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205F0D"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_______</w:t>
            </w:r>
            <w:r w:rsidR="00603A14">
              <w:rPr>
                <w:rFonts w:ascii="Times New Roman" w:eastAsia="Times New Roman" w:hAnsi="Times New Roman" w:cs="Times New Roman"/>
                <w:kern w:val="1"/>
                <w:sz w:val="28"/>
                <w:szCs w:val="28"/>
              </w:rPr>
              <w:t>202</w:t>
            </w:r>
            <w:r>
              <w:rPr>
                <w:rFonts w:ascii="Times New Roman" w:eastAsia="Times New Roman" w:hAnsi="Times New Roman" w:cs="Times New Roman"/>
                <w:kern w:val="1"/>
                <w:sz w:val="28"/>
                <w:szCs w:val="28"/>
              </w:rPr>
              <w:t>4</w:t>
            </w:r>
            <w:r w:rsidR="00603A14">
              <w:rPr>
                <w:rFonts w:ascii="Times New Roman" w:eastAsia="Times New Roman" w:hAnsi="Times New Roman" w:cs="Times New Roman"/>
                <w:kern w:val="1"/>
                <w:sz w:val="28"/>
                <w:szCs w:val="28"/>
              </w:rPr>
              <w:t xml:space="preserve">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______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proofErr w:type="spellStart"/>
            <w:r w:rsidR="00FD33F7">
              <w:rPr>
                <w:rFonts w:ascii="Times New Roman" w:eastAsia="Times New Roman" w:hAnsi="Times New Roman" w:cs="Times New Roman"/>
                <w:bCs/>
                <w:kern w:val="1"/>
                <w:sz w:val="28"/>
                <w:szCs w:val="28"/>
                <w:lang w:eastAsia="ar-SA"/>
              </w:rPr>
              <w:t>округӗн</w:t>
            </w:r>
            <w:proofErr w:type="spellEnd"/>
            <w:r w:rsidR="00FD33F7">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603A14" w:rsidRPr="00101141" w:rsidRDefault="00450E18" w:rsidP="00603A14">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11.12.</w:t>
            </w:r>
            <w:r w:rsidR="00603A14">
              <w:rPr>
                <w:rFonts w:ascii="Times New Roman" w:eastAsia="Times New Roman" w:hAnsi="Times New Roman" w:cs="Times New Roman"/>
                <w:kern w:val="1"/>
                <w:sz w:val="28"/>
                <w:szCs w:val="28"/>
              </w:rPr>
              <w:t>202</w:t>
            </w:r>
            <w:r w:rsidR="00205F0D">
              <w:rPr>
                <w:rFonts w:ascii="Times New Roman" w:eastAsia="Times New Roman" w:hAnsi="Times New Roman" w:cs="Times New Roman"/>
                <w:kern w:val="1"/>
                <w:sz w:val="28"/>
                <w:szCs w:val="28"/>
              </w:rPr>
              <w:t>4</w:t>
            </w:r>
            <w:r w:rsidR="00603A14">
              <w:rPr>
                <w:rFonts w:ascii="Times New Roman" w:eastAsia="Times New Roman" w:hAnsi="Times New Roman" w:cs="Times New Roman"/>
                <w:kern w:val="1"/>
                <w:sz w:val="28"/>
                <w:szCs w:val="28"/>
              </w:rPr>
              <w:t xml:space="preserve"> </w:t>
            </w:r>
            <w:r w:rsidR="00603A14"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735</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9764EF" w:rsidRDefault="009764EF"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9764EF" w:rsidRDefault="009764EF"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205F0D" w:rsidRPr="00E0598C" w:rsidRDefault="00205F0D" w:rsidP="00205F0D">
      <w:pPr>
        <w:pStyle w:val="ConsPlusNormal"/>
        <w:shd w:val="clear" w:color="auto" w:fill="FFFFFF"/>
        <w:ind w:right="5102"/>
        <w:jc w:val="both"/>
        <w:rPr>
          <w:b/>
          <w:bCs/>
          <w:szCs w:val="24"/>
        </w:rPr>
      </w:pPr>
      <w:bookmarkStart w:id="0" w:name="_Hlk184969689"/>
      <w:r w:rsidRPr="00CF668E">
        <w:rPr>
          <w:b/>
          <w:bCs/>
          <w:szCs w:val="24"/>
        </w:rPr>
        <w:t xml:space="preserve">О внесении изменений </w:t>
      </w:r>
      <w:r>
        <w:rPr>
          <w:b/>
          <w:bCs/>
          <w:szCs w:val="24"/>
        </w:rPr>
        <w:t>в муниципальную п</w:t>
      </w:r>
      <w:r w:rsidRPr="00CF668E">
        <w:rPr>
          <w:b/>
          <w:bCs/>
          <w:szCs w:val="24"/>
        </w:rPr>
        <w:t xml:space="preserve">рограмму Порецкого </w:t>
      </w:r>
      <w:r>
        <w:rPr>
          <w:b/>
          <w:bCs/>
          <w:szCs w:val="24"/>
        </w:rPr>
        <w:t xml:space="preserve">муниципального округа </w:t>
      </w:r>
      <w:r w:rsidRPr="00CF668E">
        <w:rPr>
          <w:b/>
          <w:bCs/>
          <w:szCs w:val="24"/>
        </w:rPr>
        <w:t>Чувашской</w:t>
      </w:r>
      <w:r>
        <w:rPr>
          <w:b/>
          <w:bCs/>
          <w:szCs w:val="24"/>
        </w:rPr>
        <w:t xml:space="preserve"> </w:t>
      </w:r>
      <w:r w:rsidRPr="00CF668E">
        <w:rPr>
          <w:b/>
          <w:bCs/>
          <w:szCs w:val="24"/>
        </w:rPr>
        <w:t xml:space="preserve">Республики </w:t>
      </w:r>
      <w:r w:rsidRPr="00CF668E">
        <w:rPr>
          <w:b/>
          <w:szCs w:val="24"/>
        </w:rPr>
        <w:t>«</w:t>
      </w:r>
      <w:r w:rsidRPr="00F1399E">
        <w:rPr>
          <w:b/>
          <w:bCs/>
        </w:rPr>
        <w:t>Развитие земельных и имущественных отношений</w:t>
      </w:r>
      <w:r w:rsidRPr="00CF668E">
        <w:rPr>
          <w:b/>
          <w:szCs w:val="24"/>
        </w:rPr>
        <w:t>»</w:t>
      </w:r>
      <w:r w:rsidR="00E0598C">
        <w:rPr>
          <w:b/>
          <w:szCs w:val="24"/>
        </w:rPr>
        <w:t xml:space="preserve"> </w:t>
      </w:r>
      <w:r w:rsidR="00E0598C" w:rsidRPr="00E0598C">
        <w:rPr>
          <w:b/>
          <w:szCs w:val="24"/>
        </w:rPr>
        <w:t>утвержденную постановлением</w:t>
      </w:r>
      <w:r w:rsidR="00E0598C">
        <w:rPr>
          <w:b/>
          <w:szCs w:val="24"/>
        </w:rPr>
        <w:t xml:space="preserve"> </w:t>
      </w:r>
      <w:r w:rsidR="00E0598C" w:rsidRPr="00E0598C">
        <w:rPr>
          <w:b/>
          <w:szCs w:val="24"/>
        </w:rPr>
        <w:t>администрации Порецкого муниципального округа от 15.02.2023 № 134</w:t>
      </w:r>
    </w:p>
    <w:p w:rsidR="00205F0D" w:rsidRPr="00CF668E" w:rsidRDefault="00205F0D" w:rsidP="00205F0D">
      <w:pPr>
        <w:pStyle w:val="ConsPlusNormal"/>
        <w:shd w:val="clear" w:color="auto" w:fill="FFFFFF"/>
        <w:ind w:right="5102"/>
        <w:rPr>
          <w:szCs w:val="24"/>
        </w:rPr>
      </w:pPr>
    </w:p>
    <w:p w:rsidR="009764EF" w:rsidRPr="009764EF" w:rsidRDefault="00E0598C" w:rsidP="0086517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Администрация Порецкого</w:t>
      </w:r>
      <w:r w:rsidR="00865176">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 Чувашской</w:t>
      </w:r>
      <w:r w:rsidR="00865176">
        <w:rPr>
          <w:rFonts w:ascii="Times New Roman" w:hAnsi="Times New Roman" w:cs="Times New Roman"/>
          <w:sz w:val="24"/>
          <w:szCs w:val="24"/>
        </w:rPr>
        <w:t xml:space="preserve"> </w:t>
      </w:r>
      <w:r>
        <w:rPr>
          <w:rFonts w:ascii="Times New Roman" w:hAnsi="Times New Roman" w:cs="Times New Roman"/>
          <w:sz w:val="24"/>
          <w:szCs w:val="24"/>
        </w:rPr>
        <w:t>Республики</w:t>
      </w:r>
      <w:r w:rsidR="009764EF" w:rsidRPr="009764EF">
        <w:rPr>
          <w:rFonts w:ascii="Times New Roman" w:hAnsi="Times New Roman" w:cs="Times New Roman"/>
          <w:sz w:val="24"/>
          <w:szCs w:val="24"/>
        </w:rPr>
        <w:t xml:space="preserve"> </w:t>
      </w:r>
      <w:bookmarkStart w:id="1" w:name="_GoBack"/>
      <w:bookmarkEnd w:id="1"/>
      <w:r w:rsidR="009764EF" w:rsidRPr="009764EF">
        <w:rPr>
          <w:rFonts w:ascii="Times New Roman" w:hAnsi="Times New Roman" w:cs="Times New Roman"/>
          <w:sz w:val="24"/>
          <w:szCs w:val="24"/>
        </w:rPr>
        <w:t>п о с т а н о в л я е т:</w:t>
      </w:r>
    </w:p>
    <w:p w:rsidR="009764EF" w:rsidRPr="009764EF" w:rsidRDefault="00205F0D" w:rsidP="009764EF">
      <w:pPr>
        <w:pStyle w:val="a6"/>
        <w:spacing w:line="0" w:lineRule="atLeast"/>
        <w:ind w:firstLine="567"/>
        <w:rPr>
          <w:rFonts w:ascii="Times New Roman" w:hAnsi="Times New Roman"/>
          <w:sz w:val="24"/>
          <w:szCs w:val="24"/>
        </w:rPr>
      </w:pPr>
      <w:r w:rsidRPr="00205F0D">
        <w:rPr>
          <w:rFonts w:ascii="Times New Roman" w:hAnsi="Times New Roman"/>
          <w:sz w:val="24"/>
          <w:szCs w:val="24"/>
        </w:rPr>
        <w:t>1.</w:t>
      </w:r>
      <w:r w:rsidR="00C711D3" w:rsidRPr="009764EF">
        <w:rPr>
          <w:rFonts w:ascii="Times New Roman" w:hAnsi="Times New Roman"/>
          <w:sz w:val="24"/>
          <w:szCs w:val="24"/>
        </w:rPr>
        <w:t> Утвердить прилагаемые изменения, которые вносятся в</w:t>
      </w:r>
      <w:r w:rsidR="00C711D3" w:rsidRPr="009764EF">
        <w:rPr>
          <w:rFonts w:ascii="Times New Roman" w:hAnsi="Times New Roman"/>
          <w:color w:val="FF0000"/>
          <w:sz w:val="24"/>
          <w:szCs w:val="24"/>
        </w:rPr>
        <w:t xml:space="preserve"> </w:t>
      </w:r>
      <w:r w:rsidR="00C711D3" w:rsidRPr="009764EF">
        <w:rPr>
          <w:rFonts w:ascii="Times New Roman" w:hAnsi="Times New Roman"/>
          <w:sz w:val="24"/>
          <w:szCs w:val="24"/>
        </w:rPr>
        <w:t>муниципальную программу «Развитие земельных и имущественных отношений»</w:t>
      </w:r>
      <w:r w:rsidRPr="00205F0D">
        <w:rPr>
          <w:rFonts w:ascii="Times New Roman" w:hAnsi="Times New Roman"/>
          <w:sz w:val="24"/>
          <w:szCs w:val="24"/>
        </w:rPr>
        <w:t xml:space="preserve"> (далее – Программа), утвержденную постановлением администрации Порецкого муниципального округа</w:t>
      </w:r>
      <w:r w:rsidR="00E0598C">
        <w:rPr>
          <w:rFonts w:ascii="Times New Roman" w:hAnsi="Times New Roman"/>
          <w:sz w:val="24"/>
          <w:szCs w:val="24"/>
        </w:rPr>
        <w:t xml:space="preserve"> Чувашской Республики</w:t>
      </w:r>
      <w:r w:rsidRPr="00205F0D">
        <w:rPr>
          <w:rFonts w:ascii="Times New Roman" w:hAnsi="Times New Roman"/>
          <w:sz w:val="24"/>
          <w:szCs w:val="24"/>
        </w:rPr>
        <w:t xml:space="preserve"> от 15.02.2023 № 134</w:t>
      </w:r>
      <w:r w:rsidR="009764EF" w:rsidRPr="009764EF">
        <w:rPr>
          <w:rFonts w:ascii="Times New Roman" w:hAnsi="Times New Roman"/>
          <w:sz w:val="24"/>
          <w:szCs w:val="24"/>
        </w:rPr>
        <w:t>.</w:t>
      </w:r>
    </w:p>
    <w:p w:rsidR="009764EF" w:rsidRPr="009764EF" w:rsidRDefault="009764EF" w:rsidP="009764EF">
      <w:pPr>
        <w:widowControl w:val="0"/>
        <w:autoSpaceDE w:val="0"/>
        <w:autoSpaceDN w:val="0"/>
        <w:adjustRightInd w:val="0"/>
        <w:spacing w:after="0" w:line="0" w:lineRule="atLeast"/>
        <w:ind w:firstLine="708"/>
        <w:jc w:val="both"/>
        <w:outlineLvl w:val="0"/>
        <w:rPr>
          <w:rFonts w:ascii="Times New Roman" w:hAnsi="Times New Roman" w:cs="Times New Roman"/>
          <w:color w:val="000000"/>
          <w:sz w:val="24"/>
          <w:szCs w:val="24"/>
        </w:rPr>
      </w:pPr>
      <w:r w:rsidRPr="009764EF">
        <w:rPr>
          <w:rFonts w:ascii="Times New Roman" w:hAnsi="Times New Roman" w:cs="Times New Roman"/>
          <w:sz w:val="24"/>
          <w:szCs w:val="24"/>
        </w:rPr>
        <w:t xml:space="preserve">2. </w:t>
      </w:r>
      <w:r w:rsidRPr="009764EF">
        <w:rPr>
          <w:rFonts w:ascii="Times New Roman" w:hAnsi="Times New Roman" w:cs="Times New Roman"/>
          <w:color w:val="000000"/>
          <w:sz w:val="24"/>
          <w:szCs w:val="24"/>
        </w:rPr>
        <w:t>Настоящее постановление вступает в силу со дня его официального</w:t>
      </w:r>
      <w:r>
        <w:rPr>
          <w:rFonts w:ascii="Times New Roman" w:hAnsi="Times New Roman" w:cs="Times New Roman"/>
          <w:color w:val="000000"/>
          <w:sz w:val="24"/>
          <w:szCs w:val="24"/>
        </w:rPr>
        <w:t xml:space="preserve"> </w:t>
      </w:r>
      <w:r w:rsidRPr="009764EF">
        <w:rPr>
          <w:rFonts w:ascii="Times New Roman" w:hAnsi="Times New Roman" w:cs="Times New Roman"/>
          <w:color w:val="000000"/>
          <w:sz w:val="24"/>
          <w:szCs w:val="24"/>
        </w:rPr>
        <w:t>опубликования в издании «Вестник Поречья» и подлежит размещению на официальном сайте Порецкого муниципального округа в сети «Интернет».</w:t>
      </w:r>
    </w:p>
    <w:p w:rsidR="009764EF" w:rsidRPr="009764EF" w:rsidRDefault="009764EF" w:rsidP="009764EF">
      <w:pPr>
        <w:shd w:val="clear" w:color="auto" w:fill="FFFFFF"/>
        <w:tabs>
          <w:tab w:val="left" w:pos="725"/>
        </w:tabs>
        <w:spacing w:line="274" w:lineRule="exact"/>
        <w:ind w:left="494"/>
        <w:rPr>
          <w:rFonts w:ascii="Times New Roman" w:hAnsi="Times New Roman" w:cs="Times New Roman"/>
          <w:color w:val="000000"/>
          <w:spacing w:val="-1"/>
        </w:rPr>
      </w:pPr>
    </w:p>
    <w:p w:rsidR="009764EF" w:rsidRDefault="009764EF" w:rsidP="009764EF">
      <w:pPr>
        <w:spacing w:after="0" w:line="0" w:lineRule="atLeast"/>
        <w:jc w:val="both"/>
        <w:rPr>
          <w:rFonts w:ascii="Times New Roman" w:hAnsi="Times New Roman" w:cs="Times New Roman"/>
          <w:sz w:val="24"/>
          <w:szCs w:val="24"/>
        </w:rPr>
      </w:pPr>
    </w:p>
    <w:p w:rsidR="009764EF" w:rsidRPr="009764EF" w:rsidRDefault="003E3DA9" w:rsidP="009764EF">
      <w:pPr>
        <w:spacing w:after="0" w:line="0" w:lineRule="atLeast"/>
        <w:jc w:val="both"/>
        <w:rPr>
          <w:rFonts w:ascii="Times New Roman" w:hAnsi="Times New Roman" w:cs="Times New Roman"/>
          <w:bCs/>
          <w:sz w:val="24"/>
          <w:szCs w:val="24"/>
        </w:rPr>
      </w:pPr>
      <w:r>
        <w:rPr>
          <w:rFonts w:ascii="Times New Roman" w:hAnsi="Times New Roman" w:cs="Times New Roman"/>
          <w:sz w:val="24"/>
          <w:szCs w:val="24"/>
        </w:rPr>
        <w:t>Врио г</w:t>
      </w:r>
      <w:r w:rsidR="009764EF" w:rsidRPr="009764EF">
        <w:rPr>
          <w:rFonts w:ascii="Times New Roman" w:hAnsi="Times New Roman" w:cs="Times New Roman"/>
          <w:sz w:val="24"/>
          <w:szCs w:val="24"/>
        </w:rPr>
        <w:t>лав</w:t>
      </w:r>
      <w:r>
        <w:rPr>
          <w:rFonts w:ascii="Times New Roman" w:hAnsi="Times New Roman" w:cs="Times New Roman"/>
          <w:sz w:val="24"/>
          <w:szCs w:val="24"/>
        </w:rPr>
        <w:t>ы</w:t>
      </w:r>
      <w:r w:rsidR="009764EF" w:rsidRPr="009764EF">
        <w:rPr>
          <w:rFonts w:ascii="Times New Roman" w:hAnsi="Times New Roman" w:cs="Times New Roman"/>
          <w:sz w:val="24"/>
          <w:szCs w:val="24"/>
        </w:rPr>
        <w:t xml:space="preserve"> </w:t>
      </w:r>
      <w:r w:rsidR="009764EF" w:rsidRPr="009764EF">
        <w:rPr>
          <w:rFonts w:ascii="Times New Roman" w:hAnsi="Times New Roman" w:cs="Times New Roman"/>
          <w:bCs/>
          <w:sz w:val="24"/>
          <w:szCs w:val="24"/>
        </w:rPr>
        <w:t xml:space="preserve">Порецкого </w:t>
      </w:r>
    </w:p>
    <w:p w:rsidR="009764EF" w:rsidRPr="009764EF" w:rsidRDefault="009764EF" w:rsidP="009764EF">
      <w:pPr>
        <w:spacing w:after="0" w:line="0" w:lineRule="atLeast"/>
        <w:jc w:val="both"/>
        <w:rPr>
          <w:rFonts w:ascii="Times New Roman" w:hAnsi="Times New Roman" w:cs="Times New Roman"/>
          <w:sz w:val="24"/>
          <w:szCs w:val="24"/>
        </w:rPr>
      </w:pPr>
      <w:r w:rsidRPr="009764EF">
        <w:rPr>
          <w:rFonts w:ascii="Times New Roman" w:hAnsi="Times New Roman" w:cs="Times New Roman"/>
          <w:bCs/>
          <w:sz w:val="24"/>
          <w:szCs w:val="24"/>
        </w:rPr>
        <w:t>муниципального округа</w:t>
      </w:r>
      <w:r w:rsidRPr="009764EF">
        <w:rPr>
          <w:rFonts w:ascii="Times New Roman" w:hAnsi="Times New Roman" w:cs="Times New Roman"/>
          <w:sz w:val="24"/>
          <w:szCs w:val="24"/>
        </w:rPr>
        <w:t xml:space="preserve">                                                                               </w:t>
      </w:r>
      <w:r w:rsidRPr="009764EF">
        <w:rPr>
          <w:rFonts w:ascii="Times New Roman" w:hAnsi="Times New Roman" w:cs="Times New Roman"/>
          <w:sz w:val="24"/>
          <w:szCs w:val="24"/>
        </w:rPr>
        <w:tab/>
        <w:t>Е.</w:t>
      </w:r>
      <w:r w:rsidR="003E3DA9">
        <w:rPr>
          <w:rFonts w:ascii="Times New Roman" w:hAnsi="Times New Roman" w:cs="Times New Roman"/>
          <w:sz w:val="24"/>
          <w:szCs w:val="24"/>
        </w:rPr>
        <w:t>Н</w:t>
      </w:r>
      <w:r w:rsidRPr="009764EF">
        <w:rPr>
          <w:rFonts w:ascii="Times New Roman" w:hAnsi="Times New Roman" w:cs="Times New Roman"/>
          <w:sz w:val="24"/>
          <w:szCs w:val="24"/>
        </w:rPr>
        <w:t>.</w:t>
      </w:r>
      <w:r w:rsidR="003E3DA9">
        <w:rPr>
          <w:rFonts w:ascii="Times New Roman" w:hAnsi="Times New Roman" w:cs="Times New Roman"/>
          <w:sz w:val="24"/>
          <w:szCs w:val="24"/>
        </w:rPr>
        <w:t xml:space="preserve"> Федулова</w:t>
      </w:r>
      <w:r w:rsidRPr="009764EF">
        <w:rPr>
          <w:rFonts w:ascii="Times New Roman" w:hAnsi="Times New Roman" w:cs="Times New Roman"/>
          <w:sz w:val="24"/>
          <w:szCs w:val="24"/>
        </w:rPr>
        <w:t xml:space="preserve"> </w:t>
      </w:r>
    </w:p>
    <w:bookmarkEnd w:id="0"/>
    <w:p w:rsidR="009764EF" w:rsidRPr="009764EF" w:rsidRDefault="009764EF" w:rsidP="009764EF">
      <w:pPr>
        <w:spacing w:after="0" w:line="0" w:lineRule="atLeast"/>
        <w:ind w:firstLine="708"/>
        <w:jc w:val="both"/>
        <w:rPr>
          <w:rFonts w:ascii="Times New Roman" w:hAnsi="Times New Roman" w:cs="Times New Roman"/>
          <w:sz w:val="24"/>
          <w:szCs w:val="24"/>
        </w:rPr>
      </w:pPr>
    </w:p>
    <w:p w:rsidR="00450E18" w:rsidRDefault="00450E18" w:rsidP="009764EF">
      <w:pPr>
        <w:suppressAutoHyphens/>
        <w:spacing w:after="0" w:line="240" w:lineRule="auto"/>
        <w:jc w:val="both"/>
        <w:sectPr w:rsidR="00450E18" w:rsidSect="00CE0D9E">
          <w:pgSz w:w="11906" w:h="16838"/>
          <w:pgMar w:top="1134" w:right="850" w:bottom="1134" w:left="1701" w:header="708" w:footer="708" w:gutter="0"/>
          <w:cols w:space="708"/>
          <w:docGrid w:linePitch="360"/>
        </w:sectPr>
      </w:pPr>
    </w:p>
    <w:p w:rsidR="00450E18" w:rsidRPr="00450E18" w:rsidRDefault="00450E18" w:rsidP="00450E18">
      <w:pPr>
        <w:spacing w:after="0" w:line="240" w:lineRule="auto"/>
        <w:ind w:left="4680"/>
        <w:jc w:val="center"/>
        <w:rPr>
          <w:rFonts w:ascii="Times New Roman" w:eastAsia="Times New Roman" w:hAnsi="Times New Roman" w:cs="Times New Roman"/>
          <w:sz w:val="24"/>
          <w:szCs w:val="24"/>
        </w:rPr>
      </w:pPr>
      <w:bookmarkStart w:id="2" w:name="_Hlk184969730"/>
      <w:r w:rsidRPr="00450E18">
        <w:rPr>
          <w:rFonts w:ascii="Times New Roman" w:eastAsia="Times New Roman" w:hAnsi="Times New Roman" w:cs="Times New Roman"/>
          <w:sz w:val="24"/>
          <w:szCs w:val="24"/>
        </w:rPr>
        <w:lastRenderedPageBreak/>
        <w:t>УТВЕРЖДЕНЫ</w:t>
      </w:r>
    </w:p>
    <w:p w:rsidR="00450E18" w:rsidRPr="00450E18" w:rsidRDefault="00450E18" w:rsidP="00450E18">
      <w:pPr>
        <w:spacing w:after="0" w:line="240" w:lineRule="auto"/>
        <w:ind w:left="4680"/>
        <w:jc w:val="center"/>
        <w:rPr>
          <w:rFonts w:ascii="Times New Roman" w:eastAsia="Times New Roman" w:hAnsi="Times New Roman" w:cs="Times New Roman"/>
          <w:sz w:val="24"/>
          <w:szCs w:val="24"/>
        </w:rPr>
      </w:pPr>
      <w:r w:rsidRPr="00450E18">
        <w:rPr>
          <w:rFonts w:ascii="Times New Roman" w:eastAsia="Times New Roman" w:hAnsi="Times New Roman" w:cs="Times New Roman"/>
          <w:sz w:val="24"/>
          <w:szCs w:val="24"/>
        </w:rPr>
        <w:t>постановлением администрации</w:t>
      </w:r>
    </w:p>
    <w:p w:rsidR="00450E18" w:rsidRPr="00450E18" w:rsidRDefault="00450E18" w:rsidP="00450E18">
      <w:pPr>
        <w:spacing w:after="0" w:line="240" w:lineRule="auto"/>
        <w:ind w:left="4680"/>
        <w:jc w:val="center"/>
        <w:rPr>
          <w:rFonts w:ascii="Times New Roman" w:eastAsia="Times New Roman" w:hAnsi="Times New Roman" w:cs="Times New Roman"/>
          <w:sz w:val="24"/>
          <w:szCs w:val="24"/>
        </w:rPr>
      </w:pPr>
      <w:r w:rsidRPr="00450E18">
        <w:rPr>
          <w:rFonts w:ascii="Times New Roman" w:eastAsia="Times New Roman" w:hAnsi="Times New Roman" w:cs="Times New Roman"/>
          <w:sz w:val="24"/>
          <w:szCs w:val="24"/>
        </w:rPr>
        <w:t>Порецкого муниципального округа Чувашской Республики</w:t>
      </w:r>
    </w:p>
    <w:p w:rsidR="00450E18" w:rsidRPr="00450E18" w:rsidRDefault="00450E18" w:rsidP="00450E18">
      <w:pPr>
        <w:spacing w:after="0" w:line="240" w:lineRule="auto"/>
        <w:ind w:left="4680"/>
        <w:jc w:val="center"/>
        <w:rPr>
          <w:rFonts w:ascii="Times New Roman" w:eastAsia="Times New Roman" w:hAnsi="Times New Roman" w:cs="Times New Roman"/>
          <w:sz w:val="24"/>
          <w:szCs w:val="24"/>
        </w:rPr>
      </w:pPr>
      <w:r w:rsidRPr="00450E18">
        <w:rPr>
          <w:rFonts w:ascii="Times New Roman" w:eastAsia="Times New Roman" w:hAnsi="Times New Roman" w:cs="Times New Roman"/>
          <w:sz w:val="24"/>
          <w:szCs w:val="24"/>
        </w:rPr>
        <w:t xml:space="preserve">от </w:t>
      </w:r>
      <w:r w:rsidR="001E7999">
        <w:rPr>
          <w:rFonts w:ascii="Times New Roman" w:eastAsia="Times New Roman" w:hAnsi="Times New Roman" w:cs="Times New Roman"/>
          <w:sz w:val="24"/>
          <w:szCs w:val="24"/>
        </w:rPr>
        <w:t>11.12.2024</w:t>
      </w:r>
      <w:r w:rsidRPr="00450E18">
        <w:rPr>
          <w:rFonts w:ascii="Times New Roman" w:eastAsia="Times New Roman" w:hAnsi="Times New Roman" w:cs="Times New Roman"/>
          <w:sz w:val="24"/>
          <w:szCs w:val="24"/>
        </w:rPr>
        <w:t xml:space="preserve"> №</w:t>
      </w:r>
      <w:r w:rsidR="001E7999">
        <w:rPr>
          <w:rFonts w:ascii="Times New Roman" w:eastAsia="Times New Roman" w:hAnsi="Times New Roman" w:cs="Times New Roman"/>
          <w:sz w:val="24"/>
          <w:szCs w:val="24"/>
        </w:rPr>
        <w:t>735</w:t>
      </w:r>
    </w:p>
    <w:p w:rsidR="00450E18" w:rsidRPr="00450E18" w:rsidRDefault="00450E18" w:rsidP="00450E18">
      <w:pPr>
        <w:spacing w:after="0" w:line="240" w:lineRule="auto"/>
        <w:jc w:val="center"/>
        <w:rPr>
          <w:rFonts w:ascii="Times New Roman" w:eastAsia="Times New Roman" w:hAnsi="Times New Roman" w:cs="Times New Roman"/>
          <w:sz w:val="24"/>
          <w:szCs w:val="24"/>
        </w:rPr>
      </w:pPr>
    </w:p>
    <w:p w:rsidR="00450E18" w:rsidRPr="00450E18" w:rsidRDefault="00450E18" w:rsidP="00450E18">
      <w:pPr>
        <w:spacing w:after="0" w:line="240" w:lineRule="auto"/>
        <w:jc w:val="center"/>
        <w:rPr>
          <w:rFonts w:ascii="Times New Roman" w:eastAsia="Times New Roman" w:hAnsi="Times New Roman" w:cs="Times New Roman"/>
          <w:sz w:val="24"/>
          <w:szCs w:val="24"/>
        </w:rPr>
      </w:pPr>
    </w:p>
    <w:p w:rsidR="00450E18" w:rsidRPr="00450E18" w:rsidRDefault="00450E18" w:rsidP="00450E18">
      <w:pPr>
        <w:spacing w:after="0" w:line="240" w:lineRule="auto"/>
        <w:jc w:val="center"/>
        <w:rPr>
          <w:rFonts w:ascii="Times New Roman" w:eastAsia="Times New Roman" w:hAnsi="Times New Roman" w:cs="Times New Roman"/>
          <w:b/>
          <w:sz w:val="24"/>
          <w:szCs w:val="24"/>
        </w:rPr>
      </w:pPr>
      <w:r w:rsidRPr="00450E18">
        <w:rPr>
          <w:rFonts w:ascii="Times New Roman" w:eastAsia="Times New Roman" w:hAnsi="Times New Roman" w:cs="Times New Roman"/>
          <w:b/>
          <w:sz w:val="24"/>
          <w:szCs w:val="24"/>
        </w:rPr>
        <w:t>ИЗМЕНЕНИЯ,</w:t>
      </w:r>
    </w:p>
    <w:p w:rsidR="00450E18" w:rsidRPr="00450E18" w:rsidRDefault="00450E18" w:rsidP="00450E18">
      <w:pPr>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которые вносятся в муниципальную программу «Развитие земельных и имущественных отношений», утвержденную постановлением администрации Порецкого муниципального </w:t>
      </w:r>
      <w:proofErr w:type="gramStart"/>
      <w:r w:rsidRPr="00450E18">
        <w:rPr>
          <w:rFonts w:ascii="Times New Roman" w:eastAsia="Times New Roman" w:hAnsi="Times New Roman" w:cs="Times New Roman"/>
        </w:rPr>
        <w:t>округа  от</w:t>
      </w:r>
      <w:proofErr w:type="gramEnd"/>
      <w:r w:rsidRPr="00450E18">
        <w:rPr>
          <w:rFonts w:ascii="Times New Roman" w:eastAsia="Times New Roman" w:hAnsi="Times New Roman" w:cs="Times New Roman"/>
        </w:rPr>
        <w:t xml:space="preserve"> 15 февраля 2023 г. №134 </w:t>
      </w:r>
    </w:p>
    <w:p w:rsidR="00450E18" w:rsidRPr="00450E18" w:rsidRDefault="00450E18" w:rsidP="00450E18">
      <w:pPr>
        <w:spacing w:after="0" w:line="240" w:lineRule="auto"/>
        <w:jc w:val="both"/>
        <w:rPr>
          <w:rFonts w:ascii="Times New Roman" w:eastAsia="Times New Roman" w:hAnsi="Times New Roman" w:cs="Times New Roman"/>
        </w:rPr>
      </w:pPr>
    </w:p>
    <w:p w:rsidR="00450E18" w:rsidRPr="00450E18" w:rsidRDefault="00450E18" w:rsidP="00450E18">
      <w:pPr>
        <w:numPr>
          <w:ilvl w:val="0"/>
          <w:numId w:val="27"/>
        </w:numPr>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В Паспорте муниципальной программы </w:t>
      </w:r>
      <w:proofErr w:type="gramStart"/>
      <w:r w:rsidRPr="00450E18">
        <w:rPr>
          <w:rFonts w:ascii="Times New Roman" w:eastAsia="Times New Roman" w:hAnsi="Times New Roman" w:cs="Times New Roman"/>
        </w:rPr>
        <w:t>позицию  «</w:t>
      </w:r>
      <w:proofErr w:type="gramEnd"/>
      <w:r w:rsidRPr="00450E18">
        <w:rPr>
          <w:rFonts w:ascii="Times New Roman" w:eastAsia="Times New Roman" w:hAnsi="Times New Roman" w:cs="Times New Roman"/>
        </w:rPr>
        <w:t>Объемы финансирования Муниципальной программы с разбивкой по годам  реализации» изложить в следующей редакции:</w:t>
      </w:r>
    </w:p>
    <w:tbl>
      <w:tblPr>
        <w:tblW w:w="9653" w:type="dxa"/>
        <w:tblLook w:val="01E0" w:firstRow="1" w:lastRow="1" w:firstColumn="1" w:lastColumn="1" w:noHBand="0" w:noVBand="0"/>
      </w:tblPr>
      <w:tblGrid>
        <w:gridCol w:w="3036"/>
        <w:gridCol w:w="346"/>
        <w:gridCol w:w="1443"/>
        <w:gridCol w:w="4463"/>
        <w:gridCol w:w="365"/>
      </w:tblGrid>
      <w:tr w:rsidR="00450E18" w:rsidRPr="00450E18" w:rsidTr="003276F0">
        <w:trPr>
          <w:gridAfter w:val="1"/>
          <w:wAfter w:w="365" w:type="dxa"/>
          <w:trHeight w:val="248"/>
        </w:trPr>
        <w:tc>
          <w:tcPr>
            <w:tcW w:w="3036" w:type="dxa"/>
          </w:tcPr>
          <w:p w:rsidR="00450E18" w:rsidRPr="00450E18" w:rsidRDefault="00450E18" w:rsidP="00450E18">
            <w:pPr>
              <w:autoSpaceDE w:val="0"/>
              <w:autoSpaceDN w:val="0"/>
              <w:adjustRightInd w:val="0"/>
              <w:spacing w:after="0" w:line="247" w:lineRule="auto"/>
              <w:ind w:firstLine="720"/>
              <w:jc w:val="both"/>
              <w:rPr>
                <w:rFonts w:ascii="Times New Roman" w:eastAsia="Times New Roman" w:hAnsi="Times New Roman" w:cs="Arial"/>
                <w:color w:val="000000"/>
              </w:rPr>
            </w:pPr>
          </w:p>
          <w:p w:rsidR="00450E18" w:rsidRPr="00450E18" w:rsidRDefault="00450E18" w:rsidP="00450E18">
            <w:pPr>
              <w:autoSpaceDE w:val="0"/>
              <w:autoSpaceDN w:val="0"/>
              <w:adjustRightInd w:val="0"/>
              <w:spacing w:after="0" w:line="247" w:lineRule="auto"/>
              <w:ind w:firstLine="720"/>
              <w:jc w:val="both"/>
              <w:rPr>
                <w:rFonts w:ascii="Times New Roman" w:eastAsia="Times New Roman" w:hAnsi="Times New Roman" w:cs="Arial"/>
                <w:color w:val="000000"/>
              </w:rPr>
            </w:pPr>
            <w:r w:rsidRPr="00450E18">
              <w:rPr>
                <w:rFonts w:ascii="Times New Roman" w:eastAsia="Times New Roman" w:hAnsi="Times New Roman" w:cs="Arial"/>
                <w:color w:val="000000"/>
              </w:rPr>
              <w:t xml:space="preserve">«Объемы финансирования Муниципальной программы с разбивкой по годам реализации </w:t>
            </w:r>
          </w:p>
        </w:tc>
        <w:tc>
          <w:tcPr>
            <w:tcW w:w="346" w:type="dxa"/>
          </w:tcPr>
          <w:p w:rsidR="00450E18" w:rsidRPr="00450E18" w:rsidRDefault="00450E18" w:rsidP="00450E18">
            <w:pPr>
              <w:autoSpaceDE w:val="0"/>
              <w:autoSpaceDN w:val="0"/>
              <w:adjustRightInd w:val="0"/>
              <w:spacing w:after="0" w:line="247" w:lineRule="auto"/>
              <w:ind w:firstLine="720"/>
              <w:jc w:val="both"/>
              <w:rPr>
                <w:rFonts w:ascii="Times New Roman" w:eastAsia="Times New Roman" w:hAnsi="Times New Roman" w:cs="Arial"/>
                <w:color w:val="000000"/>
              </w:rPr>
            </w:pPr>
            <w:r w:rsidRPr="00450E18">
              <w:rPr>
                <w:rFonts w:ascii="Times New Roman" w:eastAsia="Times New Roman" w:hAnsi="Times New Roman" w:cs="Arial"/>
                <w:color w:val="000000"/>
              </w:rPr>
              <w:t>–</w:t>
            </w:r>
          </w:p>
        </w:tc>
        <w:tc>
          <w:tcPr>
            <w:tcW w:w="5906" w:type="dxa"/>
            <w:gridSpan w:val="2"/>
          </w:tcPr>
          <w:p w:rsidR="00450E18" w:rsidRPr="00450E18" w:rsidRDefault="00450E18" w:rsidP="00450E18">
            <w:pPr>
              <w:autoSpaceDE w:val="0"/>
              <w:autoSpaceDN w:val="0"/>
              <w:adjustRightInd w:val="0"/>
              <w:spacing w:after="0" w:line="230" w:lineRule="auto"/>
              <w:ind w:firstLine="720"/>
              <w:jc w:val="both"/>
              <w:rPr>
                <w:rFonts w:ascii="Times New Roman" w:eastAsia="Times New Roman" w:hAnsi="Times New Roman" w:cs="Arial"/>
                <w:color w:val="000000"/>
              </w:rPr>
            </w:pPr>
          </w:p>
          <w:p w:rsidR="00450E18" w:rsidRPr="00450E18" w:rsidRDefault="00450E18" w:rsidP="00450E18">
            <w:pPr>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Прогнозируемый объем финансирования Муниципальной программы в 2023-2035 годах </w:t>
            </w:r>
            <w:proofErr w:type="gramStart"/>
            <w:r w:rsidRPr="00450E18">
              <w:rPr>
                <w:rFonts w:ascii="Times New Roman" w:eastAsia="Times New Roman" w:hAnsi="Times New Roman" w:cs="Times New Roman"/>
              </w:rPr>
              <w:t>составляет  4191</w:t>
            </w:r>
            <w:proofErr w:type="gramEnd"/>
            <w:r w:rsidRPr="00450E18">
              <w:rPr>
                <w:rFonts w:ascii="Times New Roman" w:eastAsia="Times New Roman" w:hAnsi="Times New Roman" w:cs="Times New Roman"/>
              </w:rPr>
              <w:t xml:space="preserve">,62 </w:t>
            </w:r>
            <w:r w:rsidRPr="00450E18">
              <w:rPr>
                <w:rFonts w:ascii="Times New Roman" w:eastAsia="Times New Roman" w:hAnsi="Times New Roman" w:cs="Times New Roman"/>
                <w:bCs/>
              </w:rPr>
              <w:t>тыс. рублей</w:t>
            </w:r>
            <w:r w:rsidRPr="00450E18">
              <w:rPr>
                <w:rFonts w:ascii="Times New Roman" w:eastAsia="Times New Roman" w:hAnsi="Times New Roman" w:cs="Times New Roman"/>
              </w:rPr>
              <w:t>, в том числе в:</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2023 году </w:t>
            </w:r>
            <w:proofErr w:type="gramStart"/>
            <w:r w:rsidRPr="00450E18">
              <w:rPr>
                <w:rFonts w:ascii="Times New Roman" w:eastAsia="Times New Roman" w:hAnsi="Times New Roman" w:cs="Times New Roman"/>
              </w:rPr>
              <w:t>–  211</w:t>
            </w:r>
            <w:proofErr w:type="gramEnd"/>
            <w:r w:rsidRPr="00450E18">
              <w:rPr>
                <w:rFonts w:ascii="Times New Roman" w:eastAsia="Times New Roman" w:hAnsi="Times New Roman" w:cs="Times New Roman"/>
              </w:rPr>
              <w:t>,0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2024 году </w:t>
            </w:r>
            <w:proofErr w:type="gramStart"/>
            <w:r w:rsidRPr="00450E18">
              <w:rPr>
                <w:rFonts w:ascii="Times New Roman" w:eastAsia="Times New Roman" w:hAnsi="Times New Roman" w:cs="Times New Roman"/>
              </w:rPr>
              <w:t>–  512</w:t>
            </w:r>
            <w:proofErr w:type="gramEnd"/>
            <w:r w:rsidRPr="00450E18">
              <w:rPr>
                <w:rFonts w:ascii="Times New Roman" w:eastAsia="Times New Roman" w:hAnsi="Times New Roman" w:cs="Times New Roman"/>
              </w:rPr>
              <w:t>,52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2025 году </w:t>
            </w:r>
            <w:proofErr w:type="gramStart"/>
            <w:r w:rsidRPr="00450E18">
              <w:rPr>
                <w:rFonts w:ascii="Times New Roman" w:eastAsia="Times New Roman" w:hAnsi="Times New Roman" w:cs="Times New Roman"/>
              </w:rPr>
              <w:t>–  100</w:t>
            </w:r>
            <w:proofErr w:type="gramEnd"/>
            <w:r w:rsidRPr="00450E18">
              <w:rPr>
                <w:rFonts w:ascii="Times New Roman" w:eastAsia="Times New Roman" w:hAnsi="Times New Roman" w:cs="Times New Roman"/>
              </w:rPr>
              <w:t>,0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2026 году </w:t>
            </w:r>
            <w:proofErr w:type="gramStart"/>
            <w:r w:rsidRPr="00450E18">
              <w:rPr>
                <w:rFonts w:ascii="Times New Roman" w:eastAsia="Times New Roman" w:hAnsi="Times New Roman" w:cs="Times New Roman"/>
              </w:rPr>
              <w:t>–  2368</w:t>
            </w:r>
            <w:proofErr w:type="gramEnd"/>
            <w:r w:rsidRPr="00450E18">
              <w:rPr>
                <w:rFonts w:ascii="Times New Roman" w:eastAsia="Times New Roman" w:hAnsi="Times New Roman" w:cs="Times New Roman"/>
              </w:rPr>
              <w:t>,1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2027 – 2035 годы – 500,0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2031 – 2035 годы – 500,0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из них средства:</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федерального бюджета – 2109,3 тыс. рублей (51,1%), в том числе в:</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2023 году – 0,0 тыс. рублей;</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2024 году </w:t>
            </w:r>
            <w:proofErr w:type="gramStart"/>
            <w:r w:rsidRPr="00450E18">
              <w:rPr>
                <w:rFonts w:ascii="Times New Roman" w:eastAsia="Times New Roman" w:hAnsi="Times New Roman" w:cs="Times New Roman"/>
              </w:rPr>
              <w:t>–  0</w:t>
            </w:r>
            <w:proofErr w:type="gramEnd"/>
            <w:r w:rsidRPr="00450E18">
              <w:rPr>
                <w:rFonts w:ascii="Times New Roman" w:eastAsia="Times New Roman" w:hAnsi="Times New Roman" w:cs="Times New Roman"/>
              </w:rPr>
              <w:t>,0 тыс. рублей;</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2025 году </w:t>
            </w:r>
            <w:proofErr w:type="gramStart"/>
            <w:r w:rsidRPr="00450E18">
              <w:rPr>
                <w:rFonts w:ascii="Times New Roman" w:eastAsia="Times New Roman" w:hAnsi="Times New Roman" w:cs="Times New Roman"/>
              </w:rPr>
              <w:t>–  0</w:t>
            </w:r>
            <w:proofErr w:type="gramEnd"/>
            <w:r w:rsidRPr="00450E18">
              <w:rPr>
                <w:rFonts w:ascii="Times New Roman" w:eastAsia="Times New Roman" w:hAnsi="Times New Roman" w:cs="Times New Roman"/>
              </w:rPr>
              <w:t>,0 тыс. рублей;</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2026 году – 2109,3 тыс. рублей;</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2027-2030 годы – 0,0 </w:t>
            </w:r>
            <w:proofErr w:type="spellStart"/>
            <w:proofErr w:type="gramStart"/>
            <w:r w:rsidRPr="00450E18">
              <w:rPr>
                <w:rFonts w:ascii="Times New Roman" w:eastAsia="Times New Roman" w:hAnsi="Times New Roman" w:cs="Times New Roman"/>
              </w:rPr>
              <w:t>тыс.руб</w:t>
            </w:r>
            <w:proofErr w:type="spellEnd"/>
            <w:proofErr w:type="gramEnd"/>
            <w:r w:rsidRPr="00450E18">
              <w:rPr>
                <w:rFonts w:ascii="Times New Roman" w:eastAsia="Times New Roman" w:hAnsi="Times New Roman" w:cs="Times New Roman"/>
              </w:rPr>
              <w:t>;</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2031 – 2035 годы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республиканского бюджета Чувашской Республики –      158,8 тыс. рублей (3,4 %), в том числе в:</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2023 году –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2024 году –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2025 году –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2026 году –158,8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2027-2030 годы –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2031 –2035 годы –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местного бюджета Порецкого района – 1923,52 тыс. рублей (45,5%), в том числе в:</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2023 году –    211,0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2024 году –   512,52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2025 году – 100,0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2026 году – 100,0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2027-2030 годы - 500,0 тыс. рублей:</w:t>
            </w:r>
          </w:p>
          <w:p w:rsidR="00450E18" w:rsidRPr="00450E18" w:rsidRDefault="00450E18" w:rsidP="00450E18">
            <w:pPr>
              <w:autoSpaceDE w:val="0"/>
              <w:autoSpaceDN w:val="0"/>
              <w:adjustRightInd w:val="0"/>
              <w:spacing w:after="0" w:line="230" w:lineRule="auto"/>
              <w:jc w:val="both"/>
              <w:rPr>
                <w:rFonts w:ascii="Arial" w:eastAsia="Times New Roman" w:hAnsi="Arial" w:cs="Arial"/>
                <w:sz w:val="20"/>
                <w:szCs w:val="20"/>
              </w:rPr>
            </w:pPr>
            <w:r w:rsidRPr="00450E18">
              <w:rPr>
                <w:rFonts w:ascii="Times New Roman" w:eastAsia="Times New Roman" w:hAnsi="Times New Roman" w:cs="Times New Roman"/>
              </w:rPr>
              <w:t>2031 – 2035 годы –500,0 тыс. рублей</w:t>
            </w:r>
            <w:r w:rsidRPr="00450E18">
              <w:rPr>
                <w:rFonts w:ascii="Arial" w:eastAsia="Times New Roman" w:hAnsi="Arial" w:cs="Arial"/>
                <w:sz w:val="20"/>
                <w:szCs w:val="20"/>
              </w:rPr>
              <w:t>.</w:t>
            </w:r>
          </w:p>
          <w:p w:rsidR="00450E18" w:rsidRPr="00450E18" w:rsidRDefault="00450E18" w:rsidP="00450E18">
            <w:pPr>
              <w:autoSpaceDE w:val="0"/>
              <w:autoSpaceDN w:val="0"/>
              <w:adjustRightInd w:val="0"/>
              <w:spacing w:after="0" w:line="230" w:lineRule="auto"/>
              <w:jc w:val="both"/>
              <w:rPr>
                <w:rFonts w:ascii="Times New Roman" w:eastAsia="Times New Roman" w:hAnsi="Times New Roman" w:cs="Arial"/>
                <w:color w:val="000000"/>
              </w:rPr>
            </w:pPr>
            <w:r w:rsidRPr="00450E18">
              <w:rPr>
                <w:rFonts w:ascii="Times New Roman" w:eastAsia="Times New Roman" w:hAnsi="Times New Roman" w:cs="Arial"/>
                <w:color w:val="000000"/>
              </w:rPr>
              <w:t>Объемы финансирования Муниципальной программы подлежат ежегодному уточнению исходя из возможностей бюджета Порецкого района Чувашской Республики».</w:t>
            </w:r>
          </w:p>
          <w:p w:rsidR="00450E18" w:rsidRPr="00450E18" w:rsidRDefault="00450E18" w:rsidP="00450E18">
            <w:pPr>
              <w:autoSpaceDE w:val="0"/>
              <w:autoSpaceDN w:val="0"/>
              <w:adjustRightInd w:val="0"/>
              <w:spacing w:after="0" w:line="230" w:lineRule="auto"/>
              <w:ind w:firstLine="720"/>
              <w:jc w:val="both"/>
              <w:rPr>
                <w:rFonts w:ascii="Times New Roman" w:eastAsia="Times New Roman" w:hAnsi="Times New Roman" w:cs="Arial"/>
                <w:color w:val="000000"/>
              </w:rPr>
            </w:pPr>
          </w:p>
        </w:tc>
      </w:tr>
      <w:tr w:rsidR="00450E18" w:rsidRPr="00450E18" w:rsidTr="003276F0">
        <w:trPr>
          <w:trHeight w:val="90"/>
        </w:trPr>
        <w:tc>
          <w:tcPr>
            <w:tcW w:w="4825" w:type="dxa"/>
            <w:gridSpan w:val="3"/>
          </w:tcPr>
          <w:p w:rsidR="00450E18" w:rsidRPr="00450E18" w:rsidRDefault="00450E18" w:rsidP="00450E18">
            <w:pPr>
              <w:spacing w:after="0" w:line="240" w:lineRule="auto"/>
              <w:rPr>
                <w:rFonts w:ascii="Times New Roman" w:eastAsia="Times New Roman" w:hAnsi="Times New Roman" w:cs="Times New Roman"/>
              </w:rPr>
            </w:pPr>
          </w:p>
        </w:tc>
        <w:tc>
          <w:tcPr>
            <w:tcW w:w="4828" w:type="dxa"/>
            <w:gridSpan w:val="2"/>
          </w:tcPr>
          <w:p w:rsidR="00450E18" w:rsidRPr="00450E18" w:rsidRDefault="00450E18" w:rsidP="00450E18">
            <w:pPr>
              <w:spacing w:after="0" w:line="240" w:lineRule="auto"/>
              <w:rPr>
                <w:rFonts w:ascii="Times New Roman" w:eastAsia="Times New Roman" w:hAnsi="Times New Roman" w:cs="Times New Roman"/>
              </w:rPr>
            </w:pPr>
          </w:p>
        </w:tc>
      </w:tr>
    </w:tbl>
    <w:p w:rsidR="00450E18" w:rsidRPr="00450E18" w:rsidRDefault="00450E18" w:rsidP="00450E18">
      <w:pPr>
        <w:widowControl w:val="0"/>
        <w:spacing w:after="0" w:line="240" w:lineRule="auto"/>
        <w:ind w:firstLine="550"/>
        <w:jc w:val="both"/>
        <w:rPr>
          <w:rFonts w:ascii="Times New Roman" w:eastAsia="Times New Roman" w:hAnsi="Times New Roman" w:cs="Times New Roman"/>
        </w:rPr>
      </w:pPr>
      <w:r w:rsidRPr="00450E18">
        <w:rPr>
          <w:rFonts w:ascii="Times New Roman" w:eastAsia="Times New Roman" w:hAnsi="Times New Roman" w:cs="Times New Roman"/>
        </w:rPr>
        <w:t xml:space="preserve">2. Раздел </w:t>
      </w:r>
      <w:r w:rsidRPr="00450E18">
        <w:rPr>
          <w:rFonts w:ascii="Times New Roman" w:eastAsia="Times New Roman" w:hAnsi="Times New Roman" w:cs="Times New Roman"/>
          <w:lang w:val="en-US"/>
        </w:rPr>
        <w:t>III</w:t>
      </w:r>
      <w:r w:rsidRPr="00450E18">
        <w:rPr>
          <w:rFonts w:ascii="Times New Roman" w:eastAsia="Times New Roman" w:hAnsi="Times New Roman" w:cs="Times New Roman"/>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w:t>
      </w:r>
      <w:r w:rsidRPr="00450E18">
        <w:rPr>
          <w:rFonts w:ascii="Times New Roman" w:eastAsia="Times New Roman" w:hAnsi="Times New Roman" w:cs="Times New Roman"/>
        </w:rPr>
        <w:lastRenderedPageBreak/>
        <w:t xml:space="preserve">ее </w:t>
      </w:r>
      <w:proofErr w:type="gramStart"/>
      <w:r w:rsidRPr="00450E18">
        <w:rPr>
          <w:rFonts w:ascii="Times New Roman" w:eastAsia="Times New Roman" w:hAnsi="Times New Roman" w:cs="Times New Roman"/>
        </w:rPr>
        <w:t>реализации»  изложить</w:t>
      </w:r>
      <w:proofErr w:type="gramEnd"/>
      <w:r w:rsidRPr="00450E18">
        <w:rPr>
          <w:rFonts w:ascii="Times New Roman" w:eastAsia="Times New Roman" w:hAnsi="Times New Roman" w:cs="Times New Roman"/>
        </w:rPr>
        <w:t xml:space="preserve"> в следующей редакции:</w:t>
      </w:r>
    </w:p>
    <w:p w:rsidR="00450E18" w:rsidRPr="00450E18" w:rsidRDefault="00450E18" w:rsidP="00450E18">
      <w:pPr>
        <w:autoSpaceDE w:val="0"/>
        <w:autoSpaceDN w:val="0"/>
        <w:adjustRightInd w:val="0"/>
        <w:spacing w:after="0" w:line="240" w:lineRule="auto"/>
        <w:ind w:firstLine="709"/>
        <w:jc w:val="both"/>
        <w:rPr>
          <w:rFonts w:ascii="Times New Roman" w:eastAsia="Times New Roman" w:hAnsi="Times New Roman" w:cs="Times New Roman"/>
          <w:color w:val="000000"/>
        </w:rPr>
      </w:pPr>
      <w:r w:rsidRPr="00450E18">
        <w:rPr>
          <w:rFonts w:ascii="Times New Roman" w:eastAsia="Times New Roman" w:hAnsi="Times New Roman" w:cs="Times New Roman"/>
          <w:color w:val="000000"/>
        </w:rPr>
        <w:t>«</w:t>
      </w:r>
      <w:r w:rsidRPr="00450E18">
        <w:rPr>
          <w:rFonts w:ascii="Times New Roman" w:eastAsia="Times New Roman" w:hAnsi="Times New Roman" w:cs="Times New Roman"/>
          <w:b/>
        </w:rPr>
        <w:t xml:space="preserve">Раздел </w:t>
      </w:r>
      <w:r w:rsidRPr="00450E18">
        <w:rPr>
          <w:rFonts w:ascii="Times New Roman" w:eastAsia="Times New Roman" w:hAnsi="Times New Roman" w:cs="Times New Roman"/>
          <w:b/>
          <w:lang w:val="en-US"/>
        </w:rPr>
        <w:t>III</w:t>
      </w:r>
      <w:r w:rsidRPr="00450E18">
        <w:rPr>
          <w:rFonts w:ascii="Times New Roman" w:eastAsia="Times New Roman" w:hAnsi="Times New Roman" w:cs="Times New Roman"/>
          <w:b/>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r w:rsidRPr="00450E18">
        <w:rPr>
          <w:rFonts w:ascii="Times New Roman" w:eastAsia="Times New Roman" w:hAnsi="Times New Roman" w:cs="Times New Roman"/>
        </w:rPr>
        <w:t>.</w:t>
      </w:r>
      <w:r w:rsidRPr="00450E18">
        <w:rPr>
          <w:rFonts w:ascii="Times New Roman" w:eastAsia="Times New Roman" w:hAnsi="Times New Roman" w:cs="Times New Roman"/>
          <w:color w:val="000000"/>
        </w:rPr>
        <w:t xml:space="preserve"> </w:t>
      </w:r>
    </w:p>
    <w:p w:rsidR="00450E18" w:rsidRPr="00450E18" w:rsidRDefault="00450E18" w:rsidP="00450E18">
      <w:pPr>
        <w:autoSpaceDE w:val="0"/>
        <w:autoSpaceDN w:val="0"/>
        <w:adjustRightInd w:val="0"/>
        <w:spacing w:after="0" w:line="240" w:lineRule="auto"/>
        <w:ind w:firstLine="709"/>
        <w:jc w:val="both"/>
        <w:rPr>
          <w:rFonts w:ascii="Times New Roman" w:eastAsia="Times New Roman" w:hAnsi="Times New Roman" w:cs="Times New Roman"/>
          <w:color w:val="000000"/>
        </w:rPr>
      </w:pPr>
      <w:r w:rsidRPr="00450E18">
        <w:rPr>
          <w:rFonts w:ascii="Times New Roman" w:eastAsia="Times New Roman" w:hAnsi="Times New Roman" w:cs="Times New Roman"/>
          <w:color w:val="000000"/>
        </w:rPr>
        <w:t xml:space="preserve">Расходы Муниципальной программы формируются за счет средств федерального бюджета, республиканского бюджета, местного бюджета Порецкого муниципального округа Чувашской Республики. </w:t>
      </w:r>
    </w:p>
    <w:p w:rsidR="00450E18" w:rsidRPr="00450E18" w:rsidRDefault="00450E18" w:rsidP="00450E18">
      <w:pPr>
        <w:autoSpaceDE w:val="0"/>
        <w:autoSpaceDN w:val="0"/>
        <w:adjustRightInd w:val="0"/>
        <w:spacing w:after="0" w:line="240" w:lineRule="auto"/>
        <w:ind w:left="142" w:firstLine="567"/>
        <w:jc w:val="both"/>
        <w:rPr>
          <w:rFonts w:ascii="Times New Roman" w:eastAsia="Times New Roman" w:hAnsi="Times New Roman" w:cs="Times New Roman"/>
          <w:color w:val="000000"/>
        </w:rPr>
      </w:pPr>
      <w:r w:rsidRPr="00450E18">
        <w:rPr>
          <w:rFonts w:ascii="Times New Roman" w:eastAsia="Times New Roman" w:hAnsi="Times New Roman" w:cs="Times New Roman"/>
          <w:color w:val="000000"/>
        </w:rPr>
        <w:t>Общий объем финансирования Муниципальной программы в 2023–</w:t>
      </w:r>
      <w:r w:rsidRPr="00450E18">
        <w:rPr>
          <w:rFonts w:ascii="Times New Roman" w:eastAsia="Times New Roman" w:hAnsi="Times New Roman" w:cs="Times New Roman"/>
          <w:color w:val="000000"/>
        </w:rPr>
        <w:br/>
        <w:t xml:space="preserve">2035 годах за счет средств федерального бюджета, республиканского бюджета, местного бюджета Порецкого муниципального округа Чувашской Республики составляет 4191,62 тыс. рублей.  </w:t>
      </w:r>
    </w:p>
    <w:p w:rsidR="00450E18" w:rsidRPr="00450E18" w:rsidRDefault="00450E18" w:rsidP="00450E18">
      <w:pPr>
        <w:autoSpaceDE w:val="0"/>
        <w:autoSpaceDN w:val="0"/>
        <w:adjustRightInd w:val="0"/>
        <w:spacing w:after="0" w:line="240" w:lineRule="auto"/>
        <w:ind w:left="142" w:firstLine="567"/>
        <w:jc w:val="both"/>
        <w:rPr>
          <w:rFonts w:ascii="Times New Roman" w:eastAsia="Times New Roman" w:hAnsi="Times New Roman" w:cs="Times New Roman"/>
          <w:color w:val="000000"/>
        </w:rPr>
      </w:pPr>
    </w:p>
    <w:p w:rsidR="00450E18" w:rsidRPr="00450E18" w:rsidRDefault="00450E18" w:rsidP="00450E18">
      <w:pPr>
        <w:autoSpaceDE w:val="0"/>
        <w:autoSpaceDN w:val="0"/>
        <w:spacing w:after="0" w:line="240" w:lineRule="auto"/>
        <w:ind w:firstLine="709"/>
        <w:jc w:val="both"/>
        <w:rPr>
          <w:rFonts w:ascii="Times New Roman" w:eastAsia="Times New Roman" w:hAnsi="Times New Roman" w:cs="Times New Roman"/>
        </w:rPr>
      </w:pPr>
      <w:r w:rsidRPr="00450E18">
        <w:rPr>
          <w:rFonts w:ascii="Times New Roman" w:eastAsia="Times New Roman" w:hAnsi="Times New Roman" w:cs="Times New Roman"/>
        </w:rPr>
        <w:t>Прогнозируемые объемы финансирования Муниципальной программы на 1 этапе составят 3191,62 тыс. рублей, на 2 этапе – 500,0 тыс. рублей, на 3 этапе – 500,0 тыс. рублей, в том числе:</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 xml:space="preserve">2023 году </w:t>
      </w:r>
      <w:proofErr w:type="gramStart"/>
      <w:r w:rsidRPr="00450E18">
        <w:rPr>
          <w:rFonts w:ascii="Times New Roman" w:eastAsia="Times New Roman" w:hAnsi="Times New Roman" w:cs="Times New Roman"/>
        </w:rPr>
        <w:t>–  211</w:t>
      </w:r>
      <w:proofErr w:type="gramEnd"/>
      <w:r w:rsidRPr="00450E18">
        <w:rPr>
          <w:rFonts w:ascii="Times New Roman" w:eastAsia="Times New Roman" w:hAnsi="Times New Roman" w:cs="Times New Roman"/>
        </w:rPr>
        <w:t>,0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 xml:space="preserve"> 2024 году </w:t>
      </w:r>
      <w:proofErr w:type="gramStart"/>
      <w:r w:rsidRPr="00450E18">
        <w:rPr>
          <w:rFonts w:ascii="Times New Roman" w:eastAsia="Times New Roman" w:hAnsi="Times New Roman" w:cs="Times New Roman"/>
        </w:rPr>
        <w:t>–  512</w:t>
      </w:r>
      <w:proofErr w:type="gramEnd"/>
      <w:r w:rsidRPr="00450E18">
        <w:rPr>
          <w:rFonts w:ascii="Times New Roman" w:eastAsia="Times New Roman" w:hAnsi="Times New Roman" w:cs="Times New Roman"/>
        </w:rPr>
        <w:t>,52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 xml:space="preserve">2025 году </w:t>
      </w:r>
      <w:proofErr w:type="gramStart"/>
      <w:r w:rsidRPr="00450E18">
        <w:rPr>
          <w:rFonts w:ascii="Times New Roman" w:eastAsia="Times New Roman" w:hAnsi="Times New Roman" w:cs="Times New Roman"/>
        </w:rPr>
        <w:t>–  100</w:t>
      </w:r>
      <w:proofErr w:type="gramEnd"/>
      <w:r w:rsidRPr="00450E18">
        <w:rPr>
          <w:rFonts w:ascii="Times New Roman" w:eastAsia="Times New Roman" w:hAnsi="Times New Roman" w:cs="Times New Roman"/>
        </w:rPr>
        <w:t>,0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 xml:space="preserve">2026 году </w:t>
      </w:r>
      <w:proofErr w:type="gramStart"/>
      <w:r w:rsidRPr="00450E18">
        <w:rPr>
          <w:rFonts w:ascii="Times New Roman" w:eastAsia="Times New Roman" w:hAnsi="Times New Roman" w:cs="Times New Roman"/>
        </w:rPr>
        <w:t>–  2368</w:t>
      </w:r>
      <w:proofErr w:type="gramEnd"/>
      <w:r w:rsidRPr="00450E18">
        <w:rPr>
          <w:rFonts w:ascii="Times New Roman" w:eastAsia="Times New Roman" w:hAnsi="Times New Roman" w:cs="Times New Roman"/>
        </w:rPr>
        <w:t>,1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2027 – 2035 годы – 500,0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2031 – 2035 годы – 500,0 тыс. рублей</w:t>
      </w:r>
    </w:p>
    <w:p w:rsidR="00450E18" w:rsidRPr="00450E18" w:rsidRDefault="00450E18" w:rsidP="00450E18">
      <w:pPr>
        <w:autoSpaceDE w:val="0"/>
        <w:autoSpaceDN w:val="0"/>
        <w:adjustRightInd w:val="0"/>
        <w:spacing w:after="0" w:line="240" w:lineRule="auto"/>
        <w:ind w:firstLine="709"/>
        <w:jc w:val="both"/>
        <w:rPr>
          <w:rFonts w:ascii="Times New Roman" w:eastAsia="Times New Roman" w:hAnsi="Times New Roman" w:cs="Times New Roman"/>
          <w:color w:val="000000"/>
        </w:rPr>
      </w:pPr>
      <w:r w:rsidRPr="00450E18">
        <w:rPr>
          <w:rFonts w:ascii="Times New Roman" w:eastAsia="Times New Roman" w:hAnsi="Times New Roman" w:cs="Times New Roman"/>
          <w:color w:val="000000"/>
        </w:rPr>
        <w:t>Объемы финансирования Муниципальной программы подлежат ежегодному уточнению исходя из реальных возможностей бюджетов всех уровней.</w:t>
      </w:r>
    </w:p>
    <w:p w:rsidR="00450E18" w:rsidRPr="00450E18" w:rsidRDefault="00450E18" w:rsidP="00450E18">
      <w:pPr>
        <w:autoSpaceDE w:val="0"/>
        <w:autoSpaceDN w:val="0"/>
        <w:adjustRightInd w:val="0"/>
        <w:spacing w:after="0" w:line="240" w:lineRule="auto"/>
        <w:ind w:firstLine="709"/>
        <w:jc w:val="both"/>
        <w:rPr>
          <w:rFonts w:ascii="Times New Roman" w:eastAsia="Times New Roman" w:hAnsi="Times New Roman" w:cs="Times New Roman"/>
          <w:color w:val="000000"/>
        </w:rPr>
      </w:pPr>
      <w:r w:rsidRPr="00450E18">
        <w:rPr>
          <w:rFonts w:ascii="Times New Roman" w:eastAsia="Times New Roman" w:hAnsi="Times New Roman" w:cs="Times New Roman"/>
          <w:color w:val="000000"/>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1 к Муниципальной программе.».</w:t>
      </w:r>
    </w:p>
    <w:p w:rsidR="00450E18" w:rsidRPr="00450E18" w:rsidRDefault="00450E18" w:rsidP="00450E18">
      <w:pPr>
        <w:spacing w:after="0" w:line="240" w:lineRule="auto"/>
        <w:ind w:firstLine="708"/>
        <w:jc w:val="both"/>
        <w:rPr>
          <w:rFonts w:ascii="Times New Roman" w:eastAsia="Times New Roman" w:hAnsi="Times New Roman" w:cs="Times New Roman"/>
        </w:rPr>
      </w:pPr>
      <w:r w:rsidRPr="00450E18">
        <w:rPr>
          <w:rFonts w:ascii="Times New Roman" w:eastAsia="Times New Roman" w:hAnsi="Times New Roman" w:cs="Times New Roman"/>
        </w:rPr>
        <w:t xml:space="preserve">3. В Паспорте подпрограммы «Управление муниципальным имуществом Порецкого </w:t>
      </w:r>
      <w:r w:rsidRPr="00450E18">
        <w:rPr>
          <w:rFonts w:ascii="Times New Roman" w:eastAsia="Times New Roman" w:hAnsi="Times New Roman" w:cs="Times New Roman"/>
          <w:color w:val="000000"/>
        </w:rPr>
        <w:t>муниципального округа</w:t>
      </w:r>
      <w:r w:rsidRPr="00450E18">
        <w:rPr>
          <w:rFonts w:ascii="Times New Roman" w:eastAsia="Times New Roman" w:hAnsi="Times New Roman" w:cs="Times New Roman"/>
        </w:rPr>
        <w:t xml:space="preserve"> Чувашской Республики» позицию «Объемы финансирования подпрограммы с разбивкой по годам </w:t>
      </w:r>
      <w:proofErr w:type="gramStart"/>
      <w:r w:rsidRPr="00450E18">
        <w:rPr>
          <w:rFonts w:ascii="Times New Roman" w:eastAsia="Times New Roman" w:hAnsi="Times New Roman" w:cs="Times New Roman"/>
        </w:rPr>
        <w:t>реализации»  изложить</w:t>
      </w:r>
      <w:proofErr w:type="gramEnd"/>
      <w:r w:rsidRPr="00450E18">
        <w:rPr>
          <w:rFonts w:ascii="Times New Roman" w:eastAsia="Times New Roman" w:hAnsi="Times New Roman" w:cs="Times New Roman"/>
        </w:rPr>
        <w:t xml:space="preserve"> в следующей редакции:</w:t>
      </w:r>
    </w:p>
    <w:p w:rsidR="00450E18" w:rsidRPr="00450E18" w:rsidRDefault="00450E18" w:rsidP="00450E18">
      <w:pPr>
        <w:spacing w:after="0" w:line="240" w:lineRule="auto"/>
        <w:ind w:firstLine="720"/>
        <w:jc w:val="both"/>
        <w:rPr>
          <w:rFonts w:ascii="Times New Roman" w:eastAsia="Times New Roman" w:hAnsi="Times New Roman" w:cs="Times New Roman"/>
        </w:rPr>
      </w:pPr>
    </w:p>
    <w:tbl>
      <w:tblPr>
        <w:tblW w:w="5000" w:type="pct"/>
        <w:tblLook w:val="04A0" w:firstRow="1" w:lastRow="0" w:firstColumn="1" w:lastColumn="0" w:noHBand="0" w:noVBand="1"/>
      </w:tblPr>
      <w:tblGrid>
        <w:gridCol w:w="3191"/>
        <w:gridCol w:w="356"/>
        <w:gridCol w:w="6023"/>
      </w:tblGrid>
      <w:tr w:rsidR="00450E18" w:rsidRPr="00450E18" w:rsidTr="003276F0">
        <w:tc>
          <w:tcPr>
            <w:tcW w:w="1667" w:type="pct"/>
            <w:shd w:val="clear" w:color="auto" w:fill="auto"/>
          </w:tcPr>
          <w:p w:rsidR="00450E18" w:rsidRPr="00450E18" w:rsidRDefault="00450E18" w:rsidP="00450E18">
            <w:pPr>
              <w:autoSpaceDE w:val="0"/>
              <w:autoSpaceDN w:val="0"/>
              <w:adjustRightInd w:val="0"/>
              <w:spacing w:after="0" w:line="240" w:lineRule="auto"/>
              <w:jc w:val="both"/>
              <w:rPr>
                <w:rFonts w:ascii="Times New Roman" w:eastAsia="Times New Roman" w:hAnsi="Times New Roman" w:cs="Arial"/>
                <w:color w:val="000000"/>
              </w:rPr>
            </w:pPr>
            <w:r w:rsidRPr="00450E18">
              <w:rPr>
                <w:rFonts w:ascii="Times New Roman" w:eastAsia="Times New Roman" w:hAnsi="Times New Roman" w:cs="Arial"/>
                <w:color w:val="000000"/>
              </w:rPr>
              <w:t>«Объемы финансирования подпрограммы с разбивкой по годам реализации</w:t>
            </w:r>
          </w:p>
        </w:tc>
        <w:tc>
          <w:tcPr>
            <w:tcW w:w="186" w:type="pct"/>
            <w:shd w:val="clear" w:color="auto" w:fill="auto"/>
          </w:tcPr>
          <w:p w:rsidR="00450E18" w:rsidRPr="00450E18" w:rsidRDefault="00450E18" w:rsidP="00450E18">
            <w:pPr>
              <w:autoSpaceDE w:val="0"/>
              <w:autoSpaceDN w:val="0"/>
              <w:adjustRightInd w:val="0"/>
              <w:spacing w:after="0" w:line="240" w:lineRule="auto"/>
              <w:ind w:firstLine="720"/>
              <w:jc w:val="both"/>
              <w:rPr>
                <w:rFonts w:ascii="Times New Roman" w:eastAsia="Times New Roman" w:hAnsi="Times New Roman" w:cs="Arial"/>
                <w:color w:val="000000"/>
              </w:rPr>
            </w:pPr>
            <w:r w:rsidRPr="00450E18">
              <w:rPr>
                <w:rFonts w:ascii="Times New Roman" w:eastAsia="Times New Roman" w:hAnsi="Times New Roman" w:cs="Arial"/>
                <w:color w:val="000000"/>
              </w:rPr>
              <w:t>–</w:t>
            </w:r>
          </w:p>
        </w:tc>
        <w:tc>
          <w:tcPr>
            <w:tcW w:w="3147" w:type="pct"/>
            <w:shd w:val="clear" w:color="auto" w:fill="auto"/>
          </w:tcPr>
          <w:p w:rsidR="00450E18" w:rsidRPr="00450E18" w:rsidRDefault="00450E18" w:rsidP="00450E18">
            <w:pPr>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Прогнозируемый объем финансирования Муниципальной программы в 2023-2035 годах </w:t>
            </w:r>
            <w:proofErr w:type="gramStart"/>
            <w:r w:rsidRPr="00450E18">
              <w:rPr>
                <w:rFonts w:ascii="Times New Roman" w:eastAsia="Times New Roman" w:hAnsi="Times New Roman" w:cs="Times New Roman"/>
              </w:rPr>
              <w:t>составляет  4191</w:t>
            </w:r>
            <w:proofErr w:type="gramEnd"/>
            <w:r w:rsidRPr="00450E18">
              <w:rPr>
                <w:rFonts w:ascii="Times New Roman" w:eastAsia="Times New Roman" w:hAnsi="Times New Roman" w:cs="Times New Roman"/>
              </w:rPr>
              <w:t>,62</w:t>
            </w:r>
            <w:r w:rsidRPr="00450E18">
              <w:rPr>
                <w:rFonts w:ascii="Times New Roman" w:eastAsia="Times New Roman" w:hAnsi="Times New Roman" w:cs="Times New Roman"/>
                <w:bCs/>
              </w:rPr>
              <w:t xml:space="preserve"> тыс. рублей</w:t>
            </w:r>
            <w:r w:rsidRPr="00450E18">
              <w:rPr>
                <w:rFonts w:ascii="Times New Roman" w:eastAsia="Times New Roman" w:hAnsi="Times New Roman" w:cs="Times New Roman"/>
              </w:rPr>
              <w:t>, в том числе в:</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2023 году </w:t>
            </w:r>
            <w:proofErr w:type="gramStart"/>
            <w:r w:rsidRPr="00450E18">
              <w:rPr>
                <w:rFonts w:ascii="Times New Roman" w:eastAsia="Times New Roman" w:hAnsi="Times New Roman" w:cs="Times New Roman"/>
              </w:rPr>
              <w:t>–  211</w:t>
            </w:r>
            <w:proofErr w:type="gramEnd"/>
            <w:r w:rsidRPr="00450E18">
              <w:rPr>
                <w:rFonts w:ascii="Times New Roman" w:eastAsia="Times New Roman" w:hAnsi="Times New Roman" w:cs="Times New Roman"/>
              </w:rPr>
              <w:t>,0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2024 году </w:t>
            </w:r>
            <w:proofErr w:type="gramStart"/>
            <w:r w:rsidRPr="00450E18">
              <w:rPr>
                <w:rFonts w:ascii="Times New Roman" w:eastAsia="Times New Roman" w:hAnsi="Times New Roman" w:cs="Times New Roman"/>
              </w:rPr>
              <w:t>–  512</w:t>
            </w:r>
            <w:proofErr w:type="gramEnd"/>
            <w:r w:rsidRPr="00450E18">
              <w:rPr>
                <w:rFonts w:ascii="Times New Roman" w:eastAsia="Times New Roman" w:hAnsi="Times New Roman" w:cs="Times New Roman"/>
              </w:rPr>
              <w:t>,52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2025 году </w:t>
            </w:r>
            <w:proofErr w:type="gramStart"/>
            <w:r w:rsidRPr="00450E18">
              <w:rPr>
                <w:rFonts w:ascii="Times New Roman" w:eastAsia="Times New Roman" w:hAnsi="Times New Roman" w:cs="Times New Roman"/>
              </w:rPr>
              <w:t>–  100</w:t>
            </w:r>
            <w:proofErr w:type="gramEnd"/>
            <w:r w:rsidRPr="00450E18">
              <w:rPr>
                <w:rFonts w:ascii="Times New Roman" w:eastAsia="Times New Roman" w:hAnsi="Times New Roman" w:cs="Times New Roman"/>
              </w:rPr>
              <w:t>,0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2026 году </w:t>
            </w:r>
            <w:proofErr w:type="gramStart"/>
            <w:r w:rsidRPr="00450E18">
              <w:rPr>
                <w:rFonts w:ascii="Times New Roman" w:eastAsia="Times New Roman" w:hAnsi="Times New Roman" w:cs="Times New Roman"/>
              </w:rPr>
              <w:t>–  2368</w:t>
            </w:r>
            <w:proofErr w:type="gramEnd"/>
            <w:r w:rsidRPr="00450E18">
              <w:rPr>
                <w:rFonts w:ascii="Times New Roman" w:eastAsia="Times New Roman" w:hAnsi="Times New Roman" w:cs="Times New Roman"/>
              </w:rPr>
              <w:t>,1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2027 – 2035 годы – 500,0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2031 – 2035 годы – 500,0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из них средства:</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федерального бюджета – 2109,3 тыс. рублей (51,1%), в том числе в:</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2023 году – 0,0 тыс. рублей;</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2024 году </w:t>
            </w:r>
            <w:proofErr w:type="gramStart"/>
            <w:r w:rsidRPr="00450E18">
              <w:rPr>
                <w:rFonts w:ascii="Times New Roman" w:eastAsia="Times New Roman" w:hAnsi="Times New Roman" w:cs="Times New Roman"/>
              </w:rPr>
              <w:t>–  0</w:t>
            </w:r>
            <w:proofErr w:type="gramEnd"/>
            <w:r w:rsidRPr="00450E18">
              <w:rPr>
                <w:rFonts w:ascii="Times New Roman" w:eastAsia="Times New Roman" w:hAnsi="Times New Roman" w:cs="Times New Roman"/>
              </w:rPr>
              <w:t>,0 тыс. рублей;</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2025 году </w:t>
            </w:r>
            <w:proofErr w:type="gramStart"/>
            <w:r w:rsidRPr="00450E18">
              <w:rPr>
                <w:rFonts w:ascii="Times New Roman" w:eastAsia="Times New Roman" w:hAnsi="Times New Roman" w:cs="Times New Roman"/>
              </w:rPr>
              <w:t>–  0</w:t>
            </w:r>
            <w:proofErr w:type="gramEnd"/>
            <w:r w:rsidRPr="00450E18">
              <w:rPr>
                <w:rFonts w:ascii="Times New Roman" w:eastAsia="Times New Roman" w:hAnsi="Times New Roman" w:cs="Times New Roman"/>
              </w:rPr>
              <w:t>,0 тыс. рублей;</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2026 году – 2109,3 тыс. рублей;</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2027-2030 годы – 0,0 </w:t>
            </w:r>
            <w:proofErr w:type="spellStart"/>
            <w:proofErr w:type="gramStart"/>
            <w:r w:rsidRPr="00450E18">
              <w:rPr>
                <w:rFonts w:ascii="Times New Roman" w:eastAsia="Times New Roman" w:hAnsi="Times New Roman" w:cs="Times New Roman"/>
              </w:rPr>
              <w:t>тыс.руб</w:t>
            </w:r>
            <w:proofErr w:type="spellEnd"/>
            <w:proofErr w:type="gramEnd"/>
            <w:r w:rsidRPr="00450E18">
              <w:rPr>
                <w:rFonts w:ascii="Times New Roman" w:eastAsia="Times New Roman" w:hAnsi="Times New Roman" w:cs="Times New Roman"/>
              </w:rPr>
              <w:t>;</w:t>
            </w:r>
          </w:p>
          <w:p w:rsidR="00450E18" w:rsidRPr="00450E18" w:rsidRDefault="00450E18" w:rsidP="00450E18">
            <w:pPr>
              <w:tabs>
                <w:tab w:val="left" w:pos="819"/>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2031 – 2035 годы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республиканского бюджета Чувашской Республики –      158,8 тыс. рублей (3,4 %), в том числе в:</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2023 году –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2024 году –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2025 году –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2026 году –158,8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2027-2030 годы –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2031 –2035 годы – 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 xml:space="preserve">местного бюджета Порецкого </w:t>
            </w:r>
            <w:r w:rsidRPr="00450E18">
              <w:rPr>
                <w:rFonts w:ascii="Times New Roman" w:eastAsia="Times New Roman" w:hAnsi="Times New Roman" w:cs="Times New Roman"/>
                <w:color w:val="000000"/>
              </w:rPr>
              <w:t>муниципального округа</w:t>
            </w:r>
            <w:r w:rsidRPr="00450E18">
              <w:rPr>
                <w:rFonts w:ascii="Times New Roman" w:eastAsia="Times New Roman" w:hAnsi="Times New Roman" w:cs="Times New Roman"/>
              </w:rPr>
              <w:t xml:space="preserve"> – 1923,52 тыс. рублей (45,5%), в том числе в:</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lastRenderedPageBreak/>
              <w:t>2023 году –    211,0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2024 году –   512,52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2025 году – 100,0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2026 году – 100,0 тыс. рублей;</w:t>
            </w:r>
          </w:p>
          <w:p w:rsidR="00450E18" w:rsidRPr="00450E18" w:rsidRDefault="00450E18" w:rsidP="00450E18">
            <w:pPr>
              <w:tabs>
                <w:tab w:val="left" w:pos="0"/>
              </w:tabs>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2027-2030 годы - 500,0 тыс. рублей:</w:t>
            </w:r>
          </w:p>
          <w:p w:rsidR="00450E18" w:rsidRPr="00450E18" w:rsidRDefault="00450E18" w:rsidP="00450E18">
            <w:pPr>
              <w:autoSpaceDE w:val="0"/>
              <w:autoSpaceDN w:val="0"/>
              <w:adjustRightInd w:val="0"/>
              <w:spacing w:after="0" w:line="230" w:lineRule="auto"/>
              <w:jc w:val="both"/>
              <w:rPr>
                <w:rFonts w:ascii="Arial" w:eastAsia="Times New Roman" w:hAnsi="Arial" w:cs="Arial"/>
                <w:sz w:val="20"/>
                <w:szCs w:val="20"/>
              </w:rPr>
            </w:pPr>
            <w:r w:rsidRPr="00450E18">
              <w:rPr>
                <w:rFonts w:ascii="Times New Roman" w:eastAsia="Times New Roman" w:hAnsi="Times New Roman" w:cs="Times New Roman"/>
              </w:rPr>
              <w:t>2031 – 2035 годы –500,0 тыс. рублей</w:t>
            </w:r>
            <w:r w:rsidRPr="00450E18">
              <w:rPr>
                <w:rFonts w:ascii="Arial" w:eastAsia="Times New Roman" w:hAnsi="Arial" w:cs="Arial"/>
                <w:sz w:val="20"/>
                <w:szCs w:val="20"/>
              </w:rPr>
              <w:t>.</w:t>
            </w:r>
          </w:p>
          <w:p w:rsidR="00450E18" w:rsidRPr="00450E18" w:rsidRDefault="00450E18" w:rsidP="00450E18">
            <w:pPr>
              <w:autoSpaceDE w:val="0"/>
              <w:autoSpaceDN w:val="0"/>
              <w:adjustRightInd w:val="0"/>
              <w:spacing w:after="0" w:line="240" w:lineRule="auto"/>
              <w:ind w:firstLine="720"/>
              <w:jc w:val="both"/>
              <w:rPr>
                <w:rFonts w:ascii="Times New Roman" w:eastAsia="Times New Roman" w:hAnsi="Times New Roman" w:cs="Arial"/>
                <w:color w:val="000000"/>
                <w:highlight w:val="yellow"/>
              </w:rPr>
            </w:pPr>
            <w:r w:rsidRPr="00450E18">
              <w:rPr>
                <w:rFonts w:ascii="Times New Roman" w:eastAsia="Times New Roman" w:hAnsi="Times New Roman" w:cs="Arial"/>
                <w:color w:val="000000"/>
              </w:rPr>
              <w:t xml:space="preserve">Объемы финансирования подпрограммы подлежат ежегодному уточнению исходя </w:t>
            </w:r>
            <w:r w:rsidRPr="00450E18">
              <w:rPr>
                <w:rFonts w:ascii="Times New Roman" w:eastAsia="Times New Roman" w:hAnsi="Times New Roman" w:cs="Times New Roman"/>
                <w:color w:val="000000"/>
              </w:rPr>
              <w:t xml:space="preserve">из </w:t>
            </w:r>
            <w:r w:rsidRPr="00450E18">
              <w:rPr>
                <w:rFonts w:ascii="Times New Roman" w:eastAsia="Times New Roman" w:hAnsi="Times New Roman" w:cs="Times New Roman"/>
              </w:rPr>
              <w:t>реальных возможностей бюджетов всех уровней</w:t>
            </w:r>
            <w:r w:rsidRPr="00450E18">
              <w:rPr>
                <w:rFonts w:ascii="Times New Roman" w:eastAsia="Times New Roman" w:hAnsi="Times New Roman" w:cs="Arial"/>
                <w:color w:val="000000"/>
              </w:rPr>
              <w:t>».</w:t>
            </w:r>
          </w:p>
        </w:tc>
      </w:tr>
    </w:tbl>
    <w:p w:rsidR="00450E18" w:rsidRPr="00450E18" w:rsidRDefault="00450E18" w:rsidP="00450E18">
      <w:pPr>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lastRenderedPageBreak/>
        <w:tab/>
        <w:t xml:space="preserve">4. Раздел </w:t>
      </w:r>
      <w:r w:rsidRPr="00450E18">
        <w:rPr>
          <w:rFonts w:ascii="Times New Roman" w:eastAsia="Times New Roman" w:hAnsi="Times New Roman" w:cs="Times New Roman"/>
          <w:lang w:val="en-US"/>
        </w:rPr>
        <w:t>IV</w:t>
      </w:r>
      <w:r w:rsidRPr="00450E18">
        <w:rPr>
          <w:rFonts w:ascii="Times New Roman" w:eastAsia="Times New Roman" w:hAnsi="Times New Roman" w:cs="Times New Roman"/>
        </w:rPr>
        <w:t xml:space="preserve">. «Обоснование объема финансовых ресурсов, необходимых для реализации подпрограммы (с расшифровкой по источникам финансирования, по этапам и годам ее </w:t>
      </w:r>
      <w:proofErr w:type="gramStart"/>
      <w:r w:rsidRPr="00450E18">
        <w:rPr>
          <w:rFonts w:ascii="Times New Roman" w:eastAsia="Times New Roman" w:hAnsi="Times New Roman" w:cs="Times New Roman"/>
        </w:rPr>
        <w:t>реализации»  изложить</w:t>
      </w:r>
      <w:proofErr w:type="gramEnd"/>
      <w:r w:rsidRPr="00450E18">
        <w:rPr>
          <w:rFonts w:ascii="Times New Roman" w:eastAsia="Times New Roman" w:hAnsi="Times New Roman" w:cs="Times New Roman"/>
        </w:rPr>
        <w:t xml:space="preserve"> в следующей редакции:</w:t>
      </w:r>
    </w:p>
    <w:p w:rsidR="00450E18" w:rsidRPr="00450E18" w:rsidRDefault="00450E18" w:rsidP="00450E18">
      <w:pPr>
        <w:tabs>
          <w:tab w:val="left" w:pos="0"/>
        </w:tabs>
        <w:spacing w:after="0" w:line="240" w:lineRule="auto"/>
        <w:ind w:firstLine="709"/>
        <w:jc w:val="both"/>
        <w:rPr>
          <w:rFonts w:ascii="Times New Roman" w:eastAsia="Times New Roman" w:hAnsi="Times New Roman" w:cs="Times New Roman"/>
          <w:color w:val="000000"/>
        </w:rPr>
      </w:pPr>
      <w:r w:rsidRPr="00450E18">
        <w:rPr>
          <w:rFonts w:ascii="Times New Roman" w:eastAsia="Times New Roman" w:hAnsi="Times New Roman" w:cs="Times New Roman"/>
        </w:rPr>
        <w:t>«</w:t>
      </w:r>
      <w:r w:rsidRPr="00450E18">
        <w:rPr>
          <w:rFonts w:ascii="Times New Roman" w:eastAsia="Times New Roman" w:hAnsi="Times New Roman" w:cs="Times New Roman"/>
          <w:b/>
        </w:rPr>
        <w:t xml:space="preserve">Раздел </w:t>
      </w:r>
      <w:r w:rsidRPr="00450E18">
        <w:rPr>
          <w:rFonts w:ascii="Times New Roman" w:eastAsia="Times New Roman" w:hAnsi="Times New Roman" w:cs="Times New Roman"/>
          <w:b/>
          <w:lang w:val="en-US"/>
        </w:rPr>
        <w:t>IV</w:t>
      </w:r>
      <w:r w:rsidRPr="00450E18">
        <w:rPr>
          <w:rFonts w:ascii="Times New Roman" w:eastAsia="Times New Roman" w:hAnsi="Times New Roman" w:cs="Times New Roman"/>
          <w:b/>
        </w:rPr>
        <w:t xml:space="preserve">. Обоснование объема финансовых ресурсов, необходимых для реализации </w:t>
      </w:r>
      <w:r w:rsidRPr="00450E18">
        <w:rPr>
          <w:rFonts w:ascii="Times New Roman" w:eastAsia="Times New Roman" w:hAnsi="Times New Roman" w:cs="Times New Roman"/>
          <w:b/>
          <w:color w:val="000000"/>
        </w:rPr>
        <w:t>подпрограммы (с расшифровкой по источникам финансирования, по этапам и годам ее реализации</w:t>
      </w:r>
      <w:r w:rsidRPr="00450E18">
        <w:rPr>
          <w:rFonts w:ascii="Times New Roman" w:eastAsia="Times New Roman" w:hAnsi="Times New Roman" w:cs="Times New Roman"/>
          <w:color w:val="000000"/>
        </w:rPr>
        <w:t>.</w:t>
      </w:r>
    </w:p>
    <w:p w:rsidR="00450E18" w:rsidRPr="00450E18" w:rsidRDefault="00450E18" w:rsidP="00450E18">
      <w:pPr>
        <w:tabs>
          <w:tab w:val="left" w:pos="0"/>
        </w:tabs>
        <w:spacing w:after="0" w:line="240" w:lineRule="auto"/>
        <w:ind w:firstLine="709"/>
        <w:jc w:val="both"/>
        <w:rPr>
          <w:rFonts w:ascii="Times New Roman" w:eastAsia="Times New Roman" w:hAnsi="Times New Roman" w:cs="Times New Roman"/>
          <w:color w:val="000000"/>
        </w:rPr>
      </w:pPr>
      <w:r w:rsidRPr="00450E18">
        <w:rPr>
          <w:rFonts w:ascii="Times New Roman" w:eastAsia="Times New Roman" w:hAnsi="Times New Roman" w:cs="Times New Roman"/>
          <w:color w:val="000000"/>
        </w:rPr>
        <w:t xml:space="preserve"> Общий объем финансирования подпрограммы в 2023–2035 годах за счет средств федерального бюджета, республиканского бюджета, местного бюджета Порецкого муниципального округа Чувашской Республики составляет 4191,62 тыс. рублей.</w:t>
      </w:r>
    </w:p>
    <w:p w:rsidR="00450E18" w:rsidRPr="00450E18" w:rsidRDefault="00450E18" w:rsidP="00450E18">
      <w:pPr>
        <w:tabs>
          <w:tab w:val="left" w:pos="0"/>
        </w:tabs>
        <w:spacing w:after="0" w:line="240" w:lineRule="auto"/>
        <w:ind w:firstLine="709"/>
        <w:jc w:val="both"/>
        <w:rPr>
          <w:rFonts w:ascii="Times New Roman" w:eastAsia="Times New Roman" w:hAnsi="Times New Roman" w:cs="Times New Roman"/>
          <w:color w:val="000000"/>
        </w:rPr>
      </w:pPr>
      <w:r w:rsidRPr="00450E18">
        <w:rPr>
          <w:rFonts w:ascii="Times New Roman" w:eastAsia="Times New Roman" w:hAnsi="Times New Roman" w:cs="Times New Roman"/>
          <w:color w:val="000000"/>
        </w:rPr>
        <w:t xml:space="preserve">Прогнозируемые объемы финансирования подпрограммы на 1 этапе (2023–2026 годы) составляет 3191,62 тыс. рублей, на 2 этапе -500,0 </w:t>
      </w:r>
      <w:proofErr w:type="spellStart"/>
      <w:r w:rsidRPr="00450E18">
        <w:rPr>
          <w:rFonts w:ascii="Times New Roman" w:eastAsia="Times New Roman" w:hAnsi="Times New Roman" w:cs="Times New Roman"/>
          <w:color w:val="000000"/>
        </w:rPr>
        <w:t>тыс.руб</w:t>
      </w:r>
      <w:proofErr w:type="spellEnd"/>
      <w:r w:rsidRPr="00450E18">
        <w:rPr>
          <w:rFonts w:ascii="Times New Roman" w:eastAsia="Times New Roman" w:hAnsi="Times New Roman" w:cs="Times New Roman"/>
          <w:color w:val="000000"/>
        </w:rPr>
        <w:t xml:space="preserve">., на 3 этапе 500,0 </w:t>
      </w:r>
      <w:proofErr w:type="spellStart"/>
      <w:r w:rsidRPr="00450E18">
        <w:rPr>
          <w:rFonts w:ascii="Times New Roman" w:eastAsia="Times New Roman" w:hAnsi="Times New Roman" w:cs="Times New Roman"/>
          <w:color w:val="000000"/>
        </w:rPr>
        <w:t>тыс.руб</w:t>
      </w:r>
      <w:proofErr w:type="spellEnd"/>
      <w:r w:rsidRPr="00450E18">
        <w:rPr>
          <w:rFonts w:ascii="Times New Roman" w:eastAsia="Times New Roman" w:hAnsi="Times New Roman" w:cs="Times New Roman"/>
          <w:color w:val="000000"/>
        </w:rPr>
        <w:t>. в том числе:</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color w:val="000000"/>
        </w:rPr>
      </w:pPr>
      <w:r w:rsidRPr="00450E18">
        <w:rPr>
          <w:rFonts w:ascii="Times New Roman" w:eastAsia="Times New Roman" w:hAnsi="Times New Roman" w:cs="Times New Roman"/>
          <w:color w:val="000000"/>
        </w:rPr>
        <w:t xml:space="preserve">2023 году </w:t>
      </w:r>
      <w:proofErr w:type="gramStart"/>
      <w:r w:rsidRPr="00450E18">
        <w:rPr>
          <w:rFonts w:ascii="Times New Roman" w:eastAsia="Times New Roman" w:hAnsi="Times New Roman" w:cs="Times New Roman"/>
          <w:color w:val="000000"/>
        </w:rPr>
        <w:t>–  211</w:t>
      </w:r>
      <w:proofErr w:type="gramEnd"/>
      <w:r w:rsidRPr="00450E18">
        <w:rPr>
          <w:rFonts w:ascii="Times New Roman" w:eastAsia="Times New Roman" w:hAnsi="Times New Roman" w:cs="Times New Roman"/>
          <w:color w:val="000000"/>
        </w:rPr>
        <w:t>,0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color w:val="000000"/>
        </w:rPr>
      </w:pPr>
      <w:r w:rsidRPr="00450E18">
        <w:rPr>
          <w:rFonts w:ascii="Times New Roman" w:eastAsia="Times New Roman" w:hAnsi="Times New Roman" w:cs="Times New Roman"/>
          <w:color w:val="000000"/>
        </w:rPr>
        <w:t xml:space="preserve">2024 году </w:t>
      </w:r>
      <w:proofErr w:type="gramStart"/>
      <w:r w:rsidRPr="00450E18">
        <w:rPr>
          <w:rFonts w:ascii="Times New Roman" w:eastAsia="Times New Roman" w:hAnsi="Times New Roman" w:cs="Times New Roman"/>
          <w:color w:val="000000"/>
        </w:rPr>
        <w:t>–  512</w:t>
      </w:r>
      <w:proofErr w:type="gramEnd"/>
      <w:r w:rsidRPr="00450E18">
        <w:rPr>
          <w:rFonts w:ascii="Times New Roman" w:eastAsia="Times New Roman" w:hAnsi="Times New Roman" w:cs="Times New Roman"/>
          <w:color w:val="000000"/>
        </w:rPr>
        <w:t>,52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color w:val="000000"/>
        </w:rPr>
      </w:pPr>
      <w:r w:rsidRPr="00450E18">
        <w:rPr>
          <w:rFonts w:ascii="Times New Roman" w:eastAsia="Times New Roman" w:hAnsi="Times New Roman" w:cs="Times New Roman"/>
          <w:color w:val="000000"/>
        </w:rPr>
        <w:t xml:space="preserve">2025 году </w:t>
      </w:r>
      <w:proofErr w:type="gramStart"/>
      <w:r w:rsidRPr="00450E18">
        <w:rPr>
          <w:rFonts w:ascii="Times New Roman" w:eastAsia="Times New Roman" w:hAnsi="Times New Roman" w:cs="Times New Roman"/>
          <w:color w:val="000000"/>
        </w:rPr>
        <w:t>–  100</w:t>
      </w:r>
      <w:proofErr w:type="gramEnd"/>
      <w:r w:rsidRPr="00450E18">
        <w:rPr>
          <w:rFonts w:ascii="Times New Roman" w:eastAsia="Times New Roman" w:hAnsi="Times New Roman" w:cs="Times New Roman"/>
          <w:color w:val="000000"/>
        </w:rPr>
        <w:t>,0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color w:val="000000"/>
        </w:rPr>
      </w:pPr>
      <w:r w:rsidRPr="00450E18">
        <w:rPr>
          <w:rFonts w:ascii="Times New Roman" w:eastAsia="Times New Roman" w:hAnsi="Times New Roman" w:cs="Times New Roman"/>
          <w:color w:val="000000"/>
        </w:rPr>
        <w:t xml:space="preserve">2026 году </w:t>
      </w:r>
      <w:proofErr w:type="gramStart"/>
      <w:r w:rsidRPr="00450E18">
        <w:rPr>
          <w:rFonts w:ascii="Times New Roman" w:eastAsia="Times New Roman" w:hAnsi="Times New Roman" w:cs="Times New Roman"/>
          <w:color w:val="000000"/>
        </w:rPr>
        <w:t>–  2368</w:t>
      </w:r>
      <w:proofErr w:type="gramEnd"/>
      <w:r w:rsidRPr="00450E18">
        <w:rPr>
          <w:rFonts w:ascii="Times New Roman" w:eastAsia="Times New Roman" w:hAnsi="Times New Roman" w:cs="Times New Roman"/>
          <w:color w:val="000000"/>
        </w:rPr>
        <w:t>,1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color w:val="000000"/>
        </w:rPr>
      </w:pPr>
      <w:r w:rsidRPr="00450E18">
        <w:rPr>
          <w:rFonts w:ascii="Times New Roman" w:eastAsia="Times New Roman" w:hAnsi="Times New Roman" w:cs="Times New Roman"/>
          <w:color w:val="000000"/>
        </w:rPr>
        <w:t>2027 – 2035 годы – 500,0 тыс. рублей</w:t>
      </w:r>
    </w:p>
    <w:p w:rsidR="00450E18" w:rsidRPr="00450E18" w:rsidRDefault="00450E18" w:rsidP="00450E18">
      <w:pPr>
        <w:tabs>
          <w:tab w:val="left" w:pos="-59"/>
          <w:tab w:val="left" w:pos="83"/>
          <w:tab w:val="left" w:pos="819"/>
        </w:tabs>
        <w:autoSpaceDE w:val="0"/>
        <w:autoSpaceDN w:val="0"/>
        <w:adjustRightInd w:val="0"/>
        <w:spacing w:after="0" w:line="240" w:lineRule="auto"/>
        <w:jc w:val="center"/>
        <w:rPr>
          <w:rFonts w:ascii="Times New Roman" w:eastAsia="Times New Roman" w:hAnsi="Times New Roman" w:cs="Times New Roman"/>
          <w:color w:val="000000"/>
        </w:rPr>
      </w:pPr>
      <w:r w:rsidRPr="00450E18">
        <w:rPr>
          <w:rFonts w:ascii="Times New Roman" w:eastAsia="Times New Roman" w:hAnsi="Times New Roman" w:cs="Times New Roman"/>
          <w:color w:val="000000"/>
        </w:rPr>
        <w:t>2031 – 2035 годы – 500,0 тыс. рублей</w:t>
      </w:r>
    </w:p>
    <w:p w:rsidR="00450E18" w:rsidRPr="00450E18" w:rsidRDefault="00450E18" w:rsidP="00450E18">
      <w:pPr>
        <w:tabs>
          <w:tab w:val="left" w:pos="0"/>
        </w:tabs>
        <w:spacing w:after="0" w:line="240" w:lineRule="auto"/>
        <w:ind w:firstLine="709"/>
        <w:jc w:val="both"/>
        <w:rPr>
          <w:rFonts w:ascii="Times New Roman" w:eastAsia="Times New Roman" w:hAnsi="Times New Roman" w:cs="Times New Roman"/>
          <w:color w:val="000000"/>
        </w:rPr>
      </w:pPr>
      <w:r w:rsidRPr="00450E18">
        <w:rPr>
          <w:rFonts w:ascii="Times New Roman" w:eastAsia="Times New Roman" w:hAnsi="Times New Roman" w:cs="Times New Roman"/>
          <w:color w:val="000000"/>
        </w:rPr>
        <w:t>Объемы финансирования подпрограммы подлежат ежегодному уточнению исходя из реальных возможностей бюджетов всех уровней.</w:t>
      </w:r>
    </w:p>
    <w:p w:rsidR="00450E18" w:rsidRPr="00450E18" w:rsidRDefault="00450E18" w:rsidP="00450E18">
      <w:pPr>
        <w:tabs>
          <w:tab w:val="left" w:pos="0"/>
        </w:tabs>
        <w:spacing w:after="0" w:line="240" w:lineRule="auto"/>
        <w:ind w:firstLine="709"/>
        <w:jc w:val="both"/>
        <w:rPr>
          <w:rFonts w:ascii="Times New Roman" w:eastAsia="Times New Roman" w:hAnsi="Times New Roman" w:cs="Times New Roman"/>
          <w:color w:val="000000"/>
        </w:rPr>
      </w:pPr>
      <w:r w:rsidRPr="00450E18">
        <w:rPr>
          <w:rFonts w:ascii="Times New Roman" w:eastAsia="Times New Roman" w:hAnsi="Times New Roman" w:cs="Times New Roman"/>
          <w:color w:val="000000"/>
        </w:rPr>
        <w:t>Ресурсное обеспечение реализации подпрограммы за счет всех источников финансирования приведено в приложении к настоящей подпрограмме.».</w:t>
      </w:r>
    </w:p>
    <w:p w:rsidR="00450E18" w:rsidRPr="00450E18" w:rsidRDefault="00450E18" w:rsidP="00450E18">
      <w:pPr>
        <w:spacing w:after="0" w:line="240" w:lineRule="auto"/>
        <w:jc w:val="both"/>
        <w:rPr>
          <w:rFonts w:ascii="Times New Roman" w:eastAsia="Times New Roman" w:hAnsi="Times New Roman" w:cs="Times New Roman"/>
          <w:color w:val="000000"/>
        </w:rPr>
      </w:pPr>
      <w:r w:rsidRPr="00450E18">
        <w:rPr>
          <w:rFonts w:ascii="Times New Roman" w:eastAsia="Times New Roman" w:hAnsi="Times New Roman" w:cs="Times New Roman"/>
          <w:color w:val="000000"/>
        </w:rPr>
        <w:tab/>
        <w:t>5. Приложение №2 к муниципальной программе Порецкого муниципального округа Чувашской Республики «Развитие земельных и имущественных отношений» изложить редакции, согласно приложению № 1.</w:t>
      </w:r>
    </w:p>
    <w:p w:rsidR="00450E18" w:rsidRPr="00450E18" w:rsidRDefault="00450E18" w:rsidP="00450E18">
      <w:pPr>
        <w:spacing w:after="0" w:line="240" w:lineRule="auto"/>
        <w:jc w:val="both"/>
        <w:rPr>
          <w:rFonts w:ascii="Times New Roman" w:eastAsia="Times New Roman" w:hAnsi="Times New Roman" w:cs="Times New Roman"/>
          <w:color w:val="000000"/>
        </w:rPr>
      </w:pPr>
      <w:r w:rsidRPr="00450E18">
        <w:rPr>
          <w:rFonts w:ascii="Times New Roman" w:eastAsia="Times New Roman" w:hAnsi="Times New Roman" w:cs="Times New Roman"/>
          <w:color w:val="000000"/>
        </w:rPr>
        <w:tab/>
        <w:t xml:space="preserve">6. </w:t>
      </w:r>
      <w:proofErr w:type="gramStart"/>
      <w:r w:rsidRPr="00450E18">
        <w:rPr>
          <w:rFonts w:ascii="Times New Roman" w:eastAsia="Times New Roman" w:hAnsi="Times New Roman" w:cs="Times New Roman"/>
          <w:color w:val="000000"/>
        </w:rPr>
        <w:t>Приложение  к</w:t>
      </w:r>
      <w:proofErr w:type="gramEnd"/>
      <w:r w:rsidRPr="00450E18">
        <w:rPr>
          <w:rFonts w:ascii="Times New Roman" w:eastAsia="Times New Roman" w:hAnsi="Times New Roman" w:cs="Times New Roman"/>
          <w:color w:val="000000"/>
        </w:rPr>
        <w:t xml:space="preserve"> подпрограмме «Управление муниципальным имуществом» муниципальной программы Порецкого муниципального округа Чувашской Республики «Развитие земельных и имущественных отношений» изложить в редакции, согласно приложению №2.</w:t>
      </w:r>
    </w:p>
    <w:p w:rsidR="00450E18" w:rsidRPr="00450E18" w:rsidRDefault="00450E18" w:rsidP="00450E18">
      <w:pPr>
        <w:spacing w:after="0" w:line="240" w:lineRule="auto"/>
        <w:jc w:val="both"/>
        <w:rPr>
          <w:rFonts w:ascii="Times New Roman" w:eastAsia="Times New Roman" w:hAnsi="Times New Roman" w:cs="Times New Roman"/>
          <w:color w:val="000000"/>
        </w:rPr>
        <w:sectPr w:rsidR="00450E18" w:rsidRPr="00450E18" w:rsidSect="00467086">
          <w:pgSz w:w="11906" w:h="16838"/>
          <w:pgMar w:top="1134" w:right="851" w:bottom="1134" w:left="1701" w:header="709" w:footer="709" w:gutter="0"/>
          <w:cols w:space="708"/>
          <w:docGrid w:linePitch="360"/>
        </w:sectPr>
      </w:pPr>
      <w:r w:rsidRPr="00450E18">
        <w:rPr>
          <w:rFonts w:ascii="Times New Roman" w:eastAsia="Times New Roman" w:hAnsi="Times New Roman" w:cs="Times New Roman"/>
          <w:color w:val="000000"/>
        </w:rPr>
        <w:tab/>
      </w:r>
    </w:p>
    <w:p w:rsidR="00450E18" w:rsidRPr="00450E18" w:rsidRDefault="00450E18" w:rsidP="00450E18">
      <w:pPr>
        <w:pBdr>
          <w:bottom w:val="single" w:sz="12" w:space="1" w:color="auto"/>
        </w:pBdr>
        <w:autoSpaceDE w:val="0"/>
        <w:autoSpaceDN w:val="0"/>
        <w:spacing w:after="0" w:line="240" w:lineRule="auto"/>
        <w:ind w:left="10670"/>
        <w:jc w:val="center"/>
        <w:outlineLvl w:val="1"/>
        <w:rPr>
          <w:rFonts w:ascii="Times New Roman" w:eastAsia="Times New Roman" w:hAnsi="Times New Roman" w:cs="Times New Roman"/>
        </w:rPr>
      </w:pPr>
      <w:r w:rsidRPr="00450E18">
        <w:rPr>
          <w:rFonts w:ascii="Times New Roman" w:eastAsia="Times New Roman" w:hAnsi="Times New Roman" w:cs="Times New Roman"/>
        </w:rPr>
        <w:lastRenderedPageBreak/>
        <w:t xml:space="preserve">Приложение № 1 к постановлению администрации Порецкого </w:t>
      </w:r>
      <w:r w:rsidRPr="00450E18">
        <w:rPr>
          <w:rFonts w:ascii="Times New Roman" w:eastAsia="Times New Roman" w:hAnsi="Times New Roman" w:cs="Times New Roman"/>
          <w:color w:val="000000"/>
        </w:rPr>
        <w:t>муниципального округа</w:t>
      </w:r>
    </w:p>
    <w:p w:rsidR="00450E18" w:rsidRPr="00450E18" w:rsidRDefault="00450E18" w:rsidP="00450E18">
      <w:pPr>
        <w:pBdr>
          <w:bottom w:val="single" w:sz="12" w:space="1" w:color="auto"/>
        </w:pBdr>
        <w:autoSpaceDE w:val="0"/>
        <w:autoSpaceDN w:val="0"/>
        <w:spacing w:after="0" w:line="240" w:lineRule="auto"/>
        <w:ind w:left="10670"/>
        <w:jc w:val="center"/>
        <w:outlineLvl w:val="1"/>
        <w:rPr>
          <w:rFonts w:ascii="Times New Roman" w:eastAsia="Times New Roman" w:hAnsi="Times New Roman" w:cs="Times New Roman"/>
        </w:rPr>
      </w:pPr>
    </w:p>
    <w:p w:rsidR="00450E18" w:rsidRPr="00450E18" w:rsidRDefault="00450E18" w:rsidP="00450E18">
      <w:pPr>
        <w:spacing w:after="0" w:line="240" w:lineRule="auto"/>
        <w:jc w:val="right"/>
        <w:rPr>
          <w:rFonts w:ascii="Times New Roman" w:eastAsia="Times New Roman" w:hAnsi="Times New Roman" w:cs="Times New Roman"/>
        </w:rPr>
      </w:pPr>
      <w:bookmarkStart w:id="3" w:name="sub_1200"/>
      <w:r w:rsidRPr="00450E18">
        <w:rPr>
          <w:rFonts w:ascii="Times New Roman" w:eastAsia="Times New Roman" w:hAnsi="Times New Roman" w:cs="Times New Roman"/>
          <w:b/>
          <w:bCs/>
          <w:color w:val="000080"/>
        </w:rPr>
        <w:t>Приложение № 2</w:t>
      </w:r>
      <w:r w:rsidRPr="00450E18">
        <w:rPr>
          <w:rFonts w:ascii="Times New Roman" w:eastAsia="Times New Roman" w:hAnsi="Times New Roman" w:cs="Times New Roman"/>
          <w:b/>
          <w:bCs/>
          <w:color w:val="000080"/>
        </w:rPr>
        <w:br/>
        <w:t xml:space="preserve">к </w:t>
      </w:r>
      <w:hyperlink w:anchor="sub_1000" w:history="1">
        <w:r w:rsidRPr="00450E18">
          <w:rPr>
            <w:rFonts w:ascii="Times New Roman" w:eastAsia="Times New Roman" w:hAnsi="Times New Roman" w:cs="Times New Roman"/>
            <w:b/>
            <w:bCs/>
            <w:color w:val="008000"/>
            <w:u w:val="single"/>
          </w:rPr>
          <w:t>муниципальной программе</w:t>
        </w:r>
      </w:hyperlink>
      <w:r w:rsidRPr="00450E18">
        <w:rPr>
          <w:rFonts w:ascii="Times New Roman" w:eastAsia="Times New Roman" w:hAnsi="Times New Roman" w:cs="Times New Roman"/>
          <w:b/>
          <w:bCs/>
          <w:color w:val="000080"/>
        </w:rPr>
        <w:t xml:space="preserve"> </w:t>
      </w:r>
      <w:r w:rsidRPr="00450E18">
        <w:rPr>
          <w:rFonts w:ascii="Times New Roman" w:eastAsia="Times New Roman" w:hAnsi="Times New Roman" w:cs="Times New Roman"/>
          <w:b/>
          <w:color w:val="000000"/>
        </w:rPr>
        <w:t>Порецкого муниципального округа</w:t>
      </w:r>
      <w:r w:rsidRPr="00450E18">
        <w:rPr>
          <w:rFonts w:ascii="Times New Roman" w:eastAsia="Times New Roman" w:hAnsi="Times New Roman" w:cs="Times New Roman"/>
          <w:b/>
          <w:bCs/>
          <w:color w:val="000080"/>
        </w:rPr>
        <w:br/>
        <w:t>Чувашской Республики «Развитие</w:t>
      </w:r>
      <w:r w:rsidRPr="00450E18">
        <w:rPr>
          <w:rFonts w:ascii="Times New Roman" w:eastAsia="Times New Roman" w:hAnsi="Times New Roman" w:cs="Times New Roman"/>
          <w:b/>
          <w:bCs/>
          <w:color w:val="000080"/>
        </w:rPr>
        <w:br/>
        <w:t>земельных и имущественных отношений»</w:t>
      </w:r>
    </w:p>
    <w:bookmarkEnd w:id="3"/>
    <w:p w:rsidR="00450E18" w:rsidRPr="00450E18" w:rsidRDefault="00450E18" w:rsidP="00450E18">
      <w:pPr>
        <w:spacing w:after="0" w:line="240" w:lineRule="auto"/>
        <w:rPr>
          <w:rFonts w:ascii="Times New Roman" w:eastAsia="Times New Roman" w:hAnsi="Times New Roman" w:cs="Times New Roman"/>
        </w:rPr>
      </w:pPr>
    </w:p>
    <w:p w:rsidR="00450E18" w:rsidRPr="00450E18" w:rsidRDefault="00450E18" w:rsidP="00450E18">
      <w:pPr>
        <w:keepNext/>
        <w:spacing w:after="0" w:line="240" w:lineRule="auto"/>
        <w:jc w:val="center"/>
        <w:outlineLvl w:val="0"/>
        <w:rPr>
          <w:rFonts w:ascii="Times New Roman" w:eastAsia="Times New Roman" w:hAnsi="Times New Roman" w:cs="Times New Roman"/>
          <w:sz w:val="28"/>
          <w:szCs w:val="24"/>
          <w:lang w:val="x-none" w:eastAsia="x-none"/>
        </w:rPr>
      </w:pPr>
      <w:r w:rsidRPr="00450E18">
        <w:rPr>
          <w:rFonts w:ascii="Times New Roman" w:eastAsia="Times New Roman" w:hAnsi="Times New Roman" w:cs="Times New Roman"/>
          <w:sz w:val="28"/>
          <w:szCs w:val="24"/>
          <w:lang w:val="x-none" w:eastAsia="x-none"/>
        </w:rPr>
        <w:t>Ресурсное обеспечение и прогнозная (справочная) оценка расходов</w:t>
      </w:r>
      <w:r w:rsidRPr="00450E18">
        <w:rPr>
          <w:rFonts w:ascii="Times New Roman" w:eastAsia="Times New Roman" w:hAnsi="Times New Roman" w:cs="Times New Roman"/>
          <w:sz w:val="28"/>
          <w:szCs w:val="24"/>
          <w:lang w:val="x-none" w:eastAsia="x-none"/>
        </w:rPr>
        <w:br/>
        <w:t>за счет всех источников финансирования реализации муниципальной программы Порецкого муниципального округа Чувашской Республики «Развитие земельных и имущественных отношений»</w:t>
      </w:r>
    </w:p>
    <w:p w:rsidR="00450E18" w:rsidRPr="00450E18" w:rsidRDefault="00450E18" w:rsidP="00450E18">
      <w:pPr>
        <w:spacing w:after="0" w:line="240" w:lineRule="auto"/>
        <w:rPr>
          <w:rFonts w:ascii="Times New Roman" w:eastAsia="Times New Roman" w:hAnsi="Times New Roman" w:cs="Times New Roman"/>
        </w:rPr>
      </w:pPr>
    </w:p>
    <w:tbl>
      <w:tblPr>
        <w:tblW w:w="152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6"/>
        <w:gridCol w:w="2465"/>
        <w:gridCol w:w="553"/>
        <w:gridCol w:w="1432"/>
        <w:gridCol w:w="1449"/>
        <w:gridCol w:w="960"/>
        <w:gridCol w:w="823"/>
        <w:gridCol w:w="823"/>
        <w:gridCol w:w="823"/>
        <w:gridCol w:w="823"/>
        <w:gridCol w:w="823"/>
        <w:gridCol w:w="823"/>
        <w:gridCol w:w="960"/>
        <w:gridCol w:w="825"/>
      </w:tblGrid>
      <w:tr w:rsidR="00450E18" w:rsidRPr="00450E18" w:rsidTr="003276F0">
        <w:tc>
          <w:tcPr>
            <w:tcW w:w="1646"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Статус</w:t>
            </w:r>
          </w:p>
        </w:tc>
        <w:tc>
          <w:tcPr>
            <w:tcW w:w="2465"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 xml:space="preserve">Наименование муниципальной программы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Times New Roman"/>
              </w:rPr>
              <w:t xml:space="preserve"> Ч</w:t>
            </w:r>
            <w:r w:rsidRPr="00450E18">
              <w:rPr>
                <w:rFonts w:ascii="Times New Roman" w:eastAsia="Times New Roman" w:hAnsi="Times New Roman" w:cs="Arial"/>
              </w:rPr>
              <w:t>у</w:t>
            </w:r>
            <w:r w:rsidRPr="00450E18">
              <w:rPr>
                <w:rFonts w:ascii="Times New Roman" w:eastAsia="Times New Roman" w:hAnsi="Times New Roman" w:cs="Times New Roman"/>
              </w:rPr>
              <w:t xml:space="preserve">вашской Республики, подпрограммы </w:t>
            </w:r>
            <w:proofErr w:type="gramStart"/>
            <w:r w:rsidRPr="00450E18">
              <w:rPr>
                <w:rFonts w:ascii="Times New Roman" w:eastAsia="Times New Roman" w:hAnsi="Times New Roman" w:cs="Times New Roman"/>
              </w:rPr>
              <w:t>муниципальной  программы</w:t>
            </w:r>
            <w:proofErr w:type="gramEnd"/>
            <w:r w:rsidRPr="00450E18">
              <w:rPr>
                <w:rFonts w:ascii="Times New Roman" w:eastAsia="Times New Roman" w:hAnsi="Times New Roman" w:cs="Times New Roman"/>
              </w:rPr>
              <w:t xml:space="preserve">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Times New Roman"/>
              </w:rPr>
              <w:t xml:space="preserve"> Ч</w:t>
            </w:r>
            <w:r w:rsidRPr="00450E18">
              <w:rPr>
                <w:rFonts w:ascii="Times New Roman" w:eastAsia="Times New Roman" w:hAnsi="Times New Roman" w:cs="Arial"/>
              </w:rPr>
              <w:t>у</w:t>
            </w:r>
            <w:r w:rsidRPr="00450E18">
              <w:rPr>
                <w:rFonts w:ascii="Times New Roman" w:eastAsia="Times New Roman" w:hAnsi="Times New Roman" w:cs="Times New Roman"/>
              </w:rPr>
              <w:t>вашской Республики (программы, основного мероприятия)</w:t>
            </w:r>
          </w:p>
        </w:tc>
        <w:tc>
          <w:tcPr>
            <w:tcW w:w="1985" w:type="dxa"/>
            <w:gridSpan w:val="2"/>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b/>
              </w:rPr>
            </w:pPr>
            <w:r w:rsidRPr="00450E18">
              <w:rPr>
                <w:rFonts w:ascii="Times New Roman" w:eastAsia="Times New Roman" w:hAnsi="Times New Roman" w:cs="Times New Roman"/>
              </w:rPr>
              <w:t>Код</w:t>
            </w:r>
            <w:r w:rsidRPr="00450E18">
              <w:rPr>
                <w:rFonts w:ascii="Times New Roman" w:eastAsia="Times New Roman" w:hAnsi="Times New Roman" w:cs="Times New Roman"/>
                <w:b/>
              </w:rPr>
              <w:t xml:space="preserve"> </w:t>
            </w:r>
            <w:hyperlink r:id="rId7" w:history="1">
              <w:r w:rsidRPr="00450E18">
                <w:rPr>
                  <w:rFonts w:ascii="Times New Roman" w:eastAsia="Times New Roman" w:hAnsi="Times New Roman" w:cs="Times New Roman"/>
                  <w:b/>
                  <w:bCs/>
                  <w:color w:val="008000"/>
                  <w:u w:val="single"/>
                </w:rPr>
                <w:t>бюджетной классификации</w:t>
              </w:r>
            </w:hyperlink>
          </w:p>
        </w:tc>
        <w:tc>
          <w:tcPr>
            <w:tcW w:w="144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Источники финансирования</w:t>
            </w:r>
          </w:p>
        </w:tc>
        <w:tc>
          <w:tcPr>
            <w:tcW w:w="7683" w:type="dxa"/>
            <w:gridSpan w:val="9"/>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Расходы по годам, тыс. рублей</w:t>
            </w:r>
          </w:p>
        </w:tc>
      </w:tr>
      <w:tr w:rsidR="00450E18" w:rsidRPr="00450E18" w:rsidTr="003276F0">
        <w:tc>
          <w:tcPr>
            <w:tcW w:w="1646"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главный распорядитель бюджетных средств</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A4E8B" w:rsidP="00450E18">
            <w:pPr>
              <w:widowControl w:val="0"/>
              <w:autoSpaceDE w:val="0"/>
              <w:autoSpaceDN w:val="0"/>
              <w:adjustRightInd w:val="0"/>
              <w:spacing w:after="0" w:line="240" w:lineRule="auto"/>
              <w:jc w:val="center"/>
              <w:rPr>
                <w:rFonts w:ascii="Times New Roman" w:eastAsia="Times New Roman" w:hAnsi="Times New Roman" w:cs="Times New Roman"/>
                <w:b/>
              </w:rPr>
            </w:pPr>
            <w:hyperlink r:id="rId8" w:history="1">
              <w:r w:rsidR="00450E18" w:rsidRPr="00450E18">
                <w:rPr>
                  <w:rFonts w:ascii="Times New Roman" w:eastAsia="Times New Roman" w:hAnsi="Times New Roman" w:cs="Times New Roman"/>
                  <w:b/>
                  <w:bCs/>
                  <w:color w:val="008000"/>
                  <w:u w:val="single"/>
                </w:rPr>
                <w:t>целевая статья расходов</w:t>
              </w:r>
            </w:hyperlink>
          </w:p>
        </w:tc>
        <w:tc>
          <w:tcPr>
            <w:tcW w:w="144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2023</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2024</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2025</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2026</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2027</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2028</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2029</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2030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2031-</w:t>
            </w:r>
          </w:p>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2035</w:t>
            </w:r>
          </w:p>
        </w:tc>
      </w:tr>
      <w:tr w:rsidR="00450E18" w:rsidRPr="00450E18" w:rsidTr="003276F0">
        <w:tc>
          <w:tcPr>
            <w:tcW w:w="1646" w:type="dxa"/>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w:t>
            </w:r>
          </w:p>
        </w:tc>
        <w:tc>
          <w:tcPr>
            <w:tcW w:w="2465"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w:t>
            </w: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3</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4</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6</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7</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8</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9</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11</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13</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14</w:t>
            </w:r>
          </w:p>
        </w:tc>
      </w:tr>
      <w:tr w:rsidR="00450E18" w:rsidRPr="00450E18" w:rsidTr="003276F0">
        <w:tc>
          <w:tcPr>
            <w:tcW w:w="1646" w:type="dxa"/>
            <w:vMerge w:val="restart"/>
            <w:tcBorders>
              <w:top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Муниципальная программа </w:t>
            </w:r>
            <w:r w:rsidRPr="00450E18">
              <w:rPr>
                <w:rFonts w:ascii="Times New Roman" w:eastAsia="Times New Roman" w:hAnsi="Times New Roman" w:cs="Arial"/>
                <w:color w:val="000000"/>
              </w:rPr>
              <w:t>Порецкого муниципально</w:t>
            </w:r>
            <w:r w:rsidRPr="00450E18">
              <w:rPr>
                <w:rFonts w:ascii="Times New Roman" w:eastAsia="Times New Roman" w:hAnsi="Times New Roman" w:cs="Arial"/>
                <w:color w:val="000000"/>
              </w:rPr>
              <w:lastRenderedPageBreak/>
              <w:t xml:space="preserve">го округа </w:t>
            </w:r>
            <w:r w:rsidRPr="00450E18">
              <w:rPr>
                <w:rFonts w:ascii="Times New Roman" w:eastAsia="Times New Roman" w:hAnsi="Times New Roman" w:cs="Arial"/>
              </w:rPr>
              <w:t>Чувашской Республики</w:t>
            </w:r>
          </w:p>
        </w:tc>
        <w:tc>
          <w:tcPr>
            <w:tcW w:w="2465"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lastRenderedPageBreak/>
              <w:t>«Развитие земельных и имущественных отношений»</w:t>
            </w: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х</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А400000000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b/>
                <w:bCs/>
                <w:color w:val="000080"/>
              </w:rPr>
              <w:t>всего</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211,0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512,52</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2368,1</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500,0</w:t>
            </w:r>
          </w:p>
        </w:tc>
      </w:tr>
      <w:tr w:rsidR="00450E18" w:rsidRPr="00450E18" w:rsidTr="003276F0">
        <w:tc>
          <w:tcPr>
            <w:tcW w:w="1646" w:type="dxa"/>
            <w:vMerge/>
            <w:tcBorders>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903</w:t>
            </w:r>
          </w:p>
        </w:tc>
        <w:tc>
          <w:tcPr>
            <w:tcW w:w="1432"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А400000000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 xml:space="preserve">Порецкого </w:t>
            </w:r>
            <w:r w:rsidRPr="00450E18">
              <w:rPr>
                <w:rFonts w:ascii="Times New Roman" w:eastAsia="Times New Roman" w:hAnsi="Times New Roman" w:cs="Arial"/>
                <w:color w:val="000000"/>
              </w:rPr>
              <w:lastRenderedPageBreak/>
              <w:t>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lastRenderedPageBreak/>
              <w:t>211,0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512,52</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500,0</w:t>
            </w:r>
          </w:p>
        </w:tc>
      </w:tr>
      <w:tr w:rsidR="00450E18" w:rsidRPr="00450E18" w:rsidTr="003276F0">
        <w:trPr>
          <w:trHeight w:val="879"/>
        </w:trPr>
        <w:tc>
          <w:tcPr>
            <w:tcW w:w="1646" w:type="dxa"/>
            <w:vMerge/>
            <w:tcBorders>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32"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Республиканский бюджет Чувашской Республики</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158,8</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tcBorders>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2109,3</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val="restart"/>
            <w:tcBorders>
              <w:top w:val="single" w:sz="4" w:space="0" w:color="auto"/>
              <w:right w:val="single" w:sz="4" w:space="0" w:color="auto"/>
            </w:tcBorders>
          </w:tcPr>
          <w:p w:rsidR="00450E18" w:rsidRPr="00450E18" w:rsidRDefault="004A4E8B" w:rsidP="00450E18">
            <w:pPr>
              <w:widowControl w:val="0"/>
              <w:autoSpaceDE w:val="0"/>
              <w:autoSpaceDN w:val="0"/>
              <w:adjustRightInd w:val="0"/>
              <w:spacing w:after="0" w:line="240" w:lineRule="auto"/>
              <w:rPr>
                <w:rFonts w:ascii="Times New Roman" w:eastAsia="Times New Roman" w:hAnsi="Times New Roman" w:cs="Arial"/>
              </w:rPr>
            </w:pPr>
            <w:hyperlink w:anchor="sub_3000" w:history="1">
              <w:r w:rsidR="00450E18" w:rsidRPr="00450E18">
                <w:rPr>
                  <w:rFonts w:ascii="Times New Roman" w:eastAsia="Times New Roman" w:hAnsi="Times New Roman" w:cs="Times New Roman"/>
                  <w:b/>
                  <w:bCs/>
                  <w:color w:val="008000"/>
                  <w:u w:val="single"/>
                </w:rPr>
                <w:t>Подпрограмма</w:t>
              </w:r>
            </w:hyperlink>
          </w:p>
        </w:tc>
        <w:tc>
          <w:tcPr>
            <w:tcW w:w="2465"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"Управление муниципальным имуществом </w:t>
            </w:r>
            <w:r w:rsidRPr="00450E18">
              <w:rPr>
                <w:rFonts w:ascii="Times New Roman" w:eastAsia="Times New Roman" w:hAnsi="Times New Roman" w:cs="Arial"/>
                <w:color w:val="000000"/>
              </w:rPr>
              <w:t xml:space="preserve">Порецкого муниципального округа </w:t>
            </w:r>
            <w:r w:rsidRPr="00450E18">
              <w:rPr>
                <w:rFonts w:ascii="Times New Roman" w:eastAsia="Times New Roman" w:hAnsi="Times New Roman" w:cs="Arial"/>
              </w:rPr>
              <w:t>Чувашской Республики"</w:t>
            </w: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х</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А410000000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b/>
                <w:bCs/>
                <w:color w:val="000080"/>
              </w:rPr>
              <w:t>всего</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211,0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512,52</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2368,1</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500,0</w:t>
            </w:r>
          </w:p>
        </w:tc>
      </w:tr>
      <w:tr w:rsidR="00450E18" w:rsidRPr="00450E18" w:rsidTr="003276F0">
        <w:tc>
          <w:tcPr>
            <w:tcW w:w="1646" w:type="dxa"/>
            <w:vMerge/>
            <w:tcBorders>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903</w:t>
            </w:r>
          </w:p>
        </w:tc>
        <w:tc>
          <w:tcPr>
            <w:tcW w:w="1432"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А410200000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211,0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512,52</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500,0</w:t>
            </w:r>
          </w:p>
        </w:tc>
      </w:tr>
      <w:tr w:rsidR="00450E18" w:rsidRPr="00450E18" w:rsidTr="003276F0">
        <w:tc>
          <w:tcPr>
            <w:tcW w:w="1646" w:type="dxa"/>
            <w:vMerge/>
            <w:tcBorders>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32"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Республиканский бюджет Чувашской Республики</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158,8</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tcBorders>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32"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2109,3</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Основное мероприятие 1</w:t>
            </w:r>
          </w:p>
        </w:tc>
        <w:tc>
          <w:tcPr>
            <w:tcW w:w="2465"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Создание единой системы учета муниципального имущества </w:t>
            </w:r>
            <w:r w:rsidRPr="00450E18">
              <w:rPr>
                <w:rFonts w:ascii="Times New Roman" w:eastAsia="Times New Roman" w:hAnsi="Times New Roman" w:cs="Arial"/>
                <w:color w:val="000000"/>
              </w:rPr>
              <w:t>Порецкого муниципального округа</w:t>
            </w: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х</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А410100000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b/>
                <w:bCs/>
                <w:color w:val="000080"/>
              </w:rPr>
              <w:t>всего</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903</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А410113510 А410113640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Основное мероприятие 2</w:t>
            </w:r>
          </w:p>
        </w:tc>
        <w:tc>
          <w:tcPr>
            <w:tcW w:w="2465"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Создание условий для максимального вовлечения в хозяйственный оборот муниципального </w:t>
            </w:r>
            <w:proofErr w:type="gramStart"/>
            <w:r w:rsidRPr="00450E18">
              <w:rPr>
                <w:rFonts w:ascii="Times New Roman" w:eastAsia="Times New Roman" w:hAnsi="Times New Roman" w:cs="Arial"/>
              </w:rPr>
              <w:t xml:space="preserve">имущества  </w:t>
            </w:r>
            <w:r w:rsidRPr="00450E18">
              <w:rPr>
                <w:rFonts w:ascii="Times New Roman" w:eastAsia="Times New Roman" w:hAnsi="Times New Roman" w:cs="Arial"/>
                <w:color w:val="000000"/>
              </w:rPr>
              <w:t>Порецкого</w:t>
            </w:r>
            <w:proofErr w:type="gramEnd"/>
            <w:r w:rsidRPr="00450E18">
              <w:rPr>
                <w:rFonts w:ascii="Times New Roman" w:eastAsia="Times New Roman" w:hAnsi="Times New Roman" w:cs="Arial"/>
                <w:color w:val="000000"/>
              </w:rPr>
              <w:t xml:space="preserve"> муниципального округа</w:t>
            </w:r>
            <w:r w:rsidRPr="00450E18">
              <w:rPr>
                <w:rFonts w:ascii="Times New Roman" w:eastAsia="Times New Roman" w:hAnsi="Times New Roman" w:cs="Arial"/>
              </w:rPr>
              <w:t>, в том числе земельных участков</w:t>
            </w: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х</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А410200000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b/>
                <w:bCs/>
                <w:color w:val="000080"/>
              </w:rPr>
              <w:t>всего</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211,0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512,52</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2368,1</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500,0</w:t>
            </w:r>
          </w:p>
        </w:tc>
      </w:tr>
      <w:tr w:rsidR="00450E18" w:rsidRPr="00450E18" w:rsidTr="003276F0">
        <w:tc>
          <w:tcPr>
            <w:tcW w:w="1646"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903</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А410276</w:t>
            </w:r>
          </w:p>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211,0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512,52</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500,0</w:t>
            </w:r>
          </w:p>
        </w:tc>
      </w:tr>
      <w:tr w:rsidR="00450E18" w:rsidRPr="00450E18" w:rsidTr="003276F0">
        <w:tc>
          <w:tcPr>
            <w:tcW w:w="1646" w:type="dxa"/>
            <w:vMerge w:val="restart"/>
            <w:tcBorders>
              <w:top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Республикан</w:t>
            </w:r>
            <w:r w:rsidRPr="00450E18">
              <w:rPr>
                <w:rFonts w:ascii="Times New Roman" w:eastAsia="Times New Roman" w:hAnsi="Times New Roman" w:cs="Arial"/>
              </w:rPr>
              <w:lastRenderedPageBreak/>
              <w:t>ский бюджет Чувашской Республики</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lastRenderedPageBreak/>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158,8</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tcBorders>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Федеральный бюджет</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2109,3</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val="restart"/>
            <w:tcBorders>
              <w:top w:val="single" w:sz="4" w:space="0" w:color="auto"/>
              <w:bottom w:val="single" w:sz="4" w:space="0" w:color="auto"/>
              <w:right w:val="single" w:sz="4" w:space="0" w:color="auto"/>
            </w:tcBorders>
          </w:tcPr>
          <w:p w:rsidR="00450E18" w:rsidRPr="00450E18" w:rsidRDefault="004A4E8B" w:rsidP="00450E18">
            <w:pPr>
              <w:widowControl w:val="0"/>
              <w:autoSpaceDE w:val="0"/>
              <w:autoSpaceDN w:val="0"/>
              <w:adjustRightInd w:val="0"/>
              <w:spacing w:after="0" w:line="240" w:lineRule="auto"/>
              <w:rPr>
                <w:rFonts w:ascii="Times New Roman" w:eastAsia="Times New Roman" w:hAnsi="Times New Roman" w:cs="Arial"/>
              </w:rPr>
            </w:pPr>
            <w:hyperlink w:anchor="sub_4000" w:history="1">
              <w:r w:rsidR="00450E18" w:rsidRPr="00450E18">
                <w:rPr>
                  <w:rFonts w:ascii="Times New Roman" w:eastAsia="Times New Roman" w:hAnsi="Times New Roman" w:cs="Times New Roman"/>
                  <w:b/>
                  <w:bCs/>
                  <w:color w:val="008000"/>
                  <w:u w:val="single"/>
                </w:rPr>
                <w:t>Подпрограмма</w:t>
              </w:r>
            </w:hyperlink>
          </w:p>
        </w:tc>
        <w:tc>
          <w:tcPr>
            <w:tcW w:w="2465"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"Формирование эффективного муниципального сектора экономики </w:t>
            </w:r>
            <w:r w:rsidRPr="00450E18">
              <w:rPr>
                <w:rFonts w:ascii="Times New Roman" w:eastAsia="Times New Roman" w:hAnsi="Times New Roman" w:cs="Arial"/>
                <w:color w:val="000000"/>
              </w:rPr>
              <w:t xml:space="preserve">Порецкого муниципального округа </w:t>
            </w:r>
            <w:r w:rsidRPr="00450E18">
              <w:rPr>
                <w:rFonts w:ascii="Times New Roman" w:eastAsia="Times New Roman" w:hAnsi="Times New Roman" w:cs="Arial"/>
              </w:rPr>
              <w:t>"</w:t>
            </w: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х</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А420000000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b/>
                <w:bCs/>
                <w:color w:val="000080"/>
              </w:rPr>
              <w:t>всего</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903</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А420100000 А420200000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Основное мероприятие 1</w:t>
            </w:r>
          </w:p>
        </w:tc>
        <w:tc>
          <w:tcPr>
            <w:tcW w:w="2465"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Создание эффективной системы муниципального сектора</w:t>
            </w: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х</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А420100000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всего</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903</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А420113530 А420113550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Основное мероприятие 2</w:t>
            </w:r>
          </w:p>
        </w:tc>
        <w:tc>
          <w:tcPr>
            <w:tcW w:w="2465"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Эффективное управление муниципальным имуществом </w:t>
            </w:r>
            <w:r w:rsidRPr="00450E18">
              <w:rPr>
                <w:rFonts w:ascii="Times New Roman" w:eastAsia="Times New Roman" w:hAnsi="Times New Roman" w:cs="Arial"/>
                <w:color w:val="000000"/>
              </w:rPr>
              <w:t>Порецкого муниципального округа</w:t>
            </w: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Х</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ё</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b/>
                <w:bCs/>
                <w:color w:val="000080"/>
              </w:rPr>
              <w:t>всего</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646"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2465"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903</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А420213610 А420213620</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4111" w:type="dxa"/>
            <w:gridSpan w:val="2"/>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 xml:space="preserve">Подпрограмма «Обеспечение реализации муниципальной программы </w:t>
            </w:r>
            <w:r w:rsidRPr="00450E18">
              <w:rPr>
                <w:rFonts w:ascii="Times New Roman" w:eastAsia="Times New Roman" w:hAnsi="Times New Roman" w:cs="Arial"/>
                <w:color w:val="000000"/>
              </w:rPr>
              <w:t xml:space="preserve">Порецкого муниципального округа </w:t>
            </w:r>
            <w:r w:rsidRPr="00450E18">
              <w:rPr>
                <w:rFonts w:ascii="Times New Roman" w:eastAsia="Times New Roman" w:hAnsi="Times New Roman" w:cs="Arial"/>
              </w:rPr>
              <w:t>Чувашской Республики «Развитие земельных и имущественных отношений»</w:t>
            </w:r>
          </w:p>
        </w:tc>
        <w:tc>
          <w:tcPr>
            <w:tcW w:w="55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х</w:t>
            </w:r>
          </w:p>
        </w:tc>
        <w:tc>
          <w:tcPr>
            <w:tcW w:w="14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х</w:t>
            </w:r>
          </w:p>
        </w:tc>
        <w:tc>
          <w:tcPr>
            <w:tcW w:w="144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х</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w:t>
            </w:r>
          </w:p>
        </w:tc>
        <w:tc>
          <w:tcPr>
            <w:tcW w:w="823"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w:t>
            </w:r>
          </w:p>
        </w:tc>
        <w:tc>
          <w:tcPr>
            <w:tcW w:w="960"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w:t>
            </w:r>
          </w:p>
        </w:tc>
        <w:tc>
          <w:tcPr>
            <w:tcW w:w="825"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w:t>
            </w:r>
          </w:p>
        </w:tc>
      </w:tr>
    </w:tbl>
    <w:p w:rsidR="00450E18" w:rsidRPr="00450E18" w:rsidRDefault="00450E18" w:rsidP="00450E18">
      <w:pPr>
        <w:spacing w:after="0" w:line="240" w:lineRule="auto"/>
        <w:rPr>
          <w:rFonts w:ascii="Times New Roman" w:eastAsia="Times New Roman" w:hAnsi="Times New Roman" w:cs="Times New Roman"/>
        </w:rPr>
      </w:pPr>
    </w:p>
    <w:p w:rsidR="00450E18" w:rsidRPr="00450E18" w:rsidRDefault="00450E18" w:rsidP="00450E18">
      <w:pPr>
        <w:pBdr>
          <w:bottom w:val="single" w:sz="12" w:space="1" w:color="auto"/>
        </w:pBdr>
        <w:autoSpaceDE w:val="0"/>
        <w:autoSpaceDN w:val="0"/>
        <w:spacing w:after="0" w:line="240" w:lineRule="auto"/>
        <w:ind w:left="10670"/>
        <w:jc w:val="center"/>
        <w:outlineLvl w:val="1"/>
        <w:rPr>
          <w:rFonts w:ascii="Times New Roman" w:eastAsia="Times New Roman" w:hAnsi="Times New Roman" w:cs="Times New Roman"/>
        </w:rPr>
      </w:pPr>
    </w:p>
    <w:p w:rsidR="00450E18" w:rsidRPr="00450E18" w:rsidRDefault="00450E18" w:rsidP="00450E18">
      <w:pPr>
        <w:pBdr>
          <w:bottom w:val="single" w:sz="12" w:space="1" w:color="auto"/>
        </w:pBdr>
        <w:autoSpaceDE w:val="0"/>
        <w:autoSpaceDN w:val="0"/>
        <w:spacing w:after="0" w:line="240" w:lineRule="auto"/>
        <w:ind w:left="10670"/>
        <w:jc w:val="center"/>
        <w:outlineLvl w:val="1"/>
        <w:rPr>
          <w:rFonts w:ascii="Times New Roman" w:eastAsia="Times New Roman" w:hAnsi="Times New Roman" w:cs="Times New Roman"/>
        </w:rPr>
      </w:pPr>
    </w:p>
    <w:p w:rsidR="00450E18" w:rsidRPr="00450E18" w:rsidRDefault="00450E18" w:rsidP="00450E18">
      <w:pPr>
        <w:pBdr>
          <w:bottom w:val="single" w:sz="12" w:space="1" w:color="auto"/>
        </w:pBdr>
        <w:autoSpaceDE w:val="0"/>
        <w:autoSpaceDN w:val="0"/>
        <w:spacing w:after="0" w:line="240" w:lineRule="auto"/>
        <w:ind w:left="10670"/>
        <w:jc w:val="center"/>
        <w:outlineLvl w:val="1"/>
        <w:rPr>
          <w:rFonts w:ascii="Times New Roman" w:eastAsia="Times New Roman" w:hAnsi="Times New Roman" w:cs="Times New Roman"/>
        </w:rPr>
      </w:pPr>
    </w:p>
    <w:p w:rsidR="00450E18" w:rsidRPr="00450E18" w:rsidRDefault="00450E18" w:rsidP="00450E18">
      <w:pPr>
        <w:pBdr>
          <w:bottom w:val="single" w:sz="12" w:space="1" w:color="auto"/>
        </w:pBdr>
        <w:autoSpaceDE w:val="0"/>
        <w:autoSpaceDN w:val="0"/>
        <w:spacing w:after="0" w:line="240" w:lineRule="auto"/>
        <w:ind w:left="10670"/>
        <w:jc w:val="center"/>
        <w:outlineLvl w:val="1"/>
        <w:rPr>
          <w:rFonts w:ascii="Times New Roman" w:eastAsia="Times New Roman" w:hAnsi="Times New Roman" w:cs="Times New Roman"/>
        </w:rPr>
      </w:pPr>
    </w:p>
    <w:p w:rsidR="00450E18" w:rsidRPr="00450E18" w:rsidRDefault="00450E18" w:rsidP="00450E18">
      <w:pPr>
        <w:pBdr>
          <w:bottom w:val="single" w:sz="12" w:space="1" w:color="auto"/>
        </w:pBdr>
        <w:autoSpaceDE w:val="0"/>
        <w:autoSpaceDN w:val="0"/>
        <w:spacing w:after="0" w:line="240" w:lineRule="auto"/>
        <w:ind w:left="10670"/>
        <w:jc w:val="right"/>
        <w:outlineLvl w:val="1"/>
        <w:rPr>
          <w:rFonts w:ascii="Times New Roman" w:eastAsia="Times New Roman" w:hAnsi="Times New Roman" w:cs="Times New Roman"/>
        </w:rPr>
      </w:pPr>
      <w:r w:rsidRPr="00450E18">
        <w:rPr>
          <w:rFonts w:ascii="Times New Roman" w:eastAsia="Times New Roman" w:hAnsi="Times New Roman" w:cs="Times New Roman"/>
        </w:rPr>
        <w:lastRenderedPageBreak/>
        <w:t>Приложение №2 к постановлению администрации Порецкого муниципального округа</w:t>
      </w:r>
    </w:p>
    <w:p w:rsidR="00450E18" w:rsidRPr="00450E18" w:rsidRDefault="00450E18" w:rsidP="00450E18">
      <w:pPr>
        <w:pBdr>
          <w:bottom w:val="single" w:sz="12" w:space="1" w:color="auto"/>
        </w:pBdr>
        <w:autoSpaceDE w:val="0"/>
        <w:autoSpaceDN w:val="0"/>
        <w:spacing w:after="0" w:line="240" w:lineRule="auto"/>
        <w:ind w:left="10670"/>
        <w:jc w:val="center"/>
        <w:outlineLvl w:val="1"/>
        <w:rPr>
          <w:rFonts w:ascii="Times New Roman" w:eastAsia="Times New Roman" w:hAnsi="Times New Roman" w:cs="Times New Roman"/>
        </w:rPr>
      </w:pPr>
    </w:p>
    <w:p w:rsidR="00450E18" w:rsidRPr="00450E18" w:rsidRDefault="00450E18" w:rsidP="00450E18">
      <w:pPr>
        <w:spacing w:after="0" w:line="240" w:lineRule="auto"/>
        <w:jc w:val="right"/>
        <w:rPr>
          <w:rFonts w:ascii="Times New Roman" w:eastAsia="Times New Roman" w:hAnsi="Times New Roman" w:cs="Times New Roman"/>
          <w:bCs/>
          <w:color w:val="000080"/>
        </w:rPr>
      </w:pPr>
      <w:r w:rsidRPr="00450E18">
        <w:rPr>
          <w:rFonts w:ascii="Times New Roman" w:eastAsia="Times New Roman" w:hAnsi="Times New Roman" w:cs="Times New Roman"/>
        </w:rPr>
        <w:t>«</w:t>
      </w:r>
      <w:bookmarkStart w:id="4" w:name="sub_3100"/>
      <w:r w:rsidRPr="00450E18">
        <w:rPr>
          <w:rFonts w:ascii="Times New Roman" w:eastAsia="Times New Roman" w:hAnsi="Times New Roman" w:cs="Times New Roman"/>
          <w:bCs/>
          <w:color w:val="000080"/>
        </w:rPr>
        <w:t>Приложение</w:t>
      </w:r>
      <w:r w:rsidRPr="00450E18">
        <w:rPr>
          <w:rFonts w:ascii="Times New Roman" w:eastAsia="Times New Roman" w:hAnsi="Times New Roman" w:cs="Times New Roman"/>
          <w:bCs/>
          <w:color w:val="000080"/>
        </w:rPr>
        <w:br/>
        <w:t xml:space="preserve">к </w:t>
      </w:r>
      <w:hyperlink w:anchor="sub_3000" w:history="1">
        <w:r w:rsidRPr="00450E18">
          <w:rPr>
            <w:rFonts w:ascii="Times New Roman" w:eastAsia="Times New Roman" w:hAnsi="Times New Roman" w:cs="Times New Roman"/>
            <w:bCs/>
            <w:color w:val="008000"/>
            <w:u w:val="single"/>
          </w:rPr>
          <w:t>подпрограмме</w:t>
        </w:r>
      </w:hyperlink>
      <w:r w:rsidRPr="00450E18">
        <w:rPr>
          <w:rFonts w:ascii="Times New Roman" w:eastAsia="Times New Roman" w:hAnsi="Times New Roman" w:cs="Times New Roman"/>
          <w:bCs/>
          <w:color w:val="000080"/>
        </w:rPr>
        <w:t xml:space="preserve"> «Управление</w:t>
      </w:r>
      <w:r w:rsidRPr="00450E18">
        <w:rPr>
          <w:rFonts w:ascii="Times New Roman" w:eastAsia="Times New Roman" w:hAnsi="Times New Roman" w:cs="Times New Roman"/>
          <w:bCs/>
          <w:color w:val="000080"/>
        </w:rPr>
        <w:br/>
      </w:r>
      <w:proofErr w:type="spellStart"/>
      <w:r w:rsidRPr="00450E18">
        <w:rPr>
          <w:rFonts w:ascii="Times New Roman" w:eastAsia="Times New Roman" w:hAnsi="Times New Roman" w:cs="Times New Roman"/>
          <w:bCs/>
          <w:color w:val="000080"/>
        </w:rPr>
        <w:t>управление</w:t>
      </w:r>
      <w:proofErr w:type="spellEnd"/>
      <w:r w:rsidRPr="00450E18">
        <w:rPr>
          <w:rFonts w:ascii="Times New Roman" w:eastAsia="Times New Roman" w:hAnsi="Times New Roman" w:cs="Times New Roman"/>
          <w:bCs/>
          <w:color w:val="000080"/>
        </w:rPr>
        <w:t xml:space="preserve"> </w:t>
      </w:r>
      <w:proofErr w:type="gramStart"/>
      <w:r w:rsidRPr="00450E18">
        <w:rPr>
          <w:rFonts w:ascii="Times New Roman" w:eastAsia="Times New Roman" w:hAnsi="Times New Roman" w:cs="Times New Roman"/>
          <w:bCs/>
          <w:color w:val="000080"/>
        </w:rPr>
        <w:t>муниципальным  имуществом</w:t>
      </w:r>
      <w:proofErr w:type="gramEnd"/>
      <w:r w:rsidRPr="00450E18">
        <w:rPr>
          <w:rFonts w:ascii="Times New Roman" w:eastAsia="Times New Roman" w:hAnsi="Times New Roman" w:cs="Times New Roman"/>
          <w:bCs/>
          <w:color w:val="000080"/>
        </w:rPr>
        <w:br/>
        <w:t>Порецкого муниципального округа Чувашской Республики»</w:t>
      </w:r>
    </w:p>
    <w:p w:rsidR="00450E18" w:rsidRPr="00450E18" w:rsidRDefault="00450E18" w:rsidP="00450E18">
      <w:pPr>
        <w:spacing w:after="0" w:line="240" w:lineRule="auto"/>
        <w:jc w:val="right"/>
        <w:rPr>
          <w:rFonts w:ascii="Times New Roman" w:eastAsia="Times New Roman" w:hAnsi="Times New Roman" w:cs="Times New Roman"/>
          <w:bCs/>
          <w:color w:val="000080"/>
        </w:rPr>
      </w:pPr>
      <w:r w:rsidRPr="00450E18">
        <w:rPr>
          <w:rFonts w:ascii="Times New Roman" w:eastAsia="Times New Roman" w:hAnsi="Times New Roman" w:cs="Times New Roman"/>
          <w:bCs/>
          <w:color w:val="000080"/>
        </w:rPr>
        <w:t xml:space="preserve">муниципальной программы </w:t>
      </w:r>
    </w:p>
    <w:p w:rsidR="00450E18" w:rsidRPr="00450E18" w:rsidRDefault="00450E18" w:rsidP="00450E18">
      <w:pPr>
        <w:spacing w:after="0" w:line="240" w:lineRule="auto"/>
        <w:jc w:val="right"/>
        <w:rPr>
          <w:rFonts w:ascii="Times New Roman" w:eastAsia="Times New Roman" w:hAnsi="Times New Roman" w:cs="Times New Roman"/>
        </w:rPr>
      </w:pPr>
      <w:r w:rsidRPr="00450E18">
        <w:rPr>
          <w:rFonts w:ascii="Times New Roman" w:eastAsia="Times New Roman" w:hAnsi="Times New Roman" w:cs="Times New Roman"/>
          <w:bCs/>
          <w:color w:val="000080"/>
        </w:rPr>
        <w:t>Порецкого муниципального округа Чувашской Республики</w:t>
      </w:r>
      <w:r w:rsidRPr="00450E18">
        <w:rPr>
          <w:rFonts w:ascii="Times New Roman" w:eastAsia="Times New Roman" w:hAnsi="Times New Roman" w:cs="Times New Roman"/>
          <w:bCs/>
          <w:color w:val="000080"/>
        </w:rPr>
        <w:br/>
        <w:t>«Развитие земельных и</w:t>
      </w:r>
      <w:r w:rsidRPr="00450E18">
        <w:rPr>
          <w:rFonts w:ascii="Times New Roman" w:eastAsia="Times New Roman" w:hAnsi="Times New Roman" w:cs="Times New Roman"/>
          <w:bCs/>
          <w:color w:val="000080"/>
        </w:rPr>
        <w:br/>
        <w:t>имущественных отношений»</w:t>
      </w:r>
    </w:p>
    <w:bookmarkEnd w:id="4"/>
    <w:p w:rsidR="00450E18" w:rsidRPr="00450E18" w:rsidRDefault="00450E18" w:rsidP="00450E18">
      <w:pPr>
        <w:keepNext/>
        <w:spacing w:after="0" w:line="240" w:lineRule="auto"/>
        <w:jc w:val="center"/>
        <w:outlineLvl w:val="0"/>
        <w:rPr>
          <w:rFonts w:ascii="Times New Roman" w:eastAsia="Times New Roman" w:hAnsi="Times New Roman" w:cs="Times New Roman"/>
          <w:sz w:val="28"/>
          <w:szCs w:val="24"/>
          <w:lang w:val="x-none" w:eastAsia="x-none"/>
        </w:rPr>
      </w:pPr>
      <w:r w:rsidRPr="00450E18">
        <w:rPr>
          <w:rFonts w:ascii="Times New Roman" w:eastAsia="Times New Roman" w:hAnsi="Times New Roman" w:cs="Times New Roman"/>
          <w:sz w:val="28"/>
          <w:szCs w:val="24"/>
          <w:lang w:val="x-none" w:eastAsia="x-none"/>
        </w:rPr>
        <w:t>Ресурсное обеспечение</w:t>
      </w:r>
      <w:r w:rsidRPr="00450E18">
        <w:rPr>
          <w:rFonts w:ascii="Times New Roman" w:eastAsia="Times New Roman" w:hAnsi="Times New Roman" w:cs="Times New Roman"/>
          <w:sz w:val="28"/>
          <w:szCs w:val="24"/>
          <w:lang w:val="x-none" w:eastAsia="x-none"/>
        </w:rPr>
        <w:br/>
        <w:t>реализации подпрограммы «Управление муниципальным имуществом Порецкого муниципального округа Чувашской Республики» муниципальной программы Порецкого муниципального округа Чувашской Республики "Развитие земельных и имущественных отношений» за счет всех источников финансирования</w:t>
      </w:r>
    </w:p>
    <w:p w:rsidR="00450E18" w:rsidRPr="00450E18" w:rsidRDefault="00450E18" w:rsidP="00450E18">
      <w:pPr>
        <w:spacing w:after="0" w:line="240" w:lineRule="auto"/>
        <w:rPr>
          <w:rFonts w:ascii="Times New Roman" w:eastAsia="Times New Roman" w:hAnsi="Times New Roman" w:cs="Times New Roman"/>
        </w:rPr>
      </w:pPr>
    </w:p>
    <w:tbl>
      <w:tblPr>
        <w:tblW w:w="151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
        <w:gridCol w:w="1232"/>
        <w:gridCol w:w="986"/>
        <w:gridCol w:w="1109"/>
        <w:gridCol w:w="739"/>
        <w:gridCol w:w="739"/>
        <w:gridCol w:w="986"/>
        <w:gridCol w:w="862"/>
        <w:gridCol w:w="1109"/>
        <w:gridCol w:w="739"/>
        <w:gridCol w:w="739"/>
        <w:gridCol w:w="739"/>
        <w:gridCol w:w="739"/>
        <w:gridCol w:w="739"/>
        <w:gridCol w:w="739"/>
        <w:gridCol w:w="739"/>
        <w:gridCol w:w="739"/>
        <w:gridCol w:w="741"/>
      </w:tblGrid>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Статус</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 xml:space="preserve">Наименование подпрограммы муниципальной программы </w:t>
            </w:r>
            <w:r w:rsidRPr="00450E18">
              <w:rPr>
                <w:rFonts w:ascii="Times New Roman" w:eastAsia="Times New Roman" w:hAnsi="Times New Roman" w:cs="Times New Roman"/>
                <w:color w:val="000000"/>
              </w:rPr>
              <w:t>Порецкого муниципального округа</w:t>
            </w:r>
            <w:r w:rsidRPr="00450E18">
              <w:rPr>
                <w:rFonts w:ascii="Times New Roman" w:eastAsia="Times New Roman" w:hAnsi="Times New Roman" w:cs="Times New Roman"/>
              </w:rPr>
              <w:t xml:space="preserve"> Чувашской Республики, (программы, </w:t>
            </w:r>
            <w:r w:rsidRPr="00450E18">
              <w:rPr>
                <w:rFonts w:ascii="Times New Roman" w:eastAsia="Times New Roman" w:hAnsi="Times New Roman" w:cs="Times New Roman"/>
              </w:rPr>
              <w:lastRenderedPageBreak/>
              <w:t>основного мероприятия, мероприятия)</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lastRenderedPageBreak/>
              <w:t xml:space="preserve">Задача подпрограммы муниципальной программы </w:t>
            </w:r>
            <w:r w:rsidRPr="00450E18">
              <w:rPr>
                <w:rFonts w:ascii="Times New Roman" w:eastAsia="Times New Roman" w:hAnsi="Times New Roman" w:cs="Times New Roman"/>
                <w:color w:val="000000"/>
              </w:rPr>
              <w:t>Порецкого муниципального округа</w:t>
            </w:r>
            <w:r w:rsidRPr="00450E18">
              <w:rPr>
                <w:rFonts w:ascii="Times New Roman" w:eastAsia="Times New Roman" w:hAnsi="Times New Roman" w:cs="Times New Roman"/>
              </w:rPr>
              <w:t xml:space="preserve"> Чувашской Республики</w:t>
            </w: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Ответственный исполнитель, соисполнитель, участники</w:t>
            </w:r>
          </w:p>
        </w:tc>
        <w:tc>
          <w:tcPr>
            <w:tcW w:w="3326" w:type="dxa"/>
            <w:gridSpan w:val="4"/>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 xml:space="preserve">Код </w:t>
            </w:r>
            <w:hyperlink r:id="rId9" w:history="1">
              <w:r w:rsidRPr="00450E18">
                <w:rPr>
                  <w:rFonts w:ascii="Times New Roman" w:eastAsia="Times New Roman" w:hAnsi="Times New Roman" w:cs="Times New Roman"/>
                  <w:b/>
                  <w:bCs/>
                  <w:color w:val="008000"/>
                  <w:u w:val="single"/>
                </w:rPr>
                <w:t>бюджетной классификации</w:t>
              </w:r>
            </w:hyperlink>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Источники финансирования</w:t>
            </w:r>
          </w:p>
        </w:tc>
        <w:tc>
          <w:tcPr>
            <w:tcW w:w="6653" w:type="dxa"/>
            <w:gridSpan w:val="9"/>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Расходы по годам, тыс. рублей</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главный распорядитель бюджетных средств</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A4E8B"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10" w:history="1">
              <w:r w:rsidR="00450E18" w:rsidRPr="00450E18">
                <w:rPr>
                  <w:rFonts w:ascii="Times New Roman" w:eastAsia="Times New Roman" w:hAnsi="Times New Roman" w:cs="Times New Roman"/>
                  <w:b/>
                  <w:bCs/>
                  <w:color w:val="008000"/>
                  <w:u w:val="single"/>
                </w:rPr>
                <w:t>раздел</w:t>
              </w:r>
            </w:hyperlink>
            <w:r w:rsidR="00450E18" w:rsidRPr="00450E18">
              <w:rPr>
                <w:rFonts w:ascii="Times New Roman" w:eastAsia="Times New Roman" w:hAnsi="Times New Roman" w:cs="Times New Roman"/>
                <w:b/>
              </w:rPr>
              <w:t xml:space="preserve">, </w:t>
            </w:r>
            <w:r w:rsidR="00450E18" w:rsidRPr="00450E18">
              <w:rPr>
                <w:rFonts w:ascii="Times New Roman" w:eastAsia="Times New Roman" w:hAnsi="Times New Roman" w:cs="Times New Roman"/>
              </w:rPr>
              <w:t>подраздел</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A4E8B"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11" w:history="1">
              <w:r w:rsidR="00450E18" w:rsidRPr="00450E18">
                <w:rPr>
                  <w:rFonts w:ascii="Times New Roman" w:eastAsia="Times New Roman" w:hAnsi="Times New Roman" w:cs="Times New Roman"/>
                  <w:b/>
                  <w:bCs/>
                  <w:color w:val="008000"/>
                  <w:u w:val="single"/>
                </w:rPr>
                <w:t>целевая статья расходов</w:t>
              </w:r>
            </w:hyperlink>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 xml:space="preserve">группа (подгруппа) </w:t>
            </w:r>
            <w:hyperlink r:id="rId12" w:history="1">
              <w:r w:rsidRPr="00450E18">
                <w:rPr>
                  <w:rFonts w:ascii="Times New Roman" w:eastAsia="Times New Roman" w:hAnsi="Times New Roman" w:cs="Times New Roman"/>
                  <w:b/>
                  <w:bCs/>
                  <w:color w:val="008000"/>
                  <w:u w:val="single"/>
                </w:rPr>
                <w:t>вида расходов</w:t>
              </w:r>
            </w:hyperlink>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2023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2024</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2025</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2026</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2027</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2028</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2029</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2030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2031-2035</w:t>
            </w:r>
          </w:p>
        </w:tc>
      </w:tr>
      <w:tr w:rsidR="00450E18" w:rsidRPr="00450E18" w:rsidTr="003276F0">
        <w:tc>
          <w:tcPr>
            <w:tcW w:w="739" w:type="dxa"/>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w:t>
            </w:r>
          </w:p>
        </w:tc>
        <w:tc>
          <w:tcPr>
            <w:tcW w:w="123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3</w:t>
            </w: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4</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5</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6</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7</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8</w:t>
            </w: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11</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12</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14</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15</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16</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17</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18</w:t>
            </w:r>
          </w:p>
        </w:tc>
      </w:tr>
      <w:tr w:rsidR="00450E18" w:rsidRPr="00450E18" w:rsidTr="003276F0">
        <w:tc>
          <w:tcPr>
            <w:tcW w:w="739" w:type="dxa"/>
            <w:vMerge w:val="restart"/>
            <w:tcBorders>
              <w:top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Подпрограмма</w:t>
            </w:r>
          </w:p>
        </w:tc>
        <w:tc>
          <w:tcPr>
            <w:tcW w:w="1232"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«Управление муниципальным имуществом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Arial"/>
              </w:rPr>
              <w:t>»</w:t>
            </w:r>
          </w:p>
        </w:tc>
        <w:tc>
          <w:tcPr>
            <w:tcW w:w="986"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создание условий для эффективного управления муниципальным имуществом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Arial"/>
              </w:rPr>
              <w:t>;</w:t>
            </w:r>
          </w:p>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создание единой системы учета муниципальным имуществом </w:t>
            </w:r>
            <w:r w:rsidRPr="00450E18">
              <w:rPr>
                <w:rFonts w:ascii="Times New Roman" w:eastAsia="Times New Roman" w:hAnsi="Times New Roman" w:cs="Arial"/>
                <w:color w:val="000000"/>
              </w:rPr>
              <w:t>Порецк</w:t>
            </w:r>
            <w:r w:rsidRPr="00450E18">
              <w:rPr>
                <w:rFonts w:ascii="Times New Roman" w:eastAsia="Times New Roman" w:hAnsi="Times New Roman" w:cs="Arial"/>
                <w:color w:val="000000"/>
              </w:rPr>
              <w:lastRenderedPageBreak/>
              <w:t>ого муниципального округа</w:t>
            </w:r>
            <w:r w:rsidRPr="00450E18">
              <w:rPr>
                <w:rFonts w:ascii="Times New Roman" w:eastAsia="Times New Roman" w:hAnsi="Times New Roman" w:cs="Arial"/>
              </w:rPr>
              <w:t>;</w:t>
            </w:r>
          </w:p>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повышение эффективности использования земельных участков и обеспечение гарантий соблюдения прав участников земельных отношений;</w:t>
            </w:r>
          </w:p>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обеспечение учета и мониторинга использования объекто</w:t>
            </w:r>
            <w:r w:rsidRPr="00450E18">
              <w:rPr>
                <w:rFonts w:ascii="Times New Roman" w:eastAsia="Times New Roman" w:hAnsi="Times New Roman" w:cs="Arial"/>
              </w:rPr>
              <w:lastRenderedPageBreak/>
              <w:t xml:space="preserve">в недвижимости, в том числе земельных участков, находящихся в муниципальной собственности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Arial"/>
              </w:rPr>
              <w:t>;</w:t>
            </w:r>
          </w:p>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формирование оптимального муниципального сектора</w:t>
            </w:r>
          </w:p>
        </w:tc>
        <w:tc>
          <w:tcPr>
            <w:tcW w:w="1109"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lastRenderedPageBreak/>
              <w:t>Отдел сельского хозяйства, земельных и имущественных отношений администрации Порецкого района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А410000000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211,0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512,52</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2368,1</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500,0</w:t>
            </w:r>
          </w:p>
        </w:tc>
      </w:tr>
      <w:tr w:rsidR="00450E18" w:rsidRPr="00450E18" w:rsidTr="003276F0">
        <w:tc>
          <w:tcPr>
            <w:tcW w:w="739" w:type="dxa"/>
            <w:vMerge/>
            <w:tcBorders>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А410200000</w:t>
            </w:r>
          </w:p>
        </w:tc>
        <w:tc>
          <w:tcPr>
            <w:tcW w:w="862"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211,0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512,52</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500,0</w:t>
            </w:r>
          </w:p>
        </w:tc>
      </w:tr>
      <w:tr w:rsidR="00450E18" w:rsidRPr="00450E18" w:rsidTr="003276F0">
        <w:tc>
          <w:tcPr>
            <w:tcW w:w="739" w:type="dxa"/>
            <w:vMerge/>
            <w:tcBorders>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739"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986"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862"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Республиканский бюджет Чувашской Республики</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158,8</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739" w:type="dxa"/>
            <w:vMerge/>
            <w:tcBorders>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739"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986"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862"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Федеральный бюджет</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2109,3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15154" w:type="dxa"/>
            <w:gridSpan w:val="18"/>
            <w:tcBorders>
              <w:top w:val="single" w:sz="4" w:space="0" w:color="auto"/>
              <w:bottom w:val="single" w:sz="4" w:space="0" w:color="auto"/>
            </w:tcBorders>
          </w:tcPr>
          <w:p w:rsidR="00450E18" w:rsidRPr="00450E18" w:rsidRDefault="00450E18" w:rsidP="00450E18">
            <w:pPr>
              <w:keepNext/>
              <w:spacing w:after="0" w:line="240" w:lineRule="auto"/>
              <w:jc w:val="center"/>
              <w:outlineLvl w:val="0"/>
              <w:rPr>
                <w:rFonts w:ascii="Times New Roman" w:eastAsia="Times New Roman" w:hAnsi="Times New Roman" w:cs="Times New Roman"/>
                <w:sz w:val="28"/>
                <w:szCs w:val="24"/>
                <w:lang w:val="x-none" w:eastAsia="x-none"/>
              </w:rPr>
            </w:pPr>
            <w:r w:rsidRPr="00450E18">
              <w:rPr>
                <w:rFonts w:ascii="Times New Roman" w:eastAsia="Times New Roman" w:hAnsi="Times New Roman" w:cs="Times New Roman"/>
                <w:sz w:val="28"/>
                <w:szCs w:val="24"/>
                <w:lang w:val="x-none" w:eastAsia="x-none"/>
              </w:rPr>
              <w:lastRenderedPageBreak/>
              <w:t>Цель "Создание полных и актуальных сведений об объектах недвижимости и информационное наполнение государственного кадастра недвижимости"</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Основное мероприя</w:t>
            </w:r>
            <w:r w:rsidRPr="00450E18">
              <w:rPr>
                <w:rFonts w:ascii="Times New Roman" w:eastAsia="Times New Roman" w:hAnsi="Times New Roman" w:cs="Arial"/>
              </w:rPr>
              <w:lastRenderedPageBreak/>
              <w:t>тие 1</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lastRenderedPageBreak/>
              <w:t xml:space="preserve">Создание единой системы учета </w:t>
            </w:r>
            <w:r w:rsidRPr="00450E18">
              <w:rPr>
                <w:rFonts w:ascii="Times New Roman" w:eastAsia="Times New Roman" w:hAnsi="Times New Roman" w:cs="Arial"/>
              </w:rPr>
              <w:lastRenderedPageBreak/>
              <w:t xml:space="preserve">муниципального имущества </w:t>
            </w:r>
            <w:r w:rsidRPr="00450E18">
              <w:rPr>
                <w:rFonts w:ascii="Times New Roman" w:eastAsia="Times New Roman" w:hAnsi="Times New Roman" w:cs="Arial"/>
                <w:color w:val="000000"/>
              </w:rPr>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lastRenderedPageBreak/>
              <w:t>создание единой систем</w:t>
            </w:r>
            <w:r w:rsidRPr="00450E18">
              <w:rPr>
                <w:rFonts w:ascii="Times New Roman" w:eastAsia="Times New Roman" w:hAnsi="Times New Roman" w:cs="Arial"/>
              </w:rPr>
              <w:lastRenderedPageBreak/>
              <w:t xml:space="preserve">ы учета муниципального имущества </w:t>
            </w:r>
            <w:r w:rsidRPr="00450E18">
              <w:rPr>
                <w:rFonts w:ascii="Times New Roman" w:eastAsia="Times New Roman" w:hAnsi="Times New Roman" w:cs="Arial"/>
                <w:color w:val="000000"/>
              </w:rPr>
              <w:t>Порецкого муниципального округа</w:t>
            </w: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lastRenderedPageBreak/>
              <w:t xml:space="preserve">ответственный исполнитель – </w:t>
            </w:r>
            <w:r w:rsidRPr="00450E18">
              <w:rPr>
                <w:rFonts w:ascii="Times New Roman" w:eastAsia="Times New Roman" w:hAnsi="Times New Roman" w:cs="Arial"/>
              </w:rPr>
              <w:lastRenderedPageBreak/>
              <w:t xml:space="preserve">администрация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Arial"/>
              </w:rPr>
              <w:t xml:space="preserve">, </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lastRenderedPageBreak/>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А410100000</w:t>
            </w:r>
          </w:p>
        </w:tc>
        <w:tc>
          <w:tcPr>
            <w:tcW w:w="86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spacing w:after="0" w:line="240" w:lineRule="auto"/>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spacing w:after="0" w:line="240" w:lineRule="auto"/>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spacing w:after="0" w:line="240" w:lineRule="auto"/>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spacing w:after="0" w:line="240" w:lineRule="auto"/>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spacing w:after="0" w:line="240" w:lineRule="auto"/>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spacing w:after="0" w:line="240" w:lineRule="auto"/>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spacing w:after="0" w:line="240" w:lineRule="auto"/>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spacing w:after="0" w:line="240" w:lineRule="auto"/>
              <w:rPr>
                <w:rFonts w:ascii="Times New Roman" w:eastAsia="Times New Roman" w:hAnsi="Times New Roman" w:cs="Times New Roman"/>
                <w:sz w:val="24"/>
                <w:szCs w:val="24"/>
              </w:rPr>
            </w:pPr>
            <w:r w:rsidRPr="00450E18">
              <w:rPr>
                <w:rFonts w:ascii="Times New Roman" w:eastAsia="Times New Roman" w:hAnsi="Times New Roman" w:cs="Times New Roman"/>
              </w:rPr>
              <w:t>0 ,0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А410100000</w:t>
            </w:r>
          </w:p>
        </w:tc>
        <w:tc>
          <w:tcPr>
            <w:tcW w:w="86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lastRenderedPageBreak/>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lastRenderedPageBreak/>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Целевые индикаторы и показатели подпрограммы, увязанные с основным мероприятием 1</w:t>
            </w:r>
          </w:p>
        </w:tc>
        <w:tc>
          <w:tcPr>
            <w:tcW w:w="7762" w:type="dxa"/>
            <w:gridSpan w:val="8"/>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Уровень актуализации реестра муниципального имущества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Arial"/>
              </w:rPr>
              <w:t>, процентов (нарастающим итогом)</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98,0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hyperlink w:anchor="sub_3111" w:history="1">
              <w:r w:rsidRPr="00450E18">
                <w:rPr>
                  <w:rFonts w:ascii="Times New Roman" w:eastAsia="Times New Roman" w:hAnsi="Times New Roman" w:cs="Times New Roman"/>
                  <w:b/>
                  <w:bCs/>
                  <w:color w:val="008000"/>
                  <w:u w:val="single"/>
                </w:rPr>
                <w:t>*</w:t>
              </w:r>
            </w:hyperlink>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762" w:type="dxa"/>
            <w:gridSpan w:val="8"/>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Доля площади земельных участков, в отношении которых зарегистрировано право собственности муниципального образования </w:t>
            </w:r>
            <w:proofErr w:type="gramStart"/>
            <w:r w:rsidRPr="00450E18">
              <w:rPr>
                <w:rFonts w:ascii="Times New Roman" w:eastAsia="Times New Roman" w:hAnsi="Times New Roman" w:cs="Arial"/>
                <w:color w:val="000000"/>
              </w:rPr>
              <w:t>Порецкий  муниципальный</w:t>
            </w:r>
            <w:proofErr w:type="gramEnd"/>
            <w:r w:rsidRPr="00450E18">
              <w:rPr>
                <w:rFonts w:ascii="Times New Roman" w:eastAsia="Times New Roman" w:hAnsi="Times New Roman" w:cs="Arial"/>
                <w:color w:val="000000"/>
              </w:rPr>
              <w:t xml:space="preserve"> округ</w:t>
            </w:r>
            <w:r w:rsidRPr="00450E18">
              <w:rPr>
                <w:rFonts w:ascii="Times New Roman" w:eastAsia="Times New Roman" w:hAnsi="Times New Roman" w:cs="Arial"/>
              </w:rPr>
              <w:t>, в общей площади земельных участков, подлежащих регистрации в муниципальную собственность Порецкого района, процентов (нарастающим итогом)</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hyperlink w:anchor="sub_3111" w:history="1">
              <w:r w:rsidRPr="00450E18">
                <w:rPr>
                  <w:rFonts w:ascii="Times New Roman" w:eastAsia="Times New Roman" w:hAnsi="Times New Roman" w:cs="Times New Roman"/>
                  <w:b/>
                  <w:bCs/>
                  <w:color w:val="008000"/>
                  <w:u w:val="single"/>
                </w:rPr>
                <w:t>*</w:t>
              </w:r>
            </w:hyperlink>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1.1</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Государственная регистрация прав собственн</w:t>
            </w:r>
            <w:r w:rsidRPr="00450E18">
              <w:rPr>
                <w:rFonts w:ascii="Times New Roman" w:eastAsia="Times New Roman" w:hAnsi="Times New Roman" w:cs="Arial"/>
              </w:rPr>
              <w:lastRenderedPageBreak/>
              <w:t xml:space="preserve">ости муниципального образования </w:t>
            </w:r>
            <w:r w:rsidRPr="00450E18">
              <w:rPr>
                <w:rFonts w:ascii="Times New Roman" w:eastAsia="Times New Roman" w:hAnsi="Times New Roman" w:cs="Arial"/>
                <w:color w:val="000000"/>
              </w:rPr>
              <w:t>Порецкий муниципальный округ</w:t>
            </w:r>
            <w:r w:rsidRPr="00450E18">
              <w:rPr>
                <w:rFonts w:ascii="Times New Roman" w:eastAsia="Times New Roman" w:hAnsi="Times New Roman" w:cs="Arial"/>
              </w:rPr>
              <w:t xml:space="preserve"> на построенные, приобретенные и выявленные в результате инвентаризации объекты недвижимости, а также земельные участки под ними</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ответственный исполнитель – админис</w:t>
            </w:r>
            <w:r w:rsidRPr="00450E18">
              <w:rPr>
                <w:rFonts w:ascii="Times New Roman" w:eastAsia="Times New Roman" w:hAnsi="Times New Roman" w:cs="Arial"/>
              </w:rPr>
              <w:lastRenderedPageBreak/>
              <w:t xml:space="preserve">трация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lastRenderedPageBreak/>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6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А410100000</w:t>
            </w:r>
          </w:p>
        </w:tc>
        <w:tc>
          <w:tcPr>
            <w:tcW w:w="86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 xml:space="preserve">Порецкого </w:t>
            </w:r>
            <w:r w:rsidRPr="00450E18">
              <w:rPr>
                <w:rFonts w:ascii="Times New Roman" w:eastAsia="Times New Roman" w:hAnsi="Times New Roman" w:cs="Arial"/>
                <w:color w:val="000000"/>
              </w:rPr>
              <w:lastRenderedPageBreak/>
              <w:t>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lastRenderedPageBreak/>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1.2</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Внедрение автоматизированной информационной системы управления и распоряжения муниципа</w:t>
            </w:r>
            <w:r w:rsidRPr="00450E18">
              <w:rPr>
                <w:rFonts w:ascii="Times New Roman" w:eastAsia="Times New Roman" w:hAnsi="Times New Roman" w:cs="Arial"/>
              </w:rPr>
              <w:lastRenderedPageBreak/>
              <w:t xml:space="preserve">льным имуществом </w:t>
            </w:r>
            <w:r w:rsidRPr="00450E18">
              <w:rPr>
                <w:rFonts w:ascii="Times New Roman" w:eastAsia="Times New Roman" w:hAnsi="Times New Roman" w:cs="Arial"/>
                <w:color w:val="000000"/>
              </w:rPr>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администрация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А410100000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rPr>
          <w:trHeight w:val="543"/>
        </w:trPr>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1.3</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Сопровождение и информационное наполнение автоматизированной информационной системы управления и распоряжения муниципальным имуществом </w:t>
            </w:r>
            <w:r w:rsidRPr="00450E18">
              <w:rPr>
                <w:rFonts w:ascii="Times New Roman" w:eastAsia="Times New Roman" w:hAnsi="Times New Roman" w:cs="Arial"/>
                <w:color w:val="000000"/>
              </w:rPr>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администрация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А410100000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rPr>
          <w:trHeight w:val="276"/>
        </w:trPr>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А410113640</w:t>
            </w:r>
          </w:p>
        </w:tc>
        <w:tc>
          <w:tcPr>
            <w:tcW w:w="86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242</w:t>
            </w: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vMerge w:val="restart"/>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1.4</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Материально-техническое обеспечение базы </w:t>
            </w:r>
            <w:r w:rsidRPr="00450E18">
              <w:rPr>
                <w:rFonts w:ascii="Times New Roman" w:eastAsia="Times New Roman" w:hAnsi="Times New Roman" w:cs="Arial"/>
              </w:rPr>
              <w:lastRenderedPageBreak/>
              <w:t xml:space="preserve">данных о муниципальном имуществе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Arial"/>
              </w:rPr>
              <w:t>, включая обеспечение архивного хранения бумажных документов</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администрация </w:t>
            </w:r>
            <w:r w:rsidRPr="00450E18">
              <w:rPr>
                <w:rFonts w:ascii="Times New Roman" w:eastAsia="Times New Roman" w:hAnsi="Times New Roman" w:cs="Arial"/>
                <w:color w:val="000000"/>
              </w:rPr>
              <w:lastRenderedPageBreak/>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lastRenderedPageBreak/>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А410100000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А410113510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242</w:t>
            </w: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 xml:space="preserve">Порецкого </w:t>
            </w:r>
            <w:r w:rsidRPr="00450E18">
              <w:rPr>
                <w:rFonts w:ascii="Times New Roman" w:eastAsia="Times New Roman" w:hAnsi="Times New Roman" w:cs="Arial"/>
                <w:color w:val="000000"/>
              </w:rPr>
              <w:lastRenderedPageBreak/>
              <w:t>муниципального округа</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lastRenderedPageBreak/>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spacing w:after="0" w:line="240" w:lineRule="auto"/>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spacing w:after="0" w:line="240" w:lineRule="auto"/>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vMerge w:val="restart"/>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244</w:t>
            </w: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41" w:type="dxa"/>
            <w:vMerge/>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1.5</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Подготовка специалистов в сфере управления муниципальным имуществом для осуществления мероприятий по актуализации и обеспечению </w:t>
            </w:r>
            <w:r w:rsidRPr="00450E18">
              <w:rPr>
                <w:rFonts w:ascii="Times New Roman" w:eastAsia="Times New Roman" w:hAnsi="Times New Roman" w:cs="Arial"/>
              </w:rPr>
              <w:lastRenderedPageBreak/>
              <w:t xml:space="preserve">технической безопасности базы данных о муниципальном имуществе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Arial"/>
              </w:rPr>
              <w:t>, а также в сфере оценочной деятельности</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отдел сельского хозяйства, земельных и имущественных отношений администрации Порецкого </w:t>
            </w:r>
            <w:r w:rsidRPr="00450E18">
              <w:rPr>
                <w:rFonts w:ascii="Times New Roman" w:eastAsia="Times New Roman" w:hAnsi="Times New Roman" w:cs="Arial"/>
              </w:rPr>
              <w:lastRenderedPageBreak/>
              <w:t>района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lastRenderedPageBreak/>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А410100000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rPr>
          <w:trHeight w:val="276"/>
        </w:trPr>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А410100000</w:t>
            </w:r>
          </w:p>
        </w:tc>
        <w:tc>
          <w:tcPr>
            <w:tcW w:w="86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proofErr w:type="spellStart"/>
            <w:r w:rsidRPr="00450E18">
              <w:rPr>
                <w:rFonts w:ascii="Times New Roman" w:eastAsia="Times New Roman" w:hAnsi="Times New Roman" w:cs="Arial"/>
              </w:rPr>
              <w:t>Местныйбюджет</w:t>
            </w:r>
            <w:proofErr w:type="spellEnd"/>
            <w:r w:rsidRPr="00450E18">
              <w:rPr>
                <w:rFonts w:ascii="Times New Roman" w:eastAsia="Times New Roman" w:hAnsi="Times New Roman" w:cs="Arial"/>
              </w:rPr>
              <w:t xml:space="preserve"> </w:t>
            </w:r>
            <w:r w:rsidRPr="00450E18">
              <w:rPr>
                <w:rFonts w:ascii="Times New Roman" w:eastAsia="Times New Roman" w:hAnsi="Times New Roman" w:cs="Arial"/>
                <w:color w:val="000000"/>
              </w:rPr>
              <w:t>Порецкого муниципального округа</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vMerge w:val="restart"/>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15154" w:type="dxa"/>
            <w:gridSpan w:val="18"/>
            <w:tcBorders>
              <w:top w:val="single" w:sz="4" w:space="0" w:color="auto"/>
              <w:bottom w:val="single" w:sz="4" w:space="0" w:color="auto"/>
            </w:tcBorders>
          </w:tcPr>
          <w:p w:rsidR="00450E18" w:rsidRPr="00450E18" w:rsidRDefault="00450E18" w:rsidP="00450E18">
            <w:pPr>
              <w:keepNext/>
              <w:spacing w:after="0" w:line="240" w:lineRule="auto"/>
              <w:jc w:val="center"/>
              <w:outlineLvl w:val="0"/>
              <w:rPr>
                <w:rFonts w:ascii="Times New Roman" w:eastAsia="Times New Roman" w:hAnsi="Times New Roman" w:cs="Times New Roman"/>
                <w:sz w:val="28"/>
                <w:szCs w:val="24"/>
                <w:lang w:val="x-none" w:eastAsia="x-none"/>
              </w:rPr>
            </w:pPr>
            <w:r w:rsidRPr="00450E18">
              <w:rPr>
                <w:rFonts w:ascii="Times New Roman" w:eastAsia="Times New Roman" w:hAnsi="Times New Roman" w:cs="Times New Roman"/>
                <w:sz w:val="28"/>
                <w:szCs w:val="24"/>
                <w:lang w:val="x-none" w:eastAsia="x-none"/>
              </w:rPr>
              <w:t>Цель "Повышение эффективности управления государственным имуществом Чувашской Республики"</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Основное мероприятие 2</w:t>
            </w:r>
          </w:p>
        </w:tc>
        <w:tc>
          <w:tcPr>
            <w:tcW w:w="1232"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Создание условий для максимального вовлечения в хозяйственный оборот муниципального имущества </w:t>
            </w:r>
            <w:r w:rsidRPr="00450E18">
              <w:rPr>
                <w:rFonts w:ascii="Times New Roman" w:eastAsia="Times New Roman" w:hAnsi="Times New Roman" w:cs="Arial"/>
                <w:color w:val="000000"/>
              </w:rPr>
              <w:t xml:space="preserve">Порецкого муниципального </w:t>
            </w:r>
            <w:r w:rsidRPr="00450E18">
              <w:rPr>
                <w:rFonts w:ascii="Times New Roman" w:eastAsia="Times New Roman" w:hAnsi="Times New Roman" w:cs="Arial"/>
                <w:color w:val="000000"/>
              </w:rPr>
              <w:lastRenderedPageBreak/>
              <w:t>округа</w:t>
            </w:r>
            <w:r w:rsidRPr="00450E18">
              <w:rPr>
                <w:rFonts w:ascii="Times New Roman" w:eastAsia="Times New Roman" w:hAnsi="Times New Roman" w:cs="Arial"/>
              </w:rPr>
              <w:t>, в том числе земельных участков</w:t>
            </w:r>
          </w:p>
        </w:tc>
        <w:tc>
          <w:tcPr>
            <w:tcW w:w="986"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lastRenderedPageBreak/>
              <w:t xml:space="preserve">создание условий для эффективного управления муниципальным имуществом </w:t>
            </w:r>
            <w:r w:rsidRPr="00450E18">
              <w:rPr>
                <w:rFonts w:ascii="Times New Roman" w:eastAsia="Times New Roman" w:hAnsi="Times New Roman" w:cs="Arial"/>
                <w:color w:val="000000"/>
              </w:rPr>
              <w:t>Порецкого муниципальног</w:t>
            </w:r>
            <w:r w:rsidRPr="00450E18">
              <w:rPr>
                <w:rFonts w:ascii="Times New Roman" w:eastAsia="Times New Roman" w:hAnsi="Times New Roman" w:cs="Arial"/>
                <w:color w:val="000000"/>
              </w:rPr>
              <w:lastRenderedPageBreak/>
              <w:t>о округа</w:t>
            </w:r>
            <w:r w:rsidRPr="00450E18">
              <w:rPr>
                <w:rFonts w:ascii="Times New Roman" w:eastAsia="Times New Roman" w:hAnsi="Times New Roman" w:cs="Arial"/>
              </w:rPr>
              <w:t>;</w:t>
            </w:r>
          </w:p>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повышение эффективности использования земельных участков и обеспечение гарантий соблюдения прав участников земельных отношений;</w:t>
            </w:r>
          </w:p>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обеспечение учета и мониторинга использования объектов недвижимости, </w:t>
            </w:r>
            <w:r w:rsidRPr="00450E18">
              <w:rPr>
                <w:rFonts w:ascii="Times New Roman" w:eastAsia="Times New Roman" w:hAnsi="Times New Roman" w:cs="Arial"/>
              </w:rPr>
              <w:lastRenderedPageBreak/>
              <w:t xml:space="preserve">в том числе земельных участков, находящихся в муниципальной собственности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Arial"/>
              </w:rPr>
              <w:t>;</w:t>
            </w:r>
          </w:p>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формирование оптимального муниципального сектора</w:t>
            </w:r>
          </w:p>
        </w:tc>
        <w:tc>
          <w:tcPr>
            <w:tcW w:w="1109"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lastRenderedPageBreak/>
              <w:t xml:space="preserve">ответственный исполнитель – Администрация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211,0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512,52</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2368,1</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500,0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А410276</w:t>
            </w:r>
          </w:p>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450E18">
              <w:rPr>
                <w:rFonts w:ascii="Times New Roman" w:eastAsia="Times New Roman" w:hAnsi="Times New Roman" w:cs="Times New Roman"/>
              </w:rPr>
              <w:t>120</w:t>
            </w:r>
          </w:p>
        </w:tc>
        <w:tc>
          <w:tcPr>
            <w:tcW w:w="862" w:type="dxa"/>
            <w:vMerge w:val="restart"/>
            <w:tcBorders>
              <w:top w:val="single" w:sz="4" w:space="0" w:color="auto"/>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211,0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512,52</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125,0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500,0</w:t>
            </w:r>
          </w:p>
        </w:tc>
      </w:tr>
      <w:tr w:rsidR="00450E18" w:rsidRPr="00450E18" w:rsidTr="003276F0">
        <w:tc>
          <w:tcPr>
            <w:tcW w:w="739" w:type="dxa"/>
            <w:vMerge w:val="restart"/>
            <w:tcBorders>
              <w:top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739"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986"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862" w:type="dxa"/>
            <w:vMerge/>
            <w:tcBorders>
              <w:left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Республиканский бюджет Чувашской Республики</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158,8</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739" w:type="dxa"/>
            <w:vMerge/>
            <w:tcBorders>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739"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986"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p>
        </w:tc>
        <w:tc>
          <w:tcPr>
            <w:tcW w:w="862" w:type="dxa"/>
            <w:vMerge/>
            <w:tcBorders>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rPr>
            </w:pPr>
            <w:r w:rsidRPr="00450E18">
              <w:rPr>
                <w:rFonts w:ascii="Times New Roman" w:eastAsia="Times New Roman" w:hAnsi="Times New Roman" w:cs="Arial"/>
              </w:rPr>
              <w:t>Федерал</w:t>
            </w:r>
            <w:r w:rsidRPr="00450E18">
              <w:rPr>
                <w:rFonts w:ascii="Times New Roman" w:eastAsia="Times New Roman" w:hAnsi="Times New Roman" w:cs="Arial"/>
              </w:rPr>
              <w:lastRenderedPageBreak/>
              <w:t>ьный бюджет</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lastRenderedPageBreak/>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2109,</w:t>
            </w:r>
            <w:r w:rsidRPr="00450E18">
              <w:rPr>
                <w:rFonts w:ascii="Times New Roman" w:eastAsia="Times New Roman" w:hAnsi="Times New Roman" w:cs="Times New Roman"/>
              </w:rPr>
              <w:lastRenderedPageBreak/>
              <w:t>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lastRenderedPageBreak/>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rPr>
            </w:pPr>
            <w:r w:rsidRPr="00450E18">
              <w:rPr>
                <w:rFonts w:ascii="Times New Roman" w:eastAsia="Times New Roman" w:hAnsi="Times New Roman" w:cs="Times New Roman"/>
              </w:rPr>
              <w:t>0,0</w:t>
            </w:r>
          </w:p>
        </w:tc>
      </w:tr>
      <w:tr w:rsidR="00450E18" w:rsidRPr="00450E18" w:rsidTr="003276F0">
        <w:tc>
          <w:tcPr>
            <w:tcW w:w="739" w:type="dxa"/>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lastRenderedPageBreak/>
              <w:t>Целевой индикатор и показатель подпрогра</w:t>
            </w:r>
            <w:r w:rsidRPr="00450E18">
              <w:rPr>
                <w:rFonts w:ascii="Times New Roman" w:eastAsia="Times New Roman" w:hAnsi="Times New Roman" w:cs="Arial"/>
              </w:rPr>
              <w:lastRenderedPageBreak/>
              <w:t>ммы, увязанные с основным мероприятием 2</w:t>
            </w:r>
          </w:p>
        </w:tc>
        <w:tc>
          <w:tcPr>
            <w:tcW w:w="7762" w:type="dxa"/>
            <w:gridSpan w:val="8"/>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lastRenderedPageBreak/>
              <w:t>Уровень актуализации кадастровой стоимости объектов недвижимости, в том числе земельных участков, процентов (нарастающим итогом)</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 xml:space="preserve">100,0 </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hyperlink w:anchor="sub_3111" w:history="1">
              <w:r w:rsidRPr="00450E18">
                <w:rPr>
                  <w:rFonts w:ascii="Times New Roman" w:eastAsia="Times New Roman" w:hAnsi="Times New Roman" w:cs="Times New Roman"/>
                  <w:b/>
                  <w:bCs/>
                  <w:color w:val="008000"/>
                  <w:u w:val="single"/>
                </w:rPr>
                <w:t>*</w:t>
              </w:r>
            </w:hyperlink>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100,0*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2.1</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Проведение кадастровых работ в отношении объектов капитального строительства, находящихся в муниципальной собственности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Arial"/>
              </w:rPr>
              <w:t xml:space="preserve">, и внесение сведений в Единый государственный </w:t>
            </w:r>
            <w:r w:rsidRPr="00450E18">
              <w:rPr>
                <w:rFonts w:ascii="Times New Roman" w:eastAsia="Times New Roman" w:hAnsi="Times New Roman" w:cs="Arial"/>
              </w:rPr>
              <w:lastRenderedPageBreak/>
              <w:t>реестр недвижимости</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администрация </w:t>
            </w:r>
            <w:r w:rsidRPr="00450E18">
              <w:rPr>
                <w:rFonts w:ascii="Times New Roman" w:eastAsia="Times New Roman" w:hAnsi="Times New Roman" w:cs="Arial"/>
              </w:rPr>
              <w:br/>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А410213570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244</w:t>
            </w: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2.2</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Проведение кадастровых работ в отношении земельных участков, находящихся в муниципальной собственности </w:t>
            </w:r>
            <w:r w:rsidRPr="00450E18">
              <w:rPr>
                <w:rFonts w:ascii="Times New Roman" w:eastAsia="Times New Roman" w:hAnsi="Times New Roman" w:cs="Arial"/>
                <w:color w:val="000000"/>
              </w:rPr>
              <w:t>Порецкого муниципального округа</w:t>
            </w:r>
            <w:r w:rsidRPr="00450E18">
              <w:rPr>
                <w:rFonts w:ascii="Times New Roman" w:eastAsia="Times New Roman" w:hAnsi="Times New Roman" w:cs="Arial"/>
              </w:rPr>
              <w:t>, и внесение сведений в Единый государственный реестр недвижимости</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администрация </w:t>
            </w:r>
            <w:r w:rsidRPr="00450E18">
              <w:rPr>
                <w:rFonts w:ascii="Times New Roman" w:eastAsia="Times New Roman" w:hAnsi="Times New Roman" w:cs="Arial"/>
              </w:rPr>
              <w:br/>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rPr>
          <w:trHeight w:val="276"/>
        </w:trPr>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А410217590</w:t>
            </w:r>
          </w:p>
        </w:tc>
        <w:tc>
          <w:tcPr>
            <w:tcW w:w="86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244</w:t>
            </w: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vMerge w:val="restart"/>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2.3</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Осуществление работ по актуализации государственной </w:t>
            </w:r>
            <w:r w:rsidRPr="00450E18">
              <w:rPr>
                <w:rFonts w:ascii="Times New Roman" w:eastAsia="Times New Roman" w:hAnsi="Times New Roman" w:cs="Arial"/>
              </w:rPr>
              <w:lastRenderedPageBreak/>
              <w:t>кадастровой оценки земель в целях налогообложения и вовлечения земельных участков в гражданско-правовой оборот</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администрация </w:t>
            </w:r>
            <w:r w:rsidRPr="00450E18">
              <w:rPr>
                <w:rFonts w:ascii="Times New Roman" w:eastAsia="Times New Roman" w:hAnsi="Times New Roman" w:cs="Arial"/>
              </w:rPr>
              <w:br/>
            </w:r>
            <w:r w:rsidRPr="00450E18">
              <w:rPr>
                <w:rFonts w:ascii="Times New Roman" w:eastAsia="Times New Roman" w:hAnsi="Times New Roman" w:cs="Arial"/>
                <w:color w:val="000000"/>
              </w:rPr>
              <w:t>Порецко</w:t>
            </w:r>
            <w:r w:rsidRPr="00450E18">
              <w:rPr>
                <w:rFonts w:ascii="Times New Roman" w:eastAsia="Times New Roman" w:hAnsi="Times New Roman" w:cs="Arial"/>
                <w:color w:val="000000"/>
              </w:rPr>
              <w:lastRenderedPageBreak/>
              <w:t>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lastRenderedPageBreak/>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w:t>
            </w:r>
            <w:r w:rsidRPr="00450E18">
              <w:rPr>
                <w:rFonts w:ascii="Times New Roman" w:eastAsia="Times New Roman" w:hAnsi="Times New Roman" w:cs="Arial"/>
                <w:color w:val="000000"/>
              </w:rPr>
              <w:lastRenderedPageBreak/>
              <w:t>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lastRenderedPageBreak/>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2.4</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Перевод земельных участков из одной категории в другую</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администрация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2.5</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Ведение Единого информационного ресурса об отдельных объектах недвижимого имущества, </w:t>
            </w:r>
            <w:r w:rsidRPr="00450E18">
              <w:rPr>
                <w:rFonts w:ascii="Times New Roman" w:eastAsia="Times New Roman" w:hAnsi="Times New Roman" w:cs="Arial"/>
              </w:rPr>
              <w:lastRenderedPageBreak/>
              <w:t xml:space="preserve">расположенных на территории </w:t>
            </w:r>
            <w:r w:rsidRPr="00450E18">
              <w:rPr>
                <w:rFonts w:ascii="Times New Roman" w:eastAsia="Times New Roman" w:hAnsi="Times New Roman" w:cs="Arial"/>
                <w:color w:val="000000"/>
              </w:rPr>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администрация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spacing w:after="0" w:line="240" w:lineRule="auto"/>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А410213600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244</w:t>
            </w: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2.6</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Формирование земельных участков, предназначенных для предоставления многодетным семьям в собственность бесплатно</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администрация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2.7</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Осуществление работ по государственной кадастровой оценке объектов капитального строительства, расположе</w:t>
            </w:r>
            <w:r w:rsidRPr="00450E18">
              <w:rPr>
                <w:rFonts w:ascii="Times New Roman" w:eastAsia="Times New Roman" w:hAnsi="Times New Roman" w:cs="Arial"/>
              </w:rPr>
              <w:lastRenderedPageBreak/>
              <w:t xml:space="preserve">нных на территории </w:t>
            </w:r>
            <w:r w:rsidRPr="00450E18">
              <w:rPr>
                <w:rFonts w:ascii="Times New Roman" w:eastAsia="Times New Roman" w:hAnsi="Times New Roman" w:cs="Arial"/>
                <w:color w:val="000000"/>
              </w:rPr>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администрация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Мероприятие 2.8</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ответственный исполнитель - администрация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А410216120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611</w:t>
            </w: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val="restart"/>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Меро</w:t>
            </w:r>
            <w:r w:rsidRPr="00450E18">
              <w:rPr>
                <w:rFonts w:ascii="Times New Roman" w:eastAsia="Times New Roman" w:hAnsi="Times New Roman" w:cs="Arial"/>
              </w:rPr>
              <w:lastRenderedPageBreak/>
              <w:t>приятие 2.9</w:t>
            </w:r>
          </w:p>
        </w:tc>
        <w:tc>
          <w:tcPr>
            <w:tcW w:w="1232"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lastRenderedPageBreak/>
              <w:t>Проведен</w:t>
            </w:r>
            <w:r w:rsidRPr="00450E18">
              <w:rPr>
                <w:rFonts w:ascii="Times New Roman" w:eastAsia="Times New Roman" w:hAnsi="Times New Roman" w:cs="Arial"/>
              </w:rPr>
              <w:lastRenderedPageBreak/>
              <w:t xml:space="preserve">ие комплексных кадастровых работ на территории </w:t>
            </w:r>
            <w:r w:rsidRPr="00450E18">
              <w:rPr>
                <w:rFonts w:ascii="Times New Roman" w:eastAsia="Times New Roman" w:hAnsi="Times New Roman" w:cs="Arial"/>
                <w:color w:val="000000"/>
              </w:rPr>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val="restart"/>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ответств</w:t>
            </w:r>
            <w:r w:rsidRPr="00450E18">
              <w:rPr>
                <w:rFonts w:ascii="Times New Roman" w:eastAsia="Times New Roman" w:hAnsi="Times New Roman" w:cs="Arial"/>
              </w:rPr>
              <w:lastRenderedPageBreak/>
              <w:t xml:space="preserve">енный исполнитель - администрация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lastRenderedPageBreak/>
              <w:t>х</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А41020</w:t>
            </w:r>
            <w:r w:rsidRPr="00450E18">
              <w:rPr>
                <w:rFonts w:ascii="Times New Roman" w:eastAsia="Times New Roman" w:hAnsi="Times New Roman" w:cs="Times New Roman"/>
              </w:rPr>
              <w:lastRenderedPageBreak/>
              <w:t>0000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b/>
                <w:bCs/>
                <w:color w:val="000080"/>
              </w:rPr>
              <w:t>всего</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r w:rsidR="00450E18" w:rsidRPr="00450E18" w:rsidTr="003276F0">
        <w:tc>
          <w:tcPr>
            <w:tcW w:w="739" w:type="dxa"/>
            <w:vMerge/>
            <w:tcBorders>
              <w:top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32"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09" w:type="dxa"/>
            <w:vMerge/>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903</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0412</w:t>
            </w:r>
          </w:p>
        </w:tc>
        <w:tc>
          <w:tcPr>
            <w:tcW w:w="986"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А4102R5110</w:t>
            </w:r>
          </w:p>
        </w:tc>
        <w:tc>
          <w:tcPr>
            <w:tcW w:w="862"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521</w:t>
            </w:r>
          </w:p>
        </w:tc>
        <w:tc>
          <w:tcPr>
            <w:tcW w:w="110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rPr>
                <w:rFonts w:ascii="Times New Roman" w:eastAsia="Times New Roman" w:hAnsi="Times New Roman" w:cs="Arial"/>
                <w:sz w:val="24"/>
                <w:szCs w:val="24"/>
              </w:rPr>
            </w:pPr>
            <w:r w:rsidRPr="00450E18">
              <w:rPr>
                <w:rFonts w:ascii="Times New Roman" w:eastAsia="Times New Roman" w:hAnsi="Times New Roman" w:cs="Arial"/>
              </w:rPr>
              <w:t xml:space="preserve">местный бюджет </w:t>
            </w:r>
            <w:r w:rsidRPr="00450E18">
              <w:rPr>
                <w:rFonts w:ascii="Times New Roman" w:eastAsia="Times New Roman" w:hAnsi="Times New Roman" w:cs="Arial"/>
                <w:color w:val="000000"/>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39" w:type="dxa"/>
            <w:tcBorders>
              <w:top w:val="single" w:sz="4" w:space="0" w:color="auto"/>
              <w:left w:val="single" w:sz="4" w:space="0" w:color="auto"/>
              <w:bottom w:val="single" w:sz="4" w:space="0" w:color="auto"/>
              <w:right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c>
          <w:tcPr>
            <w:tcW w:w="741" w:type="dxa"/>
            <w:tcBorders>
              <w:top w:val="single" w:sz="4" w:space="0" w:color="auto"/>
              <w:left w:val="single" w:sz="4" w:space="0" w:color="auto"/>
              <w:bottom w:val="single" w:sz="4" w:space="0" w:color="auto"/>
            </w:tcBorders>
          </w:tcPr>
          <w:p w:rsidR="00450E18" w:rsidRPr="00450E18" w:rsidRDefault="00450E18" w:rsidP="00450E1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0E18">
              <w:rPr>
                <w:rFonts w:ascii="Times New Roman" w:eastAsia="Times New Roman" w:hAnsi="Times New Roman" w:cs="Times New Roman"/>
              </w:rPr>
              <w:t>0,0</w:t>
            </w:r>
          </w:p>
        </w:tc>
      </w:tr>
    </w:tbl>
    <w:p w:rsidR="00450E18" w:rsidRPr="00450E18" w:rsidRDefault="00450E18" w:rsidP="00450E18">
      <w:pPr>
        <w:spacing w:after="0" w:line="240" w:lineRule="auto"/>
        <w:rPr>
          <w:rFonts w:ascii="Times New Roman" w:eastAsia="Times New Roman" w:hAnsi="Times New Roman" w:cs="Times New Roman"/>
        </w:rPr>
      </w:pPr>
    </w:p>
    <w:p w:rsidR="00450E18" w:rsidRPr="00450E18" w:rsidRDefault="00450E18" w:rsidP="00450E18">
      <w:pPr>
        <w:widowControl w:val="0"/>
        <w:autoSpaceDE w:val="0"/>
        <w:autoSpaceDN w:val="0"/>
        <w:adjustRightInd w:val="0"/>
        <w:spacing w:after="0" w:line="240" w:lineRule="auto"/>
        <w:jc w:val="both"/>
        <w:rPr>
          <w:rFonts w:ascii="Times New Roman" w:eastAsia="Times New Roman" w:hAnsi="Times New Roman" w:cs="Times New Roman"/>
        </w:rPr>
      </w:pPr>
      <w:r w:rsidRPr="00450E18">
        <w:rPr>
          <w:rFonts w:ascii="Times New Roman" w:eastAsia="Times New Roman" w:hAnsi="Times New Roman" w:cs="Times New Roman"/>
        </w:rPr>
        <w:t>──────────────────────────────</w:t>
      </w:r>
    </w:p>
    <w:p w:rsidR="00450E18" w:rsidRPr="00450E18" w:rsidRDefault="00450E18" w:rsidP="00450E18">
      <w:pPr>
        <w:spacing w:after="0" w:line="240" w:lineRule="auto"/>
        <w:rPr>
          <w:rFonts w:ascii="Times New Roman" w:eastAsia="Times New Roman" w:hAnsi="Times New Roman" w:cs="Times New Roman"/>
        </w:rPr>
      </w:pPr>
      <w:bookmarkStart w:id="5" w:name="sub_3111"/>
      <w:r w:rsidRPr="00450E18">
        <w:rPr>
          <w:rFonts w:ascii="Times New Roman" w:eastAsia="Times New Roman" w:hAnsi="Times New Roman" w:cs="Times New Roman"/>
        </w:rPr>
        <w:t>* Приводятся значения целевых индикаторов и показателей в 2030 и 2035 годах соответственно».</w:t>
      </w:r>
    </w:p>
    <w:bookmarkEnd w:id="5"/>
    <w:p w:rsidR="00450E18" w:rsidRPr="00450E18" w:rsidRDefault="00450E18" w:rsidP="00450E18">
      <w:pPr>
        <w:spacing w:after="0" w:line="240" w:lineRule="auto"/>
        <w:rPr>
          <w:rFonts w:ascii="Times New Roman" w:eastAsia="Times New Roman" w:hAnsi="Times New Roman" w:cs="Times New Roman"/>
        </w:rPr>
      </w:pPr>
    </w:p>
    <w:bookmarkEnd w:id="2"/>
    <w:p w:rsidR="00337176" w:rsidRDefault="00337176" w:rsidP="009764EF">
      <w:pPr>
        <w:suppressAutoHyphens/>
        <w:spacing w:after="0" w:line="240" w:lineRule="auto"/>
        <w:jc w:val="both"/>
      </w:pPr>
    </w:p>
    <w:sectPr w:rsidR="00337176" w:rsidSect="00394F5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15:restartNumberingAfterBreak="0">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0" w15:restartNumberingAfterBreak="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1427BB"/>
    <w:multiLevelType w:val="hybridMultilevel"/>
    <w:tmpl w:val="9BA0D458"/>
    <w:lvl w:ilvl="0" w:tplc="94504918">
      <w:start w:val="4"/>
      <w:numFmt w:val="bullet"/>
      <w:lvlText w:val=""/>
      <w:lvlJc w:val="left"/>
      <w:pPr>
        <w:tabs>
          <w:tab w:val="num" w:pos="1065"/>
        </w:tabs>
        <w:ind w:left="1065" w:hanging="7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5"/>
  </w:num>
  <w:num w:numId="4">
    <w:abstractNumId w:val="0"/>
  </w:num>
  <w:num w:numId="5">
    <w:abstractNumId w:val="29"/>
  </w:num>
  <w:num w:numId="6">
    <w:abstractNumId w:val="34"/>
  </w:num>
  <w:num w:numId="7">
    <w:abstractNumId w:val="20"/>
  </w:num>
  <w:num w:numId="8">
    <w:abstractNumId w:val="14"/>
  </w:num>
  <w:num w:numId="9">
    <w:abstractNumId w:val="13"/>
  </w:num>
  <w:num w:numId="10">
    <w:abstractNumId w:val="3"/>
  </w:num>
  <w:num w:numId="11">
    <w:abstractNumId w:val="21"/>
  </w:num>
  <w:num w:numId="12">
    <w:abstractNumId w:val="7"/>
  </w:num>
  <w:num w:numId="13">
    <w:abstractNumId w:val="16"/>
  </w:num>
  <w:num w:numId="14">
    <w:abstractNumId w:val="32"/>
  </w:num>
  <w:num w:numId="15">
    <w:abstractNumId w:val="27"/>
  </w:num>
  <w:num w:numId="16">
    <w:abstractNumId w:val="17"/>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7"/>
  </w:num>
  <w:num w:numId="21">
    <w:abstractNumId w:val="12"/>
  </w:num>
  <w:num w:numId="22">
    <w:abstractNumId w:val="9"/>
  </w:num>
  <w:num w:numId="23">
    <w:abstractNumId w:val="38"/>
  </w:num>
  <w:num w:numId="24">
    <w:abstractNumId w:val="4"/>
  </w:num>
  <w:num w:numId="25">
    <w:abstractNumId w:val="36"/>
  </w:num>
  <w:num w:numId="26">
    <w:abstractNumId w:val="31"/>
  </w:num>
  <w:num w:numId="27">
    <w:abstractNumId w:val="23"/>
  </w:num>
  <w:num w:numId="28">
    <w:abstractNumId w:val="5"/>
  </w:num>
  <w:num w:numId="29">
    <w:abstractNumId w:val="6"/>
  </w:num>
  <w:num w:numId="30">
    <w:abstractNumId w:val="26"/>
  </w:num>
  <w:num w:numId="31">
    <w:abstractNumId w:val="22"/>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2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141"/>
    <w:rsid w:val="00037FBC"/>
    <w:rsid w:val="000D255C"/>
    <w:rsid w:val="00101141"/>
    <w:rsid w:val="001D522B"/>
    <w:rsid w:val="001E7999"/>
    <w:rsid w:val="00205F0D"/>
    <w:rsid w:val="00337176"/>
    <w:rsid w:val="003775B2"/>
    <w:rsid w:val="0039624B"/>
    <w:rsid w:val="003E3DA9"/>
    <w:rsid w:val="003F07C0"/>
    <w:rsid w:val="00450E18"/>
    <w:rsid w:val="004A4E8B"/>
    <w:rsid w:val="005D0B2C"/>
    <w:rsid w:val="005D5D5C"/>
    <w:rsid w:val="00603A14"/>
    <w:rsid w:val="00776AAA"/>
    <w:rsid w:val="00865176"/>
    <w:rsid w:val="00967166"/>
    <w:rsid w:val="009764EF"/>
    <w:rsid w:val="00C414A9"/>
    <w:rsid w:val="00C711D3"/>
    <w:rsid w:val="00CE0D9E"/>
    <w:rsid w:val="00DD416F"/>
    <w:rsid w:val="00E0598C"/>
    <w:rsid w:val="00E5477D"/>
    <w:rsid w:val="00E6334B"/>
    <w:rsid w:val="00F42178"/>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857D"/>
  <w15:docId w15:val="{0F292BD6-7B41-4AA8-92FD-01B4133B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E0D9E"/>
  </w:style>
  <w:style w:type="paragraph" w:styleId="1">
    <w:name w:val="heading 1"/>
    <w:basedOn w:val="a0"/>
    <w:next w:val="a0"/>
    <w:link w:val="10"/>
    <w:uiPriority w:val="9"/>
    <w:qFormat/>
    <w:rsid w:val="00450E18"/>
    <w:pPr>
      <w:keepNext/>
      <w:spacing w:after="0" w:line="240" w:lineRule="auto"/>
      <w:jc w:val="center"/>
      <w:outlineLvl w:val="0"/>
    </w:pPr>
    <w:rPr>
      <w:rFonts w:ascii="Times New Roman" w:eastAsia="Times New Roman" w:hAnsi="Times New Roman" w:cs="Times New Roman"/>
      <w:sz w:val="28"/>
      <w:szCs w:val="24"/>
      <w:lang w:val="x-none" w:eastAsia="x-none"/>
    </w:rPr>
  </w:style>
  <w:style w:type="paragraph" w:styleId="2">
    <w:name w:val="heading 2"/>
    <w:basedOn w:val="a0"/>
    <w:next w:val="a0"/>
    <w:link w:val="20"/>
    <w:qFormat/>
    <w:rsid w:val="00450E18"/>
    <w:pPr>
      <w:keepNext/>
      <w:spacing w:after="0" w:line="240" w:lineRule="auto"/>
      <w:ind w:firstLine="720"/>
      <w:jc w:val="center"/>
      <w:outlineLvl w:val="1"/>
    </w:pPr>
    <w:rPr>
      <w:rFonts w:ascii="Times New Roman" w:eastAsia="Times New Roman" w:hAnsi="Times New Roman" w:cs="Times New Roman"/>
      <w:b/>
      <w:caps/>
      <w:sz w:val="26"/>
      <w:szCs w:val="26"/>
      <w:lang w:val="x-none" w:eastAsia="x-none"/>
    </w:rPr>
  </w:style>
  <w:style w:type="paragraph" w:styleId="3">
    <w:name w:val="heading 3"/>
    <w:basedOn w:val="a0"/>
    <w:next w:val="a0"/>
    <w:link w:val="30"/>
    <w:qFormat/>
    <w:rsid w:val="00450E1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0"/>
    <w:next w:val="a0"/>
    <w:link w:val="40"/>
    <w:qFormat/>
    <w:rsid w:val="00450E18"/>
    <w:pPr>
      <w:keepNext/>
      <w:spacing w:after="0" w:line="240" w:lineRule="auto"/>
      <w:jc w:val="both"/>
      <w:outlineLvl w:val="3"/>
    </w:pPr>
    <w:rPr>
      <w:rFonts w:ascii="Times New Roman" w:eastAsia="Times New Roman" w:hAnsi="Times New Roman" w:cs="Times New Roman"/>
      <w:b/>
      <w:bCs/>
      <w:color w:val="0000FF"/>
      <w:sz w:val="24"/>
      <w:szCs w:val="24"/>
      <w:lang w:val="x-none" w:eastAsia="x-none"/>
    </w:rPr>
  </w:style>
  <w:style w:type="paragraph" w:styleId="5">
    <w:name w:val="heading 5"/>
    <w:basedOn w:val="a0"/>
    <w:next w:val="a0"/>
    <w:link w:val="50"/>
    <w:qFormat/>
    <w:rsid w:val="00450E18"/>
    <w:pPr>
      <w:keepNext/>
      <w:spacing w:after="0" w:line="240" w:lineRule="auto"/>
      <w:jc w:val="both"/>
      <w:outlineLvl w:val="4"/>
    </w:pPr>
    <w:rPr>
      <w:rFonts w:ascii="Times New Roman" w:eastAsia="Times New Roman" w:hAnsi="Times New Roman" w:cs="Times New Roman"/>
      <w:b/>
      <w:bCs/>
      <w:color w:val="FF6600"/>
      <w:sz w:val="24"/>
      <w:szCs w:val="24"/>
      <w:lang w:val="x-none" w:eastAsia="x-none"/>
    </w:rPr>
  </w:style>
  <w:style w:type="paragraph" w:styleId="6">
    <w:name w:val="heading 6"/>
    <w:basedOn w:val="a0"/>
    <w:next w:val="a0"/>
    <w:link w:val="60"/>
    <w:qFormat/>
    <w:rsid w:val="00450E18"/>
    <w:pPr>
      <w:keepNext/>
      <w:spacing w:after="0" w:line="240" w:lineRule="auto"/>
      <w:jc w:val="center"/>
      <w:outlineLvl w:val="5"/>
    </w:pPr>
    <w:rPr>
      <w:rFonts w:ascii="Times New Roman" w:eastAsia="Times New Roman" w:hAnsi="Times New Roman" w:cs="Times New Roman"/>
      <w:b/>
      <w:sz w:val="24"/>
      <w:szCs w:val="24"/>
      <w:lang w:val="x-none" w:eastAsia="x-none"/>
    </w:rPr>
  </w:style>
  <w:style w:type="paragraph" w:styleId="7">
    <w:name w:val="heading 7"/>
    <w:basedOn w:val="a0"/>
    <w:next w:val="a0"/>
    <w:link w:val="70"/>
    <w:qFormat/>
    <w:rsid w:val="00450E18"/>
    <w:pPr>
      <w:keepNext/>
      <w:spacing w:after="0" w:line="240" w:lineRule="auto"/>
      <w:jc w:val="center"/>
      <w:outlineLvl w:val="6"/>
    </w:pPr>
    <w:rPr>
      <w:rFonts w:ascii="Times New Roman" w:eastAsia="Times New Roman" w:hAnsi="Times New Roman" w:cs="Times New Roman"/>
      <w:b/>
      <w:sz w:val="28"/>
      <w:szCs w:val="24"/>
      <w:lang w:val="x-none" w:eastAsia="x-none"/>
    </w:rPr>
  </w:style>
  <w:style w:type="paragraph" w:styleId="8">
    <w:name w:val="heading 8"/>
    <w:basedOn w:val="a0"/>
    <w:next w:val="a0"/>
    <w:link w:val="80"/>
    <w:qFormat/>
    <w:rsid w:val="00450E18"/>
    <w:pPr>
      <w:keepNext/>
      <w:spacing w:after="0" w:line="240" w:lineRule="auto"/>
      <w:outlineLvl w:val="7"/>
    </w:pPr>
    <w:rPr>
      <w:rFonts w:ascii="Times New Roman" w:eastAsia="Times New Roman" w:hAnsi="Times New Roman" w:cs="Times New Roman"/>
      <w:b/>
      <w:bCs/>
      <w:sz w:val="24"/>
      <w:szCs w:val="24"/>
      <w:lang w:val="x-none" w:eastAsia="x-none"/>
    </w:rPr>
  </w:style>
  <w:style w:type="paragraph" w:styleId="9">
    <w:name w:val="heading 9"/>
    <w:basedOn w:val="a0"/>
    <w:next w:val="a0"/>
    <w:link w:val="90"/>
    <w:qFormat/>
    <w:rsid w:val="00450E18"/>
    <w:pPr>
      <w:keepNext/>
      <w:spacing w:after="0" w:line="240" w:lineRule="auto"/>
      <w:jc w:val="both"/>
      <w:outlineLvl w:val="8"/>
    </w:pPr>
    <w:rPr>
      <w:rFonts w:ascii="Times New Roman" w:eastAsia="Times New Roman" w:hAnsi="Times New Roman" w:cs="Times New Roman"/>
      <w:b/>
      <w:b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paragraph" w:styleId="a6">
    <w:name w:val="Body Text"/>
    <w:aliases w:val="Основной текст1,Основной текст Знак Знак,bt"/>
    <w:basedOn w:val="a0"/>
    <w:link w:val="a7"/>
    <w:rsid w:val="009764EF"/>
    <w:pPr>
      <w:spacing w:after="0" w:line="240" w:lineRule="auto"/>
      <w:jc w:val="both"/>
    </w:pPr>
    <w:rPr>
      <w:rFonts w:ascii="Arial" w:eastAsia="Times New Roman" w:hAnsi="Arial" w:cs="Times New Roman"/>
      <w:sz w:val="26"/>
      <w:szCs w:val="26"/>
    </w:rPr>
  </w:style>
  <w:style w:type="character" w:customStyle="1" w:styleId="a7">
    <w:name w:val="Основной текст Знак"/>
    <w:aliases w:val="Основной текст1 Знак,Основной текст Знак Знак Знак,bt Знак"/>
    <w:basedOn w:val="a1"/>
    <w:link w:val="a6"/>
    <w:rsid w:val="009764EF"/>
    <w:rPr>
      <w:rFonts w:ascii="Arial" w:eastAsia="Times New Roman" w:hAnsi="Arial" w:cs="Times New Roman"/>
      <w:sz w:val="26"/>
      <w:szCs w:val="26"/>
    </w:rPr>
  </w:style>
  <w:style w:type="paragraph" w:customStyle="1" w:styleId="ConsPlusNormal">
    <w:name w:val="ConsPlusNormal"/>
    <w:link w:val="ConsPlusNormal0"/>
    <w:rsid w:val="00205F0D"/>
    <w:pPr>
      <w:widowControl w:val="0"/>
      <w:autoSpaceDE w:val="0"/>
      <w:autoSpaceDN w:val="0"/>
      <w:spacing w:after="0" w:line="240" w:lineRule="auto"/>
    </w:pPr>
    <w:rPr>
      <w:rFonts w:ascii="Times New Roman" w:eastAsia="Times New Roman" w:hAnsi="Times New Roman" w:cs="Times New Roman"/>
      <w:sz w:val="24"/>
      <w:szCs w:val="20"/>
    </w:rPr>
  </w:style>
  <w:style w:type="character" w:customStyle="1" w:styleId="ConsPlusNormal0">
    <w:name w:val="ConsPlusNormal Знак"/>
    <w:link w:val="ConsPlusNormal"/>
    <w:locked/>
    <w:rsid w:val="00205F0D"/>
    <w:rPr>
      <w:rFonts w:ascii="Times New Roman" w:eastAsia="Times New Roman" w:hAnsi="Times New Roman" w:cs="Times New Roman"/>
      <w:sz w:val="24"/>
      <w:szCs w:val="20"/>
    </w:rPr>
  </w:style>
  <w:style w:type="character" w:customStyle="1" w:styleId="10">
    <w:name w:val="Заголовок 1 Знак"/>
    <w:basedOn w:val="a1"/>
    <w:link w:val="1"/>
    <w:uiPriority w:val="9"/>
    <w:rsid w:val="00450E18"/>
    <w:rPr>
      <w:rFonts w:ascii="Times New Roman" w:eastAsia="Times New Roman" w:hAnsi="Times New Roman" w:cs="Times New Roman"/>
      <w:sz w:val="28"/>
      <w:szCs w:val="24"/>
      <w:lang w:val="x-none" w:eastAsia="x-none"/>
    </w:rPr>
  </w:style>
  <w:style w:type="character" w:customStyle="1" w:styleId="20">
    <w:name w:val="Заголовок 2 Знак"/>
    <w:basedOn w:val="a1"/>
    <w:link w:val="2"/>
    <w:rsid w:val="00450E18"/>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rsid w:val="00450E18"/>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450E18"/>
    <w:rPr>
      <w:rFonts w:ascii="Times New Roman" w:eastAsia="Times New Roman" w:hAnsi="Times New Roman" w:cs="Times New Roman"/>
      <w:b/>
      <w:bCs/>
      <w:color w:val="0000FF"/>
      <w:sz w:val="24"/>
      <w:szCs w:val="24"/>
      <w:lang w:val="x-none" w:eastAsia="x-none"/>
    </w:rPr>
  </w:style>
  <w:style w:type="character" w:customStyle="1" w:styleId="50">
    <w:name w:val="Заголовок 5 Знак"/>
    <w:basedOn w:val="a1"/>
    <w:link w:val="5"/>
    <w:rsid w:val="00450E18"/>
    <w:rPr>
      <w:rFonts w:ascii="Times New Roman" w:eastAsia="Times New Roman" w:hAnsi="Times New Roman" w:cs="Times New Roman"/>
      <w:b/>
      <w:bCs/>
      <w:color w:val="FF6600"/>
      <w:sz w:val="24"/>
      <w:szCs w:val="24"/>
      <w:lang w:val="x-none" w:eastAsia="x-none"/>
    </w:rPr>
  </w:style>
  <w:style w:type="character" w:customStyle="1" w:styleId="60">
    <w:name w:val="Заголовок 6 Знак"/>
    <w:basedOn w:val="a1"/>
    <w:link w:val="6"/>
    <w:rsid w:val="00450E18"/>
    <w:rPr>
      <w:rFonts w:ascii="Times New Roman" w:eastAsia="Times New Roman" w:hAnsi="Times New Roman" w:cs="Times New Roman"/>
      <w:b/>
      <w:sz w:val="24"/>
      <w:szCs w:val="24"/>
      <w:lang w:val="x-none" w:eastAsia="x-none"/>
    </w:rPr>
  </w:style>
  <w:style w:type="character" w:customStyle="1" w:styleId="70">
    <w:name w:val="Заголовок 7 Знак"/>
    <w:basedOn w:val="a1"/>
    <w:link w:val="7"/>
    <w:rsid w:val="00450E18"/>
    <w:rPr>
      <w:rFonts w:ascii="Times New Roman" w:eastAsia="Times New Roman" w:hAnsi="Times New Roman" w:cs="Times New Roman"/>
      <w:b/>
      <w:sz w:val="28"/>
      <w:szCs w:val="24"/>
      <w:lang w:val="x-none" w:eastAsia="x-none"/>
    </w:rPr>
  </w:style>
  <w:style w:type="character" w:customStyle="1" w:styleId="80">
    <w:name w:val="Заголовок 8 Знак"/>
    <w:basedOn w:val="a1"/>
    <w:link w:val="8"/>
    <w:rsid w:val="00450E18"/>
    <w:rPr>
      <w:rFonts w:ascii="Times New Roman" w:eastAsia="Times New Roman" w:hAnsi="Times New Roman" w:cs="Times New Roman"/>
      <w:b/>
      <w:bCs/>
      <w:sz w:val="24"/>
      <w:szCs w:val="24"/>
      <w:lang w:val="x-none" w:eastAsia="x-none"/>
    </w:rPr>
  </w:style>
  <w:style w:type="character" w:customStyle="1" w:styleId="90">
    <w:name w:val="Заголовок 9 Знак"/>
    <w:basedOn w:val="a1"/>
    <w:link w:val="9"/>
    <w:rsid w:val="00450E18"/>
    <w:rPr>
      <w:rFonts w:ascii="Times New Roman" w:eastAsia="Times New Roman" w:hAnsi="Times New Roman" w:cs="Times New Roman"/>
      <w:b/>
      <w:bCs/>
      <w:sz w:val="24"/>
      <w:szCs w:val="24"/>
      <w:lang w:val="x-none" w:eastAsia="x-none"/>
    </w:rPr>
  </w:style>
  <w:style w:type="numbering" w:customStyle="1" w:styleId="11">
    <w:name w:val="Нет списка1"/>
    <w:next w:val="a3"/>
    <w:semiHidden/>
    <w:unhideWhenUsed/>
    <w:rsid w:val="00450E18"/>
  </w:style>
  <w:style w:type="paragraph" w:customStyle="1" w:styleId="a8">
    <w:name w:val="Прижатый влево"/>
    <w:basedOn w:val="a0"/>
    <w:next w:val="a0"/>
    <w:uiPriority w:val="99"/>
    <w:rsid w:val="00450E1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9">
    <w:name w:val="Нормальный (таблица)"/>
    <w:basedOn w:val="a0"/>
    <w:next w:val="a0"/>
    <w:uiPriority w:val="99"/>
    <w:rsid w:val="00450E1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2">
    <w:name w:val="Абзац списка1"/>
    <w:basedOn w:val="a0"/>
    <w:rsid w:val="00450E18"/>
    <w:pPr>
      <w:ind w:left="720"/>
    </w:pPr>
    <w:rPr>
      <w:rFonts w:ascii="Calibri" w:eastAsia="Times New Roman" w:hAnsi="Calibri" w:cs="Times New Roman"/>
      <w:lang w:eastAsia="en-US"/>
    </w:rPr>
  </w:style>
  <w:style w:type="paragraph" w:styleId="aa">
    <w:name w:val="header"/>
    <w:basedOn w:val="a0"/>
    <w:link w:val="ab"/>
    <w:uiPriority w:val="99"/>
    <w:rsid w:val="00450E18"/>
    <w:pPr>
      <w:tabs>
        <w:tab w:val="center" w:pos="4677"/>
        <w:tab w:val="right" w:pos="9355"/>
      </w:tabs>
      <w:spacing w:after="0" w:line="240" w:lineRule="auto"/>
    </w:pPr>
    <w:rPr>
      <w:rFonts w:ascii="Calibri" w:eastAsia="Times New Roman" w:hAnsi="Calibri" w:cs="Times New Roman"/>
      <w:lang w:val="x-none" w:eastAsia="en-US"/>
    </w:rPr>
  </w:style>
  <w:style w:type="character" w:customStyle="1" w:styleId="ab">
    <w:name w:val="Верхний колонтитул Знак"/>
    <w:basedOn w:val="a1"/>
    <w:link w:val="aa"/>
    <w:uiPriority w:val="99"/>
    <w:rsid w:val="00450E18"/>
    <w:rPr>
      <w:rFonts w:ascii="Calibri" w:eastAsia="Times New Roman" w:hAnsi="Calibri" w:cs="Times New Roman"/>
      <w:lang w:val="x-none" w:eastAsia="en-US"/>
    </w:rPr>
  </w:style>
  <w:style w:type="character" w:customStyle="1" w:styleId="HeaderChar">
    <w:name w:val="Header Char"/>
    <w:rsid w:val="00450E18"/>
    <w:rPr>
      <w:rFonts w:ascii="Times New Roman" w:hAnsi="Times New Roman" w:cs="Times New Roman"/>
    </w:rPr>
  </w:style>
  <w:style w:type="paragraph" w:styleId="ac">
    <w:name w:val="footer"/>
    <w:basedOn w:val="a0"/>
    <w:link w:val="ad"/>
    <w:uiPriority w:val="99"/>
    <w:rsid w:val="00450E18"/>
    <w:pPr>
      <w:tabs>
        <w:tab w:val="center" w:pos="4677"/>
        <w:tab w:val="right" w:pos="9355"/>
      </w:tabs>
      <w:spacing w:after="0" w:line="240" w:lineRule="auto"/>
    </w:pPr>
    <w:rPr>
      <w:rFonts w:ascii="Calibri" w:eastAsia="Times New Roman" w:hAnsi="Calibri" w:cs="Times New Roman"/>
      <w:lang w:val="x-none" w:eastAsia="en-US"/>
    </w:rPr>
  </w:style>
  <w:style w:type="character" w:customStyle="1" w:styleId="ad">
    <w:name w:val="Нижний колонтитул Знак"/>
    <w:basedOn w:val="a1"/>
    <w:link w:val="ac"/>
    <w:uiPriority w:val="99"/>
    <w:rsid w:val="00450E18"/>
    <w:rPr>
      <w:rFonts w:ascii="Calibri" w:eastAsia="Times New Roman" w:hAnsi="Calibri" w:cs="Times New Roman"/>
      <w:lang w:val="x-none" w:eastAsia="en-US"/>
    </w:rPr>
  </w:style>
  <w:style w:type="character" w:customStyle="1" w:styleId="FooterChar">
    <w:name w:val="Footer Char"/>
    <w:rsid w:val="00450E18"/>
    <w:rPr>
      <w:rFonts w:ascii="Times New Roman" w:hAnsi="Times New Roman" w:cs="Times New Roman"/>
    </w:rPr>
  </w:style>
  <w:style w:type="character" w:customStyle="1" w:styleId="Heading1Char">
    <w:name w:val="Heading 1 Char"/>
    <w:rsid w:val="00450E18"/>
    <w:rPr>
      <w:rFonts w:ascii="Times New Roman" w:hAnsi="Times New Roman" w:cs="Times New Roman"/>
      <w:sz w:val="24"/>
      <w:szCs w:val="24"/>
      <w:lang w:val="x-none" w:eastAsia="ru-RU"/>
    </w:rPr>
  </w:style>
  <w:style w:type="character" w:customStyle="1" w:styleId="Heading2Char">
    <w:name w:val="Heading 2 Char"/>
    <w:rsid w:val="00450E18"/>
    <w:rPr>
      <w:rFonts w:ascii="Times New Roman" w:hAnsi="Times New Roman" w:cs="Times New Roman"/>
      <w:b/>
      <w:caps/>
      <w:sz w:val="26"/>
      <w:szCs w:val="26"/>
      <w:lang w:val="x-none" w:eastAsia="ru-RU"/>
    </w:rPr>
  </w:style>
  <w:style w:type="paragraph" w:styleId="HTML">
    <w:name w:val="HTML Preformatted"/>
    <w:basedOn w:val="a0"/>
    <w:link w:val="HTML0"/>
    <w:rsid w:val="0045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450E18"/>
    <w:rPr>
      <w:rFonts w:ascii="Courier New" w:eastAsia="Times New Roman" w:hAnsi="Courier New" w:cs="Times New Roman"/>
      <w:sz w:val="20"/>
      <w:szCs w:val="20"/>
      <w:lang w:val="x-none" w:eastAsia="x-none"/>
    </w:rPr>
  </w:style>
  <w:style w:type="character" w:customStyle="1" w:styleId="HTMLPreformattedChar">
    <w:name w:val="HTML Preformatted Char"/>
    <w:rsid w:val="00450E18"/>
    <w:rPr>
      <w:rFonts w:ascii="Courier New" w:hAnsi="Courier New" w:cs="Courier New"/>
      <w:sz w:val="20"/>
      <w:szCs w:val="20"/>
      <w:lang w:val="x-none" w:eastAsia="ru-RU"/>
    </w:rPr>
  </w:style>
  <w:style w:type="paragraph" w:customStyle="1" w:styleId="ConsNormal">
    <w:name w:val="ConsNormal"/>
    <w:rsid w:val="00450E18"/>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e">
    <w:name w:val="Normal (Web)"/>
    <w:basedOn w:val="a0"/>
    <w:link w:val="af"/>
    <w:uiPriority w:val="99"/>
    <w:rsid w:val="00450E18"/>
    <w:pPr>
      <w:spacing w:before="100" w:after="100" w:line="240" w:lineRule="auto"/>
    </w:pPr>
    <w:rPr>
      <w:rFonts w:ascii="Times New Roman" w:eastAsia="Times New Roman" w:hAnsi="Times New Roman" w:cs="Times New Roman"/>
      <w:noProof/>
      <w:sz w:val="24"/>
      <w:szCs w:val="20"/>
    </w:rPr>
  </w:style>
  <w:style w:type="paragraph" w:styleId="af0">
    <w:name w:val="Body Text Indent"/>
    <w:basedOn w:val="a0"/>
    <w:link w:val="af1"/>
    <w:rsid w:val="00450E18"/>
    <w:pPr>
      <w:spacing w:after="0" w:line="240" w:lineRule="auto"/>
      <w:jc w:val="both"/>
    </w:pPr>
    <w:rPr>
      <w:rFonts w:ascii="Times New Roman" w:eastAsia="Times New Roman" w:hAnsi="Times New Roman" w:cs="Times New Roman"/>
      <w:sz w:val="26"/>
      <w:szCs w:val="26"/>
      <w:lang w:val="x-none" w:eastAsia="x-none"/>
    </w:rPr>
  </w:style>
  <w:style w:type="character" w:customStyle="1" w:styleId="af1">
    <w:name w:val="Основной текст с отступом Знак"/>
    <w:basedOn w:val="a1"/>
    <w:link w:val="af0"/>
    <w:rsid w:val="00450E18"/>
    <w:rPr>
      <w:rFonts w:ascii="Times New Roman" w:eastAsia="Times New Roman" w:hAnsi="Times New Roman" w:cs="Times New Roman"/>
      <w:sz w:val="26"/>
      <w:szCs w:val="26"/>
      <w:lang w:val="x-none" w:eastAsia="x-none"/>
    </w:rPr>
  </w:style>
  <w:style w:type="character" w:customStyle="1" w:styleId="BodyText2Char">
    <w:name w:val="Body Text 2 Char"/>
    <w:rsid w:val="00450E18"/>
    <w:rPr>
      <w:rFonts w:ascii="Times New Roman" w:hAnsi="Times New Roman" w:cs="Times New Roman"/>
      <w:sz w:val="26"/>
      <w:szCs w:val="26"/>
      <w:lang w:val="x-none" w:eastAsia="ru-RU"/>
    </w:rPr>
  </w:style>
  <w:style w:type="paragraph" w:customStyle="1" w:styleId="af2">
    <w:basedOn w:val="a0"/>
    <w:next w:val="af3"/>
    <w:link w:val="af4"/>
    <w:qFormat/>
    <w:rsid w:val="00450E18"/>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50E18"/>
    <w:rPr>
      <w:rFonts w:ascii="Times New Roman" w:hAnsi="Times New Roman" w:cs="Times New Roman"/>
      <w:sz w:val="26"/>
      <w:szCs w:val="26"/>
    </w:rPr>
  </w:style>
  <w:style w:type="character" w:customStyle="1" w:styleId="BodyTextChar">
    <w:name w:val="Body Text Char"/>
    <w:rsid w:val="00450E18"/>
    <w:rPr>
      <w:rFonts w:ascii="Times New Roman" w:hAnsi="Times New Roman" w:cs="Times New Roman"/>
    </w:rPr>
  </w:style>
  <w:style w:type="character" w:styleId="af5">
    <w:name w:val="Hyperlink"/>
    <w:uiPriority w:val="99"/>
    <w:rsid w:val="00450E18"/>
    <w:rPr>
      <w:rFonts w:ascii="Times New Roman" w:hAnsi="Times New Roman" w:cs="Times New Roman"/>
      <w:color w:val="0000FF"/>
      <w:u w:val="single"/>
    </w:rPr>
  </w:style>
  <w:style w:type="paragraph" w:styleId="21">
    <w:name w:val="Body Text Indent 2"/>
    <w:basedOn w:val="a0"/>
    <w:link w:val="22"/>
    <w:rsid w:val="00450E18"/>
    <w:pPr>
      <w:spacing w:after="120" w:line="480" w:lineRule="auto"/>
      <w:ind w:left="283"/>
    </w:pPr>
    <w:rPr>
      <w:rFonts w:ascii="Calibri" w:eastAsia="Times New Roman" w:hAnsi="Calibri" w:cs="Times New Roman"/>
      <w:lang w:val="x-none" w:eastAsia="en-US"/>
    </w:rPr>
  </w:style>
  <w:style w:type="character" w:customStyle="1" w:styleId="22">
    <w:name w:val="Основной текст с отступом 2 Знак"/>
    <w:basedOn w:val="a1"/>
    <w:link w:val="21"/>
    <w:rsid w:val="00450E18"/>
    <w:rPr>
      <w:rFonts w:ascii="Calibri" w:eastAsia="Times New Roman" w:hAnsi="Calibri" w:cs="Times New Roman"/>
      <w:lang w:val="x-none" w:eastAsia="en-US"/>
    </w:rPr>
  </w:style>
  <w:style w:type="character" w:customStyle="1" w:styleId="BodyTextIndent2Char">
    <w:name w:val="Body Text Indent 2 Char"/>
    <w:rsid w:val="00450E18"/>
    <w:rPr>
      <w:rFonts w:ascii="Times New Roman" w:hAnsi="Times New Roman" w:cs="Times New Roman"/>
    </w:rPr>
  </w:style>
  <w:style w:type="paragraph" w:styleId="af6">
    <w:name w:val="List"/>
    <w:basedOn w:val="a0"/>
    <w:rsid w:val="00450E18"/>
    <w:pPr>
      <w:ind w:left="283" w:hanging="283"/>
    </w:pPr>
    <w:rPr>
      <w:rFonts w:ascii="Calibri" w:eastAsia="Times New Roman" w:hAnsi="Calibri" w:cs="Times New Roman"/>
      <w:lang w:eastAsia="en-US"/>
    </w:rPr>
  </w:style>
  <w:style w:type="paragraph" w:styleId="23">
    <w:name w:val="List 2"/>
    <w:basedOn w:val="a0"/>
    <w:rsid w:val="00450E18"/>
    <w:pPr>
      <w:ind w:left="566" w:hanging="283"/>
    </w:pPr>
    <w:rPr>
      <w:rFonts w:ascii="Calibri" w:eastAsia="Times New Roman" w:hAnsi="Calibri" w:cs="Times New Roman"/>
      <w:lang w:eastAsia="en-US"/>
    </w:rPr>
  </w:style>
  <w:style w:type="paragraph" w:styleId="af7">
    <w:name w:val="Salutation"/>
    <w:basedOn w:val="a0"/>
    <w:next w:val="a0"/>
    <w:link w:val="af8"/>
    <w:rsid w:val="00450E18"/>
    <w:rPr>
      <w:rFonts w:ascii="Calibri" w:eastAsia="Times New Roman" w:hAnsi="Calibri" w:cs="Times New Roman"/>
      <w:lang w:eastAsia="en-US"/>
    </w:rPr>
  </w:style>
  <w:style w:type="character" w:customStyle="1" w:styleId="af8">
    <w:name w:val="Приветствие Знак"/>
    <w:basedOn w:val="a1"/>
    <w:link w:val="af7"/>
    <w:rsid w:val="00450E18"/>
    <w:rPr>
      <w:rFonts w:ascii="Calibri" w:eastAsia="Times New Roman" w:hAnsi="Calibri" w:cs="Times New Roman"/>
      <w:lang w:eastAsia="en-US"/>
    </w:rPr>
  </w:style>
  <w:style w:type="paragraph" w:styleId="a">
    <w:name w:val="List Bullet"/>
    <w:basedOn w:val="a0"/>
    <w:autoRedefine/>
    <w:rsid w:val="00450E18"/>
    <w:pPr>
      <w:numPr>
        <w:numId w:val="4"/>
      </w:numPr>
    </w:pPr>
    <w:rPr>
      <w:rFonts w:ascii="Calibri" w:eastAsia="Times New Roman" w:hAnsi="Calibri" w:cs="Times New Roman"/>
      <w:lang w:eastAsia="en-US"/>
    </w:rPr>
  </w:style>
  <w:style w:type="paragraph" w:styleId="af9">
    <w:name w:val="caption"/>
    <w:basedOn w:val="a0"/>
    <w:next w:val="a0"/>
    <w:qFormat/>
    <w:rsid w:val="00450E18"/>
    <w:pPr>
      <w:spacing w:before="120" w:after="120"/>
    </w:pPr>
    <w:rPr>
      <w:rFonts w:ascii="Calibri" w:eastAsia="Times New Roman" w:hAnsi="Calibri" w:cs="Times New Roman"/>
      <w:b/>
      <w:bCs/>
      <w:sz w:val="20"/>
      <w:szCs w:val="20"/>
      <w:lang w:eastAsia="en-US"/>
    </w:rPr>
  </w:style>
  <w:style w:type="paragraph" w:styleId="afa">
    <w:name w:val="Subtitle"/>
    <w:basedOn w:val="a0"/>
    <w:link w:val="afb"/>
    <w:qFormat/>
    <w:rsid w:val="00450E18"/>
    <w:pPr>
      <w:spacing w:after="60"/>
      <w:jc w:val="center"/>
      <w:outlineLvl w:val="1"/>
    </w:pPr>
    <w:rPr>
      <w:rFonts w:ascii="Arial" w:eastAsia="Times New Roman" w:hAnsi="Arial" w:cs="Arial"/>
      <w:sz w:val="24"/>
      <w:szCs w:val="24"/>
      <w:lang w:eastAsia="en-US"/>
    </w:rPr>
  </w:style>
  <w:style w:type="character" w:customStyle="1" w:styleId="afb">
    <w:name w:val="Подзаголовок Знак"/>
    <w:basedOn w:val="a1"/>
    <w:link w:val="afa"/>
    <w:rsid w:val="00450E18"/>
    <w:rPr>
      <w:rFonts w:ascii="Arial" w:eastAsia="Times New Roman" w:hAnsi="Arial" w:cs="Arial"/>
      <w:sz w:val="24"/>
      <w:szCs w:val="24"/>
      <w:lang w:eastAsia="en-US"/>
    </w:rPr>
  </w:style>
  <w:style w:type="paragraph" w:styleId="31">
    <w:name w:val="Body Text Indent 3"/>
    <w:basedOn w:val="a0"/>
    <w:link w:val="32"/>
    <w:rsid w:val="00450E18"/>
    <w:pPr>
      <w:spacing w:after="0" w:line="240" w:lineRule="auto"/>
      <w:ind w:firstLine="709"/>
      <w:jc w:val="both"/>
    </w:pPr>
    <w:rPr>
      <w:rFonts w:ascii="Times New Roman" w:eastAsia="Times New Roman" w:hAnsi="Times New Roman" w:cs="Times New Roman"/>
      <w:sz w:val="26"/>
      <w:szCs w:val="26"/>
      <w:lang w:val="x-none" w:eastAsia="en-US"/>
    </w:rPr>
  </w:style>
  <w:style w:type="character" w:customStyle="1" w:styleId="32">
    <w:name w:val="Основной текст с отступом 3 Знак"/>
    <w:basedOn w:val="a1"/>
    <w:link w:val="31"/>
    <w:rsid w:val="00450E18"/>
    <w:rPr>
      <w:rFonts w:ascii="Times New Roman" w:eastAsia="Times New Roman" w:hAnsi="Times New Roman" w:cs="Times New Roman"/>
      <w:sz w:val="26"/>
      <w:szCs w:val="26"/>
      <w:lang w:val="x-none" w:eastAsia="en-US"/>
    </w:rPr>
  </w:style>
  <w:style w:type="character" w:styleId="afc">
    <w:name w:val="page number"/>
    <w:basedOn w:val="a1"/>
    <w:rsid w:val="00450E18"/>
  </w:style>
  <w:style w:type="table" w:styleId="afd">
    <w:name w:val="Table Grid"/>
    <w:basedOn w:val="a2"/>
    <w:rsid w:val="00450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50E18"/>
    <w:pPr>
      <w:widowControl w:val="0"/>
      <w:autoSpaceDE w:val="0"/>
      <w:autoSpaceDN w:val="0"/>
      <w:adjustRightInd w:val="0"/>
      <w:spacing w:after="0" w:line="240" w:lineRule="auto"/>
    </w:pPr>
    <w:rPr>
      <w:rFonts w:ascii="Calibri" w:eastAsia="Times New Roman" w:hAnsi="Calibri" w:cs="Calibri"/>
    </w:rPr>
  </w:style>
  <w:style w:type="paragraph" w:styleId="24">
    <w:name w:val="Body Text 2"/>
    <w:basedOn w:val="a0"/>
    <w:link w:val="25"/>
    <w:rsid w:val="00450E18"/>
    <w:pPr>
      <w:spacing w:after="120" w:line="480" w:lineRule="auto"/>
    </w:pPr>
    <w:rPr>
      <w:rFonts w:ascii="Calibri" w:eastAsia="Times New Roman" w:hAnsi="Calibri" w:cs="Times New Roman"/>
      <w:lang w:val="x-none" w:eastAsia="en-US"/>
    </w:rPr>
  </w:style>
  <w:style w:type="character" w:customStyle="1" w:styleId="25">
    <w:name w:val="Основной текст 2 Знак"/>
    <w:basedOn w:val="a1"/>
    <w:link w:val="24"/>
    <w:rsid w:val="00450E18"/>
    <w:rPr>
      <w:rFonts w:ascii="Calibri" w:eastAsia="Times New Roman" w:hAnsi="Calibri" w:cs="Times New Roman"/>
      <w:lang w:val="x-none" w:eastAsia="en-US"/>
    </w:rPr>
  </w:style>
  <w:style w:type="paragraph" w:styleId="33">
    <w:name w:val="Body Text 3"/>
    <w:basedOn w:val="a0"/>
    <w:link w:val="34"/>
    <w:rsid w:val="00450E18"/>
    <w:pPr>
      <w:spacing w:after="120"/>
    </w:pPr>
    <w:rPr>
      <w:rFonts w:ascii="Calibri" w:eastAsia="Times New Roman" w:hAnsi="Calibri" w:cs="Times New Roman"/>
      <w:sz w:val="16"/>
      <w:szCs w:val="16"/>
      <w:lang w:val="x-none" w:eastAsia="en-US"/>
    </w:rPr>
  </w:style>
  <w:style w:type="character" w:customStyle="1" w:styleId="34">
    <w:name w:val="Основной текст 3 Знак"/>
    <w:basedOn w:val="a1"/>
    <w:link w:val="33"/>
    <w:rsid w:val="00450E18"/>
    <w:rPr>
      <w:rFonts w:ascii="Calibri" w:eastAsia="Times New Roman" w:hAnsi="Calibri" w:cs="Times New Roman"/>
      <w:sz w:val="16"/>
      <w:szCs w:val="16"/>
      <w:lang w:val="x-none" w:eastAsia="en-US"/>
    </w:rPr>
  </w:style>
  <w:style w:type="numbering" w:customStyle="1" w:styleId="110">
    <w:name w:val="Нет списка11"/>
    <w:next w:val="a3"/>
    <w:uiPriority w:val="99"/>
    <w:semiHidden/>
    <w:unhideWhenUsed/>
    <w:rsid w:val="00450E18"/>
  </w:style>
  <w:style w:type="table" w:customStyle="1" w:styleId="13">
    <w:name w:val="Сетка таблицы1"/>
    <w:basedOn w:val="a2"/>
    <w:next w:val="afd"/>
    <w:rsid w:val="00450E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rsid w:val="00450E18"/>
  </w:style>
  <w:style w:type="paragraph" w:customStyle="1" w:styleId="ConsCell">
    <w:name w:val="ConsCell"/>
    <w:rsid w:val="00450E18"/>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450E1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e">
    <w:name w:val="annotation reference"/>
    <w:rsid w:val="00450E18"/>
    <w:rPr>
      <w:sz w:val="16"/>
      <w:szCs w:val="16"/>
    </w:rPr>
  </w:style>
  <w:style w:type="paragraph" w:styleId="aff">
    <w:name w:val="annotation text"/>
    <w:basedOn w:val="a0"/>
    <w:link w:val="aff0"/>
    <w:rsid w:val="00450E18"/>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1"/>
    <w:link w:val="aff"/>
    <w:rsid w:val="00450E18"/>
    <w:rPr>
      <w:rFonts w:ascii="Times New Roman" w:eastAsia="Times New Roman" w:hAnsi="Times New Roman" w:cs="Times New Roman"/>
      <w:sz w:val="20"/>
      <w:szCs w:val="20"/>
    </w:rPr>
  </w:style>
  <w:style w:type="paragraph" w:customStyle="1" w:styleId="ConsPlusNonformat">
    <w:name w:val="ConsPlusNonformat"/>
    <w:rsid w:val="00450E1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НИР"/>
    <w:basedOn w:val="a0"/>
    <w:rsid w:val="00450E18"/>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2">
    <w:name w:val="Знак Знак"/>
    <w:semiHidden/>
    <w:rsid w:val="00450E18"/>
    <w:rPr>
      <w:sz w:val="24"/>
      <w:szCs w:val="24"/>
      <w:lang w:val="ru-RU" w:eastAsia="ru-RU" w:bidi="ar-SA"/>
    </w:rPr>
  </w:style>
  <w:style w:type="character" w:customStyle="1" w:styleId="14">
    <w:name w:val="Знак Знак1"/>
    <w:rsid w:val="00450E18"/>
    <w:rPr>
      <w:sz w:val="24"/>
      <w:szCs w:val="24"/>
      <w:lang w:val="ru-RU" w:eastAsia="ru-RU" w:bidi="ar-SA"/>
    </w:rPr>
  </w:style>
  <w:style w:type="paragraph" w:styleId="aff3">
    <w:name w:val="No Spacing"/>
    <w:qFormat/>
    <w:rsid w:val="00450E18"/>
    <w:pPr>
      <w:spacing w:after="0" w:line="240" w:lineRule="auto"/>
    </w:pPr>
    <w:rPr>
      <w:rFonts w:ascii="Times New Roman" w:eastAsia="Times New Roman" w:hAnsi="Times New Roman" w:cs="Times New Roman"/>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50E18"/>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50E18"/>
    <w:rPr>
      <w:rFonts w:ascii="Times New Roman" w:eastAsia="Times New Roman" w:hAnsi="Times New Roman" w:cs="Times New Roman"/>
      <w:sz w:val="20"/>
      <w:szCs w:val="20"/>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450E18"/>
  </w:style>
  <w:style w:type="character" w:styleId="aff6">
    <w:name w:val="footnote reference"/>
    <w:uiPriority w:val="99"/>
    <w:rsid w:val="00450E18"/>
    <w:rPr>
      <w:vertAlign w:val="superscript"/>
    </w:rPr>
  </w:style>
  <w:style w:type="character" w:styleId="aff7">
    <w:name w:val="FollowedHyperlink"/>
    <w:uiPriority w:val="99"/>
    <w:unhideWhenUsed/>
    <w:rsid w:val="00450E18"/>
    <w:rPr>
      <w:color w:val="800080"/>
      <w:u w:val="single"/>
    </w:rPr>
  </w:style>
  <w:style w:type="paragraph" w:customStyle="1" w:styleId="font5">
    <w:name w:val="font5"/>
    <w:basedOn w:val="a0"/>
    <w:rsid w:val="00450E18"/>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450E18"/>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450E18"/>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450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450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450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450E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450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450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450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450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450E1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450E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450E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450E1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450E1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450E1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450E1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450E1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450E1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450E1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450E1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450E1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450E1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450E1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450E18"/>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450E18"/>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450E1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450E1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450E1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450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450E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450E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450E1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450E1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450E1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450E1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450E1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450E1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450E1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450E1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450E1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450E1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450E1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450E1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450E1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450E1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450E1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450E1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450E1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450E1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450E1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450E1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450E1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450E1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450E1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450E1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450E1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450E1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450E1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450E1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450E1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450E1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450E1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450E1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450E18"/>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450E1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450E1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450E1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uiPriority w:val="99"/>
    <w:rsid w:val="00450E18"/>
    <w:rPr>
      <w:b/>
      <w:color w:val="000080"/>
    </w:rPr>
  </w:style>
  <w:style w:type="character" w:customStyle="1" w:styleId="aff9">
    <w:name w:val="Гипертекстовая ссылка"/>
    <w:basedOn w:val="aff8"/>
    <w:uiPriority w:val="99"/>
    <w:rsid w:val="00450E18"/>
    <w:rPr>
      <w:rFonts w:cs="Times New Roman"/>
      <w:b/>
      <w:bCs/>
      <w:color w:val="008000"/>
      <w:u w:val="single"/>
    </w:rPr>
  </w:style>
  <w:style w:type="paragraph" w:customStyle="1" w:styleId="affa">
    <w:name w:val="Комментарий"/>
    <w:basedOn w:val="a0"/>
    <w:next w:val="a0"/>
    <w:rsid w:val="00450E18"/>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ffb">
    <w:name w:val="Информация об изменениях документа"/>
    <w:basedOn w:val="affa"/>
    <w:next w:val="a0"/>
    <w:rsid w:val="00450E18"/>
    <w:pPr>
      <w:spacing w:before="0"/>
    </w:pPr>
    <w:rPr>
      <w:i/>
      <w:iCs/>
    </w:rPr>
  </w:style>
  <w:style w:type="paragraph" w:customStyle="1" w:styleId="affc">
    <w:name w:val="Таблицы (моноширинный)"/>
    <w:basedOn w:val="a0"/>
    <w:next w:val="a0"/>
    <w:uiPriority w:val="99"/>
    <w:rsid w:val="00450E18"/>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
    <w:name w:val="Обычный (веб) Знак"/>
    <w:basedOn w:val="a1"/>
    <w:link w:val="ae"/>
    <w:uiPriority w:val="99"/>
    <w:rsid w:val="00450E18"/>
    <w:rPr>
      <w:rFonts w:ascii="Times New Roman" w:eastAsia="Times New Roman" w:hAnsi="Times New Roman" w:cs="Times New Roman"/>
      <w:noProof/>
      <w:sz w:val="24"/>
      <w:szCs w:val="20"/>
    </w:rPr>
  </w:style>
  <w:style w:type="paragraph" w:customStyle="1" w:styleId="ConsPlusTitle">
    <w:name w:val="ConsPlusTitle"/>
    <w:rsid w:val="00450E18"/>
    <w:pPr>
      <w:widowControl w:val="0"/>
      <w:autoSpaceDE w:val="0"/>
      <w:autoSpaceDN w:val="0"/>
      <w:spacing w:after="0" w:line="240" w:lineRule="auto"/>
    </w:pPr>
    <w:rPr>
      <w:rFonts w:ascii="Calibri" w:eastAsia="Calibri" w:hAnsi="Calibri" w:cs="Calibri"/>
      <w:b/>
      <w:szCs w:val="20"/>
    </w:rPr>
  </w:style>
  <w:style w:type="paragraph" w:styleId="affd">
    <w:name w:val="endnote text"/>
    <w:basedOn w:val="a0"/>
    <w:link w:val="affe"/>
    <w:rsid w:val="00450E18"/>
    <w:pPr>
      <w:spacing w:after="0" w:line="240" w:lineRule="auto"/>
    </w:pPr>
    <w:rPr>
      <w:rFonts w:ascii="Calibri" w:eastAsia="Calibri" w:hAnsi="Calibri" w:cs="Times New Roman"/>
      <w:sz w:val="20"/>
      <w:szCs w:val="20"/>
      <w:lang w:val="x-none" w:eastAsia="x-none"/>
    </w:rPr>
  </w:style>
  <w:style w:type="character" w:customStyle="1" w:styleId="affe">
    <w:name w:val="Текст концевой сноски Знак"/>
    <w:basedOn w:val="a1"/>
    <w:link w:val="affd"/>
    <w:rsid w:val="00450E18"/>
    <w:rPr>
      <w:rFonts w:ascii="Calibri" w:eastAsia="Calibri" w:hAnsi="Calibri" w:cs="Times New Roman"/>
      <w:sz w:val="20"/>
      <w:szCs w:val="20"/>
      <w:lang w:val="x-none" w:eastAsia="x-none"/>
    </w:rPr>
  </w:style>
  <w:style w:type="character" w:styleId="afff">
    <w:name w:val="endnote reference"/>
    <w:rsid w:val="00450E18"/>
    <w:rPr>
      <w:rFonts w:cs="Times New Roman"/>
      <w:vertAlign w:val="superscript"/>
    </w:rPr>
  </w:style>
  <w:style w:type="paragraph" w:customStyle="1" w:styleId="ConsPlusDocList">
    <w:name w:val="ConsPlusDocList"/>
    <w:rsid w:val="00450E1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50E1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50E18"/>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50E18"/>
    <w:pPr>
      <w:widowControl w:val="0"/>
      <w:autoSpaceDE w:val="0"/>
      <w:autoSpaceDN w:val="0"/>
      <w:spacing w:after="0" w:line="240" w:lineRule="auto"/>
    </w:pPr>
    <w:rPr>
      <w:rFonts w:ascii="Arial" w:eastAsia="Times New Roman" w:hAnsi="Arial" w:cs="Arial"/>
      <w:sz w:val="20"/>
      <w:szCs w:val="20"/>
    </w:rPr>
  </w:style>
  <w:style w:type="character" w:styleId="afff0">
    <w:name w:val="Strong"/>
    <w:qFormat/>
    <w:rsid w:val="00450E18"/>
    <w:rPr>
      <w:b/>
      <w:bCs/>
    </w:rPr>
  </w:style>
  <w:style w:type="paragraph" w:customStyle="1" w:styleId="16">
    <w:name w:val="Знак1 Знак Знак Знак"/>
    <w:basedOn w:val="a0"/>
    <w:rsid w:val="00450E18"/>
    <w:pPr>
      <w:spacing w:after="160" w:line="240" w:lineRule="exact"/>
      <w:ind w:firstLine="539"/>
      <w:jc w:val="both"/>
    </w:pPr>
    <w:rPr>
      <w:rFonts w:ascii="Verdana" w:eastAsia="Times New Roman" w:hAnsi="Verdana" w:cs="Times New Roman"/>
      <w:sz w:val="24"/>
      <w:szCs w:val="24"/>
      <w:lang w:val="en-US" w:eastAsia="en-US"/>
    </w:rPr>
  </w:style>
  <w:style w:type="paragraph" w:customStyle="1" w:styleId="afff1">
    <w:name w:val="Знак"/>
    <w:basedOn w:val="a0"/>
    <w:rsid w:val="00450E18"/>
    <w:pPr>
      <w:spacing w:before="100" w:beforeAutospacing="1" w:after="100" w:afterAutospacing="1" w:line="240" w:lineRule="auto"/>
      <w:ind w:firstLine="539"/>
      <w:jc w:val="both"/>
    </w:pPr>
    <w:rPr>
      <w:rFonts w:ascii="Tahoma" w:eastAsia="Times New Roman" w:hAnsi="Tahoma" w:cs="Times New Roman"/>
      <w:sz w:val="20"/>
      <w:szCs w:val="20"/>
      <w:lang w:val="en-US" w:eastAsia="en-US"/>
    </w:rPr>
  </w:style>
  <w:style w:type="character" w:customStyle="1" w:styleId="af4">
    <w:name w:val="Название Знак"/>
    <w:link w:val="af2"/>
    <w:rsid w:val="00450E18"/>
    <w:rPr>
      <w:sz w:val="26"/>
      <w:szCs w:val="26"/>
      <w:lang w:eastAsia="en-US"/>
    </w:rPr>
  </w:style>
  <w:style w:type="character" w:customStyle="1" w:styleId="PointChar">
    <w:name w:val="Point Char"/>
    <w:link w:val="Point"/>
    <w:locked/>
    <w:rsid w:val="00450E18"/>
    <w:rPr>
      <w:sz w:val="24"/>
      <w:szCs w:val="24"/>
    </w:rPr>
  </w:style>
  <w:style w:type="paragraph" w:customStyle="1" w:styleId="Point">
    <w:name w:val="Point"/>
    <w:basedOn w:val="a0"/>
    <w:link w:val="PointChar"/>
    <w:rsid w:val="00450E18"/>
    <w:pPr>
      <w:spacing w:before="120" w:after="0" w:line="288" w:lineRule="auto"/>
      <w:ind w:firstLine="720"/>
      <w:jc w:val="both"/>
    </w:pPr>
    <w:rPr>
      <w:sz w:val="24"/>
      <w:szCs w:val="24"/>
    </w:rPr>
  </w:style>
  <w:style w:type="character" w:customStyle="1" w:styleId="style41">
    <w:name w:val="style41"/>
    <w:rsid w:val="00450E18"/>
    <w:rPr>
      <w:b/>
      <w:bCs/>
      <w:sz w:val="24"/>
      <w:szCs w:val="24"/>
    </w:rPr>
  </w:style>
  <w:style w:type="paragraph" w:customStyle="1" w:styleId="afff2">
    <w:name w:val="Содержимое таблицы"/>
    <w:basedOn w:val="a0"/>
    <w:rsid w:val="00450E18"/>
    <w:pPr>
      <w:suppressLineNumbers/>
      <w:suppressAutoHyphens/>
      <w:spacing w:after="0" w:line="240" w:lineRule="auto"/>
      <w:ind w:firstLine="539"/>
      <w:jc w:val="both"/>
    </w:pPr>
    <w:rPr>
      <w:rFonts w:ascii="Times New Roman" w:eastAsia="Times New Roman" w:hAnsi="Times New Roman" w:cs="Times New Roman"/>
      <w:sz w:val="20"/>
      <w:szCs w:val="20"/>
      <w:lang w:eastAsia="ar-SA"/>
    </w:rPr>
  </w:style>
  <w:style w:type="paragraph" w:customStyle="1" w:styleId="afff3">
    <w:name w:val="Знак Знак"/>
    <w:basedOn w:val="a0"/>
    <w:rsid w:val="00450E18"/>
    <w:pPr>
      <w:spacing w:after="160" w:line="240" w:lineRule="exact"/>
      <w:ind w:firstLine="539"/>
      <w:jc w:val="both"/>
    </w:pPr>
    <w:rPr>
      <w:rFonts w:ascii="Verdana" w:eastAsia="Times New Roman" w:hAnsi="Verdana" w:cs="Verdana"/>
      <w:sz w:val="20"/>
      <w:szCs w:val="20"/>
      <w:lang w:val="en-US" w:eastAsia="en-US"/>
    </w:rPr>
  </w:style>
  <w:style w:type="paragraph" w:customStyle="1" w:styleId="afff4">
    <w:name w:val="Знак Знак Знак"/>
    <w:basedOn w:val="a0"/>
    <w:rsid w:val="00450E18"/>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5">
    <w:name w:val="Абзац списка Знак"/>
    <w:link w:val="afff6"/>
    <w:locked/>
    <w:rsid w:val="00450E18"/>
    <w:rPr>
      <w:lang w:val="x-none"/>
    </w:rPr>
  </w:style>
  <w:style w:type="paragraph" w:styleId="afff6">
    <w:name w:val="List Paragraph"/>
    <w:basedOn w:val="a0"/>
    <w:link w:val="afff5"/>
    <w:qFormat/>
    <w:rsid w:val="00450E18"/>
    <w:pPr>
      <w:ind w:left="720" w:firstLine="539"/>
      <w:contextualSpacing/>
      <w:jc w:val="both"/>
    </w:pPr>
    <w:rPr>
      <w:lang w:val="x-none"/>
    </w:rPr>
  </w:style>
  <w:style w:type="character" w:customStyle="1" w:styleId="17">
    <w:name w:val="Знак Знак1"/>
    <w:locked/>
    <w:rsid w:val="00450E18"/>
    <w:rPr>
      <w:lang w:val="ru-RU" w:eastAsia="ru-RU" w:bidi="ar-SA"/>
    </w:rPr>
  </w:style>
  <w:style w:type="character" w:customStyle="1" w:styleId="afff7">
    <w:name w:val="Основной текст_"/>
    <w:link w:val="27"/>
    <w:locked/>
    <w:rsid w:val="00450E18"/>
    <w:rPr>
      <w:sz w:val="17"/>
      <w:szCs w:val="17"/>
      <w:shd w:val="clear" w:color="auto" w:fill="FFFFFF"/>
    </w:rPr>
  </w:style>
  <w:style w:type="paragraph" w:customStyle="1" w:styleId="27">
    <w:name w:val="Основной текст2"/>
    <w:basedOn w:val="a0"/>
    <w:link w:val="afff7"/>
    <w:rsid w:val="00450E18"/>
    <w:pPr>
      <w:shd w:val="clear" w:color="auto" w:fill="FFFFFF"/>
      <w:spacing w:before="240" w:after="0" w:line="202" w:lineRule="exact"/>
      <w:ind w:hanging="860"/>
      <w:jc w:val="both"/>
    </w:pPr>
    <w:rPr>
      <w:sz w:val="17"/>
      <w:szCs w:val="17"/>
    </w:rPr>
  </w:style>
  <w:style w:type="character" w:customStyle="1" w:styleId="81">
    <w:name w:val="Заголовок №8_"/>
    <w:link w:val="82"/>
    <w:locked/>
    <w:rsid w:val="00450E18"/>
    <w:rPr>
      <w:sz w:val="17"/>
      <w:szCs w:val="17"/>
      <w:shd w:val="clear" w:color="auto" w:fill="FFFFFF"/>
    </w:rPr>
  </w:style>
  <w:style w:type="paragraph" w:customStyle="1" w:styleId="82">
    <w:name w:val="Заголовок №8"/>
    <w:basedOn w:val="a0"/>
    <w:link w:val="81"/>
    <w:rsid w:val="00450E18"/>
    <w:pPr>
      <w:shd w:val="clear" w:color="auto" w:fill="FFFFFF"/>
      <w:spacing w:after="0" w:line="206" w:lineRule="exact"/>
      <w:ind w:firstLine="539"/>
      <w:jc w:val="both"/>
      <w:outlineLvl w:val="7"/>
    </w:pPr>
    <w:rPr>
      <w:sz w:val="17"/>
      <w:szCs w:val="17"/>
    </w:rPr>
  </w:style>
  <w:style w:type="character" w:customStyle="1" w:styleId="120">
    <w:name w:val="Основной текст (12)_"/>
    <w:link w:val="121"/>
    <w:locked/>
    <w:rsid w:val="00450E18"/>
    <w:rPr>
      <w:sz w:val="14"/>
      <w:szCs w:val="14"/>
      <w:shd w:val="clear" w:color="auto" w:fill="FFFFFF"/>
    </w:rPr>
  </w:style>
  <w:style w:type="paragraph" w:customStyle="1" w:styleId="121">
    <w:name w:val="Основной текст (12)"/>
    <w:basedOn w:val="a0"/>
    <w:link w:val="120"/>
    <w:rsid w:val="00450E18"/>
    <w:pPr>
      <w:shd w:val="clear" w:color="auto" w:fill="FFFFFF"/>
      <w:spacing w:before="240" w:after="240" w:line="194" w:lineRule="exact"/>
      <w:ind w:hanging="1240"/>
      <w:jc w:val="both"/>
    </w:pPr>
    <w:rPr>
      <w:sz w:val="14"/>
      <w:szCs w:val="14"/>
    </w:rPr>
  </w:style>
  <w:style w:type="character" w:customStyle="1" w:styleId="afff8">
    <w:name w:val="Основной текст + Курсив"/>
    <w:rsid w:val="00450E18"/>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50E18"/>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450E18"/>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450E18"/>
    <w:rPr>
      <w:b/>
      <w:sz w:val="24"/>
      <w:lang w:val="en-US" w:eastAsia="ru-RU" w:bidi="ar-SA"/>
    </w:rPr>
  </w:style>
  <w:style w:type="paragraph" w:customStyle="1" w:styleId="p10">
    <w:name w:val="p10"/>
    <w:basedOn w:val="a0"/>
    <w:rsid w:val="00450E18"/>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50E18"/>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50E18"/>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50E18"/>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50E18"/>
  </w:style>
  <w:style w:type="character" w:styleId="afff9">
    <w:name w:val="Emphasis"/>
    <w:qFormat/>
    <w:rsid w:val="00450E18"/>
    <w:rPr>
      <w:i/>
      <w:iCs/>
    </w:rPr>
  </w:style>
  <w:style w:type="character" w:customStyle="1" w:styleId="35">
    <w:name w:val="Знак Знак3"/>
    <w:locked/>
    <w:rsid w:val="00450E18"/>
    <w:rPr>
      <w:lang w:val="ru-RU" w:eastAsia="ru-RU" w:bidi="ar-SA"/>
    </w:rPr>
  </w:style>
  <w:style w:type="character" w:customStyle="1" w:styleId="61">
    <w:name w:val="Знак Знак6"/>
    <w:locked/>
    <w:rsid w:val="00450E18"/>
    <w:rPr>
      <w:rFonts w:ascii="Arial" w:hAnsi="Arial"/>
      <w:b/>
      <w:bCs/>
      <w:color w:val="000080"/>
      <w:lang w:val="x-none" w:eastAsia="x-none" w:bidi="ar-SA"/>
    </w:rPr>
  </w:style>
  <w:style w:type="character" w:customStyle="1" w:styleId="18">
    <w:name w:val="Текст сноски Знак1"/>
    <w:uiPriority w:val="99"/>
    <w:rsid w:val="00450E18"/>
    <w:rPr>
      <w:rFonts w:eastAsia="Times New Roman"/>
      <w:lang w:eastAsia="en-US"/>
    </w:rPr>
  </w:style>
  <w:style w:type="character" w:customStyle="1" w:styleId="51">
    <w:name w:val="Знак Знак5"/>
    <w:locked/>
    <w:rsid w:val="00450E18"/>
    <w:rPr>
      <w:b/>
      <w:sz w:val="24"/>
      <w:lang w:val="en-US" w:eastAsia="ru-RU" w:bidi="ar-SA"/>
    </w:rPr>
  </w:style>
  <w:style w:type="paragraph" w:customStyle="1" w:styleId="oaenoniinee">
    <w:name w:val="oaeno niinee"/>
    <w:basedOn w:val="a0"/>
    <w:rsid w:val="00450E18"/>
    <w:pPr>
      <w:spacing w:after="0" w:line="240" w:lineRule="auto"/>
      <w:ind w:firstLine="539"/>
      <w:jc w:val="both"/>
    </w:pPr>
    <w:rPr>
      <w:rFonts w:ascii="Times New Roman" w:eastAsia="Calibri" w:hAnsi="Times New Roman" w:cs="Times New Roman"/>
      <w:sz w:val="24"/>
      <w:szCs w:val="24"/>
    </w:rPr>
  </w:style>
  <w:style w:type="paragraph" w:customStyle="1" w:styleId="19">
    <w:name w:val="Обычный1"/>
    <w:rsid w:val="00450E18"/>
    <w:pPr>
      <w:spacing w:after="0" w:line="240" w:lineRule="auto"/>
      <w:ind w:firstLine="539"/>
      <w:jc w:val="both"/>
    </w:pPr>
    <w:rPr>
      <w:rFonts w:ascii="Times New Roman" w:eastAsia="Times New Roman" w:hAnsi="Times New Roman" w:cs="Times New Roman"/>
      <w:color w:val="000000"/>
      <w:sz w:val="20"/>
    </w:rPr>
  </w:style>
  <w:style w:type="character" w:customStyle="1" w:styleId="83">
    <w:name w:val="Основной текст8"/>
    <w:rsid w:val="00450E18"/>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28">
    <w:name w:val="Обычный2"/>
    <w:rsid w:val="00450E18"/>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rsid w:val="00450E18"/>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
    <w:name w:val="Нет списка111"/>
    <w:next w:val="a3"/>
    <w:uiPriority w:val="99"/>
    <w:semiHidden/>
    <w:unhideWhenUsed/>
    <w:rsid w:val="00450E18"/>
  </w:style>
  <w:style w:type="character" w:customStyle="1" w:styleId="1a">
    <w:name w:val="Текст выноски Знак1"/>
    <w:uiPriority w:val="99"/>
    <w:semiHidden/>
    <w:rsid w:val="00450E18"/>
    <w:rPr>
      <w:rFonts w:ascii="Tahoma" w:hAnsi="Tahoma" w:cs="Tahoma"/>
      <w:sz w:val="16"/>
      <w:szCs w:val="16"/>
      <w:lang w:eastAsia="ru-RU"/>
    </w:rPr>
  </w:style>
  <w:style w:type="character" w:customStyle="1" w:styleId="1b">
    <w:name w:val="Нижний колонтитул Знак1"/>
    <w:uiPriority w:val="99"/>
    <w:semiHidden/>
    <w:rsid w:val="00450E18"/>
    <w:rPr>
      <w:sz w:val="24"/>
      <w:szCs w:val="24"/>
      <w:lang w:eastAsia="ru-RU"/>
    </w:rPr>
  </w:style>
  <w:style w:type="paragraph" w:customStyle="1" w:styleId="1c">
    <w:name w:val="заголовок 1"/>
    <w:basedOn w:val="a0"/>
    <w:next w:val="a0"/>
    <w:rsid w:val="00450E18"/>
    <w:pPr>
      <w:keepNext/>
      <w:spacing w:after="0" w:line="240" w:lineRule="auto"/>
      <w:ind w:firstLine="539"/>
      <w:jc w:val="center"/>
    </w:pPr>
    <w:rPr>
      <w:rFonts w:ascii="TimesET" w:eastAsia="Times New Roman" w:hAnsi="TimesET" w:cs="Times New Roman"/>
      <w:sz w:val="24"/>
      <w:szCs w:val="20"/>
    </w:rPr>
  </w:style>
  <w:style w:type="paragraph" w:customStyle="1" w:styleId="29">
    <w:name w:val="заголовок 2"/>
    <w:basedOn w:val="a0"/>
    <w:next w:val="a0"/>
    <w:rsid w:val="00450E18"/>
    <w:pPr>
      <w:keepNext/>
      <w:spacing w:after="0" w:line="240" w:lineRule="auto"/>
      <w:ind w:firstLine="539"/>
      <w:jc w:val="both"/>
    </w:pPr>
    <w:rPr>
      <w:rFonts w:ascii="TimesEC" w:eastAsia="Times New Roman" w:hAnsi="TimesEC" w:cs="Times New Roman"/>
      <w:sz w:val="24"/>
      <w:szCs w:val="20"/>
    </w:rPr>
  </w:style>
  <w:style w:type="numbering" w:customStyle="1" w:styleId="1111">
    <w:name w:val="Нет списка1111"/>
    <w:next w:val="a3"/>
    <w:uiPriority w:val="99"/>
    <w:semiHidden/>
    <w:unhideWhenUsed/>
    <w:rsid w:val="00450E18"/>
  </w:style>
  <w:style w:type="numbering" w:customStyle="1" w:styleId="36">
    <w:name w:val="Нет списка3"/>
    <w:next w:val="a3"/>
    <w:uiPriority w:val="99"/>
    <w:semiHidden/>
    <w:unhideWhenUsed/>
    <w:rsid w:val="00450E18"/>
  </w:style>
  <w:style w:type="numbering" w:customStyle="1" w:styleId="123">
    <w:name w:val="Нет списка12"/>
    <w:next w:val="a3"/>
    <w:uiPriority w:val="99"/>
    <w:semiHidden/>
    <w:unhideWhenUsed/>
    <w:rsid w:val="00450E18"/>
  </w:style>
  <w:style w:type="numbering" w:customStyle="1" w:styleId="210">
    <w:name w:val="Нет списка21"/>
    <w:next w:val="a3"/>
    <w:uiPriority w:val="99"/>
    <w:semiHidden/>
    <w:unhideWhenUsed/>
    <w:rsid w:val="00450E18"/>
  </w:style>
  <w:style w:type="table" w:customStyle="1" w:styleId="2a">
    <w:name w:val="Сетка таблицы2"/>
    <w:basedOn w:val="a2"/>
    <w:next w:val="afd"/>
    <w:rsid w:val="00450E18"/>
    <w:pPr>
      <w:widowControl w:val="0"/>
      <w:adjustRightInd w:val="0"/>
      <w:spacing w:after="0"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3"/>
    <w:uiPriority w:val="99"/>
    <w:semiHidden/>
    <w:unhideWhenUsed/>
    <w:rsid w:val="00450E18"/>
  </w:style>
  <w:style w:type="paragraph" w:customStyle="1" w:styleId="Default">
    <w:name w:val="Default"/>
    <w:rsid w:val="00450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42">
    <w:name w:val="Нет списка4"/>
    <w:next w:val="a3"/>
    <w:semiHidden/>
    <w:rsid w:val="00450E18"/>
  </w:style>
  <w:style w:type="table" w:customStyle="1" w:styleId="37">
    <w:name w:val="Сетка таблицы3"/>
    <w:basedOn w:val="a2"/>
    <w:next w:val="afd"/>
    <w:rsid w:val="00450E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50E18"/>
  </w:style>
  <w:style w:type="numbering" w:customStyle="1" w:styleId="113">
    <w:name w:val="Нет списка113"/>
    <w:next w:val="a3"/>
    <w:uiPriority w:val="99"/>
    <w:semiHidden/>
    <w:unhideWhenUsed/>
    <w:rsid w:val="00450E18"/>
  </w:style>
  <w:style w:type="numbering" w:customStyle="1" w:styleId="220">
    <w:name w:val="Нет списка22"/>
    <w:next w:val="a3"/>
    <w:uiPriority w:val="99"/>
    <w:semiHidden/>
    <w:unhideWhenUsed/>
    <w:rsid w:val="00450E18"/>
  </w:style>
  <w:style w:type="numbering" w:customStyle="1" w:styleId="11111">
    <w:name w:val="Нет списка11111"/>
    <w:next w:val="a3"/>
    <w:uiPriority w:val="99"/>
    <w:semiHidden/>
    <w:unhideWhenUsed/>
    <w:rsid w:val="00450E18"/>
  </w:style>
  <w:style w:type="numbering" w:customStyle="1" w:styleId="310">
    <w:name w:val="Нет списка31"/>
    <w:next w:val="a3"/>
    <w:uiPriority w:val="99"/>
    <w:semiHidden/>
    <w:unhideWhenUsed/>
    <w:rsid w:val="00450E18"/>
  </w:style>
  <w:style w:type="numbering" w:customStyle="1" w:styleId="1210">
    <w:name w:val="Нет списка121"/>
    <w:next w:val="a3"/>
    <w:uiPriority w:val="99"/>
    <w:semiHidden/>
    <w:unhideWhenUsed/>
    <w:rsid w:val="00450E18"/>
  </w:style>
  <w:style w:type="numbering" w:customStyle="1" w:styleId="211">
    <w:name w:val="Нет списка211"/>
    <w:next w:val="a3"/>
    <w:uiPriority w:val="99"/>
    <w:semiHidden/>
    <w:unhideWhenUsed/>
    <w:rsid w:val="00450E18"/>
  </w:style>
  <w:style w:type="numbering" w:customStyle="1" w:styleId="1121">
    <w:name w:val="Нет списка1121"/>
    <w:next w:val="a3"/>
    <w:uiPriority w:val="99"/>
    <w:semiHidden/>
    <w:unhideWhenUsed/>
    <w:rsid w:val="00450E18"/>
  </w:style>
  <w:style w:type="paragraph" w:customStyle="1" w:styleId="1d">
    <w:name w:val="Заголовок1"/>
    <w:basedOn w:val="a0"/>
    <w:next w:val="a0"/>
    <w:link w:val="afffa"/>
    <w:uiPriority w:val="10"/>
    <w:qFormat/>
    <w:rsid w:val="00450E18"/>
    <w:pPr>
      <w:spacing w:after="0" w:line="240" w:lineRule="auto"/>
      <w:contextualSpacing/>
    </w:pPr>
    <w:rPr>
      <w:rFonts w:ascii="Calibri Light" w:eastAsia="Times New Roman" w:hAnsi="Calibri Light" w:cs="Times New Roman"/>
      <w:spacing w:val="-10"/>
      <w:kern w:val="28"/>
      <w:sz w:val="56"/>
      <w:szCs w:val="56"/>
    </w:rPr>
  </w:style>
  <w:style w:type="character" w:customStyle="1" w:styleId="afffa">
    <w:name w:val="Заголовок Знак"/>
    <w:basedOn w:val="a1"/>
    <w:link w:val="1d"/>
    <w:uiPriority w:val="10"/>
    <w:rsid w:val="00450E18"/>
    <w:rPr>
      <w:rFonts w:ascii="Calibri Light" w:eastAsia="Times New Roman" w:hAnsi="Calibri Light" w:cs="Times New Roman"/>
      <w:spacing w:val="-10"/>
      <w:kern w:val="28"/>
      <w:sz w:val="56"/>
      <w:szCs w:val="56"/>
    </w:rPr>
  </w:style>
  <w:style w:type="paragraph" w:styleId="af3">
    <w:name w:val="Title"/>
    <w:basedOn w:val="a0"/>
    <w:next w:val="a0"/>
    <w:link w:val="1e"/>
    <w:uiPriority w:val="10"/>
    <w:qFormat/>
    <w:rsid w:val="00450E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e">
    <w:name w:val="Заголовок Знак1"/>
    <w:basedOn w:val="a1"/>
    <w:link w:val="af3"/>
    <w:uiPriority w:val="10"/>
    <w:rsid w:val="00450E1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08460.5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308460.100000" TargetMode="External"/><Relationship Id="rId12" Type="http://schemas.openxmlformats.org/officeDocument/2006/relationships/hyperlink" Target="garantF1://70308460.10035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70308460.500" TargetMode="External"/><Relationship Id="rId5" Type="http://schemas.openxmlformats.org/officeDocument/2006/relationships/webSettings" Target="webSettings.xml"/><Relationship Id="rId10" Type="http://schemas.openxmlformats.org/officeDocument/2006/relationships/hyperlink" Target="garantF1://70308460.2000" TargetMode="External"/><Relationship Id="rId4" Type="http://schemas.openxmlformats.org/officeDocument/2006/relationships/settings" Target="settings.xml"/><Relationship Id="rId9" Type="http://schemas.openxmlformats.org/officeDocument/2006/relationships/hyperlink" Target="garantF1://70308460.10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08B10-133C-4510-87B6-3C04B7ED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24</Pages>
  <Words>3425</Words>
  <Characters>19528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10</cp:revision>
  <cp:lastPrinted>2024-12-05T06:08:00Z</cp:lastPrinted>
  <dcterms:created xsi:type="dcterms:W3CDTF">2024-11-28T06:51:00Z</dcterms:created>
  <dcterms:modified xsi:type="dcterms:W3CDTF">2024-12-13T05:08:00Z</dcterms:modified>
</cp:coreProperties>
</file>