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4193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DB60A1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4193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22.07.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A6036E" w:rsidRPr="00A6036E" w:rsidRDefault="00A6036E" w:rsidP="001C3B14">
      <w:pPr>
        <w:suppressAutoHyphens w:val="0"/>
        <w:spacing w:line="240" w:lineRule="auto"/>
        <w:ind w:right="4961" w:firstLine="0"/>
        <w:rPr>
          <w:rFonts w:eastAsia="Calibri"/>
          <w:kern w:val="0"/>
          <w:sz w:val="26"/>
          <w:szCs w:val="26"/>
          <w:lang w:eastAsia="en-US"/>
        </w:rPr>
      </w:pPr>
    </w:p>
    <w:p w:rsidR="001C3B14" w:rsidRPr="001C3B14" w:rsidRDefault="001C3B14" w:rsidP="001C3B14">
      <w:pPr>
        <w:suppressAutoHyphens w:val="0"/>
        <w:spacing w:line="240" w:lineRule="auto"/>
        <w:ind w:right="4961" w:firstLine="0"/>
        <w:rPr>
          <w:rFonts w:eastAsia="Calibri"/>
          <w:kern w:val="0"/>
          <w:sz w:val="28"/>
          <w:szCs w:val="22"/>
          <w:lang w:eastAsia="en-US"/>
        </w:rPr>
      </w:pPr>
      <w:r w:rsidRPr="001C3B14">
        <w:rPr>
          <w:rFonts w:eastAsia="Calibri"/>
          <w:kern w:val="0"/>
          <w:sz w:val="28"/>
          <w:szCs w:val="22"/>
          <w:lang w:eastAsia="en-US"/>
        </w:rPr>
        <w:t>О внесении изменений в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Янтиковского муниципального округа Чувашской Республики на 2024 год</w:t>
      </w:r>
    </w:p>
    <w:p w:rsidR="001C3B14" w:rsidRPr="00A6036E" w:rsidRDefault="001C3B14" w:rsidP="001C3B14">
      <w:pPr>
        <w:suppressAutoHyphens w:val="0"/>
        <w:spacing w:line="240" w:lineRule="auto"/>
        <w:ind w:right="3969" w:firstLine="0"/>
        <w:rPr>
          <w:rFonts w:eastAsia="Calibri"/>
          <w:kern w:val="0"/>
          <w:sz w:val="26"/>
          <w:szCs w:val="26"/>
          <w:lang w:eastAsia="en-US"/>
        </w:rPr>
      </w:pPr>
    </w:p>
    <w:p w:rsidR="001C3B14" w:rsidRPr="001C3B14" w:rsidRDefault="001C3B14" w:rsidP="001C3B14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1C3B14">
        <w:rPr>
          <w:rFonts w:eastAsia="Calibri"/>
          <w:kern w:val="0"/>
          <w:sz w:val="28"/>
          <w:szCs w:val="28"/>
          <w:lang w:eastAsia="en-US"/>
        </w:rPr>
        <w:t xml:space="preserve">В целях приведения постановления в соответствие с действующим законодательством администрация Янтиковского муниципального округа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</w:t>
      </w:r>
      <w:proofErr w:type="gramStart"/>
      <w:r w:rsidRPr="001C3B14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с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т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а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н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в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л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я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е</w:t>
      </w:r>
      <w:r w:rsidR="00F647B3"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1C3B14">
        <w:rPr>
          <w:rFonts w:eastAsia="Calibri"/>
          <w:b/>
          <w:kern w:val="0"/>
          <w:sz w:val="28"/>
          <w:szCs w:val="28"/>
          <w:lang w:eastAsia="en-US"/>
        </w:rPr>
        <w:t>т</w:t>
      </w:r>
      <w:r w:rsidRPr="001C3B14">
        <w:rPr>
          <w:rFonts w:eastAsia="Calibri"/>
          <w:kern w:val="0"/>
          <w:sz w:val="28"/>
          <w:szCs w:val="28"/>
          <w:lang w:eastAsia="en-US"/>
        </w:rPr>
        <w:t>:</w:t>
      </w:r>
    </w:p>
    <w:p w:rsidR="001C3B14" w:rsidRPr="001C3B14" w:rsidRDefault="001C3B14" w:rsidP="001C3B14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C3B14">
        <w:rPr>
          <w:rFonts w:eastAsia="Calibri"/>
          <w:kern w:val="0"/>
          <w:sz w:val="28"/>
          <w:szCs w:val="28"/>
          <w:lang w:eastAsia="en-US"/>
        </w:rPr>
        <w:t>Внести в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Янтиковского муниципального округа Чувашской Республики на 2024 год, утвержденную постановлением администрации Янтиковского муниципального округа от 14.05.2024 № 495 (далее – Программа) следующее изменение:</w:t>
      </w:r>
    </w:p>
    <w:p w:rsidR="001C3B14" w:rsidRPr="001C3B14" w:rsidRDefault="001C3B14" w:rsidP="001C3B14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C3B14">
        <w:rPr>
          <w:rFonts w:eastAsia="Calibri"/>
          <w:kern w:val="0"/>
          <w:sz w:val="28"/>
          <w:szCs w:val="28"/>
          <w:lang w:eastAsia="en-US"/>
        </w:rPr>
        <w:t>раздел 4 Программы изложить в редакции согласно приложению к настоящему постановлению.</w:t>
      </w:r>
    </w:p>
    <w:p w:rsidR="001C3B14" w:rsidRPr="001C3B14" w:rsidRDefault="001C3B14" w:rsidP="001C3B14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C3B14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1C3B14" w:rsidRPr="001C3B14" w:rsidRDefault="001C3B14" w:rsidP="001C3B14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1C3B14" w:rsidRPr="001C3B14" w:rsidRDefault="001C3B14" w:rsidP="001C3B14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1C3B14" w:rsidRDefault="001C3B14" w:rsidP="001C3B14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1C3B14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1C3B14" w:rsidRPr="001C3B14" w:rsidRDefault="001C3B14" w:rsidP="001C3B14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1C3B14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</w:t>
      </w:r>
      <w:r w:rsidRPr="001C3B14">
        <w:rPr>
          <w:rFonts w:eastAsia="Calibri"/>
          <w:kern w:val="0"/>
          <w:sz w:val="28"/>
          <w:szCs w:val="28"/>
          <w:lang w:eastAsia="en-US"/>
        </w:rPr>
        <w:t xml:space="preserve">            О.А. Ломоносов</w:t>
      </w:r>
    </w:p>
    <w:p w:rsidR="001C3B14" w:rsidRPr="001C3B14" w:rsidRDefault="001C3B14" w:rsidP="001C3B14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  <w:sectPr w:rsidR="001C3B14" w:rsidRPr="001C3B14" w:rsidSect="00A6036E">
          <w:headerReference w:type="default" r:id="rId10"/>
          <w:headerReference w:type="first" r:id="rId11"/>
          <w:pgSz w:w="11906" w:h="16838"/>
          <w:pgMar w:top="1021" w:right="567" w:bottom="1021" w:left="1701" w:header="709" w:footer="709" w:gutter="0"/>
          <w:cols w:space="708"/>
          <w:docGrid w:linePitch="360"/>
        </w:sectPr>
      </w:pPr>
    </w:p>
    <w:p w:rsidR="001C3B14" w:rsidRPr="001C3B14" w:rsidRDefault="001C3B14" w:rsidP="001C3B1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Cs/>
          <w:kern w:val="0"/>
          <w:lang w:eastAsia="ru-RU"/>
        </w:rPr>
      </w:pPr>
      <w:bookmarkStart w:id="0" w:name="sub_1000"/>
      <w:r w:rsidRPr="001C3B14">
        <w:rPr>
          <w:bCs/>
          <w:kern w:val="0"/>
          <w:lang w:eastAsia="ru-RU"/>
        </w:rPr>
        <w:lastRenderedPageBreak/>
        <w:t>Приложение</w:t>
      </w:r>
      <w:r w:rsidRPr="001C3B14">
        <w:rPr>
          <w:bCs/>
          <w:kern w:val="0"/>
          <w:lang w:eastAsia="ru-RU"/>
        </w:rPr>
        <w:br/>
        <w:t xml:space="preserve">к </w:t>
      </w:r>
      <w:hyperlink w:anchor="sub_0" w:history="1">
        <w:proofErr w:type="gramStart"/>
        <w:r w:rsidRPr="001C3B14">
          <w:rPr>
            <w:kern w:val="0"/>
            <w:lang w:eastAsia="ru-RU"/>
          </w:rPr>
          <w:t>постановлени</w:t>
        </w:r>
      </w:hyperlink>
      <w:r w:rsidRPr="001C3B14">
        <w:rPr>
          <w:bCs/>
          <w:kern w:val="0"/>
          <w:lang w:eastAsia="ru-RU"/>
        </w:rPr>
        <w:t>ю</w:t>
      </w:r>
      <w:proofErr w:type="gramEnd"/>
      <w:r w:rsidRPr="001C3B14">
        <w:rPr>
          <w:bCs/>
          <w:kern w:val="0"/>
          <w:lang w:eastAsia="ru-RU"/>
        </w:rPr>
        <w:t xml:space="preserve"> администрации</w:t>
      </w:r>
      <w:r w:rsidRPr="001C3B14">
        <w:rPr>
          <w:bCs/>
          <w:kern w:val="0"/>
          <w:lang w:eastAsia="ru-RU"/>
        </w:rPr>
        <w:br/>
        <w:t>Янтиковского муниципального округа</w:t>
      </w:r>
      <w:r w:rsidRPr="001C3B14">
        <w:rPr>
          <w:bCs/>
          <w:kern w:val="0"/>
          <w:lang w:eastAsia="ru-RU"/>
        </w:rPr>
        <w:br/>
        <w:t xml:space="preserve">от </w:t>
      </w:r>
      <w:r w:rsidR="0024193C">
        <w:rPr>
          <w:bCs/>
          <w:kern w:val="0"/>
          <w:lang w:eastAsia="ru-RU"/>
        </w:rPr>
        <w:t>22.07</w:t>
      </w:r>
      <w:bookmarkStart w:id="1" w:name="_GoBack"/>
      <w:bookmarkEnd w:id="1"/>
      <w:r w:rsidRPr="001C3B14">
        <w:rPr>
          <w:bCs/>
          <w:kern w:val="0"/>
          <w:lang w:eastAsia="ru-RU"/>
        </w:rPr>
        <w:t xml:space="preserve">.2024 № </w:t>
      </w:r>
      <w:r w:rsidR="0024193C">
        <w:rPr>
          <w:bCs/>
          <w:kern w:val="0"/>
          <w:lang w:eastAsia="ru-RU"/>
        </w:rPr>
        <w:t>679</w:t>
      </w:r>
    </w:p>
    <w:bookmarkEnd w:id="0"/>
    <w:p w:rsidR="001C3B14" w:rsidRPr="001C3B14" w:rsidRDefault="001C3B14" w:rsidP="001C3B14">
      <w:pPr>
        <w:suppressAutoHyphens w:val="0"/>
        <w:spacing w:line="240" w:lineRule="auto"/>
        <w:ind w:left="10490" w:firstLine="0"/>
        <w:rPr>
          <w:rFonts w:eastAsia="Calibri"/>
          <w:kern w:val="0"/>
          <w:sz w:val="28"/>
          <w:szCs w:val="28"/>
          <w:lang w:eastAsia="en-US"/>
        </w:rPr>
      </w:pPr>
    </w:p>
    <w:p w:rsidR="001C3B14" w:rsidRPr="001C3B14" w:rsidRDefault="001C3B14" w:rsidP="001C3B1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1C3B14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4. Перечень профилактических мероприятий, сроки (периодичность) их проведения</w:t>
      </w:r>
    </w:p>
    <w:p w:rsidR="001C3B14" w:rsidRPr="001C3B14" w:rsidRDefault="001C3B14" w:rsidP="001C3B1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3B14" w:rsidRPr="001C3B14" w:rsidRDefault="001C3B14" w:rsidP="001C3B1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118"/>
        <w:gridCol w:w="3119"/>
        <w:gridCol w:w="5386"/>
      </w:tblGrid>
      <w:tr w:rsidR="001C3B14" w:rsidRPr="001C3B14" w:rsidTr="001C3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№</w:t>
            </w:r>
          </w:p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gramStart"/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</w:t>
            </w:r>
            <w:proofErr w:type="gramEnd"/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 реализацию мероприятия</w:t>
            </w:r>
          </w:p>
        </w:tc>
      </w:tr>
      <w:tr w:rsidR="001C3B14" w:rsidRPr="001C3B14" w:rsidTr="001C3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</w:t>
            </w:r>
            <w:hyperlink r:id="rId12" w:history="1">
              <w:r w:rsidRPr="001C3B14">
                <w:rPr>
                  <w:rFonts w:ascii="Times New Roman CYR" w:hAnsi="Times New Roman CYR" w:cs="Times New Roman CYR"/>
                  <w:kern w:val="0"/>
                  <w:lang w:eastAsia="ru-RU"/>
                </w:rPr>
                <w:t>официальном сайте</w:t>
              </w:r>
            </w:hyperlink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Янтиковского муниципального округа и в печатном издании муниципального образования.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По мере обновления, но не реже 2 раз в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  <w:tr w:rsidR="001C3B14" w:rsidRPr="001C3B14" w:rsidTr="001C3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благоустройства посредством сбора и анализа данных о проведенных контрольных мероприятиях и их результатах и размещение </w:t>
            </w: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утвержденного доклада о правоприменительной практике на </w:t>
            </w:r>
            <w:hyperlink r:id="rId13" w:history="1">
              <w:r w:rsidRPr="001C3B14">
                <w:rPr>
                  <w:rFonts w:ascii="Times New Roman CYR" w:hAnsi="Times New Roman CYR" w:cs="Times New Roman CYR"/>
                  <w:kern w:val="0"/>
                  <w:lang w:eastAsia="ru-RU"/>
                </w:rPr>
                <w:t>официальном сайте</w:t>
              </w:r>
            </w:hyperlink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администрации Янтиковского муниципального округа.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До 20 февраля года, следующего за годом обобщения правоприменительной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  <w:tr w:rsidR="001C3B14" w:rsidRPr="001C3B14" w:rsidTr="001C3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Объявление предостережения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указанных сведений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  <w:tr w:rsidR="001C3B14" w:rsidRPr="001C3B14" w:rsidTr="001C3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</w:t>
            </w: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eastAsia="Calibri"/>
                <w:color w:val="22272F"/>
                <w:kern w:val="0"/>
                <w:shd w:val="clear" w:color="auto" w:fill="FFFFFF"/>
                <w:lang w:eastAsia="en-US"/>
              </w:rPr>
              <w:lastRenderedPageBreak/>
              <w:t xml:space="preserve">При обращении лица, нуждающегося в консультировании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  <w:tr w:rsidR="001C3B14" w:rsidRPr="001C3B14" w:rsidTr="001C3B1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Не реже 1 раза </w:t>
            </w:r>
            <w:r w:rsidR="00847EE5">
              <w:rPr>
                <w:rFonts w:ascii="Times New Roman CYR" w:hAnsi="Times New Roman CYR" w:cs="Times New Roman CYR"/>
                <w:kern w:val="0"/>
                <w:lang w:eastAsia="ru-RU"/>
              </w:rPr>
              <w:t>в квартал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B14" w:rsidRPr="001C3B14" w:rsidRDefault="001C3B14" w:rsidP="001C3B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1C3B14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</w:tbl>
    <w:p w:rsidR="00351857" w:rsidRPr="00485CC1" w:rsidRDefault="00351857" w:rsidP="001C3B14">
      <w:pPr>
        <w:suppressAutoHyphens w:val="0"/>
        <w:spacing w:line="240" w:lineRule="auto"/>
        <w:ind w:firstLine="0"/>
        <w:rPr>
          <w:sz w:val="28"/>
          <w:szCs w:val="28"/>
        </w:rPr>
      </w:pPr>
    </w:p>
    <w:sectPr w:rsidR="00351857" w:rsidRPr="00485CC1" w:rsidSect="00900BA6">
      <w:pgSz w:w="16838" w:h="11906" w:orient="landscape"/>
      <w:pgMar w:top="1701" w:right="1134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A6" w:rsidRDefault="00900BA6" w:rsidP="00900BA6">
    <w:pPr>
      <w:pStyle w:val="af6"/>
      <w:ind w:firstLine="793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14" w:rsidRDefault="001C3B14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5C44D73"/>
    <w:multiLevelType w:val="hybridMultilevel"/>
    <w:tmpl w:val="07442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8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3B14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4193C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070C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47EE5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0BA6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36E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60A1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647B3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520999/87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520999/8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668E-3260-41DA-9E2E-ED73DBC3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2024-07-17T10:36:00Z</cp:lastPrinted>
  <dcterms:created xsi:type="dcterms:W3CDTF">2023-01-09T05:07:00Z</dcterms:created>
  <dcterms:modified xsi:type="dcterms:W3CDTF">2024-07-25T06:57:00Z</dcterms:modified>
</cp:coreProperties>
</file>