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3382" w:rsidRDefault="00733382" w:rsidP="00733382">
      <w:pPr>
        <w:jc w:val="right"/>
      </w:pPr>
      <w:r>
        <w:t>ИЗВЛЕЧЕНИЕ</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733382" w:rsidTr="00733382">
        <w:tc>
          <w:tcPr>
            <w:tcW w:w="4785" w:type="dxa"/>
          </w:tcPr>
          <w:p w:rsidR="00733382" w:rsidRDefault="00733382" w:rsidP="00733382">
            <w:pPr>
              <w:jc w:val="both"/>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14 июля 1997 года</w:t>
            </w:r>
          </w:p>
        </w:tc>
        <w:tc>
          <w:tcPr>
            <w:tcW w:w="4786" w:type="dxa"/>
          </w:tcPr>
          <w:p w:rsidR="00733382" w:rsidRDefault="00733382" w:rsidP="00733382">
            <w:pPr>
              <w:jc w:val="right"/>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N 12</w:t>
            </w:r>
          </w:p>
        </w:tc>
      </w:tr>
    </w:tbl>
    <w:p w:rsidR="00733382" w:rsidRPr="00733382" w:rsidRDefault="00733382" w:rsidP="00733382">
      <w:pPr>
        <w:spacing w:after="0" w:line="240" w:lineRule="auto"/>
        <w:jc w:val="both"/>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 xml:space="preserve">------------------------------------------------------------------ </w:t>
      </w:r>
    </w:p>
    <w:p w:rsidR="00733382" w:rsidRPr="00733382" w:rsidRDefault="00733382" w:rsidP="00733382">
      <w:pPr>
        <w:spacing w:after="0" w:line="240" w:lineRule="auto"/>
        <w:jc w:val="both"/>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 xml:space="preserve">  </w:t>
      </w:r>
    </w:p>
    <w:p w:rsidR="00733382" w:rsidRPr="00733382" w:rsidRDefault="00733382" w:rsidP="00733382">
      <w:pPr>
        <w:spacing w:after="0" w:line="240" w:lineRule="auto"/>
        <w:jc w:val="center"/>
        <w:rPr>
          <w:rFonts w:ascii="Arial" w:eastAsia="Times New Roman" w:hAnsi="Arial" w:cs="Arial"/>
          <w:b/>
          <w:bCs/>
          <w:sz w:val="24"/>
          <w:szCs w:val="24"/>
          <w:lang w:eastAsia="ru-RU"/>
        </w:rPr>
      </w:pPr>
      <w:r w:rsidRPr="00733382">
        <w:rPr>
          <w:rFonts w:ascii="Arial" w:eastAsia="Times New Roman" w:hAnsi="Arial" w:cs="Arial"/>
          <w:b/>
          <w:bCs/>
          <w:sz w:val="24"/>
          <w:szCs w:val="24"/>
          <w:lang w:eastAsia="ru-RU"/>
        </w:rPr>
        <w:t xml:space="preserve">ЗАКОН </w:t>
      </w:r>
    </w:p>
    <w:p w:rsidR="00733382" w:rsidRPr="00733382" w:rsidRDefault="00733382" w:rsidP="00733382">
      <w:pPr>
        <w:spacing w:after="0" w:line="240" w:lineRule="auto"/>
        <w:jc w:val="center"/>
        <w:rPr>
          <w:rFonts w:ascii="Arial" w:eastAsia="Times New Roman" w:hAnsi="Arial" w:cs="Arial"/>
          <w:b/>
          <w:bCs/>
          <w:sz w:val="24"/>
          <w:szCs w:val="24"/>
          <w:lang w:eastAsia="ru-RU"/>
        </w:rPr>
      </w:pPr>
      <w:r w:rsidRPr="00733382">
        <w:rPr>
          <w:rFonts w:ascii="Arial" w:eastAsia="Times New Roman" w:hAnsi="Arial" w:cs="Arial"/>
          <w:b/>
          <w:bCs/>
          <w:sz w:val="24"/>
          <w:szCs w:val="24"/>
          <w:lang w:eastAsia="ru-RU"/>
        </w:rPr>
        <w:t xml:space="preserve">  </w:t>
      </w:r>
    </w:p>
    <w:p w:rsidR="00733382" w:rsidRPr="00733382" w:rsidRDefault="00733382" w:rsidP="00733382">
      <w:pPr>
        <w:spacing w:after="0" w:line="240" w:lineRule="auto"/>
        <w:jc w:val="center"/>
        <w:rPr>
          <w:rFonts w:ascii="Arial" w:eastAsia="Times New Roman" w:hAnsi="Arial" w:cs="Arial"/>
          <w:b/>
          <w:bCs/>
          <w:sz w:val="24"/>
          <w:szCs w:val="24"/>
          <w:lang w:eastAsia="ru-RU"/>
        </w:rPr>
      </w:pPr>
      <w:r w:rsidRPr="00733382">
        <w:rPr>
          <w:rFonts w:ascii="Arial" w:eastAsia="Times New Roman" w:hAnsi="Arial" w:cs="Arial"/>
          <w:b/>
          <w:bCs/>
          <w:sz w:val="24"/>
          <w:szCs w:val="24"/>
          <w:lang w:eastAsia="ru-RU"/>
        </w:rPr>
        <w:t xml:space="preserve">ЧУВАШСКОЙ РЕСПУБЛИКИ </w:t>
      </w:r>
    </w:p>
    <w:p w:rsidR="00733382" w:rsidRPr="00733382" w:rsidRDefault="00733382" w:rsidP="00733382">
      <w:pPr>
        <w:spacing w:after="0" w:line="240" w:lineRule="auto"/>
        <w:jc w:val="center"/>
        <w:rPr>
          <w:rFonts w:ascii="Arial" w:eastAsia="Times New Roman" w:hAnsi="Arial" w:cs="Arial"/>
          <w:b/>
          <w:bCs/>
          <w:sz w:val="24"/>
          <w:szCs w:val="24"/>
          <w:lang w:eastAsia="ru-RU"/>
        </w:rPr>
      </w:pPr>
      <w:r w:rsidRPr="00733382">
        <w:rPr>
          <w:rFonts w:ascii="Arial" w:eastAsia="Times New Roman" w:hAnsi="Arial" w:cs="Arial"/>
          <w:b/>
          <w:bCs/>
          <w:sz w:val="24"/>
          <w:szCs w:val="24"/>
          <w:lang w:eastAsia="ru-RU"/>
        </w:rPr>
        <w:t xml:space="preserve">  </w:t>
      </w:r>
    </w:p>
    <w:p w:rsidR="00733382" w:rsidRPr="00733382" w:rsidRDefault="00733382" w:rsidP="00733382">
      <w:pPr>
        <w:spacing w:after="0" w:line="240" w:lineRule="auto"/>
        <w:jc w:val="center"/>
        <w:rPr>
          <w:rFonts w:ascii="Arial" w:eastAsia="Times New Roman" w:hAnsi="Arial" w:cs="Arial"/>
          <w:b/>
          <w:bCs/>
          <w:sz w:val="24"/>
          <w:szCs w:val="24"/>
          <w:lang w:eastAsia="ru-RU"/>
        </w:rPr>
      </w:pPr>
      <w:r w:rsidRPr="00733382">
        <w:rPr>
          <w:rFonts w:ascii="Arial" w:eastAsia="Times New Roman" w:hAnsi="Arial" w:cs="Arial"/>
          <w:b/>
          <w:bCs/>
          <w:sz w:val="24"/>
          <w:szCs w:val="24"/>
          <w:lang w:eastAsia="ru-RU"/>
        </w:rPr>
        <w:t xml:space="preserve">О ГОСУДАРСТВЕННЫХ СИМВОЛАХ ЧУВАШСКОЙ РЕСПУБЛИКИ </w:t>
      </w:r>
    </w:p>
    <w:p w:rsidR="00733382" w:rsidRPr="00733382" w:rsidRDefault="00733382" w:rsidP="00733382">
      <w:pPr>
        <w:spacing w:after="0" w:line="240" w:lineRule="auto"/>
        <w:jc w:val="both"/>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 xml:space="preserve">  </w:t>
      </w:r>
    </w:p>
    <w:p w:rsidR="00733382" w:rsidRPr="00733382" w:rsidRDefault="00733382" w:rsidP="00733382">
      <w:pPr>
        <w:spacing w:after="0" w:line="240" w:lineRule="auto"/>
        <w:jc w:val="right"/>
        <w:rPr>
          <w:rFonts w:ascii="Times New Roman" w:eastAsia="Times New Roman" w:hAnsi="Times New Roman" w:cs="Times New Roman"/>
          <w:sz w:val="24"/>
          <w:szCs w:val="24"/>
          <w:lang w:eastAsia="ru-RU"/>
        </w:rPr>
      </w:pPr>
      <w:proofErr w:type="gramStart"/>
      <w:r w:rsidRPr="00733382">
        <w:rPr>
          <w:rFonts w:ascii="Times New Roman" w:eastAsia="Times New Roman" w:hAnsi="Times New Roman" w:cs="Times New Roman"/>
          <w:sz w:val="24"/>
          <w:szCs w:val="24"/>
          <w:lang w:eastAsia="ru-RU"/>
        </w:rPr>
        <w:t>Принят</w:t>
      </w:r>
      <w:proofErr w:type="gramEnd"/>
      <w:r w:rsidRPr="00733382">
        <w:rPr>
          <w:rFonts w:ascii="Times New Roman" w:eastAsia="Times New Roman" w:hAnsi="Times New Roman" w:cs="Times New Roman"/>
          <w:sz w:val="24"/>
          <w:szCs w:val="24"/>
          <w:lang w:eastAsia="ru-RU"/>
        </w:rPr>
        <w:t xml:space="preserve"> </w:t>
      </w:r>
    </w:p>
    <w:p w:rsidR="00733382" w:rsidRPr="00733382" w:rsidRDefault="00733382" w:rsidP="00733382">
      <w:pPr>
        <w:spacing w:after="0" w:line="240" w:lineRule="auto"/>
        <w:jc w:val="right"/>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 xml:space="preserve">Государственным Советом </w:t>
      </w:r>
    </w:p>
    <w:p w:rsidR="00733382" w:rsidRPr="00733382" w:rsidRDefault="00733382" w:rsidP="00733382">
      <w:pPr>
        <w:spacing w:after="0" w:line="240" w:lineRule="auto"/>
        <w:jc w:val="right"/>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 xml:space="preserve">Чувашской Республики </w:t>
      </w:r>
    </w:p>
    <w:p w:rsidR="00733382" w:rsidRPr="00733382" w:rsidRDefault="00733382" w:rsidP="00733382">
      <w:pPr>
        <w:spacing w:after="0" w:line="240" w:lineRule="auto"/>
        <w:jc w:val="right"/>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 xml:space="preserve">1 июля 1997 года </w:t>
      </w:r>
    </w:p>
    <w:p w:rsidR="00672DEA" w:rsidRDefault="00733382">
      <w:r>
        <w:t>…</w:t>
      </w:r>
    </w:p>
    <w:p w:rsidR="00733382" w:rsidRPr="00733382" w:rsidRDefault="00733382" w:rsidP="00733382">
      <w:pPr>
        <w:spacing w:after="0" w:line="240" w:lineRule="auto"/>
        <w:ind w:firstLine="540"/>
        <w:jc w:val="both"/>
        <w:rPr>
          <w:rFonts w:ascii="Times New Roman" w:eastAsia="Times New Roman" w:hAnsi="Times New Roman" w:cs="Times New Roman"/>
          <w:sz w:val="24"/>
          <w:szCs w:val="24"/>
          <w:lang w:eastAsia="ru-RU"/>
        </w:rPr>
      </w:pPr>
      <w:r w:rsidRPr="00733382">
        <w:rPr>
          <w:rFonts w:ascii="Arial" w:eastAsia="Times New Roman" w:hAnsi="Arial" w:cs="Arial"/>
          <w:b/>
          <w:bCs/>
          <w:sz w:val="24"/>
          <w:szCs w:val="24"/>
          <w:lang w:eastAsia="ru-RU"/>
        </w:rPr>
        <w:t>Статья 6. Порядок официального использования Государственного герба Чувашской Республики</w:t>
      </w:r>
      <w:r w:rsidRPr="00733382">
        <w:rPr>
          <w:rFonts w:ascii="Times New Roman" w:eastAsia="Times New Roman" w:hAnsi="Times New Roman" w:cs="Times New Roman"/>
          <w:sz w:val="24"/>
          <w:szCs w:val="24"/>
          <w:lang w:eastAsia="ru-RU"/>
        </w:rPr>
        <w:t xml:space="preserve"> </w:t>
      </w:r>
    </w:p>
    <w:p w:rsidR="00733382" w:rsidRDefault="00733382">
      <w:r>
        <w:t>…</w:t>
      </w:r>
    </w:p>
    <w:p w:rsidR="00733382" w:rsidRPr="00733382" w:rsidRDefault="00733382" w:rsidP="00733382">
      <w:pPr>
        <w:spacing w:after="0" w:line="240" w:lineRule="auto"/>
        <w:ind w:firstLine="540"/>
        <w:jc w:val="both"/>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 xml:space="preserve">1. Изображение Государственного герба Чувашской Республики помещается: </w:t>
      </w:r>
    </w:p>
    <w:p w:rsidR="00733382" w:rsidRDefault="00733382">
      <w:r>
        <w:t>…</w:t>
      </w:r>
    </w:p>
    <w:p w:rsidR="00733382" w:rsidRPr="00733382" w:rsidRDefault="00733382" w:rsidP="00733382">
      <w:pPr>
        <w:spacing w:after="0" w:line="240" w:lineRule="auto"/>
        <w:ind w:firstLine="540"/>
        <w:jc w:val="both"/>
        <w:rPr>
          <w:rFonts w:ascii="Times New Roman" w:eastAsia="Times New Roman" w:hAnsi="Times New Roman" w:cs="Times New Roman"/>
          <w:sz w:val="24"/>
          <w:szCs w:val="24"/>
          <w:lang w:eastAsia="ru-RU"/>
        </w:rPr>
      </w:pPr>
      <w:proofErr w:type="gramStart"/>
      <w:r w:rsidRPr="00733382">
        <w:rPr>
          <w:rFonts w:ascii="Times New Roman" w:eastAsia="Times New Roman" w:hAnsi="Times New Roman" w:cs="Times New Roman"/>
          <w:sz w:val="24"/>
          <w:szCs w:val="24"/>
          <w:lang w:eastAsia="ru-RU"/>
        </w:rPr>
        <w:t>на печатях Главы Чувашской Республики, Государственного Совета Чувашской Республики, Кабинета Министров Чувашской Республики, Администрации Главы Чувашской Республики, министерств и иных органов исполнительной власти Чувашской Республики, Полномочного представительства Чувашской Республики при Президенте Российской Федерации, Центральной избирательной комиссии Чувашской Республики, Уполномоченного по правам человека в Чувашской Республике, Уполномоченного по правам ребенка в Чувашской Республике, Уполномоченного по защите прав предпринимателей в Чувашской Республике</w:t>
      </w:r>
      <w:proofErr w:type="gramEnd"/>
      <w:r w:rsidRPr="00733382">
        <w:rPr>
          <w:rFonts w:ascii="Times New Roman" w:eastAsia="Times New Roman" w:hAnsi="Times New Roman" w:cs="Times New Roman"/>
          <w:sz w:val="24"/>
          <w:szCs w:val="24"/>
          <w:lang w:eastAsia="ru-RU"/>
        </w:rPr>
        <w:t xml:space="preserve">, Контрольно-счетной палаты Чувашской Республики, государственных учреждений Чувашской Республики, государственных унитарных предприятий Чувашской Республики; </w:t>
      </w:r>
    </w:p>
    <w:p w:rsidR="00733382" w:rsidRDefault="00733382">
      <w:r>
        <w:t>…</w:t>
      </w:r>
    </w:p>
    <w:p w:rsidR="00733382" w:rsidRPr="00733382" w:rsidRDefault="00733382" w:rsidP="00733382">
      <w:pPr>
        <w:spacing w:after="0" w:line="240" w:lineRule="auto"/>
        <w:ind w:firstLine="540"/>
        <w:jc w:val="both"/>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 xml:space="preserve">1.1. Изображение Государственного герба Чувашской Республики помещается в одноцветном или многоцветном варианте на бланках: </w:t>
      </w:r>
    </w:p>
    <w:p w:rsidR="00733382" w:rsidRDefault="00733382">
      <w:r>
        <w:t>…</w:t>
      </w:r>
    </w:p>
    <w:p w:rsidR="00733382" w:rsidRPr="00733382" w:rsidRDefault="00733382" w:rsidP="00733382">
      <w:pPr>
        <w:spacing w:after="0" w:line="240" w:lineRule="auto"/>
        <w:ind w:firstLine="540"/>
        <w:jc w:val="both"/>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 xml:space="preserve">Центральной избирательной комиссии Чувашской Республики; </w:t>
      </w:r>
    </w:p>
    <w:p w:rsidR="00733382" w:rsidRDefault="00733382">
      <w:r>
        <w:t>…</w:t>
      </w:r>
    </w:p>
    <w:p w:rsidR="00733382" w:rsidRPr="00733382" w:rsidRDefault="00733382" w:rsidP="00733382">
      <w:pPr>
        <w:spacing w:after="0" w:line="240" w:lineRule="auto"/>
        <w:jc w:val="both"/>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 xml:space="preserve">  </w:t>
      </w:r>
    </w:p>
    <w:p w:rsidR="00733382" w:rsidRPr="00733382" w:rsidRDefault="00733382" w:rsidP="00733382">
      <w:pPr>
        <w:spacing w:after="0" w:line="240" w:lineRule="auto"/>
        <w:jc w:val="right"/>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 xml:space="preserve">Президент </w:t>
      </w:r>
    </w:p>
    <w:p w:rsidR="00733382" w:rsidRPr="00733382" w:rsidRDefault="00733382" w:rsidP="00733382">
      <w:pPr>
        <w:spacing w:after="0" w:line="240" w:lineRule="auto"/>
        <w:jc w:val="right"/>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 xml:space="preserve">Чувашской Республики </w:t>
      </w:r>
    </w:p>
    <w:p w:rsidR="00733382" w:rsidRPr="00733382" w:rsidRDefault="00733382" w:rsidP="00733382">
      <w:pPr>
        <w:spacing w:after="0" w:line="240" w:lineRule="auto"/>
        <w:jc w:val="right"/>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 xml:space="preserve">Н.ФЕДОРОВ </w:t>
      </w:r>
    </w:p>
    <w:p w:rsidR="00733382" w:rsidRPr="00733382" w:rsidRDefault="00733382" w:rsidP="00733382">
      <w:pPr>
        <w:spacing w:after="0" w:line="240" w:lineRule="auto"/>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 xml:space="preserve">г. Чебоксары </w:t>
      </w:r>
    </w:p>
    <w:p w:rsidR="00733382" w:rsidRPr="00733382" w:rsidRDefault="00733382" w:rsidP="00733382">
      <w:pPr>
        <w:spacing w:after="0" w:line="240" w:lineRule="auto"/>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 xml:space="preserve">14 июля 1997 года </w:t>
      </w:r>
    </w:p>
    <w:p w:rsidR="00733382" w:rsidRPr="00733382" w:rsidRDefault="00733382" w:rsidP="00733382">
      <w:pPr>
        <w:spacing w:after="0" w:line="240" w:lineRule="auto"/>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 xml:space="preserve">N 12 </w:t>
      </w:r>
    </w:p>
    <w:p w:rsidR="00733382" w:rsidRPr="00733382" w:rsidRDefault="00733382" w:rsidP="00733382">
      <w:pPr>
        <w:jc w:val="both"/>
        <w:rPr>
          <w:rFonts w:ascii="Times New Roman" w:eastAsia="Times New Roman" w:hAnsi="Times New Roman" w:cs="Times New Roman"/>
          <w:sz w:val="24"/>
          <w:szCs w:val="24"/>
          <w:lang w:eastAsia="ru-RU"/>
        </w:rPr>
      </w:pPr>
      <w:r>
        <w:br w:type="column"/>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733382" w:rsidTr="00733382">
        <w:tc>
          <w:tcPr>
            <w:tcW w:w="4785" w:type="dxa"/>
          </w:tcPr>
          <w:p w:rsidR="00733382" w:rsidRDefault="00733382" w:rsidP="00733382">
            <w:pPr>
              <w:jc w:val="both"/>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1 июля 1999 года</w:t>
            </w:r>
          </w:p>
        </w:tc>
        <w:tc>
          <w:tcPr>
            <w:tcW w:w="4786" w:type="dxa"/>
          </w:tcPr>
          <w:p w:rsidR="00733382" w:rsidRDefault="00733382" w:rsidP="00733382">
            <w:pPr>
              <w:jc w:val="right"/>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N 12</w:t>
            </w:r>
          </w:p>
        </w:tc>
      </w:tr>
    </w:tbl>
    <w:p w:rsidR="00733382" w:rsidRPr="00733382" w:rsidRDefault="00733382" w:rsidP="00733382">
      <w:pPr>
        <w:spacing w:after="0" w:line="240" w:lineRule="auto"/>
        <w:jc w:val="both"/>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 xml:space="preserve">------------------------------------------------------------------ </w:t>
      </w:r>
    </w:p>
    <w:p w:rsidR="00733382" w:rsidRPr="00733382" w:rsidRDefault="00733382" w:rsidP="00733382">
      <w:pPr>
        <w:spacing w:after="0" w:line="240" w:lineRule="auto"/>
        <w:jc w:val="both"/>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 xml:space="preserve">  </w:t>
      </w:r>
    </w:p>
    <w:p w:rsidR="00733382" w:rsidRPr="00733382" w:rsidRDefault="00733382" w:rsidP="00733382">
      <w:pPr>
        <w:spacing w:after="0" w:line="240" w:lineRule="auto"/>
        <w:jc w:val="center"/>
        <w:rPr>
          <w:rFonts w:ascii="Arial" w:eastAsia="Times New Roman" w:hAnsi="Arial" w:cs="Arial"/>
          <w:b/>
          <w:bCs/>
          <w:sz w:val="24"/>
          <w:szCs w:val="24"/>
          <w:lang w:eastAsia="ru-RU"/>
        </w:rPr>
      </w:pPr>
      <w:r w:rsidRPr="00733382">
        <w:rPr>
          <w:rFonts w:ascii="Arial" w:eastAsia="Times New Roman" w:hAnsi="Arial" w:cs="Arial"/>
          <w:b/>
          <w:bCs/>
          <w:sz w:val="24"/>
          <w:szCs w:val="24"/>
          <w:lang w:eastAsia="ru-RU"/>
        </w:rPr>
        <w:t xml:space="preserve">ЗАКОН </w:t>
      </w:r>
    </w:p>
    <w:p w:rsidR="00733382" w:rsidRPr="00733382" w:rsidRDefault="00733382" w:rsidP="00733382">
      <w:pPr>
        <w:spacing w:after="0" w:line="240" w:lineRule="auto"/>
        <w:jc w:val="center"/>
        <w:rPr>
          <w:rFonts w:ascii="Arial" w:eastAsia="Times New Roman" w:hAnsi="Arial" w:cs="Arial"/>
          <w:b/>
          <w:bCs/>
          <w:sz w:val="24"/>
          <w:szCs w:val="24"/>
          <w:lang w:eastAsia="ru-RU"/>
        </w:rPr>
      </w:pPr>
      <w:r w:rsidRPr="00733382">
        <w:rPr>
          <w:rFonts w:ascii="Arial" w:eastAsia="Times New Roman" w:hAnsi="Arial" w:cs="Arial"/>
          <w:b/>
          <w:bCs/>
          <w:sz w:val="24"/>
          <w:szCs w:val="24"/>
          <w:lang w:eastAsia="ru-RU"/>
        </w:rPr>
        <w:t xml:space="preserve">  </w:t>
      </w:r>
    </w:p>
    <w:p w:rsidR="00733382" w:rsidRPr="00733382" w:rsidRDefault="00733382" w:rsidP="00733382">
      <w:pPr>
        <w:spacing w:after="0" w:line="240" w:lineRule="auto"/>
        <w:jc w:val="center"/>
        <w:rPr>
          <w:rFonts w:ascii="Arial" w:eastAsia="Times New Roman" w:hAnsi="Arial" w:cs="Arial"/>
          <w:b/>
          <w:bCs/>
          <w:sz w:val="24"/>
          <w:szCs w:val="24"/>
          <w:lang w:eastAsia="ru-RU"/>
        </w:rPr>
      </w:pPr>
      <w:r w:rsidRPr="00733382">
        <w:rPr>
          <w:rFonts w:ascii="Arial" w:eastAsia="Times New Roman" w:hAnsi="Arial" w:cs="Arial"/>
          <w:b/>
          <w:bCs/>
          <w:sz w:val="24"/>
          <w:szCs w:val="24"/>
          <w:lang w:eastAsia="ru-RU"/>
        </w:rPr>
        <w:t xml:space="preserve">ЧУВАШСКОЙ РЕСПУБЛИКИ </w:t>
      </w:r>
    </w:p>
    <w:p w:rsidR="00733382" w:rsidRPr="00733382" w:rsidRDefault="00733382" w:rsidP="00733382">
      <w:pPr>
        <w:spacing w:after="0" w:line="240" w:lineRule="auto"/>
        <w:jc w:val="center"/>
        <w:rPr>
          <w:rFonts w:ascii="Arial" w:eastAsia="Times New Roman" w:hAnsi="Arial" w:cs="Arial"/>
          <w:b/>
          <w:bCs/>
          <w:sz w:val="24"/>
          <w:szCs w:val="24"/>
          <w:lang w:eastAsia="ru-RU"/>
        </w:rPr>
      </w:pPr>
      <w:r w:rsidRPr="00733382">
        <w:rPr>
          <w:rFonts w:ascii="Arial" w:eastAsia="Times New Roman" w:hAnsi="Arial" w:cs="Arial"/>
          <w:b/>
          <w:bCs/>
          <w:sz w:val="24"/>
          <w:szCs w:val="24"/>
          <w:lang w:eastAsia="ru-RU"/>
        </w:rPr>
        <w:t xml:space="preserve">  </w:t>
      </w:r>
    </w:p>
    <w:p w:rsidR="00733382" w:rsidRPr="00733382" w:rsidRDefault="00733382" w:rsidP="00733382">
      <w:pPr>
        <w:spacing w:after="0" w:line="240" w:lineRule="auto"/>
        <w:jc w:val="center"/>
        <w:rPr>
          <w:rFonts w:ascii="Arial" w:eastAsia="Times New Roman" w:hAnsi="Arial" w:cs="Arial"/>
          <w:b/>
          <w:bCs/>
          <w:sz w:val="24"/>
          <w:szCs w:val="24"/>
          <w:lang w:eastAsia="ru-RU"/>
        </w:rPr>
      </w:pPr>
      <w:r w:rsidRPr="00733382">
        <w:rPr>
          <w:rFonts w:ascii="Arial" w:eastAsia="Times New Roman" w:hAnsi="Arial" w:cs="Arial"/>
          <w:b/>
          <w:bCs/>
          <w:sz w:val="24"/>
          <w:szCs w:val="24"/>
          <w:lang w:eastAsia="ru-RU"/>
        </w:rPr>
        <w:t xml:space="preserve">О ЦЕНТРАЛЬНОЙ ИЗБИРАТЕЛЬНОЙ КОМИССИИ </w:t>
      </w:r>
    </w:p>
    <w:p w:rsidR="00733382" w:rsidRPr="00733382" w:rsidRDefault="00733382" w:rsidP="00733382">
      <w:pPr>
        <w:spacing w:after="0" w:line="240" w:lineRule="auto"/>
        <w:jc w:val="center"/>
        <w:rPr>
          <w:rFonts w:ascii="Arial" w:eastAsia="Times New Roman" w:hAnsi="Arial" w:cs="Arial"/>
          <w:b/>
          <w:bCs/>
          <w:sz w:val="24"/>
          <w:szCs w:val="24"/>
          <w:lang w:eastAsia="ru-RU"/>
        </w:rPr>
      </w:pPr>
      <w:r w:rsidRPr="00733382">
        <w:rPr>
          <w:rFonts w:ascii="Arial" w:eastAsia="Times New Roman" w:hAnsi="Arial" w:cs="Arial"/>
          <w:b/>
          <w:bCs/>
          <w:sz w:val="24"/>
          <w:szCs w:val="24"/>
          <w:lang w:eastAsia="ru-RU"/>
        </w:rPr>
        <w:t xml:space="preserve">ЧУВАШСКОЙ РЕСПУБЛИКИ </w:t>
      </w:r>
    </w:p>
    <w:p w:rsidR="00733382" w:rsidRPr="00733382" w:rsidRDefault="00733382" w:rsidP="00733382">
      <w:pPr>
        <w:spacing w:after="0" w:line="240" w:lineRule="auto"/>
        <w:jc w:val="both"/>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 xml:space="preserve">  </w:t>
      </w:r>
    </w:p>
    <w:p w:rsidR="00733382" w:rsidRPr="00733382" w:rsidRDefault="00733382" w:rsidP="00733382">
      <w:pPr>
        <w:spacing w:after="0" w:line="240" w:lineRule="auto"/>
        <w:jc w:val="right"/>
        <w:rPr>
          <w:rFonts w:ascii="Times New Roman" w:eastAsia="Times New Roman" w:hAnsi="Times New Roman" w:cs="Times New Roman"/>
          <w:sz w:val="24"/>
          <w:szCs w:val="24"/>
          <w:lang w:eastAsia="ru-RU"/>
        </w:rPr>
      </w:pPr>
      <w:proofErr w:type="gramStart"/>
      <w:r w:rsidRPr="00733382">
        <w:rPr>
          <w:rFonts w:ascii="Times New Roman" w:eastAsia="Times New Roman" w:hAnsi="Times New Roman" w:cs="Times New Roman"/>
          <w:sz w:val="24"/>
          <w:szCs w:val="24"/>
          <w:lang w:eastAsia="ru-RU"/>
        </w:rPr>
        <w:t>Принят</w:t>
      </w:r>
      <w:proofErr w:type="gramEnd"/>
      <w:r w:rsidRPr="00733382">
        <w:rPr>
          <w:rFonts w:ascii="Times New Roman" w:eastAsia="Times New Roman" w:hAnsi="Times New Roman" w:cs="Times New Roman"/>
          <w:sz w:val="24"/>
          <w:szCs w:val="24"/>
          <w:lang w:eastAsia="ru-RU"/>
        </w:rPr>
        <w:t xml:space="preserve"> </w:t>
      </w:r>
    </w:p>
    <w:p w:rsidR="00733382" w:rsidRPr="00733382" w:rsidRDefault="00733382" w:rsidP="00733382">
      <w:pPr>
        <w:spacing w:after="0" w:line="240" w:lineRule="auto"/>
        <w:jc w:val="right"/>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 xml:space="preserve">Государственным Советом </w:t>
      </w:r>
    </w:p>
    <w:p w:rsidR="00733382" w:rsidRPr="00733382" w:rsidRDefault="00733382" w:rsidP="00733382">
      <w:pPr>
        <w:spacing w:after="0" w:line="240" w:lineRule="auto"/>
        <w:jc w:val="right"/>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 xml:space="preserve">Чувашской Республики </w:t>
      </w:r>
    </w:p>
    <w:p w:rsidR="00733382" w:rsidRPr="00733382" w:rsidRDefault="00733382" w:rsidP="00733382">
      <w:pPr>
        <w:spacing w:after="0" w:line="240" w:lineRule="auto"/>
        <w:jc w:val="right"/>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 xml:space="preserve">21 июня 1999 года </w:t>
      </w:r>
    </w:p>
    <w:p w:rsidR="00733382" w:rsidRDefault="00733382">
      <w:r>
        <w:t>…</w:t>
      </w:r>
    </w:p>
    <w:p w:rsidR="00733382" w:rsidRPr="00733382" w:rsidRDefault="00733382" w:rsidP="00733382">
      <w:pPr>
        <w:spacing w:after="0" w:line="240" w:lineRule="auto"/>
        <w:jc w:val="center"/>
        <w:rPr>
          <w:rFonts w:ascii="Arial" w:eastAsia="Times New Roman" w:hAnsi="Arial" w:cs="Arial"/>
          <w:b/>
          <w:bCs/>
          <w:sz w:val="24"/>
          <w:szCs w:val="24"/>
          <w:lang w:eastAsia="ru-RU"/>
        </w:rPr>
      </w:pPr>
      <w:r w:rsidRPr="00733382">
        <w:rPr>
          <w:rFonts w:ascii="Arial" w:eastAsia="Times New Roman" w:hAnsi="Arial" w:cs="Arial"/>
          <w:b/>
          <w:bCs/>
          <w:sz w:val="24"/>
          <w:szCs w:val="24"/>
          <w:lang w:eastAsia="ru-RU"/>
        </w:rPr>
        <w:t xml:space="preserve">Глава I. ОБЩИЕ ПОЛОЖЕНИЯ </w:t>
      </w:r>
    </w:p>
    <w:p w:rsidR="00733382" w:rsidRPr="00733382" w:rsidRDefault="00733382" w:rsidP="00733382">
      <w:pPr>
        <w:spacing w:after="0" w:line="240" w:lineRule="auto"/>
        <w:jc w:val="both"/>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 xml:space="preserve">  </w:t>
      </w:r>
    </w:p>
    <w:p w:rsidR="00733382" w:rsidRPr="00733382" w:rsidRDefault="00733382" w:rsidP="00733382">
      <w:pPr>
        <w:spacing w:after="0" w:line="240" w:lineRule="auto"/>
        <w:ind w:firstLine="540"/>
        <w:jc w:val="both"/>
        <w:rPr>
          <w:rFonts w:ascii="Times New Roman" w:eastAsia="Times New Roman" w:hAnsi="Times New Roman" w:cs="Times New Roman"/>
          <w:sz w:val="24"/>
          <w:szCs w:val="24"/>
          <w:lang w:eastAsia="ru-RU"/>
        </w:rPr>
      </w:pPr>
      <w:r w:rsidRPr="00733382">
        <w:rPr>
          <w:rFonts w:ascii="Arial" w:eastAsia="Times New Roman" w:hAnsi="Arial" w:cs="Arial"/>
          <w:b/>
          <w:bCs/>
          <w:sz w:val="24"/>
          <w:szCs w:val="24"/>
          <w:lang w:eastAsia="ru-RU"/>
        </w:rPr>
        <w:t>Статья 1. Правовая основа организации и деятельности Центральной избирательной комиссии Чувашской Республики</w:t>
      </w:r>
      <w:r w:rsidRPr="00733382">
        <w:rPr>
          <w:rFonts w:ascii="Times New Roman" w:eastAsia="Times New Roman" w:hAnsi="Times New Roman" w:cs="Times New Roman"/>
          <w:sz w:val="24"/>
          <w:szCs w:val="24"/>
          <w:lang w:eastAsia="ru-RU"/>
        </w:rPr>
        <w:t xml:space="preserve"> </w:t>
      </w:r>
    </w:p>
    <w:p w:rsidR="00733382" w:rsidRPr="00733382" w:rsidRDefault="00733382" w:rsidP="00733382">
      <w:pPr>
        <w:spacing w:after="0" w:line="240" w:lineRule="auto"/>
        <w:jc w:val="both"/>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 xml:space="preserve">  </w:t>
      </w:r>
    </w:p>
    <w:p w:rsidR="00733382" w:rsidRPr="00733382" w:rsidRDefault="00733382" w:rsidP="00733382">
      <w:pPr>
        <w:spacing w:after="0" w:line="240" w:lineRule="auto"/>
        <w:ind w:firstLine="540"/>
        <w:jc w:val="both"/>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 xml:space="preserve">1. </w:t>
      </w:r>
      <w:proofErr w:type="gramStart"/>
      <w:r w:rsidRPr="00733382">
        <w:rPr>
          <w:rFonts w:ascii="Times New Roman" w:eastAsia="Times New Roman" w:hAnsi="Times New Roman" w:cs="Times New Roman"/>
          <w:sz w:val="24"/>
          <w:szCs w:val="24"/>
          <w:lang w:eastAsia="ru-RU"/>
        </w:rPr>
        <w:t xml:space="preserve">Статус, порядок формирования и полномочия Центральной избирательной комиссии Чувашской Республики как коллегиального органа в системе избирательных комиссий в Российской Федерации регулируются федеральными конституционными законами, Федеральным </w:t>
      </w:r>
      <w:hyperlink r:id="rId8" w:history="1">
        <w:r w:rsidRPr="00733382">
          <w:rPr>
            <w:rFonts w:ascii="Times New Roman" w:eastAsia="Times New Roman" w:hAnsi="Times New Roman" w:cs="Times New Roman"/>
            <w:color w:val="0000FF"/>
            <w:sz w:val="24"/>
            <w:szCs w:val="24"/>
            <w:u w:val="single"/>
            <w:lang w:eastAsia="ru-RU"/>
          </w:rPr>
          <w:t>законом</w:t>
        </w:r>
      </w:hyperlink>
      <w:r w:rsidRPr="00733382">
        <w:rPr>
          <w:rFonts w:ascii="Times New Roman" w:eastAsia="Times New Roman" w:hAnsi="Times New Roman" w:cs="Times New Roman"/>
          <w:sz w:val="24"/>
          <w:szCs w:val="24"/>
          <w:lang w:eastAsia="ru-RU"/>
        </w:rPr>
        <w:t xml:space="preserve"> от 12 июня 2002 года N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w:t>
      </w:r>
      <w:proofErr w:type="gramEnd"/>
      <w:r w:rsidRPr="00733382">
        <w:rPr>
          <w:rFonts w:ascii="Times New Roman" w:eastAsia="Times New Roman" w:hAnsi="Times New Roman" w:cs="Times New Roman"/>
          <w:sz w:val="24"/>
          <w:szCs w:val="24"/>
          <w:lang w:eastAsia="ru-RU"/>
        </w:rPr>
        <w:t xml:space="preserve"> </w:t>
      </w:r>
      <w:proofErr w:type="gramStart"/>
      <w:r w:rsidRPr="00733382">
        <w:rPr>
          <w:rFonts w:ascii="Times New Roman" w:eastAsia="Times New Roman" w:hAnsi="Times New Roman" w:cs="Times New Roman"/>
          <w:sz w:val="24"/>
          <w:szCs w:val="24"/>
          <w:lang w:eastAsia="ru-RU"/>
        </w:rPr>
        <w:t>референдуме</w:t>
      </w:r>
      <w:proofErr w:type="gramEnd"/>
      <w:r w:rsidRPr="00733382">
        <w:rPr>
          <w:rFonts w:ascii="Times New Roman" w:eastAsia="Times New Roman" w:hAnsi="Times New Roman" w:cs="Times New Roman"/>
          <w:sz w:val="24"/>
          <w:szCs w:val="24"/>
          <w:lang w:eastAsia="ru-RU"/>
        </w:rPr>
        <w:t xml:space="preserve"> граждан Российской Федерации"), другими федеральными законами, </w:t>
      </w:r>
      <w:hyperlink r:id="rId9" w:history="1">
        <w:r w:rsidRPr="00733382">
          <w:rPr>
            <w:rFonts w:ascii="Times New Roman" w:eastAsia="Times New Roman" w:hAnsi="Times New Roman" w:cs="Times New Roman"/>
            <w:color w:val="0000FF"/>
            <w:sz w:val="24"/>
            <w:szCs w:val="24"/>
            <w:u w:val="single"/>
            <w:lang w:eastAsia="ru-RU"/>
          </w:rPr>
          <w:t>Конституцией</w:t>
        </w:r>
      </w:hyperlink>
      <w:r w:rsidRPr="00733382">
        <w:rPr>
          <w:rFonts w:ascii="Times New Roman" w:eastAsia="Times New Roman" w:hAnsi="Times New Roman" w:cs="Times New Roman"/>
          <w:sz w:val="24"/>
          <w:szCs w:val="24"/>
          <w:lang w:eastAsia="ru-RU"/>
        </w:rPr>
        <w:t xml:space="preserve"> Чувашской Республики, законами Чувашской Республики и настоящим Законом. </w:t>
      </w:r>
    </w:p>
    <w:p w:rsidR="00733382" w:rsidRPr="00733382" w:rsidRDefault="00733382" w:rsidP="00733382">
      <w:pPr>
        <w:spacing w:after="0" w:line="240" w:lineRule="auto"/>
        <w:ind w:firstLine="540"/>
        <w:jc w:val="both"/>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 xml:space="preserve">2. </w:t>
      </w:r>
      <w:proofErr w:type="gramStart"/>
      <w:r w:rsidRPr="00733382">
        <w:rPr>
          <w:rFonts w:ascii="Times New Roman" w:eastAsia="Times New Roman" w:hAnsi="Times New Roman" w:cs="Times New Roman"/>
          <w:sz w:val="24"/>
          <w:szCs w:val="24"/>
          <w:lang w:eastAsia="ru-RU"/>
        </w:rPr>
        <w:t xml:space="preserve">Центральная избирательная комиссия Чувашской Республики в своей деятельности руководствуется </w:t>
      </w:r>
      <w:hyperlink r:id="rId10" w:history="1">
        <w:r w:rsidRPr="00733382">
          <w:rPr>
            <w:rFonts w:ascii="Times New Roman" w:eastAsia="Times New Roman" w:hAnsi="Times New Roman" w:cs="Times New Roman"/>
            <w:color w:val="0000FF"/>
            <w:sz w:val="24"/>
            <w:szCs w:val="24"/>
            <w:u w:val="single"/>
            <w:lang w:eastAsia="ru-RU"/>
          </w:rPr>
          <w:t>Конституцией</w:t>
        </w:r>
      </w:hyperlink>
      <w:r w:rsidRPr="00733382">
        <w:rPr>
          <w:rFonts w:ascii="Times New Roman" w:eastAsia="Times New Roman" w:hAnsi="Times New Roman" w:cs="Times New Roman"/>
          <w:sz w:val="24"/>
          <w:szCs w:val="24"/>
          <w:lang w:eastAsia="ru-RU"/>
        </w:rPr>
        <w:t xml:space="preserve"> Российской Федерации, федеральными конституционными законами, Федеральным </w:t>
      </w:r>
      <w:hyperlink r:id="rId11" w:history="1">
        <w:r w:rsidRPr="00733382">
          <w:rPr>
            <w:rFonts w:ascii="Times New Roman" w:eastAsia="Times New Roman" w:hAnsi="Times New Roman" w:cs="Times New Roman"/>
            <w:color w:val="0000FF"/>
            <w:sz w:val="24"/>
            <w:szCs w:val="24"/>
            <w:u w:val="single"/>
            <w:lang w:eastAsia="ru-RU"/>
          </w:rPr>
          <w:t>законом</w:t>
        </w:r>
      </w:hyperlink>
      <w:r w:rsidRPr="00733382">
        <w:rPr>
          <w:rFonts w:ascii="Times New Roman" w:eastAsia="Times New Roman" w:hAnsi="Times New Roman" w:cs="Times New Roman"/>
          <w:sz w:val="24"/>
          <w:szCs w:val="24"/>
          <w:lang w:eastAsia="ru-RU"/>
        </w:rPr>
        <w:t xml:space="preserve"> "Об основных гарантиях избирательных прав и права на участие в референдуме граждан Российской Федерации", другими федеральными законами, постановлениями Конституционного Суда Российской Федерации, </w:t>
      </w:r>
      <w:hyperlink r:id="rId12" w:history="1">
        <w:r w:rsidRPr="00733382">
          <w:rPr>
            <w:rFonts w:ascii="Times New Roman" w:eastAsia="Times New Roman" w:hAnsi="Times New Roman" w:cs="Times New Roman"/>
            <w:color w:val="0000FF"/>
            <w:sz w:val="24"/>
            <w:szCs w:val="24"/>
            <w:u w:val="single"/>
            <w:lang w:eastAsia="ru-RU"/>
          </w:rPr>
          <w:t>Конституцией</w:t>
        </w:r>
      </w:hyperlink>
      <w:r w:rsidRPr="00733382">
        <w:rPr>
          <w:rFonts w:ascii="Times New Roman" w:eastAsia="Times New Roman" w:hAnsi="Times New Roman" w:cs="Times New Roman"/>
          <w:sz w:val="24"/>
          <w:szCs w:val="24"/>
          <w:lang w:eastAsia="ru-RU"/>
        </w:rPr>
        <w:t xml:space="preserve"> Чувашской Республики, другими законами Чувашской Республики, настоящим Законом и иными нормативными правовыми актами, а в случаях, предусмотренных законами, также инструкциями</w:t>
      </w:r>
      <w:proofErr w:type="gramEnd"/>
      <w:r w:rsidRPr="00733382">
        <w:rPr>
          <w:rFonts w:ascii="Times New Roman" w:eastAsia="Times New Roman" w:hAnsi="Times New Roman" w:cs="Times New Roman"/>
          <w:sz w:val="24"/>
          <w:szCs w:val="24"/>
          <w:lang w:eastAsia="ru-RU"/>
        </w:rPr>
        <w:t xml:space="preserve"> Центральной избирательной комиссии Российской Федерации. </w:t>
      </w:r>
    </w:p>
    <w:p w:rsidR="00733382" w:rsidRPr="00733382" w:rsidRDefault="00733382" w:rsidP="00733382">
      <w:pPr>
        <w:spacing w:after="0" w:line="240" w:lineRule="auto"/>
        <w:ind w:firstLine="540"/>
        <w:jc w:val="both"/>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3. В случае</w:t>
      </w:r>
      <w:proofErr w:type="gramStart"/>
      <w:r w:rsidRPr="00733382">
        <w:rPr>
          <w:rFonts w:ascii="Times New Roman" w:eastAsia="Times New Roman" w:hAnsi="Times New Roman" w:cs="Times New Roman"/>
          <w:sz w:val="24"/>
          <w:szCs w:val="24"/>
          <w:lang w:eastAsia="ru-RU"/>
        </w:rPr>
        <w:t>,</w:t>
      </w:r>
      <w:proofErr w:type="gramEnd"/>
      <w:r w:rsidRPr="00733382">
        <w:rPr>
          <w:rFonts w:ascii="Times New Roman" w:eastAsia="Times New Roman" w:hAnsi="Times New Roman" w:cs="Times New Roman"/>
          <w:sz w:val="24"/>
          <w:szCs w:val="24"/>
          <w:lang w:eastAsia="ru-RU"/>
        </w:rPr>
        <w:t xml:space="preserve"> если закон Чувашской Республики противоречит федеральному конституционному закону или федеральному закону, Центральная избирательная комиссия Чувашской Республики применяет нормы федерального конституционного закона и федерального закона. </w:t>
      </w:r>
    </w:p>
    <w:p w:rsidR="00733382" w:rsidRPr="00733382" w:rsidRDefault="00733382" w:rsidP="00733382">
      <w:pPr>
        <w:spacing w:after="0" w:line="240" w:lineRule="auto"/>
        <w:ind w:firstLine="540"/>
        <w:jc w:val="both"/>
        <w:rPr>
          <w:rFonts w:ascii="Times New Roman" w:eastAsia="Times New Roman" w:hAnsi="Times New Roman" w:cs="Times New Roman"/>
          <w:sz w:val="24"/>
          <w:szCs w:val="24"/>
          <w:lang w:eastAsia="ru-RU"/>
        </w:rPr>
      </w:pPr>
      <w:r w:rsidRPr="00733382">
        <w:rPr>
          <w:rFonts w:ascii="Times New Roman" w:eastAsia="Times New Roman" w:hAnsi="Times New Roman" w:cs="Times New Roman"/>
          <w:sz w:val="24"/>
          <w:szCs w:val="24"/>
          <w:lang w:eastAsia="ru-RU"/>
        </w:rPr>
        <w:t xml:space="preserve">4. Принимаемые Центральной избирательной комиссией Чувашской Республики постановления, связанные с обеспечением реализации избирательных прав и права на участие в референдуме граждан Российской Федерации при подготовке и проведении выборов, референдумов, отзыва выборного должностного лица и депутата представительного органа местного самоуправления, подлежат официальному опубликованию в порядке, установленном настоящим Законом. Официальным опубликованием постановлений Центральной избирательной комиссии Чувашской </w:t>
      </w:r>
      <w:r w:rsidRPr="00733382">
        <w:rPr>
          <w:rFonts w:ascii="Times New Roman" w:eastAsia="Times New Roman" w:hAnsi="Times New Roman" w:cs="Times New Roman"/>
          <w:sz w:val="24"/>
          <w:szCs w:val="24"/>
          <w:lang w:eastAsia="ru-RU"/>
        </w:rPr>
        <w:lastRenderedPageBreak/>
        <w:t>Республики считается первая публикация их полных текстов в государственных периодических печатных изданиях или первое размещение (опубликование) на официальном сайте Центральной избирательной комиссии Чувашской Республики в информационно-телекоммуникационной сети "Интернет" (</w:t>
      </w:r>
      <w:hyperlink r:id="rId13" w:tgtFrame="_blank" w:tooltip="&lt;div class=&quot;doc www&quot;&gt;&lt;span class=&quot;aligner&quot;&gt;&lt;div class=&quot;icon listDocWWW-16&quot;&gt;&lt;/div&gt;&lt;/span&gt;www.chuvash.izbirkom.ru&lt;/div&gt;" w:history="1">
        <w:r w:rsidRPr="00733382">
          <w:rPr>
            <w:rFonts w:ascii="Times New Roman" w:eastAsia="Times New Roman" w:hAnsi="Times New Roman" w:cs="Times New Roman"/>
            <w:color w:val="0000FF"/>
            <w:sz w:val="24"/>
            <w:szCs w:val="24"/>
            <w:u w:val="single"/>
            <w:lang w:eastAsia="ru-RU"/>
          </w:rPr>
          <w:t>www.chuvash.izbirkom.ru</w:t>
        </w:r>
      </w:hyperlink>
      <w:r w:rsidRPr="00733382">
        <w:rPr>
          <w:rFonts w:ascii="Times New Roman" w:eastAsia="Times New Roman" w:hAnsi="Times New Roman" w:cs="Times New Roman"/>
          <w:sz w:val="24"/>
          <w:szCs w:val="24"/>
          <w:lang w:eastAsia="ru-RU"/>
        </w:rPr>
        <w:t xml:space="preserve">). </w:t>
      </w:r>
    </w:p>
    <w:p w:rsidR="00733382" w:rsidRDefault="00733382">
      <w:r>
        <w:t>…</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Arial" w:eastAsia="Times New Roman" w:hAnsi="Arial" w:cs="Arial"/>
          <w:b/>
          <w:bCs/>
          <w:sz w:val="24"/>
          <w:szCs w:val="24"/>
          <w:lang w:eastAsia="ru-RU"/>
        </w:rPr>
        <w:t>Статья 1.1. Предмет регулирования настоящего Закона</w:t>
      </w:r>
      <w:r w:rsidRPr="00325082">
        <w:rPr>
          <w:rFonts w:ascii="Times New Roman" w:eastAsia="Times New Roman" w:hAnsi="Times New Roman" w:cs="Times New Roman"/>
          <w:sz w:val="24"/>
          <w:szCs w:val="24"/>
          <w:lang w:eastAsia="ru-RU"/>
        </w:rPr>
        <w:t xml:space="preserve">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proofErr w:type="gramStart"/>
      <w:r w:rsidRPr="00325082">
        <w:rPr>
          <w:rFonts w:ascii="Times New Roman" w:eastAsia="Times New Roman" w:hAnsi="Times New Roman" w:cs="Times New Roman"/>
          <w:sz w:val="24"/>
          <w:szCs w:val="24"/>
          <w:lang w:eastAsia="ru-RU"/>
        </w:rPr>
        <w:t xml:space="preserve">Настоящий Закон определяет правовые, организационные и финансовые основы деятельности Центральной избирательной комиссии Чувашской Республики, создаваемой для обеспечения избирательных прав граждан при проведении выборов в федеральные органы государственной власти, референдума Российской Федерации, выборов Главы Чувашской Республики, депутатов Государственного Совета Чувашской Республики, референдума Чувашской Республики, проведении муниципальных выборов, местных референдумов и отзыва выборного должностного лица и депутата представительного органа местного самоуправления. </w:t>
      </w:r>
      <w:proofErr w:type="gramEnd"/>
    </w:p>
    <w:p w:rsidR="00733382" w:rsidRDefault="00733382"/>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Arial" w:eastAsia="Times New Roman" w:hAnsi="Arial" w:cs="Arial"/>
          <w:b/>
          <w:bCs/>
          <w:sz w:val="24"/>
          <w:szCs w:val="24"/>
          <w:lang w:eastAsia="ru-RU"/>
        </w:rPr>
        <w:t>Статья 2. Основные принципы организации и деятельности Центральной избирательной комиссии Чувашской Республики</w:t>
      </w:r>
      <w:r w:rsidRPr="00325082">
        <w:rPr>
          <w:rFonts w:ascii="Times New Roman" w:eastAsia="Times New Roman" w:hAnsi="Times New Roman" w:cs="Times New Roman"/>
          <w:sz w:val="24"/>
          <w:szCs w:val="24"/>
          <w:lang w:eastAsia="ru-RU"/>
        </w:rPr>
        <w:t xml:space="preserve"> </w:t>
      </w:r>
    </w:p>
    <w:p w:rsidR="00325082" w:rsidRPr="00325082" w:rsidRDefault="00325082" w:rsidP="00325082">
      <w:pPr>
        <w:spacing w:after="0" w:line="240" w:lineRule="auto"/>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1. Организация и деятельность Центральной избирательной комиссии Чувашской Республики осуществляется открыто и гласно, а принятые решения подлежат опубликованию либо доведению до сведения избирателей, участников референдума иным путем.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2. Деятельность Центральной избирательной комиссии Чувашской Республики осуществляется коллегиально.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3. Центральная избирательная комиссия Чувашской Республики в пределах своей компетенции независима от органов государственной власти Российской Федерации, Чувашской Республики и органов местного самоуправления в Чувашской Республике.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4. Запрещается создание при органах государственной власти Чувашской Республики структур (групп, комитетов, штабов и др.), подменяющих собой Центральную избирательную комиссию Чувашской Республики.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5. </w:t>
      </w:r>
      <w:proofErr w:type="gramStart"/>
      <w:r w:rsidRPr="00325082">
        <w:rPr>
          <w:rFonts w:ascii="Times New Roman" w:eastAsia="Times New Roman" w:hAnsi="Times New Roman" w:cs="Times New Roman"/>
          <w:sz w:val="24"/>
          <w:szCs w:val="24"/>
          <w:lang w:eastAsia="ru-RU"/>
        </w:rPr>
        <w:t>Решения и иные акты Центральной избирательной комиссии Чувашской Республики, принятые в пределах ее компетенции, установленной федеральными законами, законами Чувашской Республики, настоящим Законом, обязательны для органов исполнительной власти Чувашской Республики, государственных учреждений, органов местного самоуправления, кандидатов, избирательных объединений, общественных объединений, организаций, должностных лиц, избирателей и участников референдума, а также нижестоящих избирательных комиссий, комиссий референдума.</w:t>
      </w:r>
      <w:proofErr w:type="gramEnd"/>
      <w:r w:rsidRPr="00325082">
        <w:rPr>
          <w:rFonts w:ascii="Times New Roman" w:eastAsia="Times New Roman" w:hAnsi="Times New Roman" w:cs="Times New Roman"/>
          <w:sz w:val="24"/>
          <w:szCs w:val="24"/>
          <w:lang w:eastAsia="ru-RU"/>
        </w:rPr>
        <w:t xml:space="preserve"> Решения и иные акты Центральной избирательной комиссии Чувашской Республики не подлежат государственной регистрации. </w:t>
      </w:r>
    </w:p>
    <w:p w:rsidR="00325082" w:rsidRDefault="00325082"/>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Arial" w:eastAsia="Times New Roman" w:hAnsi="Arial" w:cs="Arial"/>
          <w:b/>
          <w:bCs/>
          <w:sz w:val="24"/>
          <w:szCs w:val="24"/>
          <w:lang w:eastAsia="ru-RU"/>
        </w:rPr>
        <w:t>Статья 3. Место, цели и задачи Центральной избирательной комиссии Чувашской Республики</w:t>
      </w:r>
      <w:r w:rsidRPr="00325082">
        <w:rPr>
          <w:rFonts w:ascii="Times New Roman" w:eastAsia="Times New Roman" w:hAnsi="Times New Roman" w:cs="Times New Roman"/>
          <w:sz w:val="24"/>
          <w:szCs w:val="24"/>
          <w:lang w:eastAsia="ru-RU"/>
        </w:rPr>
        <w:t xml:space="preserve"> </w:t>
      </w:r>
    </w:p>
    <w:p w:rsidR="00325082" w:rsidRPr="00325082" w:rsidRDefault="00325082" w:rsidP="00325082">
      <w:pPr>
        <w:spacing w:after="0" w:line="240" w:lineRule="auto"/>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1. </w:t>
      </w:r>
      <w:proofErr w:type="gramStart"/>
      <w:r w:rsidRPr="00325082">
        <w:rPr>
          <w:rFonts w:ascii="Times New Roman" w:eastAsia="Times New Roman" w:hAnsi="Times New Roman" w:cs="Times New Roman"/>
          <w:sz w:val="24"/>
          <w:szCs w:val="24"/>
          <w:lang w:eastAsia="ru-RU"/>
        </w:rPr>
        <w:t xml:space="preserve">Центральная избирательная комиссия Чувашской Республики обеспечивает соблюдение и защиту избирательных прав и права на участие в референдуме граждан Российской Федерации при подготовке и проведении выборов в федеральные органы государственной власти, референдума Российской Федерации, выборов Главы Чувашской Республики, депутатов Государственного Совета Чувашской Республики, референдума Чувашской Республики, муниципальных выборов, местных референдумов, отзыва </w:t>
      </w:r>
      <w:r w:rsidRPr="00325082">
        <w:rPr>
          <w:rFonts w:ascii="Times New Roman" w:eastAsia="Times New Roman" w:hAnsi="Times New Roman" w:cs="Times New Roman"/>
          <w:sz w:val="24"/>
          <w:szCs w:val="24"/>
          <w:lang w:eastAsia="ru-RU"/>
        </w:rPr>
        <w:lastRenderedPageBreak/>
        <w:t>выборного должностного лица и депутата представительного органа местного самоуправления, а</w:t>
      </w:r>
      <w:proofErr w:type="gramEnd"/>
      <w:r w:rsidRPr="00325082">
        <w:rPr>
          <w:rFonts w:ascii="Times New Roman" w:eastAsia="Times New Roman" w:hAnsi="Times New Roman" w:cs="Times New Roman"/>
          <w:sz w:val="24"/>
          <w:szCs w:val="24"/>
          <w:lang w:eastAsia="ru-RU"/>
        </w:rPr>
        <w:t xml:space="preserve"> также участвует в реализации мероприятий по повышению правовой культуры избирателей и организаторов выборов, совершенствованию избирательной системы, решении иных вопросов, отнесенных законодательством к ее компетенции.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2. При проведении референдума Российской Федерации, референдума Чувашской Республики, Центральная избирательная комиссия Чувашской Республики действует в качестве комиссии референдума. </w:t>
      </w:r>
    </w:p>
    <w:p w:rsidR="00325082" w:rsidRDefault="00325082">
      <w:r>
        <w:t>…</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4. Центральная избирательная комиссия Чувашской Республики при проведении выборов, референдума, отзыва выборного должностного лица и депутата представительного органа местного самоуправления является вышестоящей комиссией для избирательных комиссий, комиссий референдума, сформированных на территории Чувашской Республики, в случаях и порядке, предусмотренных законом Чувашской Республики. </w:t>
      </w:r>
    </w:p>
    <w:p w:rsidR="00325082" w:rsidRDefault="00325082">
      <w:r>
        <w:t>…</w:t>
      </w:r>
    </w:p>
    <w:p w:rsidR="00325082" w:rsidRPr="00325082" w:rsidRDefault="00325082" w:rsidP="00325082">
      <w:pPr>
        <w:spacing w:after="0" w:line="240" w:lineRule="auto"/>
        <w:jc w:val="center"/>
        <w:rPr>
          <w:rFonts w:ascii="Arial" w:eastAsia="Times New Roman" w:hAnsi="Arial" w:cs="Arial"/>
          <w:b/>
          <w:bCs/>
          <w:sz w:val="24"/>
          <w:szCs w:val="24"/>
          <w:lang w:eastAsia="ru-RU"/>
        </w:rPr>
      </w:pPr>
      <w:r w:rsidRPr="00325082">
        <w:rPr>
          <w:rFonts w:ascii="Arial" w:eastAsia="Times New Roman" w:hAnsi="Arial" w:cs="Arial"/>
          <w:b/>
          <w:bCs/>
          <w:sz w:val="24"/>
          <w:szCs w:val="24"/>
          <w:lang w:eastAsia="ru-RU"/>
        </w:rPr>
        <w:t xml:space="preserve">Глава II. СТАТУС, СОСТАВ И ПОРЯДОК ФОРМИРОВАНИЯ </w:t>
      </w:r>
    </w:p>
    <w:p w:rsidR="00325082" w:rsidRPr="00325082" w:rsidRDefault="00325082" w:rsidP="00325082">
      <w:pPr>
        <w:spacing w:after="0" w:line="240" w:lineRule="auto"/>
        <w:jc w:val="center"/>
        <w:rPr>
          <w:rFonts w:ascii="Arial" w:eastAsia="Times New Roman" w:hAnsi="Arial" w:cs="Arial"/>
          <w:b/>
          <w:bCs/>
          <w:sz w:val="24"/>
          <w:szCs w:val="24"/>
          <w:lang w:eastAsia="ru-RU"/>
        </w:rPr>
      </w:pPr>
      <w:r w:rsidRPr="00325082">
        <w:rPr>
          <w:rFonts w:ascii="Arial" w:eastAsia="Times New Roman" w:hAnsi="Arial" w:cs="Arial"/>
          <w:b/>
          <w:bCs/>
          <w:sz w:val="24"/>
          <w:szCs w:val="24"/>
          <w:lang w:eastAsia="ru-RU"/>
        </w:rPr>
        <w:t xml:space="preserve">ЦЕНТРАЛЬНОЙ ИЗБИРАТЕЛЬНОЙ КОМИССИИ ЧУВАШСКОЙ РЕСПУБЛИКИ, </w:t>
      </w:r>
    </w:p>
    <w:p w:rsidR="00325082" w:rsidRPr="00325082" w:rsidRDefault="00325082" w:rsidP="00325082">
      <w:pPr>
        <w:spacing w:after="0" w:line="240" w:lineRule="auto"/>
        <w:jc w:val="center"/>
        <w:rPr>
          <w:rFonts w:ascii="Arial" w:eastAsia="Times New Roman" w:hAnsi="Arial" w:cs="Arial"/>
          <w:b/>
          <w:bCs/>
          <w:sz w:val="24"/>
          <w:szCs w:val="24"/>
          <w:lang w:eastAsia="ru-RU"/>
        </w:rPr>
      </w:pPr>
      <w:r w:rsidRPr="00325082">
        <w:rPr>
          <w:rFonts w:ascii="Arial" w:eastAsia="Times New Roman" w:hAnsi="Arial" w:cs="Arial"/>
          <w:b/>
          <w:bCs/>
          <w:sz w:val="24"/>
          <w:szCs w:val="24"/>
          <w:lang w:eastAsia="ru-RU"/>
        </w:rPr>
        <w:t xml:space="preserve">СТАТУС ЧЛЕНОВ ЦЕНТРАЛЬНОЙ ИЗБИРАТЕЛЬНОЙ КОМИССИИ </w:t>
      </w:r>
    </w:p>
    <w:p w:rsidR="00325082" w:rsidRPr="00325082" w:rsidRDefault="00325082" w:rsidP="00325082">
      <w:pPr>
        <w:spacing w:after="0" w:line="240" w:lineRule="auto"/>
        <w:jc w:val="center"/>
        <w:rPr>
          <w:rFonts w:ascii="Arial" w:eastAsia="Times New Roman" w:hAnsi="Arial" w:cs="Arial"/>
          <w:b/>
          <w:bCs/>
          <w:sz w:val="24"/>
          <w:szCs w:val="24"/>
          <w:lang w:eastAsia="ru-RU"/>
        </w:rPr>
      </w:pPr>
      <w:r w:rsidRPr="00325082">
        <w:rPr>
          <w:rFonts w:ascii="Arial" w:eastAsia="Times New Roman" w:hAnsi="Arial" w:cs="Arial"/>
          <w:b/>
          <w:bCs/>
          <w:sz w:val="24"/>
          <w:szCs w:val="24"/>
          <w:lang w:eastAsia="ru-RU"/>
        </w:rPr>
        <w:t xml:space="preserve">ЧУВАШСКОЙ РЕСПУБЛИКИ С ПРАВОМ РЕШАЮЩЕГО ГОЛОСА </w:t>
      </w:r>
    </w:p>
    <w:p w:rsidR="00325082" w:rsidRPr="00325082" w:rsidRDefault="00325082" w:rsidP="00325082">
      <w:pPr>
        <w:spacing w:after="0" w:line="240" w:lineRule="auto"/>
        <w:jc w:val="center"/>
        <w:rPr>
          <w:rFonts w:ascii="Arial" w:eastAsia="Times New Roman" w:hAnsi="Arial" w:cs="Arial"/>
          <w:b/>
          <w:bCs/>
          <w:sz w:val="24"/>
          <w:szCs w:val="24"/>
          <w:lang w:eastAsia="ru-RU"/>
        </w:rPr>
      </w:pPr>
      <w:r w:rsidRPr="00325082">
        <w:rPr>
          <w:rFonts w:ascii="Arial" w:eastAsia="Times New Roman" w:hAnsi="Arial" w:cs="Arial"/>
          <w:b/>
          <w:bCs/>
          <w:sz w:val="24"/>
          <w:szCs w:val="24"/>
          <w:lang w:eastAsia="ru-RU"/>
        </w:rPr>
        <w:t xml:space="preserve">И С ПРАВОМ СОВЕЩАТЕЛЬНОГО ГОЛОСА </w:t>
      </w:r>
    </w:p>
    <w:p w:rsidR="00325082" w:rsidRPr="00325082" w:rsidRDefault="00325082" w:rsidP="00325082">
      <w:pPr>
        <w:spacing w:after="0" w:line="240" w:lineRule="auto"/>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Arial" w:eastAsia="Times New Roman" w:hAnsi="Arial" w:cs="Arial"/>
          <w:b/>
          <w:bCs/>
          <w:sz w:val="24"/>
          <w:szCs w:val="24"/>
          <w:lang w:eastAsia="ru-RU"/>
        </w:rPr>
        <w:t>Статья 4. Статус Центральной избирательной комиссии Чувашской Республики</w:t>
      </w:r>
      <w:r w:rsidRPr="00325082">
        <w:rPr>
          <w:rFonts w:ascii="Times New Roman" w:eastAsia="Times New Roman" w:hAnsi="Times New Roman" w:cs="Times New Roman"/>
          <w:sz w:val="24"/>
          <w:szCs w:val="24"/>
          <w:lang w:eastAsia="ru-RU"/>
        </w:rPr>
        <w:t xml:space="preserve"> </w:t>
      </w:r>
    </w:p>
    <w:p w:rsidR="00325082" w:rsidRPr="00325082" w:rsidRDefault="00325082" w:rsidP="00325082">
      <w:pPr>
        <w:spacing w:after="0" w:line="240" w:lineRule="auto"/>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1. </w:t>
      </w:r>
      <w:proofErr w:type="gramStart"/>
      <w:r w:rsidRPr="00325082">
        <w:rPr>
          <w:rFonts w:ascii="Times New Roman" w:eastAsia="Times New Roman" w:hAnsi="Times New Roman" w:cs="Times New Roman"/>
          <w:sz w:val="24"/>
          <w:szCs w:val="24"/>
          <w:lang w:eastAsia="ru-RU"/>
        </w:rPr>
        <w:t>Центральная избирательная комиссия Чувашской Республики является государственным органом Чувашской Республики и в пределах своих полномочий обеспечивает на территории Чувашской Республики реализацию и защиту избирательных прав и права на участие в референдуме граждан Российской Федерации, координацию деятельности, оказание правовой, методической, организационно-технической помощи избирательным комиссиям, комиссиям референдума в проведении выборов в органы местного самоуправления, местного референдума, а также в решении иных вопросов</w:t>
      </w:r>
      <w:proofErr w:type="gramEnd"/>
      <w:r w:rsidRPr="00325082">
        <w:rPr>
          <w:rFonts w:ascii="Times New Roman" w:eastAsia="Times New Roman" w:hAnsi="Times New Roman" w:cs="Times New Roman"/>
          <w:sz w:val="24"/>
          <w:szCs w:val="24"/>
          <w:lang w:eastAsia="ru-RU"/>
        </w:rPr>
        <w:t xml:space="preserve">, </w:t>
      </w:r>
      <w:proofErr w:type="gramStart"/>
      <w:r w:rsidRPr="00325082">
        <w:rPr>
          <w:rFonts w:ascii="Times New Roman" w:eastAsia="Times New Roman" w:hAnsi="Times New Roman" w:cs="Times New Roman"/>
          <w:sz w:val="24"/>
          <w:szCs w:val="24"/>
          <w:lang w:eastAsia="ru-RU"/>
        </w:rPr>
        <w:t>отнесенных</w:t>
      </w:r>
      <w:proofErr w:type="gramEnd"/>
      <w:r w:rsidRPr="00325082">
        <w:rPr>
          <w:rFonts w:ascii="Times New Roman" w:eastAsia="Times New Roman" w:hAnsi="Times New Roman" w:cs="Times New Roman"/>
          <w:sz w:val="24"/>
          <w:szCs w:val="24"/>
          <w:lang w:eastAsia="ru-RU"/>
        </w:rPr>
        <w:t xml:space="preserve"> к компетенции Центральной избирательной комиссии Чувашской Республики.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2. Центральная избирательная комиссия Чувашской Республики является юридическим лицом. В оперативном управлении имеет обособленное имущество, может от своего имени приобретать и осуществлять в установленном законодательством порядке имущественные и неимущественные права, </w:t>
      </w:r>
      <w:proofErr w:type="gramStart"/>
      <w:r w:rsidRPr="00325082">
        <w:rPr>
          <w:rFonts w:ascii="Times New Roman" w:eastAsia="Times New Roman" w:hAnsi="Times New Roman" w:cs="Times New Roman"/>
          <w:sz w:val="24"/>
          <w:szCs w:val="24"/>
          <w:lang w:eastAsia="ru-RU"/>
        </w:rPr>
        <w:t>нести обязанности</w:t>
      </w:r>
      <w:proofErr w:type="gramEnd"/>
      <w:r w:rsidRPr="00325082">
        <w:rPr>
          <w:rFonts w:ascii="Times New Roman" w:eastAsia="Times New Roman" w:hAnsi="Times New Roman" w:cs="Times New Roman"/>
          <w:sz w:val="24"/>
          <w:szCs w:val="24"/>
          <w:lang w:eastAsia="ru-RU"/>
        </w:rPr>
        <w:t xml:space="preserve">, быть истцом и ответчиком в суде.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3. Центральная избирательная комиссия Чувашской Республики не вправе осуществлять деятельность коммерческого характера.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4. </w:t>
      </w:r>
      <w:proofErr w:type="gramStart"/>
      <w:r w:rsidRPr="00325082">
        <w:rPr>
          <w:rFonts w:ascii="Times New Roman" w:eastAsia="Times New Roman" w:hAnsi="Times New Roman" w:cs="Times New Roman"/>
          <w:sz w:val="24"/>
          <w:szCs w:val="24"/>
          <w:lang w:eastAsia="ru-RU"/>
        </w:rPr>
        <w:t xml:space="preserve">Центральная избирательная комиссия Чувашской Республики вправе в порядке, установленном законодательством, осуществлять издательскую деятельность, связанную с обеспечением избирательных прав и права на участие в референдуме граждан Российской Федерации, на отзыв выборного должностного лица и депутата представительного органа местного самоуправления, повышением правовой культуры избирателей и организаторов выборов, подготовкой и проведением выборов, референдума, с решением иных вопросов развития избирательной системы. </w:t>
      </w:r>
      <w:proofErr w:type="gramEnd"/>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5. Центральная избирательная комиссия Чувашской Республики может иметь свои атрибуты (вымпел, эмблему и др.), учреждать Почетную грамоту Центральной избирательной комиссии Чувашской Республики.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lastRenderedPageBreak/>
        <w:t xml:space="preserve">6. Местонахождение Центральной избирательной комиссии Чувашской Республики - город Чебоксары. </w:t>
      </w:r>
    </w:p>
    <w:p w:rsidR="00325082" w:rsidRPr="00325082" w:rsidRDefault="00325082" w:rsidP="00325082">
      <w:pPr>
        <w:spacing w:after="0" w:line="240" w:lineRule="auto"/>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Arial" w:eastAsia="Times New Roman" w:hAnsi="Arial" w:cs="Arial"/>
          <w:b/>
          <w:bCs/>
          <w:sz w:val="24"/>
          <w:szCs w:val="24"/>
          <w:lang w:eastAsia="ru-RU"/>
        </w:rPr>
        <w:t>Статья 5. Формирование и срок полномочий Центральной избирательной комиссии Чувашской Республики</w:t>
      </w:r>
      <w:r w:rsidRPr="00325082">
        <w:rPr>
          <w:rFonts w:ascii="Times New Roman" w:eastAsia="Times New Roman" w:hAnsi="Times New Roman" w:cs="Times New Roman"/>
          <w:sz w:val="24"/>
          <w:szCs w:val="24"/>
          <w:lang w:eastAsia="ru-RU"/>
        </w:rPr>
        <w:t xml:space="preserve"> </w:t>
      </w:r>
    </w:p>
    <w:p w:rsidR="00325082" w:rsidRPr="00325082" w:rsidRDefault="00325082" w:rsidP="00325082">
      <w:pPr>
        <w:spacing w:after="0" w:line="240" w:lineRule="auto"/>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1. Центральная избирательная комиссия Чувашской Республики действует на постоянной основе в соответствии с Федеральным </w:t>
      </w:r>
      <w:hyperlink r:id="rId14" w:history="1">
        <w:r w:rsidRPr="00325082">
          <w:rPr>
            <w:rFonts w:ascii="Times New Roman" w:eastAsia="Times New Roman" w:hAnsi="Times New Roman" w:cs="Times New Roman"/>
            <w:color w:val="0000FF"/>
            <w:sz w:val="24"/>
            <w:szCs w:val="24"/>
            <w:u w:val="single"/>
            <w:lang w:eastAsia="ru-RU"/>
          </w:rPr>
          <w:t>законом</w:t>
        </w:r>
      </w:hyperlink>
      <w:r w:rsidRPr="00325082">
        <w:rPr>
          <w:rFonts w:ascii="Times New Roman" w:eastAsia="Times New Roman" w:hAnsi="Times New Roman" w:cs="Times New Roman"/>
          <w:sz w:val="24"/>
          <w:szCs w:val="24"/>
          <w:lang w:eastAsia="ru-RU"/>
        </w:rPr>
        <w:t xml:space="preserve"> "Об основных гарантиях избирательных прав и права на участие в референдуме граждан Российской Федерации" и настоящим Законом.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2. Если срок полномочий Центральной избирательной комиссии Чувашской Республики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Государственного Совета Чувашской Республики.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3. Центральная избирательная комиссия Чувашской Республики формируется в соответствии с Федеральным </w:t>
      </w:r>
      <w:hyperlink r:id="rId15" w:history="1">
        <w:r w:rsidRPr="00325082">
          <w:rPr>
            <w:rFonts w:ascii="Times New Roman" w:eastAsia="Times New Roman" w:hAnsi="Times New Roman" w:cs="Times New Roman"/>
            <w:color w:val="0000FF"/>
            <w:sz w:val="24"/>
            <w:szCs w:val="24"/>
            <w:u w:val="single"/>
            <w:lang w:eastAsia="ru-RU"/>
          </w:rPr>
          <w:t>законом</w:t>
        </w:r>
      </w:hyperlink>
      <w:r w:rsidRPr="00325082">
        <w:rPr>
          <w:rFonts w:ascii="Times New Roman" w:eastAsia="Times New Roman" w:hAnsi="Times New Roman" w:cs="Times New Roman"/>
          <w:sz w:val="24"/>
          <w:szCs w:val="24"/>
          <w:lang w:eastAsia="ru-RU"/>
        </w:rPr>
        <w:t xml:space="preserve"> "Об основных гарантиях избирательных прав и права на участие в референдуме граждан Российской Федерации", федеральными конституционными законами, другими законами Российской Федерации, </w:t>
      </w:r>
      <w:hyperlink r:id="rId16" w:history="1">
        <w:r w:rsidRPr="00325082">
          <w:rPr>
            <w:rFonts w:ascii="Times New Roman" w:eastAsia="Times New Roman" w:hAnsi="Times New Roman" w:cs="Times New Roman"/>
            <w:color w:val="0000FF"/>
            <w:sz w:val="24"/>
            <w:szCs w:val="24"/>
            <w:u w:val="single"/>
            <w:lang w:eastAsia="ru-RU"/>
          </w:rPr>
          <w:t>Конституцией</w:t>
        </w:r>
      </w:hyperlink>
      <w:r w:rsidRPr="00325082">
        <w:rPr>
          <w:rFonts w:ascii="Times New Roman" w:eastAsia="Times New Roman" w:hAnsi="Times New Roman" w:cs="Times New Roman"/>
          <w:sz w:val="24"/>
          <w:szCs w:val="24"/>
          <w:lang w:eastAsia="ru-RU"/>
        </w:rPr>
        <w:t xml:space="preserve"> Чувашской Республики, настоящим Законом в составе 12 членов комиссии с правом решающего голоса.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4. Формирование Центральной избирательной комиссии Чувашской Республики проводится открыто и гласно.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bookmarkStart w:id="0" w:name="p21"/>
      <w:bookmarkEnd w:id="0"/>
      <w:r w:rsidRPr="00325082">
        <w:rPr>
          <w:rFonts w:ascii="Times New Roman" w:eastAsia="Times New Roman" w:hAnsi="Times New Roman" w:cs="Times New Roman"/>
          <w:sz w:val="24"/>
          <w:szCs w:val="24"/>
          <w:lang w:eastAsia="ru-RU"/>
        </w:rPr>
        <w:t xml:space="preserve">5. </w:t>
      </w:r>
      <w:proofErr w:type="gramStart"/>
      <w:r w:rsidRPr="00325082">
        <w:rPr>
          <w:rFonts w:ascii="Times New Roman" w:eastAsia="Times New Roman" w:hAnsi="Times New Roman" w:cs="Times New Roman"/>
          <w:sz w:val="24"/>
          <w:szCs w:val="24"/>
          <w:lang w:eastAsia="ru-RU"/>
        </w:rPr>
        <w:t>Формирование Центральной избирательной комиссии Чувашской Республики осуществляется Государственным Советом Чувашской Республики и Главой Чувашской Республики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Государственном Совете Чувашской Республики, предложений других политических партий и иных общественных объединений, а также предложений представительных органов муниципальных образований, Центральной избирательной комиссии Чувашской Республики предыдущего</w:t>
      </w:r>
      <w:proofErr w:type="gramEnd"/>
      <w:r w:rsidRPr="00325082">
        <w:rPr>
          <w:rFonts w:ascii="Times New Roman" w:eastAsia="Times New Roman" w:hAnsi="Times New Roman" w:cs="Times New Roman"/>
          <w:sz w:val="24"/>
          <w:szCs w:val="24"/>
          <w:lang w:eastAsia="ru-RU"/>
        </w:rPr>
        <w:t xml:space="preserve"> состава, Центральной избирательной комиссии Российской Федерации. При этом государственные и муниципальные служащие не могут составлять более одной второй от общего числа членов Центральной избирательной комиссии Чувашской Республики.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bookmarkStart w:id="1" w:name="p22"/>
      <w:bookmarkEnd w:id="1"/>
      <w:r w:rsidRPr="00325082">
        <w:rPr>
          <w:rFonts w:ascii="Times New Roman" w:eastAsia="Times New Roman" w:hAnsi="Times New Roman" w:cs="Times New Roman"/>
          <w:sz w:val="24"/>
          <w:szCs w:val="24"/>
          <w:lang w:eastAsia="ru-RU"/>
        </w:rPr>
        <w:t xml:space="preserve">6. Формирование Центральной избирательной комиссии Чувашской Республики осуществляется Государственным Советом Чувашской Республики и Главой Чувашской Республики на равной основе: половина членов комиссии назначается Государственным Советом Чувашской Республики, другая половина - Главой Чувашской Республики. </w:t>
      </w:r>
      <w:proofErr w:type="gramStart"/>
      <w:r w:rsidRPr="00325082">
        <w:rPr>
          <w:rFonts w:ascii="Times New Roman" w:eastAsia="Times New Roman" w:hAnsi="Times New Roman" w:cs="Times New Roman"/>
          <w:sz w:val="24"/>
          <w:szCs w:val="24"/>
          <w:lang w:eastAsia="ru-RU"/>
        </w:rPr>
        <w:t>Как Государственный Совет Чувашской Республики, так и Глава Чувашской Республики назначают не менее одной второй членов комиссии на основе предложений, поступивших от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 предложений политических партий, выдвинувших списки кандидатов, допущенные к распределению депутатских мандатов в Государственном Совете Чувашской Республики.</w:t>
      </w:r>
      <w:proofErr w:type="gramEnd"/>
      <w:r w:rsidRPr="00325082">
        <w:rPr>
          <w:rFonts w:ascii="Times New Roman" w:eastAsia="Times New Roman" w:hAnsi="Times New Roman" w:cs="Times New Roman"/>
          <w:sz w:val="24"/>
          <w:szCs w:val="24"/>
          <w:lang w:eastAsia="ru-RU"/>
        </w:rPr>
        <w:t xml:space="preserve"> При этом в Центральную избирательную комиссию Чувашской Республики по предложению каждой политической партии, каждого избирательного объединения, иного общественного объединения может быть назначено не более одного члена Центральной избирательной комиссии Чувашской Республики с правом решающего голоса. Политическая партия, избирательное объединение, иное общественное объединение не вправе предлагать одновременно несколько кандидатур для назначения в состав Центральной избирательной комиссии Чувашской Республики.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lastRenderedPageBreak/>
        <w:t xml:space="preserve">7. Исключен. - </w:t>
      </w:r>
      <w:hyperlink r:id="rId17" w:history="1">
        <w:r w:rsidRPr="00325082">
          <w:rPr>
            <w:rFonts w:ascii="Times New Roman" w:eastAsia="Times New Roman" w:hAnsi="Times New Roman" w:cs="Times New Roman"/>
            <w:color w:val="0000FF"/>
            <w:sz w:val="24"/>
            <w:szCs w:val="24"/>
            <w:u w:val="single"/>
            <w:lang w:eastAsia="ru-RU"/>
          </w:rPr>
          <w:t>Закон</w:t>
        </w:r>
      </w:hyperlink>
      <w:r w:rsidRPr="00325082">
        <w:rPr>
          <w:rFonts w:ascii="Times New Roman" w:eastAsia="Times New Roman" w:hAnsi="Times New Roman" w:cs="Times New Roman"/>
          <w:sz w:val="24"/>
          <w:szCs w:val="24"/>
          <w:lang w:eastAsia="ru-RU"/>
        </w:rPr>
        <w:t xml:space="preserve"> ЧР от 27.03.2003 N 6.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7. Как </w:t>
      </w:r>
      <w:proofErr w:type="gramStart"/>
      <w:r w:rsidRPr="00325082">
        <w:rPr>
          <w:rFonts w:ascii="Times New Roman" w:eastAsia="Times New Roman" w:hAnsi="Times New Roman" w:cs="Times New Roman"/>
          <w:sz w:val="24"/>
          <w:szCs w:val="24"/>
          <w:lang w:eastAsia="ru-RU"/>
        </w:rPr>
        <w:t>Государственный</w:t>
      </w:r>
      <w:proofErr w:type="gramEnd"/>
      <w:r w:rsidRPr="00325082">
        <w:rPr>
          <w:rFonts w:ascii="Times New Roman" w:eastAsia="Times New Roman" w:hAnsi="Times New Roman" w:cs="Times New Roman"/>
          <w:sz w:val="24"/>
          <w:szCs w:val="24"/>
          <w:lang w:eastAsia="ru-RU"/>
        </w:rPr>
        <w:t xml:space="preserve"> Совет Чувашской Республики, так и Глава Чувашской Республики назначают не менее одного члена Центральной избирательной комиссии Чувашской Республики на основе поступивших предложений Центральной избирательной комиссии Российской Федерации.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8. Государственный Совет Чувашской Республики и Глава Чувашской Республики о сроках и порядке внесения предложений по кандидатурам в состав Центральной избирательной комиссии Чувашской Республики субъектами, указанными в </w:t>
      </w:r>
      <w:hyperlink r:id="rId18" w:anchor="p21" w:history="1">
        <w:r w:rsidRPr="00325082">
          <w:rPr>
            <w:rFonts w:ascii="Times New Roman" w:eastAsia="Times New Roman" w:hAnsi="Times New Roman" w:cs="Times New Roman"/>
            <w:color w:val="0000FF"/>
            <w:sz w:val="24"/>
            <w:szCs w:val="24"/>
            <w:u w:val="single"/>
            <w:lang w:eastAsia="ru-RU"/>
          </w:rPr>
          <w:t>пункте 5</w:t>
        </w:r>
      </w:hyperlink>
      <w:r w:rsidRPr="00325082">
        <w:rPr>
          <w:rFonts w:ascii="Times New Roman" w:eastAsia="Times New Roman" w:hAnsi="Times New Roman" w:cs="Times New Roman"/>
          <w:sz w:val="24"/>
          <w:szCs w:val="24"/>
          <w:lang w:eastAsia="ru-RU"/>
        </w:rPr>
        <w:t xml:space="preserve"> настоящей статьи, сообщают в средствах массовой информации не </w:t>
      </w:r>
      <w:proofErr w:type="gramStart"/>
      <w:r w:rsidRPr="00325082">
        <w:rPr>
          <w:rFonts w:ascii="Times New Roman" w:eastAsia="Times New Roman" w:hAnsi="Times New Roman" w:cs="Times New Roman"/>
          <w:sz w:val="24"/>
          <w:szCs w:val="24"/>
          <w:lang w:eastAsia="ru-RU"/>
        </w:rPr>
        <w:t>позднее</w:t>
      </w:r>
      <w:proofErr w:type="gramEnd"/>
      <w:r w:rsidRPr="00325082">
        <w:rPr>
          <w:rFonts w:ascii="Times New Roman" w:eastAsia="Times New Roman" w:hAnsi="Times New Roman" w:cs="Times New Roman"/>
          <w:sz w:val="24"/>
          <w:szCs w:val="24"/>
          <w:lang w:eastAsia="ru-RU"/>
        </w:rPr>
        <w:t xml:space="preserve"> чем за 40 дней до истечения срока полномочий Центральной избирательной комиссии Чувашской Республики.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Период, в который органы, формирующие комиссию, принимают предложения по составу комиссии, составляет 30 дней со дня публикации данного сообщения.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9. </w:t>
      </w:r>
      <w:proofErr w:type="gramStart"/>
      <w:r w:rsidRPr="00325082">
        <w:rPr>
          <w:rFonts w:ascii="Times New Roman" w:eastAsia="Times New Roman" w:hAnsi="Times New Roman" w:cs="Times New Roman"/>
          <w:sz w:val="24"/>
          <w:szCs w:val="24"/>
          <w:lang w:eastAsia="ru-RU"/>
        </w:rPr>
        <w:t xml:space="preserve">Постановление Государственного Совета Чувашской Республики и Указ Главы Чувашской Республики с указанием фамилии, имени, отчества лиц, назначенных в состав Центральной избирательной комиссии Чувашской Республики, места их работы, занимаемой должности (в случае отсутствия основного места работы или службы - род занятий) и субъекта их выдвижения публикуются не позднее 5 дней до дня истечения полномочий Центральной избирательной комиссии Чувашской Республики прежнего состава. </w:t>
      </w:r>
      <w:proofErr w:type="gramEnd"/>
    </w:p>
    <w:p w:rsidR="00325082" w:rsidRPr="00325082" w:rsidRDefault="00CA7B23" w:rsidP="00325082">
      <w:pPr>
        <w:spacing w:after="0" w:line="240" w:lineRule="auto"/>
        <w:ind w:firstLine="540"/>
        <w:jc w:val="both"/>
        <w:rPr>
          <w:rFonts w:ascii="Times New Roman" w:eastAsia="Times New Roman" w:hAnsi="Times New Roman" w:cs="Times New Roman"/>
          <w:sz w:val="24"/>
          <w:szCs w:val="24"/>
          <w:lang w:eastAsia="ru-RU"/>
        </w:rPr>
      </w:pPr>
      <w:hyperlink r:id="rId19" w:history="1">
        <w:r w:rsidR="00325082" w:rsidRPr="00325082">
          <w:rPr>
            <w:rFonts w:ascii="Times New Roman" w:eastAsia="Times New Roman" w:hAnsi="Times New Roman" w:cs="Times New Roman"/>
            <w:color w:val="0000FF"/>
            <w:sz w:val="24"/>
            <w:szCs w:val="24"/>
            <w:u w:val="single"/>
            <w:lang w:eastAsia="ru-RU"/>
          </w:rPr>
          <w:t>10</w:t>
        </w:r>
      </w:hyperlink>
      <w:r w:rsidR="00325082" w:rsidRPr="00325082">
        <w:rPr>
          <w:rFonts w:ascii="Times New Roman" w:eastAsia="Times New Roman" w:hAnsi="Times New Roman" w:cs="Times New Roman"/>
          <w:sz w:val="24"/>
          <w:szCs w:val="24"/>
          <w:lang w:eastAsia="ru-RU"/>
        </w:rPr>
        <w:t xml:space="preserve">. Назначение половины состава членов Центральной избирательной комиссии Чувашской Республики производится Государственным Советом Чувашской Республики в установленном порядке на его заседании. </w:t>
      </w:r>
    </w:p>
    <w:p w:rsidR="00325082" w:rsidRPr="00325082" w:rsidRDefault="00CA7B23" w:rsidP="00325082">
      <w:pPr>
        <w:spacing w:after="0" w:line="240" w:lineRule="auto"/>
        <w:ind w:firstLine="540"/>
        <w:jc w:val="both"/>
        <w:rPr>
          <w:rFonts w:ascii="Times New Roman" w:eastAsia="Times New Roman" w:hAnsi="Times New Roman" w:cs="Times New Roman"/>
          <w:sz w:val="24"/>
          <w:szCs w:val="24"/>
          <w:lang w:eastAsia="ru-RU"/>
        </w:rPr>
      </w:pPr>
      <w:hyperlink r:id="rId20" w:history="1">
        <w:proofErr w:type="gramStart"/>
        <w:r w:rsidR="00325082" w:rsidRPr="00325082">
          <w:rPr>
            <w:rFonts w:ascii="Times New Roman" w:eastAsia="Times New Roman" w:hAnsi="Times New Roman" w:cs="Times New Roman"/>
            <w:color w:val="0000FF"/>
            <w:sz w:val="24"/>
            <w:szCs w:val="24"/>
            <w:u w:val="single"/>
            <w:lang w:eastAsia="ru-RU"/>
          </w:rPr>
          <w:t>11</w:t>
        </w:r>
      </w:hyperlink>
      <w:r w:rsidR="00325082" w:rsidRPr="00325082">
        <w:rPr>
          <w:rFonts w:ascii="Times New Roman" w:eastAsia="Times New Roman" w:hAnsi="Times New Roman" w:cs="Times New Roman"/>
          <w:sz w:val="24"/>
          <w:szCs w:val="24"/>
          <w:lang w:eastAsia="ru-RU"/>
        </w:rPr>
        <w:t>. Решения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Государственном Совете Чувашской Республики, общественных объединений, представительных органов местного самоуправления должны быть приняты уполномоченным на то органом в порядке, предусмотренном их уставами, регламентами и оформлены решением (постановлением, выпиской из протокола заседания, собрания, конференции, съезда) с приложением сведений о кандидате биографического характера</w:t>
      </w:r>
      <w:proofErr w:type="gramEnd"/>
      <w:r w:rsidR="00325082" w:rsidRPr="00325082">
        <w:rPr>
          <w:rFonts w:ascii="Times New Roman" w:eastAsia="Times New Roman" w:hAnsi="Times New Roman" w:cs="Times New Roman"/>
          <w:sz w:val="24"/>
          <w:szCs w:val="24"/>
          <w:lang w:eastAsia="ru-RU"/>
        </w:rPr>
        <w:t xml:space="preserve">, о наличии гражданства Российской Федерации, а также заявления лица о его согласии на назначение членом Центральной избирательной комиссии Чувашской Республики с правом решающего голоса. Одновременно политическая партия, общественное объединение представляют копию своего устава и копию свидетельства о его регистрации в соответствующих государственных органах. </w:t>
      </w:r>
    </w:p>
    <w:p w:rsidR="00325082" w:rsidRPr="00325082" w:rsidRDefault="00CA7B23" w:rsidP="00325082">
      <w:pPr>
        <w:spacing w:after="0" w:line="240" w:lineRule="auto"/>
        <w:ind w:firstLine="540"/>
        <w:jc w:val="both"/>
        <w:rPr>
          <w:rFonts w:ascii="Times New Roman" w:eastAsia="Times New Roman" w:hAnsi="Times New Roman" w:cs="Times New Roman"/>
          <w:sz w:val="24"/>
          <w:szCs w:val="24"/>
          <w:lang w:eastAsia="ru-RU"/>
        </w:rPr>
      </w:pPr>
      <w:hyperlink r:id="rId21" w:history="1">
        <w:r w:rsidR="00325082" w:rsidRPr="00325082">
          <w:rPr>
            <w:rFonts w:ascii="Times New Roman" w:eastAsia="Times New Roman" w:hAnsi="Times New Roman" w:cs="Times New Roman"/>
            <w:color w:val="0000FF"/>
            <w:sz w:val="24"/>
            <w:szCs w:val="24"/>
            <w:u w:val="single"/>
            <w:lang w:eastAsia="ru-RU"/>
          </w:rPr>
          <w:t>12</w:t>
        </w:r>
      </w:hyperlink>
      <w:r w:rsidR="00325082" w:rsidRPr="00325082">
        <w:rPr>
          <w:rFonts w:ascii="Times New Roman" w:eastAsia="Times New Roman" w:hAnsi="Times New Roman" w:cs="Times New Roman"/>
          <w:sz w:val="24"/>
          <w:szCs w:val="24"/>
          <w:lang w:eastAsia="ru-RU"/>
        </w:rPr>
        <w:t xml:space="preserve">. Срок полномочий Центральной избирательной комиссии Чувашской Республики пять лет. </w:t>
      </w:r>
    </w:p>
    <w:p w:rsidR="00325082" w:rsidRPr="00325082" w:rsidRDefault="00CA7B23" w:rsidP="00325082">
      <w:pPr>
        <w:spacing w:after="0" w:line="240" w:lineRule="auto"/>
        <w:ind w:firstLine="540"/>
        <w:jc w:val="both"/>
        <w:rPr>
          <w:rFonts w:ascii="Times New Roman" w:eastAsia="Times New Roman" w:hAnsi="Times New Roman" w:cs="Times New Roman"/>
          <w:sz w:val="24"/>
          <w:szCs w:val="24"/>
          <w:lang w:eastAsia="ru-RU"/>
        </w:rPr>
      </w:pPr>
      <w:hyperlink r:id="rId22" w:history="1">
        <w:r w:rsidR="00325082" w:rsidRPr="00325082">
          <w:rPr>
            <w:rFonts w:ascii="Times New Roman" w:eastAsia="Times New Roman" w:hAnsi="Times New Roman" w:cs="Times New Roman"/>
            <w:color w:val="0000FF"/>
            <w:sz w:val="24"/>
            <w:szCs w:val="24"/>
            <w:u w:val="single"/>
            <w:lang w:eastAsia="ru-RU"/>
          </w:rPr>
          <w:t>13</w:t>
        </w:r>
      </w:hyperlink>
      <w:r w:rsidR="00325082" w:rsidRPr="00325082">
        <w:rPr>
          <w:rFonts w:ascii="Times New Roman" w:eastAsia="Times New Roman" w:hAnsi="Times New Roman" w:cs="Times New Roman"/>
          <w:sz w:val="24"/>
          <w:szCs w:val="24"/>
          <w:lang w:eastAsia="ru-RU"/>
        </w:rPr>
        <w:t xml:space="preserve">. Центральная избирательная комиссия Чувашской Республики собирается на свое первое заседание не </w:t>
      </w:r>
      <w:proofErr w:type="gramStart"/>
      <w:r w:rsidR="00325082" w:rsidRPr="00325082">
        <w:rPr>
          <w:rFonts w:ascii="Times New Roman" w:eastAsia="Times New Roman" w:hAnsi="Times New Roman" w:cs="Times New Roman"/>
          <w:sz w:val="24"/>
          <w:szCs w:val="24"/>
          <w:lang w:eastAsia="ru-RU"/>
        </w:rPr>
        <w:t>позднее</w:t>
      </w:r>
      <w:proofErr w:type="gramEnd"/>
      <w:r w:rsidR="00325082" w:rsidRPr="00325082">
        <w:rPr>
          <w:rFonts w:ascii="Times New Roman" w:eastAsia="Times New Roman" w:hAnsi="Times New Roman" w:cs="Times New Roman"/>
          <w:sz w:val="24"/>
          <w:szCs w:val="24"/>
          <w:lang w:eastAsia="ru-RU"/>
        </w:rPr>
        <w:t xml:space="preserve"> чем на пятнадцатый день после вынесения решения о назначении ее членов с правом решающего голоса, но не ранее дня истечения срока полномочий комиссии предыдущего состава. При этом в состав комиссии должно быть назначено не менее двух третей членов избирательной комиссии. Со дня первого </w:t>
      </w:r>
      <w:proofErr w:type="gramStart"/>
      <w:r w:rsidR="00325082" w:rsidRPr="00325082">
        <w:rPr>
          <w:rFonts w:ascii="Times New Roman" w:eastAsia="Times New Roman" w:hAnsi="Times New Roman" w:cs="Times New Roman"/>
          <w:sz w:val="24"/>
          <w:szCs w:val="24"/>
          <w:lang w:eastAsia="ru-RU"/>
        </w:rPr>
        <w:t>заседания избирательной комиссии нового состава полномочия Центральной избирательной комиссии</w:t>
      </w:r>
      <w:proofErr w:type="gramEnd"/>
      <w:r w:rsidR="00325082" w:rsidRPr="00325082">
        <w:rPr>
          <w:rFonts w:ascii="Times New Roman" w:eastAsia="Times New Roman" w:hAnsi="Times New Roman" w:cs="Times New Roman"/>
          <w:sz w:val="24"/>
          <w:szCs w:val="24"/>
          <w:lang w:eastAsia="ru-RU"/>
        </w:rPr>
        <w:t xml:space="preserve"> Чувашской Республики прежнего состава прекращаются. Срок полномочий Центральной избирательной комиссии Чувашской Республики исчисляется со дня ее первого заседания.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13.1. Если срок полномочий Центральной избирательной комиссии Чувашской Республики истекает в период избирательной кампании, кампании референдума, формирование нового состава Центральной избирательной комиссии Чувашской Республики не производится до дня официального опубликования результатов выборов, референдума. Срок приема предложений по новому составу Центральной избирательной комиссии Чувашской Республики составляет 30 дней и должен начинаться не ранее дня </w:t>
      </w:r>
      <w:r w:rsidRPr="00325082">
        <w:rPr>
          <w:rFonts w:ascii="Times New Roman" w:eastAsia="Times New Roman" w:hAnsi="Times New Roman" w:cs="Times New Roman"/>
          <w:sz w:val="24"/>
          <w:szCs w:val="24"/>
          <w:lang w:eastAsia="ru-RU"/>
        </w:rPr>
        <w:lastRenderedPageBreak/>
        <w:t xml:space="preserve">официального опубликования результатов выборов, референдума и оканчиваться не позднее чем через 60 дней со дня официального опубликования результатов выборов, референдума. Сформированная в новом составе Центральная избирательная комиссия Чувашской Республики собирается на свое первое заседание в десятидневный срок после дня окончания избирательной кампании, кампании референдума. </w:t>
      </w:r>
    </w:p>
    <w:p w:rsidR="00325082" w:rsidRPr="00325082" w:rsidRDefault="00CA7B23" w:rsidP="00325082">
      <w:pPr>
        <w:spacing w:after="0" w:line="240" w:lineRule="auto"/>
        <w:ind w:firstLine="540"/>
        <w:jc w:val="both"/>
        <w:rPr>
          <w:rFonts w:ascii="Times New Roman" w:eastAsia="Times New Roman" w:hAnsi="Times New Roman" w:cs="Times New Roman"/>
          <w:sz w:val="24"/>
          <w:szCs w:val="24"/>
          <w:lang w:eastAsia="ru-RU"/>
        </w:rPr>
      </w:pPr>
      <w:hyperlink r:id="rId23" w:history="1">
        <w:proofErr w:type="gramStart"/>
        <w:r w:rsidR="00325082" w:rsidRPr="00325082">
          <w:rPr>
            <w:rFonts w:ascii="Times New Roman" w:eastAsia="Times New Roman" w:hAnsi="Times New Roman" w:cs="Times New Roman"/>
            <w:color w:val="0000FF"/>
            <w:sz w:val="24"/>
            <w:szCs w:val="24"/>
            <w:u w:val="single"/>
            <w:lang w:eastAsia="ru-RU"/>
          </w:rPr>
          <w:t>14</w:t>
        </w:r>
      </w:hyperlink>
      <w:r w:rsidR="00325082" w:rsidRPr="00325082">
        <w:rPr>
          <w:rFonts w:ascii="Times New Roman" w:eastAsia="Times New Roman" w:hAnsi="Times New Roman" w:cs="Times New Roman"/>
          <w:sz w:val="24"/>
          <w:szCs w:val="24"/>
          <w:lang w:eastAsia="ru-RU"/>
        </w:rPr>
        <w:t>. В случае досрочного прекращения полномочий Государственной Думы Федерального Собрания Российской Федерации, Государственного Совета Чувашской Республики право внесения предложений в состав Центральной избирательной комиссии Чувашской Республики сохраняется за избирательными объединениями, выдвинувшими списки кандидатов, допущенные к распределению депутатских мандатов в Государственной Думе Федерального Собрания Российской Федерации, Государственном Совете Чувашской Республики последнего созыва, при этом указанные предложения подлежат рассмотрению в порядке, предусмотренном</w:t>
      </w:r>
      <w:proofErr w:type="gramEnd"/>
      <w:r w:rsidR="00325082" w:rsidRPr="00325082">
        <w:rPr>
          <w:rFonts w:ascii="Times New Roman" w:eastAsia="Times New Roman" w:hAnsi="Times New Roman" w:cs="Times New Roman"/>
          <w:sz w:val="24"/>
          <w:szCs w:val="24"/>
          <w:lang w:eastAsia="ru-RU"/>
        </w:rPr>
        <w:t xml:space="preserve"> </w:t>
      </w:r>
      <w:hyperlink r:id="rId24" w:anchor="p22" w:history="1">
        <w:r w:rsidR="00325082" w:rsidRPr="00325082">
          <w:rPr>
            <w:rFonts w:ascii="Times New Roman" w:eastAsia="Times New Roman" w:hAnsi="Times New Roman" w:cs="Times New Roman"/>
            <w:color w:val="0000FF"/>
            <w:sz w:val="24"/>
            <w:szCs w:val="24"/>
            <w:u w:val="single"/>
            <w:lang w:eastAsia="ru-RU"/>
          </w:rPr>
          <w:t>пунктом 6</w:t>
        </w:r>
      </w:hyperlink>
      <w:r w:rsidR="00325082" w:rsidRPr="00325082">
        <w:rPr>
          <w:rFonts w:ascii="Times New Roman" w:eastAsia="Times New Roman" w:hAnsi="Times New Roman" w:cs="Times New Roman"/>
          <w:sz w:val="24"/>
          <w:szCs w:val="24"/>
          <w:lang w:eastAsia="ru-RU"/>
        </w:rPr>
        <w:t xml:space="preserve"> настоящей статьи.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15. </w:t>
      </w:r>
      <w:proofErr w:type="gramStart"/>
      <w:r w:rsidRPr="00325082">
        <w:rPr>
          <w:rFonts w:ascii="Times New Roman" w:eastAsia="Times New Roman" w:hAnsi="Times New Roman" w:cs="Times New Roman"/>
          <w:sz w:val="24"/>
          <w:szCs w:val="24"/>
          <w:lang w:eastAsia="ru-RU"/>
        </w:rPr>
        <w:t xml:space="preserve">В случае досрочного прекращения полномочий члена Центральной избирательной комиссии Чувашской Республики, назначенного по представлению политической партии, список кандидатов которой допущен к распределению депутатских мандатов в Государственной Думе Федерального Собрания Российской Федерации либо в Государственном Совете Чувашской Республики созыва, действующего на момент досрочного прекращения полномочий, в соответствии с </w:t>
      </w:r>
      <w:hyperlink r:id="rId25" w:anchor="p22" w:history="1">
        <w:r w:rsidRPr="00325082">
          <w:rPr>
            <w:rFonts w:ascii="Times New Roman" w:eastAsia="Times New Roman" w:hAnsi="Times New Roman" w:cs="Times New Roman"/>
            <w:color w:val="0000FF"/>
            <w:sz w:val="24"/>
            <w:szCs w:val="24"/>
            <w:u w:val="single"/>
            <w:lang w:eastAsia="ru-RU"/>
          </w:rPr>
          <w:t>пунктом 6</w:t>
        </w:r>
      </w:hyperlink>
      <w:r w:rsidRPr="00325082">
        <w:rPr>
          <w:rFonts w:ascii="Times New Roman" w:eastAsia="Times New Roman" w:hAnsi="Times New Roman" w:cs="Times New Roman"/>
          <w:sz w:val="24"/>
          <w:szCs w:val="24"/>
          <w:lang w:eastAsia="ru-RU"/>
        </w:rPr>
        <w:t xml:space="preserve"> настоящей статьи, вакантное место замещается по представлению той же политической партии</w:t>
      </w:r>
      <w:proofErr w:type="gramEnd"/>
      <w:r w:rsidRPr="00325082">
        <w:rPr>
          <w:rFonts w:ascii="Times New Roman" w:eastAsia="Times New Roman" w:hAnsi="Times New Roman" w:cs="Times New Roman"/>
          <w:sz w:val="24"/>
          <w:szCs w:val="24"/>
          <w:lang w:eastAsia="ru-RU"/>
        </w:rPr>
        <w:t xml:space="preserve"> (если соответствующая кандидатура ею представлена не </w:t>
      </w:r>
      <w:proofErr w:type="gramStart"/>
      <w:r w:rsidRPr="00325082">
        <w:rPr>
          <w:rFonts w:ascii="Times New Roman" w:eastAsia="Times New Roman" w:hAnsi="Times New Roman" w:cs="Times New Roman"/>
          <w:sz w:val="24"/>
          <w:szCs w:val="24"/>
          <w:lang w:eastAsia="ru-RU"/>
        </w:rPr>
        <w:t>позднее</w:t>
      </w:r>
      <w:proofErr w:type="gramEnd"/>
      <w:r w:rsidRPr="00325082">
        <w:rPr>
          <w:rFonts w:ascii="Times New Roman" w:eastAsia="Times New Roman" w:hAnsi="Times New Roman" w:cs="Times New Roman"/>
          <w:sz w:val="24"/>
          <w:szCs w:val="24"/>
          <w:lang w:eastAsia="ru-RU"/>
        </w:rPr>
        <w:t xml:space="preserve"> чем за три дня до истечения сроков, указанных в </w:t>
      </w:r>
      <w:hyperlink r:id="rId26" w:history="1">
        <w:r w:rsidRPr="00325082">
          <w:rPr>
            <w:rFonts w:ascii="Times New Roman" w:eastAsia="Times New Roman" w:hAnsi="Times New Roman" w:cs="Times New Roman"/>
            <w:color w:val="0000FF"/>
            <w:sz w:val="24"/>
            <w:szCs w:val="24"/>
            <w:u w:val="single"/>
            <w:lang w:eastAsia="ru-RU"/>
          </w:rPr>
          <w:t>абзаце третьем пункта 13 статьи 6</w:t>
        </w:r>
      </w:hyperlink>
      <w:r w:rsidRPr="00325082">
        <w:rPr>
          <w:rFonts w:ascii="Times New Roman" w:eastAsia="Times New Roman" w:hAnsi="Times New Roman" w:cs="Times New Roman"/>
          <w:sz w:val="24"/>
          <w:szCs w:val="24"/>
          <w:lang w:eastAsia="ru-RU"/>
        </w:rPr>
        <w:t xml:space="preserve"> настоящего Закона). </w:t>
      </w:r>
    </w:p>
    <w:p w:rsidR="00325082" w:rsidRDefault="00325082">
      <w:r>
        <w:t>…</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Arial" w:eastAsia="Times New Roman" w:hAnsi="Arial" w:cs="Arial"/>
          <w:b/>
          <w:bCs/>
          <w:sz w:val="24"/>
          <w:szCs w:val="24"/>
          <w:lang w:eastAsia="ru-RU"/>
        </w:rPr>
        <w:t>Статья 6. Статус члена Центральной избирательной комиссии Чувашской Республики с правом решающего голоса</w:t>
      </w:r>
      <w:r w:rsidRPr="00325082">
        <w:rPr>
          <w:rFonts w:ascii="Times New Roman" w:eastAsia="Times New Roman" w:hAnsi="Times New Roman" w:cs="Times New Roman"/>
          <w:sz w:val="24"/>
          <w:szCs w:val="24"/>
          <w:lang w:eastAsia="ru-RU"/>
        </w:rPr>
        <w:t xml:space="preserve"> </w:t>
      </w:r>
    </w:p>
    <w:p w:rsidR="00325082" w:rsidRPr="00325082" w:rsidRDefault="00325082" w:rsidP="00325082">
      <w:pPr>
        <w:spacing w:after="0" w:line="240" w:lineRule="auto"/>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bookmarkStart w:id="2" w:name="p2"/>
      <w:bookmarkEnd w:id="2"/>
      <w:r w:rsidRPr="00325082">
        <w:rPr>
          <w:rFonts w:ascii="Times New Roman" w:eastAsia="Times New Roman" w:hAnsi="Times New Roman" w:cs="Times New Roman"/>
          <w:sz w:val="24"/>
          <w:szCs w:val="24"/>
          <w:lang w:eastAsia="ru-RU"/>
        </w:rPr>
        <w:t xml:space="preserve">1. Членом Центральной избирательной комиссии Чувашской Республики с правом решающего голоса может быть назначен гражданин Российской Федерации, достигший к моменту назначения 18 лет, обладающий избирательным правом и правом на участие в референдуме.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bookmarkStart w:id="3" w:name="p3"/>
      <w:bookmarkEnd w:id="3"/>
      <w:r w:rsidRPr="00325082">
        <w:rPr>
          <w:rFonts w:ascii="Times New Roman" w:eastAsia="Times New Roman" w:hAnsi="Times New Roman" w:cs="Times New Roman"/>
          <w:sz w:val="24"/>
          <w:szCs w:val="24"/>
          <w:lang w:eastAsia="ru-RU"/>
        </w:rPr>
        <w:t xml:space="preserve">2. Членами Центральной избирательной комиссии Чувашской Республики с правом решающего голоса не могут быть: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bookmarkStart w:id="4" w:name="p4"/>
      <w:bookmarkEnd w:id="4"/>
      <w:r w:rsidRPr="00325082">
        <w:rPr>
          <w:rFonts w:ascii="Times New Roman" w:eastAsia="Times New Roman" w:hAnsi="Times New Roman" w:cs="Times New Roman"/>
          <w:sz w:val="24"/>
          <w:szCs w:val="24"/>
          <w:lang w:eastAsia="ru-RU"/>
        </w:rPr>
        <w:t xml:space="preserve">а) лица, не имеющие гражданства Российской Федерации, а также граждане Российской Федерации, имеющие гражданство (подданство) иностранного государства;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bookmarkStart w:id="5" w:name="p5"/>
      <w:bookmarkEnd w:id="5"/>
      <w:r w:rsidRPr="00325082">
        <w:rPr>
          <w:rFonts w:ascii="Times New Roman" w:eastAsia="Times New Roman" w:hAnsi="Times New Roman" w:cs="Times New Roman"/>
          <w:sz w:val="24"/>
          <w:szCs w:val="24"/>
          <w:lang w:eastAsia="ru-RU"/>
        </w:rPr>
        <w:t xml:space="preserve">б) граждане Российской Федерации, признанные решением суда, вступившим в законную силу, недееспособными, ограниченно дееспособными;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в) депутаты законодательного (представительного) органа государственной власти, органа местного самоуправления;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г) выборные должностные лица, а также главы местных администраций;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bookmarkStart w:id="6" w:name="p8"/>
      <w:bookmarkEnd w:id="6"/>
      <w:r w:rsidRPr="00325082">
        <w:rPr>
          <w:rFonts w:ascii="Times New Roman" w:eastAsia="Times New Roman" w:hAnsi="Times New Roman" w:cs="Times New Roman"/>
          <w:sz w:val="24"/>
          <w:szCs w:val="24"/>
          <w:lang w:eastAsia="ru-RU"/>
        </w:rPr>
        <w:t xml:space="preserve">д) судьи (за исключением судей, находящихся в отставке), прокуроры;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bookmarkStart w:id="7" w:name="p9"/>
      <w:bookmarkEnd w:id="7"/>
      <w:r w:rsidRPr="00325082">
        <w:rPr>
          <w:rFonts w:ascii="Times New Roman" w:eastAsia="Times New Roman" w:hAnsi="Times New Roman" w:cs="Times New Roman"/>
          <w:sz w:val="24"/>
          <w:szCs w:val="24"/>
          <w:lang w:eastAsia="ru-RU"/>
        </w:rPr>
        <w:t xml:space="preserve">е) на соответствующих выборах - кандидаты, их уполномоченные представители и доверенные лица, уполномоченные представители и доверенные лица избирательных объединений, выдвинувших кандидатов, списки кандидатов;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ж) на соответствующих референдумах - члены и уполномоченные представители инициативных групп по проведению референдума;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з) на соответствующих выборах, референдумах - члены комиссий с правом совещательного голоса;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bookmarkStart w:id="8" w:name="p12"/>
      <w:bookmarkEnd w:id="8"/>
      <w:r w:rsidRPr="00325082">
        <w:rPr>
          <w:rFonts w:ascii="Times New Roman" w:eastAsia="Times New Roman" w:hAnsi="Times New Roman" w:cs="Times New Roman"/>
          <w:sz w:val="24"/>
          <w:szCs w:val="24"/>
          <w:lang w:eastAsia="ru-RU"/>
        </w:rPr>
        <w:t xml:space="preserve">и) на соответствующих выборах - супруги и близкие родственники кандидатов, близкие родственники супругов кандидатов;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bookmarkStart w:id="9" w:name="p13"/>
      <w:bookmarkEnd w:id="9"/>
      <w:r w:rsidRPr="00325082">
        <w:rPr>
          <w:rFonts w:ascii="Times New Roman" w:eastAsia="Times New Roman" w:hAnsi="Times New Roman" w:cs="Times New Roman"/>
          <w:sz w:val="24"/>
          <w:szCs w:val="24"/>
          <w:lang w:eastAsia="ru-RU"/>
        </w:rPr>
        <w:t xml:space="preserve">к) лица, которые находятся в непосредственном подчинении у кандидатов;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proofErr w:type="gramStart"/>
      <w:r w:rsidRPr="00325082">
        <w:rPr>
          <w:rFonts w:ascii="Times New Roman" w:eastAsia="Times New Roman" w:hAnsi="Times New Roman" w:cs="Times New Roman"/>
          <w:sz w:val="24"/>
          <w:szCs w:val="24"/>
          <w:lang w:eastAsia="ru-RU"/>
        </w:rPr>
        <w:lastRenderedPageBreak/>
        <w:t xml:space="preserve">л) лица, выведенные из состава комиссий по решению суда, а также лица, утратившие свои полномочия членов комиссий с правом решающего голоса в результате расформирования комиссии (за исключением лиц, в отношении которых судом было установлено отсутствие вины за допущенные комиссией нарушения), - в течение пяти лет со дня вступления в законную силу соответствующего решения суда; </w:t>
      </w:r>
      <w:proofErr w:type="gramEnd"/>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bookmarkStart w:id="10" w:name="p15"/>
      <w:bookmarkEnd w:id="10"/>
      <w:r w:rsidRPr="00325082">
        <w:rPr>
          <w:rFonts w:ascii="Times New Roman" w:eastAsia="Times New Roman" w:hAnsi="Times New Roman" w:cs="Times New Roman"/>
          <w:sz w:val="24"/>
          <w:szCs w:val="24"/>
          <w:lang w:eastAsia="ru-RU"/>
        </w:rPr>
        <w:t xml:space="preserve">м) лица, имеющие неснятую и непогашенную судимость, а также лица, подвергнутые в судебном порядке административному наказанию за нарушение законодательства о выборах и референдумах, - до окончания срока, в течение которого лицо считается подвергнутым административному наказанию;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bookmarkStart w:id="11" w:name="p16"/>
      <w:bookmarkEnd w:id="11"/>
      <w:r w:rsidRPr="00325082">
        <w:rPr>
          <w:rFonts w:ascii="Times New Roman" w:eastAsia="Times New Roman" w:hAnsi="Times New Roman" w:cs="Times New Roman"/>
          <w:sz w:val="24"/>
          <w:szCs w:val="24"/>
          <w:lang w:eastAsia="ru-RU"/>
        </w:rPr>
        <w:t xml:space="preserve">н) лица, включенные в реестр иностранных агентов.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bookmarkStart w:id="12" w:name="p17"/>
      <w:bookmarkEnd w:id="12"/>
      <w:r w:rsidRPr="00325082">
        <w:rPr>
          <w:rFonts w:ascii="Times New Roman" w:eastAsia="Times New Roman" w:hAnsi="Times New Roman" w:cs="Times New Roman"/>
          <w:sz w:val="24"/>
          <w:szCs w:val="24"/>
          <w:lang w:eastAsia="ru-RU"/>
        </w:rPr>
        <w:t xml:space="preserve">3. Член Центральной избирательной комиссии Чувашской Республики с правом решающего голоса не может быть на одних и тех же выборах, референдуме одновременно членом иной комиссии с правом решающего голоса.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3.1. В соответствии с Федеральным </w:t>
      </w:r>
      <w:hyperlink r:id="rId27" w:history="1">
        <w:r w:rsidRPr="00325082">
          <w:rPr>
            <w:rFonts w:ascii="Times New Roman" w:eastAsia="Times New Roman" w:hAnsi="Times New Roman" w:cs="Times New Roman"/>
            <w:color w:val="0000FF"/>
            <w:sz w:val="24"/>
            <w:szCs w:val="24"/>
            <w:u w:val="single"/>
            <w:lang w:eastAsia="ru-RU"/>
          </w:rPr>
          <w:t>законом</w:t>
        </w:r>
      </w:hyperlink>
      <w:r w:rsidRPr="00325082">
        <w:rPr>
          <w:rFonts w:ascii="Times New Roman" w:eastAsia="Times New Roman" w:hAnsi="Times New Roman" w:cs="Times New Roman"/>
          <w:sz w:val="24"/>
          <w:szCs w:val="24"/>
          <w:lang w:eastAsia="ru-RU"/>
        </w:rPr>
        <w:t xml:space="preserve"> член Центральной избирательной комиссии Чувашской Республики с правом решающего голоса вправе представлять в суде интересы Центральной избирательной комиссии Чувашской Республики, а также иной комиссии на основании выданной ему доверенности.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4. </w:t>
      </w:r>
      <w:proofErr w:type="gramStart"/>
      <w:r w:rsidRPr="00325082">
        <w:rPr>
          <w:rFonts w:ascii="Times New Roman" w:eastAsia="Times New Roman" w:hAnsi="Times New Roman" w:cs="Times New Roman"/>
          <w:sz w:val="24"/>
          <w:szCs w:val="24"/>
          <w:lang w:eastAsia="ru-RU"/>
        </w:rPr>
        <w:t xml:space="preserve">Иные, кроме указанных в </w:t>
      </w:r>
      <w:hyperlink r:id="rId28" w:history="1">
        <w:r w:rsidRPr="00325082">
          <w:rPr>
            <w:rFonts w:ascii="Times New Roman" w:eastAsia="Times New Roman" w:hAnsi="Times New Roman" w:cs="Times New Roman"/>
            <w:color w:val="0000FF"/>
            <w:sz w:val="24"/>
            <w:szCs w:val="24"/>
            <w:u w:val="single"/>
            <w:lang w:eastAsia="ru-RU"/>
          </w:rPr>
          <w:t>пункте 1 статьи 11</w:t>
        </w:r>
      </w:hyperlink>
      <w:r w:rsidRPr="00325082">
        <w:rPr>
          <w:rFonts w:ascii="Times New Roman" w:eastAsia="Times New Roman" w:hAnsi="Times New Roman" w:cs="Times New Roman"/>
          <w:sz w:val="24"/>
          <w:szCs w:val="24"/>
          <w:lang w:eastAsia="ru-RU"/>
        </w:rPr>
        <w:t xml:space="preserve"> настоящего Закона, члены Центральной избирательной комиссии Чувашской Республики с правом решающего голоса могут работать в Центральной избирательной комиссии Чувашской Республики на постоянной (штатной) основе, при этом возможность работы на постоянной (штатной) основе, размер и виды их денежного содержания определяются законодательством Чувашской Республики. </w:t>
      </w:r>
      <w:proofErr w:type="gramEnd"/>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5. Член Центральной избирательной комиссии Чувашской Республики с правом решающего голоса, работающий на постоянной (штатной) основе, не может замещать другие должности в органах государственной власти, государственных органах, органах местного самоуправления, заниматься предпринимательской и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5.1. Члену Центральной избирательной комиссии Чувашской Республики с правом решающего голоса, работающему в комиссии на постоянной (штатной) основе, запрещается: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а) входить в состав органов управления, попечительских или наблюдательных советов, иных органов действующих на территории Российской Федерации иностранных некоммерческих неправительственных организаций 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б) получать в связи с выполнением возложенных на него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государственной собственностью Чувашской Республики и передаются членом Центральной избирательной комиссии Чувашской Республики по акту в Центральную избирательную комиссию Чувашской Республики, за исключением случаев, предусмотренных законодательством Российской Федерации. Член Центральной избирательной комиссии Чувашской Республики, сдавший подарок, полученный им в связи с протокольным мероприятием, со служебной командировкой и с </w:t>
      </w:r>
      <w:r w:rsidRPr="00325082">
        <w:rPr>
          <w:rFonts w:ascii="Times New Roman" w:eastAsia="Times New Roman" w:hAnsi="Times New Roman" w:cs="Times New Roman"/>
          <w:sz w:val="24"/>
          <w:szCs w:val="24"/>
          <w:lang w:eastAsia="ru-RU"/>
        </w:rPr>
        <w:lastRenderedPageBreak/>
        <w:t xml:space="preserve">другим официальным мероприятием, может его выкупить в порядке, устанавливаемом нормативными правовыми актами Российской Федерации;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proofErr w:type="gramStart"/>
      <w:r w:rsidRPr="00325082">
        <w:rPr>
          <w:rFonts w:ascii="Times New Roman" w:eastAsia="Times New Roman" w:hAnsi="Times New Roman" w:cs="Times New Roman"/>
          <w:sz w:val="24"/>
          <w:szCs w:val="24"/>
          <w:lang w:eastAsia="ru-RU"/>
        </w:rPr>
        <w:t xml:space="preserve">в) выезжать в связи с выполнением возложенных на него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международными договорами Российской Федерации или договоренностями на взаимной основе органов государственной власти с государственными органами (органами) иностранных государств, международными и иностранными организациями; </w:t>
      </w:r>
      <w:proofErr w:type="gramEnd"/>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г) использовать в целях, не связанных с выполнением возложенных на него обязанностей, средства материально-технического, финансового и информационного обеспечения, предназначенные для служебной деятельности;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д) разглашать или использовать в целях, не связанных с выполнением возложенных на него обязанностей, сведения, отнесенные в соответствии с федеральным законом к информации ограниченного доступа, или служебную информацию, ставшие ему известными в связи с выполнением возложенных на него обязанностей.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5.2. В случае</w:t>
      </w:r>
      <w:proofErr w:type="gramStart"/>
      <w:r w:rsidRPr="00325082">
        <w:rPr>
          <w:rFonts w:ascii="Times New Roman" w:eastAsia="Times New Roman" w:hAnsi="Times New Roman" w:cs="Times New Roman"/>
          <w:sz w:val="24"/>
          <w:szCs w:val="24"/>
          <w:lang w:eastAsia="ru-RU"/>
        </w:rPr>
        <w:t>,</w:t>
      </w:r>
      <w:proofErr w:type="gramEnd"/>
      <w:r w:rsidRPr="00325082">
        <w:rPr>
          <w:rFonts w:ascii="Times New Roman" w:eastAsia="Times New Roman" w:hAnsi="Times New Roman" w:cs="Times New Roman"/>
          <w:sz w:val="24"/>
          <w:szCs w:val="24"/>
          <w:lang w:eastAsia="ru-RU"/>
        </w:rPr>
        <w:t xml:space="preserve"> если член Центральной избирательной комиссии Чувашской Республики, работающий в комиссии на постоянной (штатной) основе, владеет ценными бумагами (долями участия, паями в уставных (складочных) капиталах организаций), он обязан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5.2-1. Член Центральной избирательной комиссии Чувашской Республики с правом решающего голоса, работающий в комиссии на постоянной (штатной) основе, обязан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 в порядке, установленном законом.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5.3. </w:t>
      </w:r>
      <w:proofErr w:type="gramStart"/>
      <w:r w:rsidRPr="00325082">
        <w:rPr>
          <w:rFonts w:ascii="Times New Roman" w:eastAsia="Times New Roman" w:hAnsi="Times New Roman" w:cs="Times New Roman"/>
          <w:sz w:val="24"/>
          <w:szCs w:val="24"/>
          <w:lang w:eastAsia="ru-RU"/>
        </w:rPr>
        <w:t xml:space="preserve">Член Центральной избирательной комиссии Чувашской Республики с правом решающего голоса, работающий в комиссии на постоянной (штатной) основе, обязан соблюдать ограничения, запреты, исполнять обязанности, которые установлены Федеральным </w:t>
      </w:r>
      <w:hyperlink r:id="rId29" w:history="1">
        <w:r w:rsidRPr="00325082">
          <w:rPr>
            <w:rFonts w:ascii="Times New Roman" w:eastAsia="Times New Roman" w:hAnsi="Times New Roman" w:cs="Times New Roman"/>
            <w:color w:val="0000FF"/>
            <w:sz w:val="24"/>
            <w:szCs w:val="24"/>
            <w:u w:val="single"/>
            <w:lang w:eastAsia="ru-RU"/>
          </w:rPr>
          <w:t>законом</w:t>
        </w:r>
      </w:hyperlink>
      <w:r w:rsidRPr="00325082">
        <w:rPr>
          <w:rFonts w:ascii="Times New Roman" w:eastAsia="Times New Roman" w:hAnsi="Times New Roman" w:cs="Times New Roman"/>
          <w:sz w:val="24"/>
          <w:szCs w:val="24"/>
          <w:lang w:eastAsia="ru-RU"/>
        </w:rPr>
        <w:t xml:space="preserve"> от 25 декабря 2008 года N 273-ФЗ "О противодействии коррупции", Федеральным </w:t>
      </w:r>
      <w:hyperlink r:id="rId30" w:history="1">
        <w:r w:rsidRPr="00325082">
          <w:rPr>
            <w:rFonts w:ascii="Times New Roman" w:eastAsia="Times New Roman" w:hAnsi="Times New Roman" w:cs="Times New Roman"/>
            <w:color w:val="0000FF"/>
            <w:sz w:val="24"/>
            <w:szCs w:val="24"/>
            <w:u w:val="single"/>
            <w:lang w:eastAsia="ru-RU"/>
          </w:rPr>
          <w:t>законом</w:t>
        </w:r>
      </w:hyperlink>
      <w:r w:rsidRPr="00325082">
        <w:rPr>
          <w:rFonts w:ascii="Times New Roman" w:eastAsia="Times New Roman" w:hAnsi="Times New Roman" w:cs="Times New Roman"/>
          <w:sz w:val="24"/>
          <w:szCs w:val="24"/>
          <w:lang w:eastAsia="ru-RU"/>
        </w:rPr>
        <w:t xml:space="preserve"> от 3 декабря 2012 года N 230-ФЗ "О контроле за соответствием расходов лиц, замещающих государственные должности, и иных лиц их доходам</w:t>
      </w:r>
      <w:proofErr w:type="gramEnd"/>
      <w:r w:rsidRPr="00325082">
        <w:rPr>
          <w:rFonts w:ascii="Times New Roman" w:eastAsia="Times New Roman" w:hAnsi="Times New Roman" w:cs="Times New Roman"/>
          <w:sz w:val="24"/>
          <w:szCs w:val="24"/>
          <w:lang w:eastAsia="ru-RU"/>
        </w:rPr>
        <w:t xml:space="preserve">", Федеральным </w:t>
      </w:r>
      <w:hyperlink r:id="rId31" w:history="1">
        <w:r w:rsidRPr="00325082">
          <w:rPr>
            <w:rFonts w:ascii="Times New Roman" w:eastAsia="Times New Roman" w:hAnsi="Times New Roman" w:cs="Times New Roman"/>
            <w:color w:val="0000FF"/>
            <w:sz w:val="24"/>
            <w:szCs w:val="24"/>
            <w:u w:val="single"/>
            <w:lang w:eastAsia="ru-RU"/>
          </w:rPr>
          <w:t>законом</w:t>
        </w:r>
      </w:hyperlink>
      <w:r w:rsidRPr="00325082">
        <w:rPr>
          <w:rFonts w:ascii="Times New Roman" w:eastAsia="Times New Roman" w:hAnsi="Times New Roman" w:cs="Times New Roman"/>
          <w:sz w:val="24"/>
          <w:szCs w:val="24"/>
          <w:lang w:eastAsia="ru-RU"/>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6. За членом Центральной избирательной комиссии Чувашской Республики с правом решающего голоса, освобожденным на основании представления комиссии от основной работы на период подготовки и проведения выборов, референдума, сохраняется основное место работы (должность), и ему выплачивается компенсация за период, в течение которого он был освобожден от основной работы.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Члену Центральной избирательной комиссии Чувашской Республики с правом решающего голоса может производиться дополнительная оплата труда (вознаграждение) за работу в комиссии по подготовке и проведению выборов, референдума. Размеры и порядок выплаты компенсации и дополнительной оплаты труда (вознаграждения) устанавливаются Центральной избирательной комиссией Чувашской Республики за счет и в пределах бюджетных средств, выделенных на проведение этих выборов, референдума.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7. </w:t>
      </w:r>
      <w:proofErr w:type="gramStart"/>
      <w:r w:rsidRPr="00325082">
        <w:rPr>
          <w:rFonts w:ascii="Times New Roman" w:eastAsia="Times New Roman" w:hAnsi="Times New Roman" w:cs="Times New Roman"/>
          <w:sz w:val="24"/>
          <w:szCs w:val="24"/>
          <w:lang w:eastAsia="ru-RU"/>
        </w:rPr>
        <w:t xml:space="preserve">Порядок принятия решения о возбуждении уголовного дела, привлечении в качестве обвиняемых по уголовному делу, возбуждения ходатайства перед судом об избрании в качестве меры пресечения заключения под стражу, наложения в судебном </w:t>
      </w:r>
      <w:r w:rsidRPr="00325082">
        <w:rPr>
          <w:rFonts w:ascii="Times New Roman" w:eastAsia="Times New Roman" w:hAnsi="Times New Roman" w:cs="Times New Roman"/>
          <w:sz w:val="24"/>
          <w:szCs w:val="24"/>
          <w:lang w:eastAsia="ru-RU"/>
        </w:rPr>
        <w:lastRenderedPageBreak/>
        <w:t xml:space="preserve">порядке административного наказания в отношении председателя Центральной избирательной комиссии Чувашской Республики, члена Центральной избирательной комиссии Чувашской Республики с правом решающего голоса определяется законодательством Российской Федерации. </w:t>
      </w:r>
      <w:proofErr w:type="gramEnd"/>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8. Член Центральной избирательной комиссии Чувашской Республики с правом решающего голоса до окончания срока своих полномочий не может быть по инициативе работодателя уволен с работы или без его согласия переведен на другую работу.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9. Срок полномочий членов Центральной избирательной комиссии Чувашской Республики с правом решающего голоса истекает одновременно с прекращением полномочий Центральной избирательной комиссии Чувашской Республики, за исключением случая, предусмотренного </w:t>
      </w:r>
      <w:hyperlink r:id="rId32" w:history="1">
        <w:r w:rsidRPr="00325082">
          <w:rPr>
            <w:rFonts w:ascii="Times New Roman" w:eastAsia="Times New Roman" w:hAnsi="Times New Roman" w:cs="Times New Roman"/>
            <w:color w:val="0000FF"/>
            <w:sz w:val="24"/>
            <w:szCs w:val="24"/>
            <w:u w:val="single"/>
            <w:lang w:eastAsia="ru-RU"/>
          </w:rPr>
          <w:t>пунктом 3.1 статьи 27</w:t>
        </w:r>
      </w:hyperlink>
      <w:r w:rsidRPr="00325082">
        <w:rPr>
          <w:rFonts w:ascii="Times New Roman" w:eastAsia="Times New Roman" w:hAnsi="Times New Roman" w:cs="Times New Roman"/>
          <w:sz w:val="24"/>
          <w:szCs w:val="24"/>
          <w:lang w:eastAsia="ru-RU"/>
        </w:rPr>
        <w:t xml:space="preserve"> Федерального закона "Об основных гарантиях избирательных прав и права на участие в референдуме граждан Российской Федерации". </w:t>
      </w:r>
    </w:p>
    <w:bookmarkStart w:id="13" w:name="p35"/>
    <w:bookmarkEnd w:id="13"/>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fldChar w:fldCharType="begin"/>
      </w:r>
      <w:r w:rsidRPr="00325082">
        <w:rPr>
          <w:rFonts w:ascii="Times New Roman" w:eastAsia="Times New Roman" w:hAnsi="Times New Roman" w:cs="Times New Roman"/>
          <w:sz w:val="24"/>
          <w:szCs w:val="24"/>
          <w:lang w:eastAsia="ru-RU"/>
        </w:rPr>
        <w:instrText xml:space="preserve"> HYPERLINK "https://login.consultant.ru/link/?req=doc&amp;base=RLAW098&amp;n=10539&amp;dst=100061&amp;field=134&amp;date=18.05.2023" </w:instrText>
      </w:r>
      <w:r w:rsidRPr="00325082">
        <w:rPr>
          <w:rFonts w:ascii="Times New Roman" w:eastAsia="Times New Roman" w:hAnsi="Times New Roman" w:cs="Times New Roman"/>
          <w:sz w:val="24"/>
          <w:szCs w:val="24"/>
          <w:lang w:eastAsia="ru-RU"/>
        </w:rPr>
        <w:fldChar w:fldCharType="separate"/>
      </w:r>
      <w:r w:rsidRPr="00325082">
        <w:rPr>
          <w:rFonts w:ascii="Times New Roman" w:eastAsia="Times New Roman" w:hAnsi="Times New Roman" w:cs="Times New Roman"/>
          <w:color w:val="0000FF"/>
          <w:sz w:val="24"/>
          <w:szCs w:val="24"/>
          <w:u w:val="single"/>
          <w:lang w:eastAsia="ru-RU"/>
        </w:rPr>
        <w:t>10</w:t>
      </w:r>
      <w:r w:rsidRPr="00325082">
        <w:rPr>
          <w:rFonts w:ascii="Times New Roman" w:eastAsia="Times New Roman" w:hAnsi="Times New Roman" w:cs="Times New Roman"/>
          <w:sz w:val="24"/>
          <w:szCs w:val="24"/>
          <w:lang w:eastAsia="ru-RU"/>
        </w:rPr>
        <w:fldChar w:fldCharType="end"/>
      </w:r>
      <w:r w:rsidRPr="00325082">
        <w:rPr>
          <w:rFonts w:ascii="Times New Roman" w:eastAsia="Times New Roman" w:hAnsi="Times New Roman" w:cs="Times New Roman"/>
          <w:sz w:val="24"/>
          <w:szCs w:val="24"/>
          <w:lang w:eastAsia="ru-RU"/>
        </w:rPr>
        <w:t xml:space="preserve">. Член Центральной избирательной комиссии Чувашской Республики с правом решающего голоса освобождается от своих обязанностей до истечения сроков полномочий по решению органа, его назначившего, в случае: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а) подачи членом Центральной избирательной комиссии Чувашской Республики заявления в письменной форме о сложении своих полномочий. </w:t>
      </w:r>
      <w:proofErr w:type="gramStart"/>
      <w:r w:rsidRPr="00325082">
        <w:rPr>
          <w:rFonts w:ascii="Times New Roman" w:eastAsia="Times New Roman" w:hAnsi="Times New Roman" w:cs="Times New Roman"/>
          <w:sz w:val="24"/>
          <w:szCs w:val="24"/>
          <w:lang w:eastAsia="ru-RU"/>
        </w:rPr>
        <w:t xml:space="preserve">Указанное заявление не может быть подано в период, начинающийся за десять дней до дня (первого дня) голосования и заканчивающийся в день установления итогов голосования, определения результатов выборов, референдума, за исключением случая, когда оно подается в связи с вынуждающими к тому обстоятельствами: тяжелой болезнью, стойким расстройством здоровья члена комиссии, его близких родственников; </w:t>
      </w:r>
      <w:proofErr w:type="gramEnd"/>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б) появления оснований, предусмотренных </w:t>
      </w:r>
      <w:hyperlink r:id="rId33" w:anchor="p2" w:history="1">
        <w:r w:rsidRPr="00325082">
          <w:rPr>
            <w:rFonts w:ascii="Times New Roman" w:eastAsia="Times New Roman" w:hAnsi="Times New Roman" w:cs="Times New Roman"/>
            <w:color w:val="0000FF"/>
            <w:sz w:val="24"/>
            <w:szCs w:val="24"/>
            <w:u w:val="single"/>
            <w:lang w:eastAsia="ru-RU"/>
          </w:rPr>
          <w:t>пунктами 1</w:t>
        </w:r>
      </w:hyperlink>
      <w:r w:rsidRPr="00325082">
        <w:rPr>
          <w:rFonts w:ascii="Times New Roman" w:eastAsia="Times New Roman" w:hAnsi="Times New Roman" w:cs="Times New Roman"/>
          <w:sz w:val="24"/>
          <w:szCs w:val="24"/>
          <w:lang w:eastAsia="ru-RU"/>
        </w:rPr>
        <w:t xml:space="preserve">, </w:t>
      </w:r>
      <w:hyperlink r:id="rId34" w:anchor="p3" w:history="1">
        <w:r w:rsidRPr="00325082">
          <w:rPr>
            <w:rFonts w:ascii="Times New Roman" w:eastAsia="Times New Roman" w:hAnsi="Times New Roman" w:cs="Times New Roman"/>
            <w:color w:val="0000FF"/>
            <w:sz w:val="24"/>
            <w:szCs w:val="24"/>
            <w:u w:val="single"/>
            <w:lang w:eastAsia="ru-RU"/>
          </w:rPr>
          <w:t>2</w:t>
        </w:r>
      </w:hyperlink>
      <w:r w:rsidRPr="00325082">
        <w:rPr>
          <w:rFonts w:ascii="Times New Roman" w:eastAsia="Times New Roman" w:hAnsi="Times New Roman" w:cs="Times New Roman"/>
          <w:sz w:val="24"/>
          <w:szCs w:val="24"/>
          <w:lang w:eastAsia="ru-RU"/>
        </w:rPr>
        <w:t xml:space="preserve"> и </w:t>
      </w:r>
      <w:hyperlink r:id="rId35" w:anchor="p17" w:history="1">
        <w:r w:rsidRPr="00325082">
          <w:rPr>
            <w:rFonts w:ascii="Times New Roman" w:eastAsia="Times New Roman" w:hAnsi="Times New Roman" w:cs="Times New Roman"/>
            <w:color w:val="0000FF"/>
            <w:sz w:val="24"/>
            <w:szCs w:val="24"/>
            <w:u w:val="single"/>
            <w:lang w:eastAsia="ru-RU"/>
          </w:rPr>
          <w:t>3</w:t>
        </w:r>
      </w:hyperlink>
      <w:r w:rsidRPr="00325082">
        <w:rPr>
          <w:rFonts w:ascii="Times New Roman" w:eastAsia="Times New Roman" w:hAnsi="Times New Roman" w:cs="Times New Roman"/>
          <w:sz w:val="24"/>
          <w:szCs w:val="24"/>
          <w:lang w:eastAsia="ru-RU"/>
        </w:rPr>
        <w:t xml:space="preserve"> настоящей статьи, за исключением </w:t>
      </w:r>
      <w:proofErr w:type="gramStart"/>
      <w:r w:rsidRPr="00325082">
        <w:rPr>
          <w:rFonts w:ascii="Times New Roman" w:eastAsia="Times New Roman" w:hAnsi="Times New Roman" w:cs="Times New Roman"/>
          <w:sz w:val="24"/>
          <w:szCs w:val="24"/>
          <w:lang w:eastAsia="ru-RU"/>
        </w:rPr>
        <w:t>случая приостановления полномочий члена Центральной избирательной комиссии</w:t>
      </w:r>
      <w:proofErr w:type="gramEnd"/>
      <w:r w:rsidRPr="00325082">
        <w:rPr>
          <w:rFonts w:ascii="Times New Roman" w:eastAsia="Times New Roman" w:hAnsi="Times New Roman" w:cs="Times New Roman"/>
          <w:sz w:val="24"/>
          <w:szCs w:val="24"/>
          <w:lang w:eastAsia="ru-RU"/>
        </w:rPr>
        <w:t xml:space="preserve"> Чувашской Республики, предусмотренного </w:t>
      </w:r>
      <w:hyperlink r:id="rId36" w:anchor="p41" w:history="1">
        <w:r w:rsidRPr="00325082">
          <w:rPr>
            <w:rFonts w:ascii="Times New Roman" w:eastAsia="Times New Roman" w:hAnsi="Times New Roman" w:cs="Times New Roman"/>
            <w:color w:val="0000FF"/>
            <w:sz w:val="24"/>
            <w:szCs w:val="24"/>
            <w:u w:val="single"/>
            <w:lang w:eastAsia="ru-RU"/>
          </w:rPr>
          <w:t>пунктом 11</w:t>
        </w:r>
      </w:hyperlink>
      <w:r w:rsidRPr="00325082">
        <w:rPr>
          <w:rFonts w:ascii="Times New Roman" w:eastAsia="Times New Roman" w:hAnsi="Times New Roman" w:cs="Times New Roman"/>
          <w:sz w:val="24"/>
          <w:szCs w:val="24"/>
          <w:lang w:eastAsia="ru-RU"/>
        </w:rPr>
        <w:t xml:space="preserve"> настоящей статьи, и случаев, предусмотренных </w:t>
      </w:r>
      <w:hyperlink r:id="rId37" w:anchor="p4" w:history="1">
        <w:r w:rsidRPr="00325082">
          <w:rPr>
            <w:rFonts w:ascii="Times New Roman" w:eastAsia="Times New Roman" w:hAnsi="Times New Roman" w:cs="Times New Roman"/>
            <w:color w:val="0000FF"/>
            <w:sz w:val="24"/>
            <w:szCs w:val="24"/>
            <w:u w:val="single"/>
            <w:lang w:eastAsia="ru-RU"/>
          </w:rPr>
          <w:t>подпунктами "а"</w:t>
        </w:r>
      </w:hyperlink>
      <w:r w:rsidRPr="00325082">
        <w:rPr>
          <w:rFonts w:ascii="Times New Roman" w:eastAsia="Times New Roman" w:hAnsi="Times New Roman" w:cs="Times New Roman"/>
          <w:sz w:val="24"/>
          <w:szCs w:val="24"/>
          <w:lang w:eastAsia="ru-RU"/>
        </w:rPr>
        <w:t xml:space="preserve">, </w:t>
      </w:r>
      <w:hyperlink r:id="rId38" w:anchor="p5" w:history="1">
        <w:r w:rsidRPr="00325082">
          <w:rPr>
            <w:rFonts w:ascii="Times New Roman" w:eastAsia="Times New Roman" w:hAnsi="Times New Roman" w:cs="Times New Roman"/>
            <w:color w:val="0000FF"/>
            <w:sz w:val="24"/>
            <w:szCs w:val="24"/>
            <w:u w:val="single"/>
            <w:lang w:eastAsia="ru-RU"/>
          </w:rPr>
          <w:t>"б"</w:t>
        </w:r>
      </w:hyperlink>
      <w:r w:rsidRPr="00325082">
        <w:rPr>
          <w:rFonts w:ascii="Times New Roman" w:eastAsia="Times New Roman" w:hAnsi="Times New Roman" w:cs="Times New Roman"/>
          <w:sz w:val="24"/>
          <w:szCs w:val="24"/>
          <w:lang w:eastAsia="ru-RU"/>
        </w:rPr>
        <w:t xml:space="preserve">, </w:t>
      </w:r>
      <w:hyperlink r:id="rId39" w:anchor="p15" w:history="1">
        <w:r w:rsidRPr="00325082">
          <w:rPr>
            <w:rFonts w:ascii="Times New Roman" w:eastAsia="Times New Roman" w:hAnsi="Times New Roman" w:cs="Times New Roman"/>
            <w:color w:val="0000FF"/>
            <w:sz w:val="24"/>
            <w:szCs w:val="24"/>
            <w:u w:val="single"/>
            <w:lang w:eastAsia="ru-RU"/>
          </w:rPr>
          <w:t>"м"</w:t>
        </w:r>
      </w:hyperlink>
      <w:r w:rsidRPr="00325082">
        <w:rPr>
          <w:rFonts w:ascii="Times New Roman" w:eastAsia="Times New Roman" w:hAnsi="Times New Roman" w:cs="Times New Roman"/>
          <w:sz w:val="24"/>
          <w:szCs w:val="24"/>
          <w:lang w:eastAsia="ru-RU"/>
        </w:rPr>
        <w:t xml:space="preserve"> и </w:t>
      </w:r>
      <w:hyperlink r:id="rId40" w:anchor="p16" w:history="1">
        <w:r w:rsidRPr="00325082">
          <w:rPr>
            <w:rFonts w:ascii="Times New Roman" w:eastAsia="Times New Roman" w:hAnsi="Times New Roman" w:cs="Times New Roman"/>
            <w:color w:val="0000FF"/>
            <w:sz w:val="24"/>
            <w:szCs w:val="24"/>
            <w:u w:val="single"/>
            <w:lang w:eastAsia="ru-RU"/>
          </w:rPr>
          <w:t>"н" пункта 2</w:t>
        </w:r>
      </w:hyperlink>
      <w:r w:rsidRPr="00325082">
        <w:rPr>
          <w:rFonts w:ascii="Times New Roman" w:eastAsia="Times New Roman" w:hAnsi="Times New Roman" w:cs="Times New Roman"/>
          <w:sz w:val="24"/>
          <w:szCs w:val="24"/>
          <w:lang w:eastAsia="ru-RU"/>
        </w:rPr>
        <w:t xml:space="preserve"> настоящей статьи.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10.1. </w:t>
      </w:r>
      <w:proofErr w:type="gramStart"/>
      <w:r w:rsidRPr="00325082">
        <w:rPr>
          <w:rFonts w:ascii="Times New Roman" w:eastAsia="Times New Roman" w:hAnsi="Times New Roman" w:cs="Times New Roman"/>
          <w:sz w:val="24"/>
          <w:szCs w:val="24"/>
          <w:lang w:eastAsia="ru-RU"/>
        </w:rPr>
        <w:t xml:space="preserve">Член Центральной избирательной комиссии Чувашской Республики с правом решающего голоса, работающий в комиссии на постоянной (штатной) основе, освобождается от обязанностей члена Центральной избирательной комиссии Чувашской Республики в случае несоблюдения ограничений, запретов, неисполнения обязанностей, которые установлены Федеральным </w:t>
      </w:r>
      <w:hyperlink r:id="rId41" w:history="1">
        <w:r w:rsidRPr="00325082">
          <w:rPr>
            <w:rFonts w:ascii="Times New Roman" w:eastAsia="Times New Roman" w:hAnsi="Times New Roman" w:cs="Times New Roman"/>
            <w:color w:val="0000FF"/>
            <w:sz w:val="24"/>
            <w:szCs w:val="24"/>
            <w:u w:val="single"/>
            <w:lang w:eastAsia="ru-RU"/>
          </w:rPr>
          <w:t>законом</w:t>
        </w:r>
      </w:hyperlink>
      <w:r w:rsidRPr="00325082">
        <w:rPr>
          <w:rFonts w:ascii="Times New Roman" w:eastAsia="Times New Roman" w:hAnsi="Times New Roman" w:cs="Times New Roman"/>
          <w:sz w:val="24"/>
          <w:szCs w:val="24"/>
          <w:lang w:eastAsia="ru-RU"/>
        </w:rPr>
        <w:t xml:space="preserve"> от 25 декабря 2008 года N 273-ФЗ "О противодействии коррупции", Федеральным </w:t>
      </w:r>
      <w:hyperlink r:id="rId42" w:history="1">
        <w:r w:rsidRPr="00325082">
          <w:rPr>
            <w:rFonts w:ascii="Times New Roman" w:eastAsia="Times New Roman" w:hAnsi="Times New Roman" w:cs="Times New Roman"/>
            <w:color w:val="0000FF"/>
            <w:sz w:val="24"/>
            <w:szCs w:val="24"/>
            <w:u w:val="single"/>
            <w:lang w:eastAsia="ru-RU"/>
          </w:rPr>
          <w:t>законом</w:t>
        </w:r>
      </w:hyperlink>
      <w:r w:rsidRPr="00325082">
        <w:rPr>
          <w:rFonts w:ascii="Times New Roman" w:eastAsia="Times New Roman" w:hAnsi="Times New Roman" w:cs="Times New Roman"/>
          <w:sz w:val="24"/>
          <w:szCs w:val="24"/>
          <w:lang w:eastAsia="ru-RU"/>
        </w:rPr>
        <w:t xml:space="preserve"> от 3 декабря 2012 года N 230-ФЗ "О контроле за соответствием</w:t>
      </w:r>
      <w:proofErr w:type="gramEnd"/>
      <w:r w:rsidRPr="00325082">
        <w:rPr>
          <w:rFonts w:ascii="Times New Roman" w:eastAsia="Times New Roman" w:hAnsi="Times New Roman" w:cs="Times New Roman"/>
          <w:sz w:val="24"/>
          <w:szCs w:val="24"/>
          <w:lang w:eastAsia="ru-RU"/>
        </w:rPr>
        <w:t xml:space="preserve"> </w:t>
      </w:r>
      <w:proofErr w:type="gramStart"/>
      <w:r w:rsidRPr="00325082">
        <w:rPr>
          <w:rFonts w:ascii="Times New Roman" w:eastAsia="Times New Roman" w:hAnsi="Times New Roman" w:cs="Times New Roman"/>
          <w:sz w:val="24"/>
          <w:szCs w:val="24"/>
          <w:lang w:eastAsia="ru-RU"/>
        </w:rPr>
        <w:t xml:space="preserve">расходов лиц, замещающих государственные должности, и иных лиц их доходам", Федеральным </w:t>
      </w:r>
      <w:hyperlink r:id="rId43" w:history="1">
        <w:r w:rsidRPr="00325082">
          <w:rPr>
            <w:rFonts w:ascii="Times New Roman" w:eastAsia="Times New Roman" w:hAnsi="Times New Roman" w:cs="Times New Roman"/>
            <w:color w:val="0000FF"/>
            <w:sz w:val="24"/>
            <w:szCs w:val="24"/>
            <w:u w:val="single"/>
            <w:lang w:eastAsia="ru-RU"/>
          </w:rPr>
          <w:t>законом</w:t>
        </w:r>
      </w:hyperlink>
      <w:r w:rsidRPr="00325082">
        <w:rPr>
          <w:rFonts w:ascii="Times New Roman" w:eastAsia="Times New Roman" w:hAnsi="Times New Roman" w:cs="Times New Roman"/>
          <w:sz w:val="24"/>
          <w:szCs w:val="24"/>
          <w:lang w:eastAsia="ru-RU"/>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roofErr w:type="gramEnd"/>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bookmarkStart w:id="14" w:name="p39"/>
      <w:bookmarkEnd w:id="14"/>
      <w:r w:rsidRPr="00325082">
        <w:rPr>
          <w:rFonts w:ascii="Times New Roman" w:eastAsia="Times New Roman" w:hAnsi="Times New Roman" w:cs="Times New Roman"/>
          <w:sz w:val="24"/>
          <w:szCs w:val="24"/>
          <w:lang w:eastAsia="ru-RU"/>
        </w:rPr>
        <w:t xml:space="preserve">10.2. </w:t>
      </w:r>
      <w:proofErr w:type="gramStart"/>
      <w:r w:rsidRPr="00325082">
        <w:rPr>
          <w:rFonts w:ascii="Times New Roman" w:eastAsia="Times New Roman" w:hAnsi="Times New Roman" w:cs="Times New Roman"/>
          <w:sz w:val="24"/>
          <w:szCs w:val="24"/>
          <w:lang w:eastAsia="ru-RU"/>
        </w:rPr>
        <w:t xml:space="preserve">Член Центральной избирательной комиссии Чувашской Республики с правом решающего голоса может быть освобожден от обязанностей члена Центральной избирательной комиссии Чувашской Республики до истечения срока своих полномочий по решению органа, его назначившего, на основании мотивированного представления политической партии о досрочном прекращении его полномочий, внесенного в соответствии с </w:t>
      </w:r>
      <w:hyperlink r:id="rId44" w:history="1">
        <w:r w:rsidRPr="00325082">
          <w:rPr>
            <w:rFonts w:ascii="Times New Roman" w:eastAsia="Times New Roman" w:hAnsi="Times New Roman" w:cs="Times New Roman"/>
            <w:color w:val="0000FF"/>
            <w:sz w:val="24"/>
            <w:szCs w:val="24"/>
            <w:u w:val="single"/>
            <w:lang w:eastAsia="ru-RU"/>
          </w:rPr>
          <w:t>пунктом 3.3 статьи 22</w:t>
        </w:r>
      </w:hyperlink>
      <w:r w:rsidRPr="00325082">
        <w:rPr>
          <w:rFonts w:ascii="Times New Roman" w:eastAsia="Times New Roman" w:hAnsi="Times New Roman" w:cs="Times New Roman"/>
          <w:sz w:val="24"/>
          <w:szCs w:val="24"/>
          <w:lang w:eastAsia="ru-RU"/>
        </w:rPr>
        <w:t xml:space="preserve"> Федерального закона "Об основных гарантиях избирательных прав и права на</w:t>
      </w:r>
      <w:proofErr w:type="gramEnd"/>
      <w:r w:rsidRPr="00325082">
        <w:rPr>
          <w:rFonts w:ascii="Times New Roman" w:eastAsia="Times New Roman" w:hAnsi="Times New Roman" w:cs="Times New Roman"/>
          <w:sz w:val="24"/>
          <w:szCs w:val="24"/>
          <w:lang w:eastAsia="ru-RU"/>
        </w:rPr>
        <w:t xml:space="preserve"> участие в референдуме граждан Российской Федерации".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10.3. </w:t>
      </w:r>
      <w:proofErr w:type="gramStart"/>
      <w:r w:rsidRPr="00325082">
        <w:rPr>
          <w:rFonts w:ascii="Times New Roman" w:eastAsia="Times New Roman" w:hAnsi="Times New Roman" w:cs="Times New Roman"/>
          <w:sz w:val="24"/>
          <w:szCs w:val="24"/>
          <w:lang w:eastAsia="ru-RU"/>
        </w:rPr>
        <w:t xml:space="preserve">Член Центральной избирательной комиссии Чувашской Республики с правом решающего голоса, назначенный по предложению Центральной избирательной комиссии Российской Федерации, может быть освобожден от обязанностей члена Центральной избирательной комиссии Чувашской Республики до истечения срока своих полномочий на основании мотивированного представления Центральной избирательной комиссии Российской Федерации, внесенного в соответствии с </w:t>
      </w:r>
      <w:hyperlink r:id="rId45" w:history="1">
        <w:r w:rsidRPr="00325082">
          <w:rPr>
            <w:rFonts w:ascii="Times New Roman" w:eastAsia="Times New Roman" w:hAnsi="Times New Roman" w:cs="Times New Roman"/>
            <w:color w:val="0000FF"/>
            <w:sz w:val="24"/>
            <w:szCs w:val="24"/>
            <w:u w:val="single"/>
            <w:lang w:eastAsia="ru-RU"/>
          </w:rPr>
          <w:t>пунктом 9.1 статьи 23</w:t>
        </w:r>
      </w:hyperlink>
      <w:r w:rsidRPr="00325082">
        <w:rPr>
          <w:rFonts w:ascii="Times New Roman" w:eastAsia="Times New Roman" w:hAnsi="Times New Roman" w:cs="Times New Roman"/>
          <w:sz w:val="24"/>
          <w:szCs w:val="24"/>
          <w:lang w:eastAsia="ru-RU"/>
        </w:rPr>
        <w:t xml:space="preserve"> Федерального </w:t>
      </w:r>
      <w:r w:rsidRPr="00325082">
        <w:rPr>
          <w:rFonts w:ascii="Times New Roman" w:eastAsia="Times New Roman" w:hAnsi="Times New Roman" w:cs="Times New Roman"/>
          <w:sz w:val="24"/>
          <w:szCs w:val="24"/>
          <w:lang w:eastAsia="ru-RU"/>
        </w:rPr>
        <w:lastRenderedPageBreak/>
        <w:t>закона "Об основных гарантиях избирательных прав и права</w:t>
      </w:r>
      <w:proofErr w:type="gramEnd"/>
      <w:r w:rsidRPr="00325082">
        <w:rPr>
          <w:rFonts w:ascii="Times New Roman" w:eastAsia="Times New Roman" w:hAnsi="Times New Roman" w:cs="Times New Roman"/>
          <w:sz w:val="24"/>
          <w:szCs w:val="24"/>
          <w:lang w:eastAsia="ru-RU"/>
        </w:rPr>
        <w:t xml:space="preserve"> на участие в референдуме граждан Российской Федерации" в орган, назначивший этого члена Центральной избирательной комиссии Чувашской Республики.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bookmarkStart w:id="15" w:name="p41"/>
      <w:bookmarkEnd w:id="15"/>
      <w:r w:rsidRPr="00325082">
        <w:rPr>
          <w:rFonts w:ascii="Times New Roman" w:eastAsia="Times New Roman" w:hAnsi="Times New Roman" w:cs="Times New Roman"/>
          <w:sz w:val="24"/>
          <w:szCs w:val="24"/>
          <w:lang w:eastAsia="ru-RU"/>
        </w:rPr>
        <w:t xml:space="preserve">11. Полномочия члена Центральной избирательной комиссии Чувашской Республики с правом решающего голоса в случае появления оснований, предусмотренных </w:t>
      </w:r>
      <w:hyperlink r:id="rId46" w:anchor="p9" w:history="1">
        <w:r w:rsidRPr="00325082">
          <w:rPr>
            <w:rFonts w:ascii="Times New Roman" w:eastAsia="Times New Roman" w:hAnsi="Times New Roman" w:cs="Times New Roman"/>
            <w:color w:val="0000FF"/>
            <w:sz w:val="24"/>
            <w:szCs w:val="24"/>
            <w:u w:val="single"/>
            <w:lang w:eastAsia="ru-RU"/>
          </w:rPr>
          <w:t>подпунктами "е"</w:t>
        </w:r>
      </w:hyperlink>
      <w:r w:rsidRPr="00325082">
        <w:rPr>
          <w:rFonts w:ascii="Times New Roman" w:eastAsia="Times New Roman" w:hAnsi="Times New Roman" w:cs="Times New Roman"/>
          <w:sz w:val="24"/>
          <w:szCs w:val="24"/>
          <w:lang w:eastAsia="ru-RU"/>
        </w:rPr>
        <w:t xml:space="preserve">, </w:t>
      </w:r>
      <w:hyperlink r:id="rId47" w:anchor="p12" w:history="1">
        <w:r w:rsidRPr="00325082">
          <w:rPr>
            <w:rFonts w:ascii="Times New Roman" w:eastAsia="Times New Roman" w:hAnsi="Times New Roman" w:cs="Times New Roman"/>
            <w:color w:val="0000FF"/>
            <w:sz w:val="24"/>
            <w:szCs w:val="24"/>
            <w:u w:val="single"/>
            <w:lang w:eastAsia="ru-RU"/>
          </w:rPr>
          <w:t>"и"</w:t>
        </w:r>
      </w:hyperlink>
      <w:r w:rsidRPr="00325082">
        <w:rPr>
          <w:rFonts w:ascii="Times New Roman" w:eastAsia="Times New Roman" w:hAnsi="Times New Roman" w:cs="Times New Roman"/>
          <w:sz w:val="24"/>
          <w:szCs w:val="24"/>
          <w:lang w:eastAsia="ru-RU"/>
        </w:rPr>
        <w:t xml:space="preserve"> и </w:t>
      </w:r>
      <w:hyperlink r:id="rId48" w:anchor="p13" w:history="1">
        <w:r w:rsidRPr="00325082">
          <w:rPr>
            <w:rFonts w:ascii="Times New Roman" w:eastAsia="Times New Roman" w:hAnsi="Times New Roman" w:cs="Times New Roman"/>
            <w:color w:val="0000FF"/>
            <w:sz w:val="24"/>
            <w:szCs w:val="24"/>
            <w:u w:val="single"/>
            <w:lang w:eastAsia="ru-RU"/>
          </w:rPr>
          <w:t>"</w:t>
        </w:r>
        <w:proofErr w:type="gramStart"/>
        <w:r w:rsidRPr="00325082">
          <w:rPr>
            <w:rFonts w:ascii="Times New Roman" w:eastAsia="Times New Roman" w:hAnsi="Times New Roman" w:cs="Times New Roman"/>
            <w:color w:val="0000FF"/>
            <w:sz w:val="24"/>
            <w:szCs w:val="24"/>
            <w:u w:val="single"/>
            <w:lang w:eastAsia="ru-RU"/>
          </w:rPr>
          <w:t>к</w:t>
        </w:r>
        <w:proofErr w:type="gramEnd"/>
        <w:r w:rsidRPr="00325082">
          <w:rPr>
            <w:rFonts w:ascii="Times New Roman" w:eastAsia="Times New Roman" w:hAnsi="Times New Roman" w:cs="Times New Roman"/>
            <w:color w:val="0000FF"/>
            <w:sz w:val="24"/>
            <w:szCs w:val="24"/>
            <w:u w:val="single"/>
            <w:lang w:eastAsia="ru-RU"/>
          </w:rPr>
          <w:t xml:space="preserve">" </w:t>
        </w:r>
        <w:proofErr w:type="gramStart"/>
        <w:r w:rsidRPr="00325082">
          <w:rPr>
            <w:rFonts w:ascii="Times New Roman" w:eastAsia="Times New Roman" w:hAnsi="Times New Roman" w:cs="Times New Roman"/>
            <w:color w:val="0000FF"/>
            <w:sz w:val="24"/>
            <w:szCs w:val="24"/>
            <w:u w:val="single"/>
            <w:lang w:eastAsia="ru-RU"/>
          </w:rPr>
          <w:t>пункта</w:t>
        </w:r>
        <w:proofErr w:type="gramEnd"/>
        <w:r w:rsidRPr="00325082">
          <w:rPr>
            <w:rFonts w:ascii="Times New Roman" w:eastAsia="Times New Roman" w:hAnsi="Times New Roman" w:cs="Times New Roman"/>
            <w:color w:val="0000FF"/>
            <w:sz w:val="24"/>
            <w:szCs w:val="24"/>
            <w:u w:val="single"/>
            <w:lang w:eastAsia="ru-RU"/>
          </w:rPr>
          <w:t xml:space="preserve"> 2</w:t>
        </w:r>
      </w:hyperlink>
      <w:r w:rsidRPr="00325082">
        <w:rPr>
          <w:rFonts w:ascii="Times New Roman" w:eastAsia="Times New Roman" w:hAnsi="Times New Roman" w:cs="Times New Roman"/>
          <w:sz w:val="24"/>
          <w:szCs w:val="24"/>
          <w:lang w:eastAsia="ru-RU"/>
        </w:rPr>
        <w:t xml:space="preserve"> настоящей статьи, приостанавливаются по решению Центральной избирательной комиссии Чувашской Республики, если такое приостановление не приведет к тому, что комиссия останется в неправомочном составе. Если приостановление полномочий члена Центральной избирательной комиссии Чувашской Республики приведет к тому, что комиссия останется в неправомочном составе, полномочия такого члена Центральной избирательной комиссии Чувашской Республики прекращаются по решению органа, его назначившего.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bookmarkStart w:id="16" w:name="p42"/>
      <w:bookmarkEnd w:id="16"/>
      <w:r w:rsidRPr="00325082">
        <w:rPr>
          <w:rFonts w:ascii="Times New Roman" w:eastAsia="Times New Roman" w:hAnsi="Times New Roman" w:cs="Times New Roman"/>
          <w:sz w:val="24"/>
          <w:szCs w:val="24"/>
          <w:lang w:eastAsia="ru-RU"/>
        </w:rPr>
        <w:t xml:space="preserve">12. Полномочия члена Центральной избирательной комиссии Чувашской Республики с правом решающего голоса прекращаются немедленно в случае: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а) утраты членом Центральной избирательной комиссии Чувашской Республики гражданства Российской Федерации, приобретения им гражданства (подданства) иностранного государства;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б) вступления в законную силу в отношении члена Центральной избирательной комиссии Чувашской Республики обвинительного приговора суда либо решения (постановления) суда о назначении административного наказания за нарушение законодательства о выборах и референдумах;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в) признания члена Центральной избирательной комиссии Чувашской Республики решением суда, вступившим в законную силу, недееспособным, ограниченно дееспособным, безвестно отсутствующим или умершим;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г) смерти члена Центральной избирательной комиссии Чувашской Республики;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д) признания члена Центральной избирательной комиссии Чувашской Республики на основании заявления Центральной избирательной комиссии Чувашской Республики решением суда, вступившим в законную силу, систематически не выполняющим обязанности;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е) вступления в законную силу решения суда о расформировании Центральной избирательной комиссии Чувашской Республики в соответствии со </w:t>
      </w:r>
      <w:hyperlink r:id="rId49" w:history="1">
        <w:r w:rsidRPr="00325082">
          <w:rPr>
            <w:rFonts w:ascii="Times New Roman" w:eastAsia="Times New Roman" w:hAnsi="Times New Roman" w:cs="Times New Roman"/>
            <w:color w:val="0000FF"/>
            <w:sz w:val="24"/>
            <w:szCs w:val="24"/>
            <w:u w:val="single"/>
            <w:lang w:eastAsia="ru-RU"/>
          </w:rPr>
          <w:t>статьей 22</w:t>
        </w:r>
      </w:hyperlink>
      <w:r w:rsidRPr="00325082">
        <w:rPr>
          <w:rFonts w:ascii="Times New Roman" w:eastAsia="Times New Roman" w:hAnsi="Times New Roman" w:cs="Times New Roman"/>
          <w:sz w:val="24"/>
          <w:szCs w:val="24"/>
          <w:lang w:eastAsia="ru-RU"/>
        </w:rPr>
        <w:t xml:space="preserve"> настоящего Закона;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ж) включения члена Центральной избирательной комиссии Чувашской Республики в реестр иностранных агентов. </w:t>
      </w:r>
    </w:p>
    <w:p w:rsidR="00325082" w:rsidRPr="00325082" w:rsidRDefault="00CA7B23" w:rsidP="00325082">
      <w:pPr>
        <w:spacing w:after="0" w:line="240" w:lineRule="auto"/>
        <w:ind w:firstLine="540"/>
        <w:jc w:val="both"/>
        <w:rPr>
          <w:rFonts w:ascii="Times New Roman" w:eastAsia="Times New Roman" w:hAnsi="Times New Roman" w:cs="Times New Roman"/>
          <w:sz w:val="24"/>
          <w:szCs w:val="24"/>
          <w:lang w:eastAsia="ru-RU"/>
        </w:rPr>
      </w:pPr>
      <w:hyperlink r:id="rId50" w:history="1">
        <w:r w:rsidR="00325082" w:rsidRPr="00325082">
          <w:rPr>
            <w:rFonts w:ascii="Times New Roman" w:eastAsia="Times New Roman" w:hAnsi="Times New Roman" w:cs="Times New Roman"/>
            <w:color w:val="0000FF"/>
            <w:sz w:val="24"/>
            <w:szCs w:val="24"/>
            <w:u w:val="single"/>
            <w:lang w:eastAsia="ru-RU"/>
          </w:rPr>
          <w:t>13</w:t>
        </w:r>
      </w:hyperlink>
      <w:r w:rsidR="00325082" w:rsidRPr="00325082">
        <w:rPr>
          <w:rFonts w:ascii="Times New Roman" w:eastAsia="Times New Roman" w:hAnsi="Times New Roman" w:cs="Times New Roman"/>
          <w:sz w:val="24"/>
          <w:szCs w:val="24"/>
          <w:lang w:eastAsia="ru-RU"/>
        </w:rPr>
        <w:t xml:space="preserve">. Абзац утратил силу. - </w:t>
      </w:r>
      <w:hyperlink r:id="rId51" w:history="1">
        <w:r w:rsidR="00325082" w:rsidRPr="00325082">
          <w:rPr>
            <w:rFonts w:ascii="Times New Roman" w:eastAsia="Times New Roman" w:hAnsi="Times New Roman" w:cs="Times New Roman"/>
            <w:color w:val="0000FF"/>
            <w:sz w:val="24"/>
            <w:szCs w:val="24"/>
            <w:u w:val="single"/>
            <w:lang w:eastAsia="ru-RU"/>
          </w:rPr>
          <w:t>Закон</w:t>
        </w:r>
      </w:hyperlink>
      <w:r w:rsidR="00325082" w:rsidRPr="00325082">
        <w:rPr>
          <w:rFonts w:ascii="Times New Roman" w:eastAsia="Times New Roman" w:hAnsi="Times New Roman" w:cs="Times New Roman"/>
          <w:sz w:val="24"/>
          <w:szCs w:val="24"/>
          <w:lang w:eastAsia="ru-RU"/>
        </w:rPr>
        <w:t xml:space="preserve"> ЧР от 10.10.2005 N 31.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Если Государственный Совет Чувашской Республики, Глава Чувашской Республики, к </w:t>
      </w:r>
      <w:proofErr w:type="gramStart"/>
      <w:r w:rsidRPr="00325082">
        <w:rPr>
          <w:rFonts w:ascii="Times New Roman" w:eastAsia="Times New Roman" w:hAnsi="Times New Roman" w:cs="Times New Roman"/>
          <w:sz w:val="24"/>
          <w:szCs w:val="24"/>
          <w:lang w:eastAsia="ru-RU"/>
        </w:rPr>
        <w:t>компетенции</w:t>
      </w:r>
      <w:proofErr w:type="gramEnd"/>
      <w:r w:rsidRPr="00325082">
        <w:rPr>
          <w:rFonts w:ascii="Times New Roman" w:eastAsia="Times New Roman" w:hAnsi="Times New Roman" w:cs="Times New Roman"/>
          <w:sz w:val="24"/>
          <w:szCs w:val="24"/>
          <w:lang w:eastAsia="ru-RU"/>
        </w:rPr>
        <w:t xml:space="preserve"> которых относится назначение члена Центральной избирательной комиссии Чувашской Республики, не примут решение о досрочном прекращении полномочий члена Центральной избирательной комиссии Чувашской Республики в течение одного месяца, а в период избирательной кампании, в период со дня назначения референдума и до окончания кампании референдума - в течение десяти дней со дня поступления в </w:t>
      </w:r>
      <w:proofErr w:type="gramStart"/>
      <w:r w:rsidRPr="00325082">
        <w:rPr>
          <w:rFonts w:ascii="Times New Roman" w:eastAsia="Times New Roman" w:hAnsi="Times New Roman" w:cs="Times New Roman"/>
          <w:sz w:val="24"/>
          <w:szCs w:val="24"/>
          <w:lang w:eastAsia="ru-RU"/>
        </w:rPr>
        <w:t xml:space="preserve">соответствующий орган заявления члена Центральной избирательной комиссии Чувашской Республики в письменной форме о сложении своих полномочий либо появления иных оснований, не позволяющих ему выполнять свои обязанности, решение о прекращении полномочий этого члена Центральной избирательной комиссии Чувашской Республики принимается Центральной избирательной комиссией Чувашской Республики в течение трех дней со дня истечения указанного срока. </w:t>
      </w:r>
      <w:proofErr w:type="gramEnd"/>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proofErr w:type="gramStart"/>
      <w:r w:rsidRPr="00325082">
        <w:rPr>
          <w:rFonts w:ascii="Times New Roman" w:eastAsia="Times New Roman" w:hAnsi="Times New Roman" w:cs="Times New Roman"/>
          <w:sz w:val="24"/>
          <w:szCs w:val="24"/>
          <w:lang w:eastAsia="ru-RU"/>
        </w:rPr>
        <w:t xml:space="preserve">В период избирательной кампании, период со дня назначения референдума и до окончания кампании референдума орган, к компетенции которого относится назначение члена Центральной избирательной комиссии Чувашской Республики, обязан назначить нового члена Центральной избирательной комиссии Чувашской Республики вместо выбывшего по обстоятельствам, указанным в </w:t>
      </w:r>
      <w:hyperlink r:id="rId52" w:anchor="p35" w:history="1">
        <w:r w:rsidRPr="00325082">
          <w:rPr>
            <w:rFonts w:ascii="Times New Roman" w:eastAsia="Times New Roman" w:hAnsi="Times New Roman" w:cs="Times New Roman"/>
            <w:color w:val="0000FF"/>
            <w:sz w:val="24"/>
            <w:szCs w:val="24"/>
            <w:u w:val="single"/>
            <w:lang w:eastAsia="ru-RU"/>
          </w:rPr>
          <w:t>пунктах 10</w:t>
        </w:r>
      </w:hyperlink>
      <w:r w:rsidRPr="00325082">
        <w:rPr>
          <w:rFonts w:ascii="Times New Roman" w:eastAsia="Times New Roman" w:hAnsi="Times New Roman" w:cs="Times New Roman"/>
          <w:sz w:val="24"/>
          <w:szCs w:val="24"/>
          <w:lang w:eastAsia="ru-RU"/>
        </w:rPr>
        <w:t xml:space="preserve"> - </w:t>
      </w:r>
      <w:hyperlink r:id="rId53" w:anchor="p39" w:history="1">
        <w:r w:rsidRPr="00325082">
          <w:rPr>
            <w:rFonts w:ascii="Times New Roman" w:eastAsia="Times New Roman" w:hAnsi="Times New Roman" w:cs="Times New Roman"/>
            <w:color w:val="0000FF"/>
            <w:sz w:val="24"/>
            <w:szCs w:val="24"/>
            <w:u w:val="single"/>
            <w:lang w:eastAsia="ru-RU"/>
          </w:rPr>
          <w:t>10.2</w:t>
        </w:r>
      </w:hyperlink>
      <w:r w:rsidRPr="00325082">
        <w:rPr>
          <w:rFonts w:ascii="Times New Roman" w:eastAsia="Times New Roman" w:hAnsi="Times New Roman" w:cs="Times New Roman"/>
          <w:sz w:val="24"/>
          <w:szCs w:val="24"/>
          <w:lang w:eastAsia="ru-RU"/>
        </w:rPr>
        <w:t xml:space="preserve"> и </w:t>
      </w:r>
      <w:hyperlink r:id="rId54" w:anchor="p42" w:history="1">
        <w:r w:rsidRPr="00325082">
          <w:rPr>
            <w:rFonts w:ascii="Times New Roman" w:eastAsia="Times New Roman" w:hAnsi="Times New Roman" w:cs="Times New Roman"/>
            <w:color w:val="0000FF"/>
            <w:sz w:val="24"/>
            <w:szCs w:val="24"/>
            <w:u w:val="single"/>
            <w:lang w:eastAsia="ru-RU"/>
          </w:rPr>
          <w:t>12</w:t>
        </w:r>
      </w:hyperlink>
      <w:r w:rsidRPr="00325082">
        <w:rPr>
          <w:rFonts w:ascii="Times New Roman" w:eastAsia="Times New Roman" w:hAnsi="Times New Roman" w:cs="Times New Roman"/>
          <w:sz w:val="24"/>
          <w:szCs w:val="24"/>
          <w:lang w:eastAsia="ru-RU"/>
        </w:rPr>
        <w:t xml:space="preserve"> настоящей статьи, не </w:t>
      </w:r>
      <w:r w:rsidRPr="00325082">
        <w:rPr>
          <w:rFonts w:ascii="Times New Roman" w:eastAsia="Times New Roman" w:hAnsi="Times New Roman" w:cs="Times New Roman"/>
          <w:sz w:val="24"/>
          <w:szCs w:val="24"/>
          <w:lang w:eastAsia="ru-RU"/>
        </w:rPr>
        <w:lastRenderedPageBreak/>
        <w:t>позднее чем через десять дней со дня его выбытия в соответствии</w:t>
      </w:r>
      <w:proofErr w:type="gramEnd"/>
      <w:r w:rsidRPr="00325082">
        <w:rPr>
          <w:rFonts w:ascii="Times New Roman" w:eastAsia="Times New Roman" w:hAnsi="Times New Roman" w:cs="Times New Roman"/>
          <w:sz w:val="24"/>
          <w:szCs w:val="24"/>
          <w:lang w:eastAsia="ru-RU"/>
        </w:rPr>
        <w:t xml:space="preserve"> с требованиями, установленными </w:t>
      </w:r>
      <w:hyperlink r:id="rId55" w:history="1">
        <w:r w:rsidRPr="00325082">
          <w:rPr>
            <w:rFonts w:ascii="Times New Roman" w:eastAsia="Times New Roman" w:hAnsi="Times New Roman" w:cs="Times New Roman"/>
            <w:color w:val="0000FF"/>
            <w:sz w:val="24"/>
            <w:szCs w:val="24"/>
            <w:u w:val="single"/>
            <w:lang w:eastAsia="ru-RU"/>
          </w:rPr>
          <w:t>статьей 5</w:t>
        </w:r>
      </w:hyperlink>
      <w:r w:rsidRPr="00325082">
        <w:rPr>
          <w:rFonts w:ascii="Times New Roman" w:eastAsia="Times New Roman" w:hAnsi="Times New Roman" w:cs="Times New Roman"/>
          <w:sz w:val="24"/>
          <w:szCs w:val="24"/>
          <w:lang w:eastAsia="ru-RU"/>
        </w:rPr>
        <w:t xml:space="preserve"> настоящего Закона. В иной период орган, к компетенции которого относится назначение члена Центральной избирательной комиссии Чувашской Республики, обязан назначить нового члена Центральной избирательной комиссии Чувашской Республики не позднее чем в месячный срок со дня прекращения полномочий выбывшего члена Центральной избирательной комиссии Чувашской Республики. В случае невыполнения данных требований нового члена Центральной избирательной комиссии Чувашской Республики в соответствии с Федеральным </w:t>
      </w:r>
      <w:hyperlink r:id="rId56" w:history="1">
        <w:r w:rsidRPr="00325082">
          <w:rPr>
            <w:rFonts w:ascii="Times New Roman" w:eastAsia="Times New Roman" w:hAnsi="Times New Roman" w:cs="Times New Roman"/>
            <w:color w:val="0000FF"/>
            <w:sz w:val="24"/>
            <w:szCs w:val="24"/>
            <w:u w:val="single"/>
            <w:lang w:eastAsia="ru-RU"/>
          </w:rPr>
          <w:t>законом</w:t>
        </w:r>
      </w:hyperlink>
      <w:r w:rsidRPr="00325082">
        <w:rPr>
          <w:rFonts w:ascii="Times New Roman" w:eastAsia="Times New Roman" w:hAnsi="Times New Roman" w:cs="Times New Roman"/>
          <w:sz w:val="24"/>
          <w:szCs w:val="24"/>
          <w:lang w:eastAsia="ru-RU"/>
        </w:rPr>
        <w:t xml:space="preserve"> "Об основных гарантиях избирательных прав и права на участие в референдуме граждан Российской Федерации" назначает Центральная избирательная комиссия Российской Федерации.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14. </w:t>
      </w:r>
      <w:proofErr w:type="gramStart"/>
      <w:r w:rsidRPr="00325082">
        <w:rPr>
          <w:rFonts w:ascii="Times New Roman" w:eastAsia="Times New Roman" w:hAnsi="Times New Roman" w:cs="Times New Roman"/>
          <w:sz w:val="24"/>
          <w:szCs w:val="24"/>
          <w:lang w:eastAsia="ru-RU"/>
        </w:rPr>
        <w:t xml:space="preserve">Орган, назначивший члена Центральной избирательной комиссии Чувашской Республики, в отношении которого внесено представление о досрочном прекращении полномочий в соответствии с </w:t>
      </w:r>
      <w:hyperlink r:id="rId57" w:history="1">
        <w:r w:rsidRPr="00325082">
          <w:rPr>
            <w:rFonts w:ascii="Times New Roman" w:eastAsia="Times New Roman" w:hAnsi="Times New Roman" w:cs="Times New Roman"/>
            <w:color w:val="0000FF"/>
            <w:sz w:val="24"/>
            <w:szCs w:val="24"/>
            <w:u w:val="single"/>
            <w:lang w:eastAsia="ru-RU"/>
          </w:rPr>
          <w:t>пунктом 3.3 статьи 22</w:t>
        </w:r>
      </w:hyperlink>
      <w:r w:rsidRPr="00325082">
        <w:rPr>
          <w:rFonts w:ascii="Times New Roman" w:eastAsia="Times New Roman" w:hAnsi="Times New Roman" w:cs="Times New Roman"/>
          <w:sz w:val="24"/>
          <w:szCs w:val="24"/>
          <w:lang w:eastAsia="ru-RU"/>
        </w:rPr>
        <w:t xml:space="preserve"> или </w:t>
      </w:r>
      <w:hyperlink r:id="rId58" w:history="1">
        <w:r w:rsidRPr="00325082">
          <w:rPr>
            <w:rFonts w:ascii="Times New Roman" w:eastAsia="Times New Roman" w:hAnsi="Times New Roman" w:cs="Times New Roman"/>
            <w:color w:val="0000FF"/>
            <w:sz w:val="24"/>
            <w:szCs w:val="24"/>
            <w:u w:val="single"/>
            <w:lang w:eastAsia="ru-RU"/>
          </w:rPr>
          <w:t>пунктом 9.1 статьи 23</w:t>
        </w:r>
      </w:hyperlink>
      <w:r w:rsidRPr="00325082">
        <w:rPr>
          <w:rFonts w:ascii="Times New Roman" w:eastAsia="Times New Roman" w:hAnsi="Times New Roman" w:cs="Times New Roman"/>
          <w:sz w:val="24"/>
          <w:szCs w:val="24"/>
          <w:lang w:eastAsia="ru-RU"/>
        </w:rPr>
        <w:t xml:space="preserve"> Федерального закона "Об основных гарантиях избирательных прав и права на участие в референдуме граждан Российской Федерации", принимает решение о досрочном прекращении полномочий члена Центральной избирательной комиссии Чувашской Республики и назначении нового</w:t>
      </w:r>
      <w:proofErr w:type="gramEnd"/>
      <w:r w:rsidRPr="00325082">
        <w:rPr>
          <w:rFonts w:ascii="Times New Roman" w:eastAsia="Times New Roman" w:hAnsi="Times New Roman" w:cs="Times New Roman"/>
          <w:sz w:val="24"/>
          <w:szCs w:val="24"/>
          <w:lang w:eastAsia="ru-RU"/>
        </w:rPr>
        <w:t xml:space="preserve"> члена Центральной избирательной комиссии Чувашской Республики либо об отказе в удовлетворении представления о досрочном прекращении полномочий не позднее чем в месячный срок со дня получения представления о досрочном прекращении полномочий члена Центральной избирательной комиссии Чувашской Республики и предложения по кандидатуре нового члена Центральной избирательной комиссии Чувашской Республики. </w:t>
      </w:r>
      <w:proofErr w:type="gramStart"/>
      <w:r w:rsidRPr="00325082">
        <w:rPr>
          <w:rFonts w:ascii="Times New Roman" w:eastAsia="Times New Roman" w:hAnsi="Times New Roman" w:cs="Times New Roman"/>
          <w:sz w:val="24"/>
          <w:szCs w:val="24"/>
          <w:lang w:eastAsia="ru-RU"/>
        </w:rPr>
        <w:t>Орган, назначивший члена Центральной избирательной комиссии Чувашской Республики, в отношении которого политической партией внесено представление о досрочном прекращении полномочий в соответствии с пунктом 3.3 статьи 22 Федерального закона "Об основных гарантиях избирательных прав и права на участие в референдуме граждан Российской Федерации", информирует политическую партию о принятом в соответствии с настоящим пунктом решении.</w:t>
      </w:r>
      <w:proofErr w:type="gramEnd"/>
      <w:r w:rsidRPr="00325082">
        <w:rPr>
          <w:rFonts w:ascii="Times New Roman" w:eastAsia="Times New Roman" w:hAnsi="Times New Roman" w:cs="Times New Roman"/>
          <w:sz w:val="24"/>
          <w:szCs w:val="24"/>
          <w:lang w:eastAsia="ru-RU"/>
        </w:rPr>
        <w:t xml:space="preserve"> </w:t>
      </w:r>
      <w:proofErr w:type="gramStart"/>
      <w:r w:rsidRPr="00325082">
        <w:rPr>
          <w:rFonts w:ascii="Times New Roman" w:eastAsia="Times New Roman" w:hAnsi="Times New Roman" w:cs="Times New Roman"/>
          <w:sz w:val="24"/>
          <w:szCs w:val="24"/>
          <w:lang w:eastAsia="ru-RU"/>
        </w:rPr>
        <w:t xml:space="preserve">Орган, назначивший члена Центральной избирательной комиссии Чувашской Республики, в отношении которого Центральной избирательной комиссией Российской Федерации внесено представление о досрочном прекращении полномочий в соответствии с пунктом 9.1 статьи 23 Федерального закона "Об основных гарантиях избирательных прав и права на участие в референдуме граждан Российской Федерации", информирует Центральную избирательную комиссию Российской Федерации о принятом в соответствии с настоящим пунктом решении. </w:t>
      </w:r>
      <w:proofErr w:type="gramEnd"/>
    </w:p>
    <w:p w:rsidR="00325082" w:rsidRPr="00325082" w:rsidRDefault="00325082" w:rsidP="00325082">
      <w:pPr>
        <w:spacing w:after="0" w:line="240" w:lineRule="auto"/>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Arial" w:eastAsia="Times New Roman" w:hAnsi="Arial" w:cs="Arial"/>
          <w:b/>
          <w:bCs/>
          <w:sz w:val="24"/>
          <w:szCs w:val="24"/>
          <w:lang w:eastAsia="ru-RU"/>
        </w:rPr>
        <w:t>Статья 7. Статус члена Центральной избирательной комиссии Чувашской Республики с правом совещательного голоса</w:t>
      </w:r>
      <w:r w:rsidRPr="00325082">
        <w:rPr>
          <w:rFonts w:ascii="Times New Roman" w:eastAsia="Times New Roman" w:hAnsi="Times New Roman" w:cs="Times New Roman"/>
          <w:sz w:val="24"/>
          <w:szCs w:val="24"/>
          <w:lang w:eastAsia="ru-RU"/>
        </w:rPr>
        <w:t xml:space="preserve"> </w:t>
      </w:r>
    </w:p>
    <w:p w:rsidR="00325082" w:rsidRPr="00325082" w:rsidRDefault="00325082" w:rsidP="00325082">
      <w:pPr>
        <w:spacing w:after="0" w:line="240" w:lineRule="auto"/>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1. Член Центральной избирательной комиссии Чувашской Республики с правом совещательного голоса назначается в соответствии с </w:t>
      </w:r>
      <w:hyperlink r:id="rId59" w:history="1">
        <w:r w:rsidRPr="00325082">
          <w:rPr>
            <w:rFonts w:ascii="Times New Roman" w:eastAsia="Times New Roman" w:hAnsi="Times New Roman" w:cs="Times New Roman"/>
            <w:color w:val="0000FF"/>
            <w:sz w:val="24"/>
            <w:szCs w:val="24"/>
            <w:u w:val="single"/>
            <w:lang w:eastAsia="ru-RU"/>
          </w:rPr>
          <w:t>пунктами 20</w:t>
        </w:r>
      </w:hyperlink>
      <w:r w:rsidRPr="00325082">
        <w:rPr>
          <w:rFonts w:ascii="Times New Roman" w:eastAsia="Times New Roman" w:hAnsi="Times New Roman" w:cs="Times New Roman"/>
          <w:sz w:val="24"/>
          <w:szCs w:val="24"/>
          <w:lang w:eastAsia="ru-RU"/>
        </w:rPr>
        <w:t xml:space="preserve"> и </w:t>
      </w:r>
      <w:hyperlink r:id="rId60" w:history="1">
        <w:r w:rsidRPr="00325082">
          <w:rPr>
            <w:rFonts w:ascii="Times New Roman" w:eastAsia="Times New Roman" w:hAnsi="Times New Roman" w:cs="Times New Roman"/>
            <w:color w:val="0000FF"/>
            <w:sz w:val="24"/>
            <w:szCs w:val="24"/>
            <w:u w:val="single"/>
            <w:lang w:eastAsia="ru-RU"/>
          </w:rPr>
          <w:t>21 статьи 29</w:t>
        </w:r>
      </w:hyperlink>
      <w:r w:rsidRPr="00325082">
        <w:rPr>
          <w:rFonts w:ascii="Times New Roman" w:eastAsia="Times New Roman" w:hAnsi="Times New Roman" w:cs="Times New Roman"/>
          <w:sz w:val="24"/>
          <w:szCs w:val="24"/>
          <w:lang w:eastAsia="ru-RU"/>
        </w:rPr>
        <w:t xml:space="preserve"> Федерального закона.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Член Центральной избирательной комиссии Чувашской Республики с правом совещательного голоса не вправе: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а) составлять протокол об итогах голосования, о результатах выборов;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б) участвовать в голосовании при принятии решения по вопросу, отнесенному к компетенции Центральной избирательной комиссии Чувашской Республики, и подписывать решения Центральной избирательной комиссии Чувашской Республики;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в) составлять протоколы об административных правонарушениях.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Положения настоящего пункта не могут служить основанием для отказа члену Центральной избирательной комиссии Чувашской Республики с правом совещательного голоса присутствовать при совершении членами Центральной избирательной комиссии </w:t>
      </w:r>
      <w:r w:rsidRPr="00325082">
        <w:rPr>
          <w:rFonts w:ascii="Times New Roman" w:eastAsia="Times New Roman" w:hAnsi="Times New Roman" w:cs="Times New Roman"/>
          <w:sz w:val="24"/>
          <w:szCs w:val="24"/>
          <w:lang w:eastAsia="ru-RU"/>
        </w:rPr>
        <w:lastRenderedPageBreak/>
        <w:t xml:space="preserve">Чувашской Республики с правом решающего голоса указанных в настоящем пункте действий.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2. </w:t>
      </w:r>
      <w:proofErr w:type="gramStart"/>
      <w:r w:rsidRPr="00325082">
        <w:rPr>
          <w:rFonts w:ascii="Times New Roman" w:eastAsia="Times New Roman" w:hAnsi="Times New Roman" w:cs="Times New Roman"/>
          <w:sz w:val="24"/>
          <w:szCs w:val="24"/>
          <w:lang w:eastAsia="ru-RU"/>
        </w:rPr>
        <w:t xml:space="preserve">Членами Центральной избирательной комиссии Чувашской Республики с правом совещательного голоса не могут быть назначены лица, указанные в </w:t>
      </w:r>
      <w:hyperlink r:id="rId61" w:anchor="p4" w:history="1">
        <w:r w:rsidRPr="00325082">
          <w:rPr>
            <w:rFonts w:ascii="Times New Roman" w:eastAsia="Times New Roman" w:hAnsi="Times New Roman" w:cs="Times New Roman"/>
            <w:color w:val="0000FF"/>
            <w:sz w:val="24"/>
            <w:szCs w:val="24"/>
            <w:u w:val="single"/>
            <w:lang w:eastAsia="ru-RU"/>
          </w:rPr>
          <w:t>подпунктах "а"</w:t>
        </w:r>
      </w:hyperlink>
      <w:r w:rsidRPr="00325082">
        <w:rPr>
          <w:rFonts w:ascii="Times New Roman" w:eastAsia="Times New Roman" w:hAnsi="Times New Roman" w:cs="Times New Roman"/>
          <w:sz w:val="24"/>
          <w:szCs w:val="24"/>
          <w:lang w:eastAsia="ru-RU"/>
        </w:rPr>
        <w:t xml:space="preserve"> - </w:t>
      </w:r>
      <w:hyperlink r:id="rId62" w:anchor="p8" w:history="1">
        <w:r w:rsidRPr="00325082">
          <w:rPr>
            <w:rFonts w:ascii="Times New Roman" w:eastAsia="Times New Roman" w:hAnsi="Times New Roman" w:cs="Times New Roman"/>
            <w:color w:val="0000FF"/>
            <w:sz w:val="24"/>
            <w:szCs w:val="24"/>
            <w:u w:val="single"/>
            <w:lang w:eastAsia="ru-RU"/>
          </w:rPr>
          <w:t>"д"</w:t>
        </w:r>
      </w:hyperlink>
      <w:r w:rsidRPr="00325082">
        <w:rPr>
          <w:rFonts w:ascii="Times New Roman" w:eastAsia="Times New Roman" w:hAnsi="Times New Roman" w:cs="Times New Roman"/>
          <w:sz w:val="24"/>
          <w:szCs w:val="24"/>
          <w:lang w:eastAsia="ru-RU"/>
        </w:rPr>
        <w:t xml:space="preserve">, </w:t>
      </w:r>
      <w:hyperlink r:id="rId63" w:anchor="p15" w:history="1">
        <w:r w:rsidRPr="00325082">
          <w:rPr>
            <w:rFonts w:ascii="Times New Roman" w:eastAsia="Times New Roman" w:hAnsi="Times New Roman" w:cs="Times New Roman"/>
            <w:color w:val="0000FF"/>
            <w:sz w:val="24"/>
            <w:szCs w:val="24"/>
            <w:u w:val="single"/>
            <w:lang w:eastAsia="ru-RU"/>
          </w:rPr>
          <w:t>"м"</w:t>
        </w:r>
      </w:hyperlink>
      <w:r w:rsidRPr="00325082">
        <w:rPr>
          <w:rFonts w:ascii="Times New Roman" w:eastAsia="Times New Roman" w:hAnsi="Times New Roman" w:cs="Times New Roman"/>
          <w:sz w:val="24"/>
          <w:szCs w:val="24"/>
          <w:lang w:eastAsia="ru-RU"/>
        </w:rPr>
        <w:t xml:space="preserve"> и </w:t>
      </w:r>
      <w:hyperlink r:id="rId64" w:anchor="p16" w:history="1">
        <w:r w:rsidRPr="00325082">
          <w:rPr>
            <w:rFonts w:ascii="Times New Roman" w:eastAsia="Times New Roman" w:hAnsi="Times New Roman" w:cs="Times New Roman"/>
            <w:color w:val="0000FF"/>
            <w:sz w:val="24"/>
            <w:szCs w:val="24"/>
            <w:u w:val="single"/>
            <w:lang w:eastAsia="ru-RU"/>
          </w:rPr>
          <w:t>"н" пункта 2 статьи 6</w:t>
        </w:r>
      </w:hyperlink>
      <w:r w:rsidRPr="00325082">
        <w:rPr>
          <w:rFonts w:ascii="Times New Roman" w:eastAsia="Times New Roman" w:hAnsi="Times New Roman" w:cs="Times New Roman"/>
          <w:sz w:val="24"/>
          <w:szCs w:val="24"/>
          <w:lang w:eastAsia="ru-RU"/>
        </w:rPr>
        <w:t xml:space="preserve"> настоящего Закона, граждане Российской Федерации, не достигшие возраста 18 лет, сенаторы Российской Федерации, работники аппаратов комиссий, доверенные лица кандидатов, избирательных объединений, а также лица, замещающие командные должности в воинских частях, военных организациях и</w:t>
      </w:r>
      <w:proofErr w:type="gramEnd"/>
      <w:r w:rsidRPr="00325082">
        <w:rPr>
          <w:rFonts w:ascii="Times New Roman" w:eastAsia="Times New Roman" w:hAnsi="Times New Roman" w:cs="Times New Roman"/>
          <w:sz w:val="24"/>
          <w:szCs w:val="24"/>
          <w:lang w:eastAsia="ru-RU"/>
        </w:rPr>
        <w:t xml:space="preserve"> </w:t>
      </w:r>
      <w:proofErr w:type="gramStart"/>
      <w:r w:rsidRPr="00325082">
        <w:rPr>
          <w:rFonts w:ascii="Times New Roman" w:eastAsia="Times New Roman" w:hAnsi="Times New Roman" w:cs="Times New Roman"/>
          <w:sz w:val="24"/>
          <w:szCs w:val="24"/>
          <w:lang w:eastAsia="ru-RU"/>
        </w:rPr>
        <w:t>учреждениях</w:t>
      </w:r>
      <w:proofErr w:type="gramEnd"/>
      <w:r w:rsidRPr="00325082">
        <w:rPr>
          <w:rFonts w:ascii="Times New Roman" w:eastAsia="Times New Roman" w:hAnsi="Times New Roman" w:cs="Times New Roman"/>
          <w:sz w:val="24"/>
          <w:szCs w:val="24"/>
          <w:lang w:eastAsia="ru-RU"/>
        </w:rPr>
        <w:t xml:space="preserve">.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Члену Центральной избирательной комиссии Чувашской Республики с правом совещательного голоса выдается удостоверение, форма которого устанавливается избирательной комиссией.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3. Срок полномочий членов Центральной избирательной комиссии Чувашской Республики с правом совещательного голоса прекращается в день официального опубликования результатов соответствующих выборов, соответствующего референдума. </w:t>
      </w:r>
      <w:proofErr w:type="gramStart"/>
      <w:r w:rsidRPr="00325082">
        <w:rPr>
          <w:rFonts w:ascii="Times New Roman" w:eastAsia="Times New Roman" w:hAnsi="Times New Roman" w:cs="Times New Roman"/>
          <w:sz w:val="24"/>
          <w:szCs w:val="24"/>
          <w:lang w:eastAsia="ru-RU"/>
        </w:rPr>
        <w:t>Если кандидату отказано в регистрации, а избирательному объединению в регистрации списка кандидатов, либо регистрация кандидата, списка кандидатов аннулирована или отменена, либо кандидат, список кандидатов выбыли досрочно по иным основаниям, полномочия членов Центральной избирательной комиссии Чувашской Республики с правом совещательного голоса, назначенных таким кандидатом, избирательным объединением, выдвинувшим такой список кандидатов, прекращаются соответственно со дня отказа в регистрации, ее аннулирования или отмены</w:t>
      </w:r>
      <w:proofErr w:type="gramEnd"/>
      <w:r w:rsidRPr="00325082">
        <w:rPr>
          <w:rFonts w:ascii="Times New Roman" w:eastAsia="Times New Roman" w:hAnsi="Times New Roman" w:cs="Times New Roman"/>
          <w:sz w:val="24"/>
          <w:szCs w:val="24"/>
          <w:lang w:eastAsia="ru-RU"/>
        </w:rPr>
        <w:t xml:space="preserve">, а если решение об отказе в регистрации обжаловано в суд, - со дня вступления в силу решения суда о законности отказа в регистрации либо со дня выбытия кандидата, списка кандидатов по иным основаниям.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4. Член Центральной избирательной комиссии Чувашской Республики с правом совещательного голоса в период, на который распространяются его полномочия, обладает установленными настоящим Законом правами, связанными с подготовкой и проведением всех выборов и референдумов, в проведении которых принимает участие комиссия. </w:t>
      </w:r>
    </w:p>
    <w:p w:rsidR="00325082" w:rsidRPr="00325082" w:rsidRDefault="00CA7B23" w:rsidP="00325082">
      <w:pPr>
        <w:spacing w:after="0" w:line="240" w:lineRule="auto"/>
        <w:ind w:firstLine="540"/>
        <w:jc w:val="both"/>
        <w:rPr>
          <w:rFonts w:ascii="Times New Roman" w:eastAsia="Times New Roman" w:hAnsi="Times New Roman" w:cs="Times New Roman"/>
          <w:sz w:val="24"/>
          <w:szCs w:val="24"/>
          <w:lang w:eastAsia="ru-RU"/>
        </w:rPr>
      </w:pPr>
      <w:hyperlink r:id="rId65" w:history="1">
        <w:r w:rsidR="00325082" w:rsidRPr="00325082">
          <w:rPr>
            <w:rFonts w:ascii="Times New Roman" w:eastAsia="Times New Roman" w:hAnsi="Times New Roman" w:cs="Times New Roman"/>
            <w:color w:val="0000FF"/>
            <w:sz w:val="24"/>
            <w:szCs w:val="24"/>
            <w:u w:val="single"/>
            <w:lang w:eastAsia="ru-RU"/>
          </w:rPr>
          <w:t>5</w:t>
        </w:r>
      </w:hyperlink>
      <w:r w:rsidR="00325082" w:rsidRPr="00325082">
        <w:rPr>
          <w:rFonts w:ascii="Times New Roman" w:eastAsia="Times New Roman" w:hAnsi="Times New Roman" w:cs="Times New Roman"/>
          <w:sz w:val="24"/>
          <w:szCs w:val="24"/>
          <w:lang w:eastAsia="ru-RU"/>
        </w:rPr>
        <w:t xml:space="preserve">. Полномочия члена Центральной избирательной комиссии Чувашской Республики с правом совещательного голоса могут быть прекращены по решению лица или органа, </w:t>
      </w:r>
      <w:proofErr w:type="gramStart"/>
      <w:r w:rsidR="00325082" w:rsidRPr="00325082">
        <w:rPr>
          <w:rFonts w:ascii="Times New Roman" w:eastAsia="Times New Roman" w:hAnsi="Times New Roman" w:cs="Times New Roman"/>
          <w:sz w:val="24"/>
          <w:szCs w:val="24"/>
          <w:lang w:eastAsia="ru-RU"/>
        </w:rPr>
        <w:t>назначивших</w:t>
      </w:r>
      <w:proofErr w:type="gramEnd"/>
      <w:r w:rsidR="00325082" w:rsidRPr="00325082">
        <w:rPr>
          <w:rFonts w:ascii="Times New Roman" w:eastAsia="Times New Roman" w:hAnsi="Times New Roman" w:cs="Times New Roman"/>
          <w:sz w:val="24"/>
          <w:szCs w:val="24"/>
          <w:lang w:eastAsia="ru-RU"/>
        </w:rPr>
        <w:t xml:space="preserve"> данного члена комиссии, и переданы другому лицу. При этом кандидат, избирательное объединение, выдвинувшее список кандидатов, вправе прекращать полномочия члена Центральной избирательной комиссии Чувашской Республики с правом совещательного голоса и назначать нового члена Центральной избирательной комиссии Чувашской Республики с правом совещательного голоса не более чем пять раз. </w:t>
      </w:r>
    </w:p>
    <w:p w:rsidR="00325082" w:rsidRDefault="00325082">
      <w:r>
        <w:t>…</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Arial" w:eastAsia="Times New Roman" w:hAnsi="Arial" w:cs="Arial"/>
          <w:b/>
          <w:bCs/>
          <w:sz w:val="24"/>
          <w:szCs w:val="24"/>
          <w:lang w:eastAsia="ru-RU"/>
        </w:rPr>
        <w:t>Статья 8. Полномочия Центральной избирательной комиссии Чувашской Республики при подготовке и проведении выборов в органы государственной власти Чувашской Республики, референдума Чувашской Республики</w:t>
      </w:r>
      <w:r w:rsidRPr="00325082">
        <w:rPr>
          <w:rFonts w:ascii="Times New Roman" w:eastAsia="Times New Roman" w:hAnsi="Times New Roman" w:cs="Times New Roman"/>
          <w:sz w:val="24"/>
          <w:szCs w:val="24"/>
          <w:lang w:eastAsia="ru-RU"/>
        </w:rPr>
        <w:t xml:space="preserve"> </w:t>
      </w:r>
    </w:p>
    <w:p w:rsidR="00325082" w:rsidRPr="00325082" w:rsidRDefault="00325082" w:rsidP="00325082">
      <w:pPr>
        <w:spacing w:after="0" w:line="240" w:lineRule="auto"/>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1. Полномочия и порядок деятельности Центральной избирательной комиссии Чувашской Республики при подготовке и проведении выборов в органы государственной власти Чувашской Республики, референдума Чувашской Республики устанавливаются Федеральным </w:t>
      </w:r>
      <w:hyperlink r:id="rId66" w:history="1">
        <w:r w:rsidRPr="00325082">
          <w:rPr>
            <w:rFonts w:ascii="Times New Roman" w:eastAsia="Times New Roman" w:hAnsi="Times New Roman" w:cs="Times New Roman"/>
            <w:color w:val="0000FF"/>
            <w:sz w:val="24"/>
            <w:szCs w:val="24"/>
            <w:u w:val="single"/>
            <w:lang w:eastAsia="ru-RU"/>
          </w:rPr>
          <w:t>законом</w:t>
        </w:r>
      </w:hyperlink>
      <w:r w:rsidRPr="00325082">
        <w:rPr>
          <w:rFonts w:ascii="Times New Roman" w:eastAsia="Times New Roman" w:hAnsi="Times New Roman" w:cs="Times New Roman"/>
          <w:sz w:val="24"/>
          <w:szCs w:val="24"/>
          <w:lang w:eastAsia="ru-RU"/>
        </w:rPr>
        <w:t xml:space="preserve"> "Об основных гарантиях избирательных прав и права на участие в референдуме граждан Российской Федерации", </w:t>
      </w:r>
      <w:hyperlink r:id="rId67" w:history="1">
        <w:r w:rsidRPr="00325082">
          <w:rPr>
            <w:rFonts w:ascii="Times New Roman" w:eastAsia="Times New Roman" w:hAnsi="Times New Roman" w:cs="Times New Roman"/>
            <w:color w:val="0000FF"/>
            <w:sz w:val="24"/>
            <w:szCs w:val="24"/>
            <w:u w:val="single"/>
            <w:lang w:eastAsia="ru-RU"/>
          </w:rPr>
          <w:t>Конституцией</w:t>
        </w:r>
      </w:hyperlink>
      <w:r w:rsidRPr="00325082">
        <w:rPr>
          <w:rFonts w:ascii="Times New Roman" w:eastAsia="Times New Roman" w:hAnsi="Times New Roman" w:cs="Times New Roman"/>
          <w:sz w:val="24"/>
          <w:szCs w:val="24"/>
          <w:lang w:eastAsia="ru-RU"/>
        </w:rPr>
        <w:t xml:space="preserve"> Чувашской Республики, законами Чувашской Республики и настоящим Законом.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2. Центральная избирательная комиссия Чувашской Республики в пределах своих полномочий: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lastRenderedPageBreak/>
        <w:t xml:space="preserve">осуществляет </w:t>
      </w:r>
      <w:proofErr w:type="gramStart"/>
      <w:r w:rsidRPr="00325082">
        <w:rPr>
          <w:rFonts w:ascii="Times New Roman" w:eastAsia="Times New Roman" w:hAnsi="Times New Roman" w:cs="Times New Roman"/>
          <w:sz w:val="24"/>
          <w:szCs w:val="24"/>
          <w:lang w:eastAsia="ru-RU"/>
        </w:rPr>
        <w:t>контроль за</w:t>
      </w:r>
      <w:proofErr w:type="gramEnd"/>
      <w:r w:rsidRPr="00325082">
        <w:rPr>
          <w:rFonts w:ascii="Times New Roman" w:eastAsia="Times New Roman" w:hAnsi="Times New Roman" w:cs="Times New Roman"/>
          <w:sz w:val="24"/>
          <w:szCs w:val="24"/>
          <w:lang w:eastAsia="ru-RU"/>
        </w:rPr>
        <w:t xml:space="preserve"> соблюдением избирательных прав и права на участие в референдуме граждан Российской Федерации на территории Чувашской Республики;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обеспечивает на территории Чувашской Республики реализацию мероприятий, связанных с подготовкой и проведением выборов, референдумов, развитием избирательной системы в Российской Федерации, внедрением, эксплуатацией и развитием средств автоматизации, правовым обучением избирателей, профессиональной подготовкой членов комиссий и других организаторов выборов, референдумов, изданием необходимой печатной продукции;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назначает выборы в случаях, предусмотренных </w:t>
      </w:r>
      <w:hyperlink r:id="rId68" w:history="1">
        <w:r w:rsidRPr="00325082">
          <w:rPr>
            <w:rFonts w:ascii="Times New Roman" w:eastAsia="Times New Roman" w:hAnsi="Times New Roman" w:cs="Times New Roman"/>
            <w:color w:val="0000FF"/>
            <w:sz w:val="24"/>
            <w:szCs w:val="24"/>
            <w:u w:val="single"/>
            <w:lang w:eastAsia="ru-RU"/>
          </w:rPr>
          <w:t>статьей 10</w:t>
        </w:r>
      </w:hyperlink>
      <w:r w:rsidRPr="00325082">
        <w:rPr>
          <w:rFonts w:ascii="Times New Roman" w:eastAsia="Times New Roman" w:hAnsi="Times New Roman" w:cs="Times New Roman"/>
          <w:sz w:val="24"/>
          <w:szCs w:val="24"/>
          <w:lang w:eastAsia="ru-RU"/>
        </w:rPr>
        <w:t xml:space="preserve"> Федерального закона "Об основных гарантиях избирательных прав и права на участие в референдуме граждан Российской Федерации";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утверждает перечень территориальных комиссий;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осуществляет </w:t>
      </w:r>
      <w:proofErr w:type="gramStart"/>
      <w:r w:rsidRPr="00325082">
        <w:rPr>
          <w:rFonts w:ascii="Times New Roman" w:eastAsia="Times New Roman" w:hAnsi="Times New Roman" w:cs="Times New Roman"/>
          <w:sz w:val="24"/>
          <w:szCs w:val="24"/>
          <w:lang w:eastAsia="ru-RU"/>
        </w:rPr>
        <w:t>контроль за</w:t>
      </w:r>
      <w:proofErr w:type="gramEnd"/>
      <w:r w:rsidRPr="00325082">
        <w:rPr>
          <w:rFonts w:ascii="Times New Roman" w:eastAsia="Times New Roman" w:hAnsi="Times New Roman" w:cs="Times New Roman"/>
          <w:sz w:val="24"/>
          <w:szCs w:val="24"/>
          <w:lang w:eastAsia="ru-RU"/>
        </w:rPr>
        <w:t xml:space="preserve"> соблюдением законности при подготовке и проведении выборов, обеспечивает единообразное применение соответствующего закона Чувашской Республики и издает решения и акты по вопросам обеспечения единообразного применения законов Чувашской Республики, обязательные для всех избирательных комиссий, комиссий референдума, осуществляющих подготовку и проведение выборов, референдума;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руководит деятельностью нижестоящих избирательных комиссий, комиссий референдума;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издает в целях обеспечения единообразия применения соответствующего закона Чувашской Республики инструкции и иные нормативные правовые акты, обязательные для избирательных комиссий, кандидатов, зарегистрированных кандидатов, избирательных объединений, общественных объединений и их должностных лиц, других участников избирательного процесса при проведении выборов, референдума;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распределяет средства, выделенные из федерального бюджета и республиканского бюджета Чувашской Республики на финансовое обеспечение подготовки и проведения выборов, референдума, обеспечение деятельности избирательных комиссий, комиссий референдума на срок их полномочий, контролирует целевое использование указанных средств, а также соблюдение порядка финансирования избирательной кампании, референдума;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контролирует своевременное опубликование окружными избирательными комиссиями сведений о размерах и источниках образования избирательных фондов, а также отчетов кандидатов, избирательных объединений </w:t>
      </w:r>
      <w:proofErr w:type="gramStart"/>
      <w:r w:rsidRPr="00325082">
        <w:rPr>
          <w:rFonts w:ascii="Times New Roman" w:eastAsia="Times New Roman" w:hAnsi="Times New Roman" w:cs="Times New Roman"/>
          <w:sz w:val="24"/>
          <w:szCs w:val="24"/>
          <w:lang w:eastAsia="ru-RU"/>
        </w:rPr>
        <w:t>о</w:t>
      </w:r>
      <w:proofErr w:type="gramEnd"/>
      <w:r w:rsidRPr="00325082">
        <w:rPr>
          <w:rFonts w:ascii="Times New Roman" w:eastAsia="Times New Roman" w:hAnsi="Times New Roman" w:cs="Times New Roman"/>
          <w:sz w:val="24"/>
          <w:szCs w:val="24"/>
          <w:lang w:eastAsia="ru-RU"/>
        </w:rPr>
        <w:t xml:space="preserve"> всех затратах, произведенных за счет этих фондов;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контролирует обеспечение избирательных комиссий, комиссий референдума помещениями, в том числе для размещения технических комплексов Государственной автоматизированной системы Российской Федерации "Выборы" (далее - ГАС "Выборы"), транспортом и связью, рассматривает иные вопросы материально-технического обеспечения выборов, референдума;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образует избирательные округа, определяет схему образования избирательных округов и представляет ее на утверждение Государственному Совету Чувашской Республики;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устанавливает единую нумерацию избирательных участков, участков референдума на всей территории Чувашской Республики;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регистрирует инициативные группы по проведению референдума Чувашской Республики;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обеспечивает соблюдение равных условий агитации по вопросам референдума, предвыборной агитационной деятельности для всех зарегистрированных кандидатов, избирательных объединений;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устанавливает форму избирательного бюллетеня, бюллетеня для голосования на референдуме, форму списка избирателей и других избирательных документов в случаях, </w:t>
      </w:r>
      <w:r w:rsidRPr="00325082">
        <w:rPr>
          <w:rFonts w:ascii="Times New Roman" w:eastAsia="Times New Roman" w:hAnsi="Times New Roman" w:cs="Times New Roman"/>
          <w:sz w:val="24"/>
          <w:szCs w:val="24"/>
          <w:lang w:eastAsia="ru-RU"/>
        </w:rPr>
        <w:lastRenderedPageBreak/>
        <w:t xml:space="preserve">предусмотренных в законах Чувашской Республики, утверждает образцы печатей избирательных комиссий, порядок пересылки и хранения избирательных документов;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заслушивает сообщения органов исполнительной власти Чувашской Республики, органов местного самоуправления и их должностных лиц по вопросам, связанным с подготовкой и проведением выборов, референдума;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рассматривает жалобы и заявления на решения и действия (бездействие) нижестоящих избирательных комиссий и принимает по ним мотивированные решения;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осуществляет </w:t>
      </w:r>
      <w:proofErr w:type="gramStart"/>
      <w:r w:rsidRPr="00325082">
        <w:rPr>
          <w:rFonts w:ascii="Times New Roman" w:eastAsia="Times New Roman" w:hAnsi="Times New Roman" w:cs="Times New Roman"/>
          <w:sz w:val="24"/>
          <w:szCs w:val="24"/>
          <w:lang w:eastAsia="ru-RU"/>
        </w:rPr>
        <w:t>контроль за</w:t>
      </w:r>
      <w:proofErr w:type="gramEnd"/>
      <w:r w:rsidRPr="00325082">
        <w:rPr>
          <w:rFonts w:ascii="Times New Roman" w:eastAsia="Times New Roman" w:hAnsi="Times New Roman" w:cs="Times New Roman"/>
          <w:sz w:val="24"/>
          <w:szCs w:val="24"/>
          <w:lang w:eastAsia="ru-RU"/>
        </w:rPr>
        <w:t xml:space="preserve"> соблюдением установленного законом порядка обработки итогов голосования и определения результатов выборов, референдума;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осуществляет </w:t>
      </w:r>
      <w:proofErr w:type="gramStart"/>
      <w:r w:rsidRPr="00325082">
        <w:rPr>
          <w:rFonts w:ascii="Times New Roman" w:eastAsia="Times New Roman" w:hAnsi="Times New Roman" w:cs="Times New Roman"/>
          <w:sz w:val="24"/>
          <w:szCs w:val="24"/>
          <w:lang w:eastAsia="ru-RU"/>
        </w:rPr>
        <w:t>контроль за</w:t>
      </w:r>
      <w:proofErr w:type="gramEnd"/>
      <w:r w:rsidRPr="00325082">
        <w:rPr>
          <w:rFonts w:ascii="Times New Roman" w:eastAsia="Times New Roman" w:hAnsi="Times New Roman" w:cs="Times New Roman"/>
          <w:sz w:val="24"/>
          <w:szCs w:val="24"/>
          <w:lang w:eastAsia="ru-RU"/>
        </w:rPr>
        <w:t xml:space="preserve"> своевременностью опубликования окружными избирательными комиссиями сведений о результатах выборов по избирательным округам в средствах массовой информации;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устанавливает общие итоги выборов, итоги референдума, публикует их в печати, направляет в средства массовой информации, обеспечивает передачу документов, связанных с их подготовкой и проведением, в соответствующий архив;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составляет списки лиц, избранных депутатами Государственного Совета Чувашской Республики, на выборную должность и передает эти списки и необходимые документы в Государственный Совет Чувашской Республики или иной предусмотренный законом орган;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в случаях и порядке, предусмотренных законами Чувашской Республики, принимает участие в решении вопросов о досрочном сложении полномочий депутатов Государственного Совета Чувашской Республики, выборного должностного лица и организует выборы </w:t>
      </w:r>
      <w:proofErr w:type="gramStart"/>
      <w:r w:rsidRPr="00325082">
        <w:rPr>
          <w:rFonts w:ascii="Times New Roman" w:eastAsia="Times New Roman" w:hAnsi="Times New Roman" w:cs="Times New Roman"/>
          <w:sz w:val="24"/>
          <w:szCs w:val="24"/>
          <w:lang w:eastAsia="ru-RU"/>
        </w:rPr>
        <w:t>вместо</w:t>
      </w:r>
      <w:proofErr w:type="gramEnd"/>
      <w:r w:rsidRPr="00325082">
        <w:rPr>
          <w:rFonts w:ascii="Times New Roman" w:eastAsia="Times New Roman" w:hAnsi="Times New Roman" w:cs="Times New Roman"/>
          <w:sz w:val="24"/>
          <w:szCs w:val="24"/>
          <w:lang w:eastAsia="ru-RU"/>
        </w:rPr>
        <w:t xml:space="preserve"> выбывших, а также повторные выборы;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осуществляет иные полномочия в соответствии с федеральными конституционными законами, федеральными законами, законами Чувашской Республики. </w:t>
      </w:r>
    </w:p>
    <w:p w:rsidR="00325082" w:rsidRDefault="00325082"/>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Arial" w:eastAsia="Times New Roman" w:hAnsi="Arial" w:cs="Arial"/>
          <w:b/>
          <w:bCs/>
          <w:sz w:val="24"/>
          <w:szCs w:val="24"/>
          <w:lang w:eastAsia="ru-RU"/>
        </w:rPr>
        <w:t>Статья 9. Полномочия Центральной избирательной комиссии Чувашской Республики по участию в организации и проведении муниципальных выборов, местных референдумов</w:t>
      </w:r>
      <w:r w:rsidRPr="00325082">
        <w:rPr>
          <w:rFonts w:ascii="Times New Roman" w:eastAsia="Times New Roman" w:hAnsi="Times New Roman" w:cs="Times New Roman"/>
          <w:sz w:val="24"/>
          <w:szCs w:val="24"/>
          <w:lang w:eastAsia="ru-RU"/>
        </w:rPr>
        <w:t xml:space="preserve"> </w:t>
      </w:r>
    </w:p>
    <w:p w:rsidR="00325082" w:rsidRPr="00325082" w:rsidRDefault="00325082" w:rsidP="00325082">
      <w:pPr>
        <w:spacing w:after="0" w:line="240" w:lineRule="auto"/>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Центральная избирательная комиссия Чувашской Республики при подготовке и проведении муниципальных выборов, местного референдума в целях обеспечения реализации и </w:t>
      </w:r>
      <w:proofErr w:type="gramStart"/>
      <w:r w:rsidRPr="00325082">
        <w:rPr>
          <w:rFonts w:ascii="Times New Roman" w:eastAsia="Times New Roman" w:hAnsi="Times New Roman" w:cs="Times New Roman"/>
          <w:sz w:val="24"/>
          <w:szCs w:val="24"/>
          <w:lang w:eastAsia="ru-RU"/>
        </w:rPr>
        <w:t>защиты</w:t>
      </w:r>
      <w:proofErr w:type="gramEnd"/>
      <w:r w:rsidRPr="00325082">
        <w:rPr>
          <w:rFonts w:ascii="Times New Roman" w:eastAsia="Times New Roman" w:hAnsi="Times New Roman" w:cs="Times New Roman"/>
          <w:sz w:val="24"/>
          <w:szCs w:val="24"/>
          <w:lang w:eastAsia="ru-RU"/>
        </w:rPr>
        <w:t xml:space="preserve"> избирательных прав граждан в соответствии с </w:t>
      </w:r>
      <w:hyperlink r:id="rId69" w:history="1">
        <w:r w:rsidRPr="00325082">
          <w:rPr>
            <w:rFonts w:ascii="Times New Roman" w:eastAsia="Times New Roman" w:hAnsi="Times New Roman" w:cs="Times New Roman"/>
            <w:color w:val="0000FF"/>
            <w:sz w:val="24"/>
            <w:szCs w:val="24"/>
            <w:u w:val="single"/>
            <w:lang w:eastAsia="ru-RU"/>
          </w:rPr>
          <w:t>Конституцией</w:t>
        </w:r>
      </w:hyperlink>
      <w:r w:rsidRPr="00325082">
        <w:rPr>
          <w:rFonts w:ascii="Times New Roman" w:eastAsia="Times New Roman" w:hAnsi="Times New Roman" w:cs="Times New Roman"/>
          <w:sz w:val="24"/>
          <w:szCs w:val="24"/>
          <w:lang w:eastAsia="ru-RU"/>
        </w:rPr>
        <w:t xml:space="preserve"> Российской Федерации, Федеральным </w:t>
      </w:r>
      <w:hyperlink r:id="rId70" w:history="1">
        <w:r w:rsidRPr="00325082">
          <w:rPr>
            <w:rFonts w:ascii="Times New Roman" w:eastAsia="Times New Roman" w:hAnsi="Times New Roman" w:cs="Times New Roman"/>
            <w:color w:val="0000FF"/>
            <w:sz w:val="24"/>
            <w:szCs w:val="24"/>
            <w:u w:val="single"/>
            <w:lang w:eastAsia="ru-RU"/>
          </w:rPr>
          <w:t>законом</w:t>
        </w:r>
      </w:hyperlink>
      <w:r w:rsidRPr="00325082">
        <w:rPr>
          <w:rFonts w:ascii="Times New Roman" w:eastAsia="Times New Roman" w:hAnsi="Times New Roman" w:cs="Times New Roman"/>
          <w:sz w:val="24"/>
          <w:szCs w:val="24"/>
          <w:lang w:eastAsia="ru-RU"/>
        </w:rPr>
        <w:t xml:space="preserve"> "Об основных гарантиях избирательных прав и права на участие в референдуме граждан Российской Федерации", Федеральным </w:t>
      </w:r>
      <w:hyperlink r:id="rId71" w:history="1">
        <w:r w:rsidRPr="00325082">
          <w:rPr>
            <w:rFonts w:ascii="Times New Roman" w:eastAsia="Times New Roman" w:hAnsi="Times New Roman" w:cs="Times New Roman"/>
            <w:color w:val="0000FF"/>
            <w:sz w:val="24"/>
            <w:szCs w:val="24"/>
            <w:u w:val="single"/>
            <w:lang w:eastAsia="ru-RU"/>
          </w:rPr>
          <w:t>законом</w:t>
        </w:r>
      </w:hyperlink>
      <w:r w:rsidRPr="00325082">
        <w:rPr>
          <w:rFonts w:ascii="Times New Roman" w:eastAsia="Times New Roman" w:hAnsi="Times New Roman" w:cs="Times New Roman"/>
          <w:sz w:val="24"/>
          <w:szCs w:val="24"/>
          <w:lang w:eastAsia="ru-RU"/>
        </w:rPr>
        <w:t xml:space="preserve"> от 26 ноября 1996 года N 138-ФЗ "Об обеспечении конституционных прав граждан Российской Федерации избирать и быть избранными в органы местного самоуправления", </w:t>
      </w:r>
      <w:hyperlink r:id="rId72" w:history="1">
        <w:r w:rsidRPr="00325082">
          <w:rPr>
            <w:rFonts w:ascii="Times New Roman" w:eastAsia="Times New Roman" w:hAnsi="Times New Roman" w:cs="Times New Roman"/>
            <w:color w:val="0000FF"/>
            <w:sz w:val="24"/>
            <w:szCs w:val="24"/>
            <w:u w:val="single"/>
            <w:lang w:eastAsia="ru-RU"/>
          </w:rPr>
          <w:t>Конституцией</w:t>
        </w:r>
      </w:hyperlink>
      <w:r w:rsidRPr="00325082">
        <w:rPr>
          <w:rFonts w:ascii="Times New Roman" w:eastAsia="Times New Roman" w:hAnsi="Times New Roman" w:cs="Times New Roman"/>
          <w:sz w:val="24"/>
          <w:szCs w:val="24"/>
          <w:lang w:eastAsia="ru-RU"/>
        </w:rPr>
        <w:t xml:space="preserve"> Чувашской Республики, законами Чувашской Республики, уставом муниципального образования: </w:t>
      </w:r>
    </w:p>
    <w:p w:rsidR="00325082" w:rsidRDefault="00325082">
      <w:r>
        <w:t>…</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Arial" w:eastAsia="Times New Roman" w:hAnsi="Arial" w:cs="Arial"/>
          <w:b/>
          <w:bCs/>
          <w:sz w:val="24"/>
          <w:szCs w:val="24"/>
          <w:lang w:eastAsia="ru-RU"/>
        </w:rPr>
        <w:t>Статья 10. Полномочия Центральной избирательной комиссии Чувашской Республики по участию в проведении выборов в федеральные органы государственной власти, референдума Российской Федерации</w:t>
      </w:r>
      <w:r w:rsidRPr="00325082">
        <w:rPr>
          <w:rFonts w:ascii="Times New Roman" w:eastAsia="Times New Roman" w:hAnsi="Times New Roman" w:cs="Times New Roman"/>
          <w:sz w:val="24"/>
          <w:szCs w:val="24"/>
          <w:lang w:eastAsia="ru-RU"/>
        </w:rPr>
        <w:t xml:space="preserve"> </w:t>
      </w:r>
    </w:p>
    <w:p w:rsidR="00325082" w:rsidRPr="00325082" w:rsidRDefault="00325082" w:rsidP="00325082">
      <w:pPr>
        <w:spacing w:after="0" w:line="240" w:lineRule="auto"/>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Полномочия и порядок деятельности Центральной избирательной комиссии Чувашской Республики при подготовке и проведении выборов в федеральные органы государственной власти и референдума Российской Федерации устанавливаются федеральными конституционными законами, Федеральным </w:t>
      </w:r>
      <w:hyperlink r:id="rId73" w:history="1">
        <w:r w:rsidRPr="00325082">
          <w:rPr>
            <w:rFonts w:ascii="Times New Roman" w:eastAsia="Times New Roman" w:hAnsi="Times New Roman" w:cs="Times New Roman"/>
            <w:color w:val="0000FF"/>
            <w:sz w:val="24"/>
            <w:szCs w:val="24"/>
            <w:u w:val="single"/>
            <w:lang w:eastAsia="ru-RU"/>
          </w:rPr>
          <w:t>законом</w:t>
        </w:r>
      </w:hyperlink>
      <w:r w:rsidRPr="00325082">
        <w:rPr>
          <w:rFonts w:ascii="Times New Roman" w:eastAsia="Times New Roman" w:hAnsi="Times New Roman" w:cs="Times New Roman"/>
          <w:sz w:val="24"/>
          <w:szCs w:val="24"/>
          <w:lang w:eastAsia="ru-RU"/>
        </w:rPr>
        <w:t xml:space="preserve"> "Об основных гарантиях избирательных прав и права на участие в референдуме граждан Российской Федерации" и иными федеральными законами. </w:t>
      </w:r>
    </w:p>
    <w:p w:rsidR="00325082" w:rsidRPr="00325082" w:rsidRDefault="00325082" w:rsidP="00325082">
      <w:pPr>
        <w:spacing w:after="0" w:line="240" w:lineRule="auto"/>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lastRenderedPageBreak/>
        <w:t xml:space="preserve">  </w:t>
      </w:r>
    </w:p>
    <w:p w:rsidR="00325082" w:rsidRPr="00325082" w:rsidRDefault="00325082" w:rsidP="00325082">
      <w:pPr>
        <w:spacing w:after="0" w:line="240" w:lineRule="auto"/>
        <w:jc w:val="center"/>
        <w:rPr>
          <w:rFonts w:ascii="Arial" w:eastAsia="Times New Roman" w:hAnsi="Arial" w:cs="Arial"/>
          <w:b/>
          <w:bCs/>
          <w:sz w:val="24"/>
          <w:szCs w:val="24"/>
          <w:lang w:eastAsia="ru-RU"/>
        </w:rPr>
      </w:pPr>
      <w:r w:rsidRPr="00325082">
        <w:rPr>
          <w:rFonts w:ascii="Arial" w:eastAsia="Times New Roman" w:hAnsi="Arial" w:cs="Arial"/>
          <w:b/>
          <w:bCs/>
          <w:sz w:val="24"/>
          <w:szCs w:val="24"/>
          <w:lang w:eastAsia="ru-RU"/>
        </w:rPr>
        <w:t xml:space="preserve">Глава IV. ОРГАНИЗАЦИЯ ДЕЯТЕЛЬНОСТИ ЦЕНТРАЛЬНОЙ </w:t>
      </w:r>
    </w:p>
    <w:p w:rsidR="00325082" w:rsidRPr="00325082" w:rsidRDefault="00325082" w:rsidP="00325082">
      <w:pPr>
        <w:spacing w:after="0" w:line="240" w:lineRule="auto"/>
        <w:jc w:val="center"/>
        <w:rPr>
          <w:rFonts w:ascii="Arial" w:eastAsia="Times New Roman" w:hAnsi="Arial" w:cs="Arial"/>
          <w:b/>
          <w:bCs/>
          <w:sz w:val="24"/>
          <w:szCs w:val="24"/>
          <w:lang w:eastAsia="ru-RU"/>
        </w:rPr>
      </w:pPr>
      <w:r w:rsidRPr="00325082">
        <w:rPr>
          <w:rFonts w:ascii="Arial" w:eastAsia="Times New Roman" w:hAnsi="Arial" w:cs="Arial"/>
          <w:b/>
          <w:bCs/>
          <w:sz w:val="24"/>
          <w:szCs w:val="24"/>
          <w:lang w:eastAsia="ru-RU"/>
        </w:rPr>
        <w:t xml:space="preserve">ИЗБИРАТЕЛЬНОЙ КОМИССИИ ЧУВАШСКОЙ РЕСПУБЛИКИ </w:t>
      </w:r>
    </w:p>
    <w:p w:rsidR="00325082" w:rsidRPr="00325082" w:rsidRDefault="00325082" w:rsidP="00325082">
      <w:pPr>
        <w:spacing w:after="0" w:line="240" w:lineRule="auto"/>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Arial" w:eastAsia="Times New Roman" w:hAnsi="Arial" w:cs="Arial"/>
          <w:b/>
          <w:bCs/>
          <w:sz w:val="24"/>
          <w:szCs w:val="24"/>
          <w:lang w:eastAsia="ru-RU"/>
        </w:rPr>
        <w:t>Статья 11. Порядок избрания председателя, заместителя председателя, секретаря Центральной избирательной комиссии Чувашской Республики</w:t>
      </w:r>
      <w:r w:rsidRPr="00325082">
        <w:rPr>
          <w:rFonts w:ascii="Times New Roman" w:eastAsia="Times New Roman" w:hAnsi="Times New Roman" w:cs="Times New Roman"/>
          <w:sz w:val="24"/>
          <w:szCs w:val="24"/>
          <w:lang w:eastAsia="ru-RU"/>
        </w:rPr>
        <w:t xml:space="preserve"> </w:t>
      </w:r>
    </w:p>
    <w:p w:rsidR="00325082" w:rsidRPr="00325082" w:rsidRDefault="00325082" w:rsidP="00325082">
      <w:pPr>
        <w:spacing w:after="0" w:line="240" w:lineRule="auto"/>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1. Председатель, заместитель председателя и секретарь Центральной избирательной комиссии Чувашской Республики работают в комиссии на постоянной (штатной) основе.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2. Председатель, заместитель председателя и секретарь Центральной избирательной комиссии Чувашской Республики избираются на ее первом заседании из числа членов комиссии с правом решающего голоса тайным голосованием с использованием бюллетеней для голосования. Их избрание производится в последовательном порядке: вначале председателя, затем - заместителя председателя и секретаря Центральной избирательной комиссии Чувашской Республики.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3. Председатель Центральной избирательной комиссии Чувашской Республики избирается из числа членов Центральной избирательной комиссии Чувашской Республики с правом решающего голоса по предложению Центральной избирательной комиссии Российской Федерации. Если предложенная Центральной избирательной комиссией Российской Федерации кандидатура на должность председателя будет отклонена, Центральная избирательная комиссия Российской Федерации предлагает новую кандидатуру из числа членов Центральной избирательной комиссии Чувашской Республики с правом решающего голоса.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4. В бюллетень для тайного голосования на должность председателя Центральной избирательной комиссии Чувашской Республики вносится фамилия, имя, отчество кандидата, предложенного Центральной избирательной комиссией Российской Федерации.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В бюллетени для тайного голосования на должности заместителя председателя, секретаря Центральной избирательной комиссии Чувашской Республики вносятся фамилии, имена, отчества кандидатов, выдвинутых членами Центральной избирательной комиссии Чувашской Республики с правом решающего голоса. </w:t>
      </w:r>
    </w:p>
    <w:p w:rsidR="00325082" w:rsidRPr="00325082" w:rsidRDefault="00325082" w:rsidP="00325082">
      <w:pPr>
        <w:spacing w:after="0" w:line="240" w:lineRule="auto"/>
        <w:ind w:firstLine="540"/>
        <w:jc w:val="both"/>
        <w:rPr>
          <w:rFonts w:ascii="Times New Roman" w:eastAsia="Times New Roman" w:hAnsi="Times New Roman" w:cs="Times New Roman"/>
          <w:sz w:val="24"/>
          <w:szCs w:val="24"/>
          <w:lang w:eastAsia="ru-RU"/>
        </w:rPr>
      </w:pPr>
      <w:r w:rsidRPr="00325082">
        <w:rPr>
          <w:rFonts w:ascii="Times New Roman" w:eastAsia="Times New Roman" w:hAnsi="Times New Roman" w:cs="Times New Roman"/>
          <w:sz w:val="24"/>
          <w:szCs w:val="24"/>
          <w:lang w:eastAsia="ru-RU"/>
        </w:rPr>
        <w:t xml:space="preserve">5. Избранными на должности председателя, заместителя председателя, секретаря Центральной избирательной комиссии Чувашской Республики считаются кандидаты, получившие большинство голосов от установленного числа членов Центральной избирательной комиссии Чувашской Республики с правом решающего голоса. </w:t>
      </w:r>
    </w:p>
    <w:p w:rsidR="00325082" w:rsidRPr="00325082" w:rsidRDefault="00CA7B23" w:rsidP="00325082">
      <w:pPr>
        <w:spacing w:after="0" w:line="240" w:lineRule="auto"/>
        <w:ind w:firstLine="540"/>
        <w:jc w:val="both"/>
        <w:rPr>
          <w:rFonts w:ascii="Times New Roman" w:eastAsia="Times New Roman" w:hAnsi="Times New Roman" w:cs="Times New Roman"/>
          <w:sz w:val="24"/>
          <w:szCs w:val="24"/>
          <w:lang w:eastAsia="ru-RU"/>
        </w:rPr>
      </w:pPr>
      <w:hyperlink r:id="rId74" w:history="1">
        <w:r w:rsidR="00325082" w:rsidRPr="00325082">
          <w:rPr>
            <w:rFonts w:ascii="Times New Roman" w:eastAsia="Times New Roman" w:hAnsi="Times New Roman" w:cs="Times New Roman"/>
            <w:color w:val="0000FF"/>
            <w:sz w:val="24"/>
            <w:szCs w:val="24"/>
            <w:u w:val="single"/>
            <w:lang w:eastAsia="ru-RU"/>
          </w:rPr>
          <w:t>6</w:t>
        </w:r>
      </w:hyperlink>
      <w:r w:rsidR="00325082" w:rsidRPr="00325082">
        <w:rPr>
          <w:rFonts w:ascii="Times New Roman" w:eastAsia="Times New Roman" w:hAnsi="Times New Roman" w:cs="Times New Roman"/>
          <w:sz w:val="24"/>
          <w:szCs w:val="24"/>
          <w:lang w:eastAsia="ru-RU"/>
        </w:rPr>
        <w:t xml:space="preserve">. Избрание председателя Центральной избирательной комиссии Чувашской Республики оформляется постановлением избирательной комиссии, копия которого незамедлительно направляется в Центральную избирательную комиссию Российской Федерации. </w:t>
      </w:r>
    </w:p>
    <w:p w:rsidR="00325082" w:rsidRPr="00325082" w:rsidRDefault="00CA7B23" w:rsidP="00325082">
      <w:pPr>
        <w:spacing w:after="0" w:line="240" w:lineRule="auto"/>
        <w:ind w:firstLine="540"/>
        <w:jc w:val="both"/>
        <w:rPr>
          <w:rFonts w:ascii="Times New Roman" w:eastAsia="Times New Roman" w:hAnsi="Times New Roman" w:cs="Times New Roman"/>
          <w:sz w:val="24"/>
          <w:szCs w:val="24"/>
          <w:lang w:eastAsia="ru-RU"/>
        </w:rPr>
      </w:pPr>
      <w:hyperlink r:id="rId75" w:history="1">
        <w:r w:rsidR="00325082" w:rsidRPr="00325082">
          <w:rPr>
            <w:rFonts w:ascii="Times New Roman" w:eastAsia="Times New Roman" w:hAnsi="Times New Roman" w:cs="Times New Roman"/>
            <w:color w:val="0000FF"/>
            <w:sz w:val="24"/>
            <w:szCs w:val="24"/>
            <w:u w:val="single"/>
            <w:lang w:eastAsia="ru-RU"/>
          </w:rPr>
          <w:t>7</w:t>
        </w:r>
      </w:hyperlink>
      <w:r w:rsidR="00325082" w:rsidRPr="00325082">
        <w:rPr>
          <w:rFonts w:ascii="Times New Roman" w:eastAsia="Times New Roman" w:hAnsi="Times New Roman" w:cs="Times New Roman"/>
          <w:sz w:val="24"/>
          <w:szCs w:val="24"/>
          <w:lang w:eastAsia="ru-RU"/>
        </w:rPr>
        <w:t xml:space="preserve">. Председатель Центральной избирательной комиссии Чувашской Республики должен иметь высшее образование. </w:t>
      </w:r>
    </w:p>
    <w:p w:rsidR="00325082" w:rsidRPr="00325082" w:rsidRDefault="00CA7B23" w:rsidP="00325082">
      <w:pPr>
        <w:spacing w:after="0" w:line="240" w:lineRule="auto"/>
        <w:ind w:firstLine="540"/>
        <w:jc w:val="both"/>
        <w:rPr>
          <w:rFonts w:ascii="Times New Roman" w:eastAsia="Times New Roman" w:hAnsi="Times New Roman" w:cs="Times New Roman"/>
          <w:sz w:val="24"/>
          <w:szCs w:val="24"/>
          <w:lang w:eastAsia="ru-RU"/>
        </w:rPr>
      </w:pPr>
      <w:hyperlink r:id="rId76" w:history="1">
        <w:r w:rsidR="00325082" w:rsidRPr="00325082">
          <w:rPr>
            <w:rFonts w:ascii="Times New Roman" w:eastAsia="Times New Roman" w:hAnsi="Times New Roman" w:cs="Times New Roman"/>
            <w:color w:val="0000FF"/>
            <w:sz w:val="24"/>
            <w:szCs w:val="24"/>
            <w:u w:val="single"/>
            <w:lang w:eastAsia="ru-RU"/>
          </w:rPr>
          <w:t>8</w:t>
        </w:r>
      </w:hyperlink>
      <w:r w:rsidR="00325082" w:rsidRPr="00325082">
        <w:rPr>
          <w:rFonts w:ascii="Times New Roman" w:eastAsia="Times New Roman" w:hAnsi="Times New Roman" w:cs="Times New Roman"/>
          <w:sz w:val="24"/>
          <w:szCs w:val="24"/>
          <w:lang w:eastAsia="ru-RU"/>
        </w:rPr>
        <w:t xml:space="preserve">. Заместитель председателя, секретарь Центральной избирательной комиссии Чувашской Республики должны иметь, как правило, высшее юридическое образование. </w:t>
      </w:r>
    </w:p>
    <w:p w:rsidR="00325082" w:rsidRPr="00325082" w:rsidRDefault="00CA7B23" w:rsidP="00325082">
      <w:pPr>
        <w:spacing w:after="0" w:line="240" w:lineRule="auto"/>
        <w:ind w:firstLine="540"/>
        <w:jc w:val="both"/>
        <w:rPr>
          <w:rFonts w:ascii="Times New Roman" w:eastAsia="Times New Roman" w:hAnsi="Times New Roman" w:cs="Times New Roman"/>
          <w:sz w:val="24"/>
          <w:szCs w:val="24"/>
          <w:lang w:eastAsia="ru-RU"/>
        </w:rPr>
      </w:pPr>
      <w:hyperlink r:id="rId77" w:history="1">
        <w:r w:rsidR="00325082" w:rsidRPr="00325082">
          <w:rPr>
            <w:rFonts w:ascii="Times New Roman" w:eastAsia="Times New Roman" w:hAnsi="Times New Roman" w:cs="Times New Roman"/>
            <w:color w:val="0000FF"/>
            <w:sz w:val="24"/>
            <w:szCs w:val="24"/>
            <w:u w:val="single"/>
            <w:lang w:eastAsia="ru-RU"/>
          </w:rPr>
          <w:t>9</w:t>
        </w:r>
      </w:hyperlink>
      <w:r w:rsidR="00325082" w:rsidRPr="00325082">
        <w:rPr>
          <w:rFonts w:ascii="Times New Roman" w:eastAsia="Times New Roman" w:hAnsi="Times New Roman" w:cs="Times New Roman"/>
          <w:sz w:val="24"/>
          <w:szCs w:val="24"/>
          <w:lang w:eastAsia="ru-RU"/>
        </w:rPr>
        <w:t xml:space="preserve">. Председателю Центральной избирательной комиссии Чувашской Республики удостоверение установленного образца выдается Центральной избирательной комиссией Российской Федерации, а заместителю председателя, секретарю комиссией - председателем Центральной избирательной комиссии Чувашской Республики. </w:t>
      </w:r>
    </w:p>
    <w:p w:rsidR="00325082" w:rsidRDefault="00970E0E">
      <w:r>
        <w:t>…</w:t>
      </w:r>
    </w:p>
    <w:p w:rsidR="00970E0E" w:rsidRPr="00970E0E" w:rsidRDefault="00970E0E" w:rsidP="00970E0E">
      <w:pPr>
        <w:spacing w:after="0" w:line="240" w:lineRule="auto"/>
        <w:ind w:firstLine="540"/>
        <w:jc w:val="both"/>
        <w:rPr>
          <w:rFonts w:ascii="Arial" w:eastAsia="Times New Roman" w:hAnsi="Arial" w:cs="Arial"/>
          <w:b/>
          <w:bCs/>
          <w:sz w:val="24"/>
          <w:szCs w:val="24"/>
          <w:lang w:eastAsia="ru-RU"/>
        </w:rPr>
      </w:pPr>
      <w:r w:rsidRPr="00970E0E">
        <w:rPr>
          <w:rFonts w:ascii="Arial" w:eastAsia="Times New Roman" w:hAnsi="Arial" w:cs="Arial"/>
          <w:b/>
          <w:bCs/>
          <w:sz w:val="24"/>
          <w:szCs w:val="24"/>
          <w:lang w:eastAsia="ru-RU"/>
        </w:rPr>
        <w:t>Статья 12. Полномочия председателя, заместителя председателя, секретаря Центральной избирательной комиссии Чувашской Республики</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lastRenderedPageBreak/>
        <w:t>1. Председатель Центральной избирательной комиссии Чувашской Республики осуществляет следующие полномочия:</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представляет комиссию в отношениях с органами государственной власти и органами местного самоуправления, их должностными лицами, избирательными объединениями, избирателями, а также в судебных органах;</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созывает ее заседания и председательствует на них;</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приглашает для участия в заседаниях комиссии представителей государственных органов, органов местного самоуправления, избирательных объединений, организаций, должностных или иных лиц;</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дает поручения заместителю председателя, секретарю и членам комиссии, выдает доверенность по представлению Центральной избирательной комиссии Чувашской Республики в судах общей юрисдикции при рассмотрении избирательных споров, одной из сторон в которых является комиссия;</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является распорядителем финансов, пользуется правом найма и увольнения работников аппарата комиссии;</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подписывает постановления избирательной комиссии, а также иные документы, предусмотренные регламентом Центральной избирательной комиссии Чувашской Республики;</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издает распоряжения по вопросам, отнесенным к его компетенции;</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решает вопросы о командировании членов Центральной избирательной комиссии Чувашской Республики и работников ее аппарата в служебные командировки;</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 xml:space="preserve">осуществляет </w:t>
      </w:r>
      <w:proofErr w:type="gramStart"/>
      <w:r w:rsidRPr="00970E0E">
        <w:rPr>
          <w:rFonts w:ascii="Times New Roman" w:eastAsia="Times New Roman" w:hAnsi="Times New Roman" w:cs="Times New Roman"/>
          <w:sz w:val="24"/>
          <w:szCs w:val="24"/>
          <w:lang w:eastAsia="ru-RU"/>
        </w:rPr>
        <w:t>контроль за</w:t>
      </w:r>
      <w:proofErr w:type="gramEnd"/>
      <w:r w:rsidRPr="00970E0E">
        <w:rPr>
          <w:rFonts w:ascii="Times New Roman" w:eastAsia="Times New Roman" w:hAnsi="Times New Roman" w:cs="Times New Roman"/>
          <w:sz w:val="24"/>
          <w:szCs w:val="24"/>
          <w:lang w:eastAsia="ru-RU"/>
        </w:rPr>
        <w:t xml:space="preserve"> реализацией решений Центральной избирательной комиссии Чувашской Республики, работой аппарата комиссии;</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организует работу Контрольно-ревизионной службы при Центральной избирательной комиссии Чувашской Республики;</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осуществляет другие полномочия, предусмотренные федеральными конституционными законами, федеральными законами, законами Чувашской Республики о выборах, референдумах, регламентом Центральной избирательной комиссии Чувашской Республики.</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2. Заместитель председателя Центральной избирательной комиссии Чувашской Республики осуществляет следующие полномочия:</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осуществляет полномочия председателя комиссии в случае его отсутствия, невозможности выполнения им своих обязанностей;</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выполняет поручения председателя комиссии;</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организует работу по конкретным направлениям деятельности комиссии в соответствии с распределением обязанностей между членами комиссии;</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организует перспективное и текущее планирование деятельности Центральной избирательной комиссии Чувашской Республики, контролирует ход выполнения планов ее работы;</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 xml:space="preserve">осуществляет оперативный </w:t>
      </w:r>
      <w:proofErr w:type="gramStart"/>
      <w:r w:rsidRPr="00970E0E">
        <w:rPr>
          <w:rFonts w:ascii="Times New Roman" w:eastAsia="Times New Roman" w:hAnsi="Times New Roman" w:cs="Times New Roman"/>
          <w:sz w:val="24"/>
          <w:szCs w:val="24"/>
          <w:lang w:eastAsia="ru-RU"/>
        </w:rPr>
        <w:t>контроль за</w:t>
      </w:r>
      <w:proofErr w:type="gramEnd"/>
      <w:r w:rsidRPr="00970E0E">
        <w:rPr>
          <w:rFonts w:ascii="Times New Roman" w:eastAsia="Times New Roman" w:hAnsi="Times New Roman" w:cs="Times New Roman"/>
          <w:sz w:val="24"/>
          <w:szCs w:val="24"/>
          <w:lang w:eastAsia="ru-RU"/>
        </w:rPr>
        <w:t xml:space="preserve"> выполнением членами Центральной избирательной комиссии Чувашской Республики, работниками ее аппарата поручений и распоряжений председателя Центральной избирательной комиссии Чувашской Республики.</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3. Секретарь Центральной избирательной комиссии Чувашской Республики осуществляет следующие полномочия:</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осуществляет организационно-техническое и документационное обеспечение ее заседаний;</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абзац исключен. - Закон ЧР от 27.03.2003 N 6;</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организует ведение делопроизводства;</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обеспечивает сохранность документов комиссии и передачу их в архив, выполняет поручения председателя комиссии;</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lastRenderedPageBreak/>
        <w:t>обеспечивает доведение решений и иных материалов комиссии до сведения членов Центральной избирательной комиссии Чувашской Республики, избирательных комиссий, органов государственной власти, органов местного самоуправления, организаций, общественных объединений, а также направляет информацию о состоявшемся заседании комиссии в средства массовой информации;</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подписывает постановления комиссии, протоколы заседаний комиссии;</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абзац исключен. - Закон ЧР от 27.03.2003 N 6.</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p>
    <w:p w:rsidR="00970E0E" w:rsidRPr="00970E0E" w:rsidRDefault="00970E0E" w:rsidP="00970E0E">
      <w:pPr>
        <w:spacing w:after="0" w:line="240" w:lineRule="auto"/>
        <w:ind w:firstLine="540"/>
        <w:jc w:val="both"/>
        <w:rPr>
          <w:rFonts w:ascii="Arial" w:eastAsia="Times New Roman" w:hAnsi="Arial" w:cs="Arial"/>
          <w:b/>
          <w:bCs/>
          <w:sz w:val="24"/>
          <w:szCs w:val="24"/>
          <w:lang w:eastAsia="ru-RU"/>
        </w:rPr>
      </w:pPr>
      <w:r w:rsidRPr="00970E0E">
        <w:rPr>
          <w:rFonts w:ascii="Arial" w:eastAsia="Times New Roman" w:hAnsi="Arial" w:cs="Arial"/>
          <w:b/>
          <w:bCs/>
          <w:sz w:val="24"/>
          <w:szCs w:val="24"/>
          <w:lang w:eastAsia="ru-RU"/>
        </w:rPr>
        <w:t>Статья 12.1. Сведения о доходах, расходах, об имуществе и обязательствах имущественного характера председателя, заместителя председателя, секретаря Центральной избирательной комиссии Чувашской Республики, работающих на постоянной (штатной) основе, их супругов и несовершеннолетних детей</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 xml:space="preserve">1. </w:t>
      </w:r>
      <w:proofErr w:type="gramStart"/>
      <w:r w:rsidRPr="00970E0E">
        <w:rPr>
          <w:rFonts w:ascii="Times New Roman" w:eastAsia="Times New Roman" w:hAnsi="Times New Roman" w:cs="Times New Roman"/>
          <w:sz w:val="24"/>
          <w:szCs w:val="24"/>
          <w:lang w:eastAsia="ru-RU"/>
        </w:rPr>
        <w:t>Председатель, заместитель председателя, секретарь Центральной избирательной комиссии Чувашской Республики, работающие на постоянной (штатной) основе,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соответствии с законодательством Российской Федерации и законодательством Чувашской Республики.</w:t>
      </w:r>
      <w:proofErr w:type="gramEnd"/>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 xml:space="preserve">2. </w:t>
      </w:r>
      <w:proofErr w:type="gramStart"/>
      <w:r w:rsidRPr="00970E0E">
        <w:rPr>
          <w:rFonts w:ascii="Times New Roman" w:eastAsia="Times New Roman" w:hAnsi="Times New Roman" w:cs="Times New Roman"/>
          <w:sz w:val="24"/>
          <w:szCs w:val="24"/>
          <w:lang w:eastAsia="ru-RU"/>
        </w:rPr>
        <w:t>Председатель, заместитель председателя, секретарь Центральной избирательной комиссии Чувашской Республики, работающие на постоянной (штатной) основе, ежегодно в сроки, установленные для представления сведений о доходах, об имуществе и обязательствах имущественного характера, в порядке, предусмотренном Федеральным законом от 3 декабря 2012 года N 230-ФЗ "О контроле за соответствием расходов лиц, замещающих государственные должности, и иных лиц их доходам" и указами Главы Чувашской Республики</w:t>
      </w:r>
      <w:proofErr w:type="gramEnd"/>
      <w:r w:rsidRPr="00970E0E">
        <w:rPr>
          <w:rFonts w:ascii="Times New Roman" w:eastAsia="Times New Roman" w:hAnsi="Times New Roman" w:cs="Times New Roman"/>
          <w:sz w:val="24"/>
          <w:szCs w:val="24"/>
          <w:lang w:eastAsia="ru-RU"/>
        </w:rPr>
        <w:t>, представляют:</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proofErr w:type="gramStart"/>
      <w:r w:rsidRPr="00970E0E">
        <w:rPr>
          <w:rFonts w:ascii="Times New Roman" w:eastAsia="Times New Roman" w:hAnsi="Times New Roman" w:cs="Times New Roman"/>
          <w:sz w:val="24"/>
          <w:szCs w:val="24"/>
          <w:lang w:eastAsia="ru-RU"/>
        </w:rPr>
        <w:t>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w:t>
      </w:r>
      <w:proofErr w:type="gramEnd"/>
      <w:r w:rsidRPr="00970E0E">
        <w:rPr>
          <w:rFonts w:ascii="Times New Roman" w:eastAsia="Times New Roman" w:hAnsi="Times New Roman" w:cs="Times New Roman"/>
          <w:sz w:val="24"/>
          <w:szCs w:val="24"/>
          <w:lang w:eastAsia="ru-RU"/>
        </w:rPr>
        <w:t xml:space="preserve"> период), если общая сумма таких сделок превышает общий доход данного лица и его супруги (супруга) за три последних года, предшествующих отчетному периоду;</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сведения об источниках получения средств, за счет которых совершены сделки, указанные в абзаце втором настоящего пункта.</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 xml:space="preserve">3. Порядок принятия решения об осуществлении </w:t>
      </w:r>
      <w:proofErr w:type="gramStart"/>
      <w:r w:rsidRPr="00970E0E">
        <w:rPr>
          <w:rFonts w:ascii="Times New Roman" w:eastAsia="Times New Roman" w:hAnsi="Times New Roman" w:cs="Times New Roman"/>
          <w:sz w:val="24"/>
          <w:szCs w:val="24"/>
          <w:lang w:eastAsia="ru-RU"/>
        </w:rPr>
        <w:t>контроля за</w:t>
      </w:r>
      <w:proofErr w:type="gramEnd"/>
      <w:r w:rsidRPr="00970E0E">
        <w:rPr>
          <w:rFonts w:ascii="Times New Roman" w:eastAsia="Times New Roman" w:hAnsi="Times New Roman" w:cs="Times New Roman"/>
          <w:sz w:val="24"/>
          <w:szCs w:val="24"/>
          <w:lang w:eastAsia="ru-RU"/>
        </w:rPr>
        <w:t xml:space="preserve"> расходами председателя, заместителя председателя, секретаря Центральной избирательной комиссии Чувашской Республики, работающих на постоянной (штатной) основе, а также за расходами его супруги (супруга) и несовершеннолетних детей утверждается указом Главы Чувашской Республики.</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 xml:space="preserve">4. </w:t>
      </w:r>
      <w:proofErr w:type="gramStart"/>
      <w:r w:rsidRPr="00970E0E">
        <w:rPr>
          <w:rFonts w:ascii="Times New Roman" w:eastAsia="Times New Roman" w:hAnsi="Times New Roman" w:cs="Times New Roman"/>
          <w:sz w:val="24"/>
          <w:szCs w:val="24"/>
          <w:lang w:eastAsia="ru-RU"/>
        </w:rPr>
        <w:t>Государственный орган Чувашской Республики (подразделение государственного органа либо должностное лицо указанного органа, ответственное за работу по профилактике коррупционных и иных правонарушений), осуществляющий контроль за расходами председателя, заместителя председателя, секретаря Центральной избирательной комиссии Чувашской Республики, работающих на постоянной (штатной) основе, а также за расходами его супруги (супруга) и несовершеннолетних детей, определяется указом Главы Чувашской Республики.</w:t>
      </w:r>
      <w:proofErr w:type="gramEnd"/>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p>
    <w:p w:rsidR="00970E0E" w:rsidRPr="00970E0E" w:rsidRDefault="00970E0E" w:rsidP="00970E0E">
      <w:pPr>
        <w:spacing w:after="0" w:line="240" w:lineRule="auto"/>
        <w:ind w:firstLine="540"/>
        <w:jc w:val="both"/>
        <w:rPr>
          <w:rFonts w:ascii="Arial" w:eastAsia="Times New Roman" w:hAnsi="Arial" w:cs="Arial"/>
          <w:b/>
          <w:bCs/>
          <w:sz w:val="24"/>
          <w:szCs w:val="24"/>
          <w:lang w:eastAsia="ru-RU"/>
        </w:rPr>
      </w:pPr>
      <w:r w:rsidRPr="00970E0E">
        <w:rPr>
          <w:rFonts w:ascii="Arial" w:eastAsia="Times New Roman" w:hAnsi="Arial" w:cs="Arial"/>
          <w:b/>
          <w:bCs/>
          <w:sz w:val="24"/>
          <w:szCs w:val="24"/>
          <w:lang w:eastAsia="ru-RU"/>
        </w:rPr>
        <w:lastRenderedPageBreak/>
        <w:t>Статья 13. Досрочное освобождение от должности председателя, заместителя председателя, секретаря Центральной избирательной комиссии Чувашской Республики</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1. Председатель, заместитель председателя, секретарь Центральной избирательной комиссии Чувашской Республики могут быть досрочно освобождены от занимаемой должности, в том числе в связи с систематическим невыполнением своих должностных обязанностей, решением Центральной избирательной комиссии Чувашской Республики, принимаемым большинством голосов от установленного числа членов Центральной избирательной комиссии Чувашской Республики с правом решающего голоса. Указанное решение принимается тайным голосованием (за исключением случая освобождения от должности по личному заявлению).</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1.1. Утратил силу. - Закон ЧР от 02.11.2017 N 65.</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 xml:space="preserve">2. </w:t>
      </w:r>
      <w:proofErr w:type="gramStart"/>
      <w:r w:rsidRPr="00970E0E">
        <w:rPr>
          <w:rFonts w:ascii="Times New Roman" w:eastAsia="Times New Roman" w:hAnsi="Times New Roman" w:cs="Times New Roman"/>
          <w:sz w:val="24"/>
          <w:szCs w:val="24"/>
          <w:lang w:eastAsia="ru-RU"/>
        </w:rPr>
        <w:t>Решения об освобождении от должностей председателя, заместителя председателя, секретаря Центральной избирательной комиссии Чувашской Республики принимаются по предложению не менее одной трети от установленного числа членов Центральной избирательной комиссии Чувашской Республики с правом решающего голоса, а также по представлению Центральной избирательной комиссии Российской Федерации, прокурора Чувашской Республики, председателя Центральной избирательной комиссии Чувашской Республики.</w:t>
      </w:r>
      <w:proofErr w:type="gramEnd"/>
    </w:p>
    <w:p w:rsidR="00970E0E" w:rsidRPr="00970E0E" w:rsidRDefault="00970E0E" w:rsidP="00970E0E">
      <w:pPr>
        <w:spacing w:after="0" w:line="240" w:lineRule="auto"/>
        <w:jc w:val="both"/>
        <w:rPr>
          <w:rFonts w:ascii="Times New Roman" w:eastAsia="Times New Roman" w:hAnsi="Times New Roman" w:cs="Times New Roman"/>
          <w:b/>
          <w:sz w:val="24"/>
          <w:szCs w:val="24"/>
          <w:lang w:eastAsia="ru-RU"/>
        </w:rPr>
      </w:pPr>
      <w:r w:rsidRPr="00970E0E">
        <w:rPr>
          <w:rFonts w:ascii="Times New Roman" w:eastAsia="Times New Roman" w:hAnsi="Times New Roman" w:cs="Times New Roman"/>
          <w:b/>
          <w:sz w:val="24"/>
          <w:szCs w:val="24"/>
          <w:lang w:eastAsia="ru-RU"/>
        </w:rPr>
        <w:t>…</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p>
    <w:p w:rsidR="00970E0E" w:rsidRPr="00970E0E" w:rsidRDefault="00970E0E" w:rsidP="00970E0E">
      <w:pPr>
        <w:spacing w:after="0" w:line="240" w:lineRule="auto"/>
        <w:ind w:firstLine="540"/>
        <w:jc w:val="both"/>
        <w:rPr>
          <w:rFonts w:ascii="Arial" w:eastAsia="Times New Roman" w:hAnsi="Arial" w:cs="Arial"/>
          <w:b/>
          <w:bCs/>
          <w:sz w:val="24"/>
          <w:szCs w:val="24"/>
          <w:lang w:eastAsia="ru-RU"/>
        </w:rPr>
      </w:pPr>
      <w:r w:rsidRPr="00970E0E">
        <w:rPr>
          <w:rFonts w:ascii="Arial" w:eastAsia="Times New Roman" w:hAnsi="Arial" w:cs="Arial"/>
          <w:b/>
          <w:bCs/>
          <w:sz w:val="24"/>
          <w:szCs w:val="24"/>
          <w:lang w:eastAsia="ru-RU"/>
        </w:rPr>
        <w:t>Статья 14. Организация деятельности Центральной избирательной комиссии Чувашской Республики и порядок принятия решений</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1. Центральная избирательная комиссия Чувашской Республики осуществляет свою деятельность в соответствии с перспективным и текущим планами работы, а также планами мероприятий по подготовке и проведению выборов и референдумов. Планы утверждаются на заседаниях избирательной комиссии и доводятся до сведения заинтересованных государственных органов, органов местного самоуправления, организаций и должностных лиц.</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 xml:space="preserve">2. </w:t>
      </w:r>
      <w:proofErr w:type="gramStart"/>
      <w:r w:rsidRPr="00970E0E">
        <w:rPr>
          <w:rFonts w:ascii="Times New Roman" w:eastAsia="Times New Roman" w:hAnsi="Times New Roman" w:cs="Times New Roman"/>
          <w:sz w:val="24"/>
          <w:szCs w:val="24"/>
          <w:lang w:eastAsia="ru-RU"/>
        </w:rPr>
        <w:t>Планы мероприятий Центральной избирательной комиссии Чувашской Республики по подготовке и проведению выборов в федеральные органы государственной власти и референдумов Российской Федерации, по реализации мероприятий по повышению правовой культуры избирателей и организаторов выборов, а также по внедрению, эксплуатации и развитию ГАС "Выборы" согласовываются с календарными планами соответствующих мероприятий Центральной избирательной комиссии Российской Федерации.</w:t>
      </w:r>
      <w:proofErr w:type="gramEnd"/>
    </w:p>
    <w:p w:rsidR="00970E0E" w:rsidRPr="00970E0E" w:rsidRDefault="00970E0E" w:rsidP="00970E0E">
      <w:pPr>
        <w:spacing w:after="0" w:line="240" w:lineRule="auto"/>
        <w:jc w:val="both"/>
        <w:rPr>
          <w:rFonts w:ascii="Times New Roman" w:eastAsia="Times New Roman" w:hAnsi="Times New Roman" w:cs="Times New Roman"/>
          <w:b/>
          <w:sz w:val="24"/>
          <w:szCs w:val="24"/>
          <w:lang w:eastAsia="ru-RU"/>
        </w:rPr>
      </w:pPr>
      <w:r w:rsidRPr="00970E0E">
        <w:rPr>
          <w:rFonts w:ascii="Times New Roman" w:eastAsia="Times New Roman" w:hAnsi="Times New Roman" w:cs="Times New Roman"/>
          <w:b/>
          <w:sz w:val="24"/>
          <w:szCs w:val="24"/>
          <w:lang w:eastAsia="ru-RU"/>
        </w:rPr>
        <w:t>…</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4. Заседания Центральной избирательной комиссии Чувашской Республики созываются и проводятся председателем или по его поручению заместителем председателя комиссии. Заседание также обязательно проводится по требованию не менее одной трети членов Центральной избирательной комиссии Чувашской Республики с правом решающего голоса. В этом случае заседание созывается не позднее чем в трехдневный срок со дня подачи в письменной форме такого требования.</w:t>
      </w:r>
    </w:p>
    <w:p w:rsidR="00970E0E" w:rsidRPr="00970E0E" w:rsidRDefault="00970E0E" w:rsidP="00970E0E">
      <w:pPr>
        <w:spacing w:after="0" w:line="240" w:lineRule="auto"/>
        <w:jc w:val="both"/>
        <w:rPr>
          <w:rFonts w:ascii="Times New Roman" w:eastAsia="Times New Roman" w:hAnsi="Times New Roman" w:cs="Times New Roman"/>
          <w:b/>
          <w:sz w:val="24"/>
          <w:szCs w:val="24"/>
          <w:lang w:eastAsia="ru-RU"/>
        </w:rPr>
      </w:pPr>
      <w:r w:rsidRPr="00970E0E">
        <w:rPr>
          <w:rFonts w:ascii="Times New Roman" w:eastAsia="Times New Roman" w:hAnsi="Times New Roman" w:cs="Times New Roman"/>
          <w:b/>
          <w:sz w:val="24"/>
          <w:szCs w:val="24"/>
          <w:lang w:eastAsia="ru-RU"/>
        </w:rPr>
        <w:t>…</w:t>
      </w:r>
    </w:p>
    <w:p w:rsid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 xml:space="preserve">5.1. </w:t>
      </w:r>
      <w:proofErr w:type="gramStart"/>
      <w:r w:rsidRPr="00970E0E">
        <w:rPr>
          <w:rFonts w:ascii="Times New Roman" w:eastAsia="Times New Roman" w:hAnsi="Times New Roman" w:cs="Times New Roman"/>
          <w:sz w:val="24"/>
          <w:szCs w:val="24"/>
          <w:lang w:eastAsia="ru-RU"/>
        </w:rPr>
        <w:t xml:space="preserve">В период введения на территории Чувашской Республики режима повышенной готовности или чрезвычайной ситуации заседания Центральной избирательной комиссии Чувашской Республики по решению председателя Центральной избирательной комиссии Чувашской Республики могут проводиться дистанционно в режиме видеоконференцсвязи с использованием программно-технических комплексов, за исключением случаев, если в повестку заседания комиссии включен вопрос, по которому в соответствии с </w:t>
      </w:r>
      <w:r w:rsidRPr="00970E0E">
        <w:rPr>
          <w:rFonts w:ascii="Times New Roman" w:eastAsia="Times New Roman" w:hAnsi="Times New Roman" w:cs="Times New Roman"/>
          <w:sz w:val="24"/>
          <w:szCs w:val="24"/>
          <w:lang w:eastAsia="ru-RU"/>
        </w:rPr>
        <w:lastRenderedPageBreak/>
        <w:t>законодательством Российской Федерации и законодательством Чувашской Республики должно</w:t>
      </w:r>
      <w:proofErr w:type="gramEnd"/>
      <w:r w:rsidRPr="00970E0E">
        <w:rPr>
          <w:rFonts w:ascii="Times New Roman" w:eastAsia="Times New Roman" w:hAnsi="Times New Roman" w:cs="Times New Roman"/>
          <w:sz w:val="24"/>
          <w:szCs w:val="24"/>
          <w:lang w:eastAsia="ru-RU"/>
        </w:rPr>
        <w:t xml:space="preserve"> проводиться тайное голосование, и (или) вопрос, связанный с подписанием протоколов об итогах голосования, о результатах выборов, референдума, голосования и сводных таблиц.</w:t>
      </w:r>
    </w:p>
    <w:p w:rsidR="00970E0E" w:rsidRPr="00970E0E" w:rsidRDefault="00970E0E" w:rsidP="00970E0E">
      <w:pPr>
        <w:spacing w:after="0" w:line="240" w:lineRule="auto"/>
        <w:jc w:val="both"/>
        <w:rPr>
          <w:rFonts w:ascii="Times New Roman" w:eastAsia="Times New Roman" w:hAnsi="Times New Roman" w:cs="Times New Roman"/>
          <w:b/>
          <w:sz w:val="24"/>
          <w:szCs w:val="24"/>
          <w:lang w:eastAsia="ru-RU"/>
        </w:rPr>
      </w:pPr>
      <w:r w:rsidRPr="00970E0E">
        <w:rPr>
          <w:rFonts w:ascii="Times New Roman" w:eastAsia="Times New Roman" w:hAnsi="Times New Roman" w:cs="Times New Roman"/>
          <w:b/>
          <w:sz w:val="24"/>
          <w:szCs w:val="24"/>
          <w:lang w:eastAsia="ru-RU"/>
        </w:rPr>
        <w:t>…</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7. Решения Центральной избирательной комиссии Чувашской Республики по иным вопросам принимаются простым большинством голосов от числа присутствующих членов комиссии с правом решающего голоса.</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7.1. При принятии Центральной избирательной комиссией Чувашской Республики решения в случае равного числа голосов членов комиссии с правом решающего голоса, поданных "за" и "против", голос председателя комиссии (председательствующего на заседании) является решающим.</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8. Центральная избирательная комиссия Чувашской Республики по требованию любого члена комиссии, а также любого присутствующего на заседании члена Центральной избирательной комиссии Российской Федерации обязана проводить голосование по любым вопросам, входящим в ее компетенцию.</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9. Решения Центральной избирательной комиссии Чувашской Республики, за исключением решения об избрании или досрочном освобождении от должности председателя, заместителя председателя, секретаря комиссии, принимаются открытым голосованием.</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10. Комиссия может принять решение о проведении тайного голосования с использованием бюллетеней по любому вопросу, входящему в ее компетенцию.</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Положения абзаца первого настоящего пункта не применяются при проведении заседания Центральной избирательной комиссии Чувашской Республики дистанционно в режиме видеоконференцсвязи с использованием программно-технических комплексов.</w:t>
      </w:r>
    </w:p>
    <w:p w:rsidR="00970E0E" w:rsidRPr="00970E0E" w:rsidRDefault="00970E0E" w:rsidP="00970E0E">
      <w:pPr>
        <w:spacing w:after="0" w:line="240" w:lineRule="auto"/>
        <w:jc w:val="both"/>
        <w:rPr>
          <w:rFonts w:ascii="Times New Roman" w:eastAsia="Times New Roman" w:hAnsi="Times New Roman" w:cs="Times New Roman"/>
          <w:b/>
          <w:sz w:val="24"/>
          <w:szCs w:val="24"/>
          <w:lang w:eastAsia="ru-RU"/>
        </w:rPr>
      </w:pPr>
      <w:r w:rsidRPr="00970E0E">
        <w:rPr>
          <w:rFonts w:ascii="Times New Roman" w:eastAsia="Times New Roman" w:hAnsi="Times New Roman" w:cs="Times New Roman"/>
          <w:b/>
          <w:sz w:val="24"/>
          <w:szCs w:val="24"/>
          <w:lang w:eastAsia="ru-RU"/>
        </w:rPr>
        <w:t>…</w:t>
      </w:r>
    </w:p>
    <w:p w:rsidR="00970E0E" w:rsidRP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12. Члены Центральной избирательной комиссии Чувашской Республики с правом решающего голоса, несогласные с решением комиссии, вправе изложить в письменной форме особое мнение, отражаемое в протоколе комиссии и прилагаемое к ее решению, в связи с которым это мнение изложено. Если в соответствии с законом указанное решение комиссии подлежит опубликованию (обнародованию), особое мнение должно быть опубликовано (обнародовано) в том же порядке, что и решение комиссии.</w:t>
      </w:r>
    </w:p>
    <w:p w:rsidR="00970E0E" w:rsidRDefault="00970E0E" w:rsidP="00970E0E">
      <w:pPr>
        <w:spacing w:after="0" w:line="240" w:lineRule="auto"/>
        <w:ind w:firstLine="540"/>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13. Государственные органы, органы местного самоуправления, общественные объединения, организации всех форм собственности, в том числе организации, осуществляющие тел</w:t>
      </w:r>
      <w:proofErr w:type="gramStart"/>
      <w:r w:rsidRPr="00970E0E">
        <w:rPr>
          <w:rFonts w:ascii="Times New Roman" w:eastAsia="Times New Roman" w:hAnsi="Times New Roman" w:cs="Times New Roman"/>
          <w:sz w:val="24"/>
          <w:szCs w:val="24"/>
          <w:lang w:eastAsia="ru-RU"/>
        </w:rPr>
        <w:t>е-</w:t>
      </w:r>
      <w:proofErr w:type="gramEnd"/>
      <w:r w:rsidRPr="00970E0E">
        <w:rPr>
          <w:rFonts w:ascii="Times New Roman" w:eastAsia="Times New Roman" w:hAnsi="Times New Roman" w:cs="Times New Roman"/>
          <w:sz w:val="24"/>
          <w:szCs w:val="24"/>
          <w:lang w:eastAsia="ru-RU"/>
        </w:rPr>
        <w:t xml:space="preserve"> и (или) радиовещание, редакции периодических печатных изданий, а также должностные лица указанных органов и организаций обязаны предоставлять Центральной избирательной комиссии Чувашской Республики необходимые сведения и материалы, давать ответы на ее обращения в пятидневный срок, если обращение получено за пять и менее дней до дня голосования, - не позднее дня, предшествующего дню голосования, а если в день голосования или в день, следующий за днем голосования, - немедленно. Указанные сведения и материалы предоставляются Центральной избирательной комиссии Чувашской Республики безвозмездно.</w:t>
      </w:r>
    </w:p>
    <w:p w:rsidR="00970E0E" w:rsidRDefault="00970E0E" w:rsidP="00970E0E">
      <w:pPr>
        <w:spacing w:after="0" w:line="240" w:lineRule="auto"/>
        <w:jc w:val="both"/>
        <w:rPr>
          <w:rFonts w:ascii="Times New Roman" w:eastAsia="Times New Roman" w:hAnsi="Times New Roman" w:cs="Times New Roman"/>
          <w:b/>
          <w:sz w:val="24"/>
          <w:szCs w:val="24"/>
          <w:lang w:eastAsia="ru-RU"/>
        </w:rPr>
      </w:pPr>
      <w:r w:rsidRPr="00970E0E">
        <w:rPr>
          <w:rFonts w:ascii="Times New Roman" w:eastAsia="Times New Roman" w:hAnsi="Times New Roman" w:cs="Times New Roman"/>
          <w:b/>
          <w:sz w:val="24"/>
          <w:szCs w:val="24"/>
          <w:lang w:eastAsia="ru-RU"/>
        </w:rPr>
        <w:t>…</w:t>
      </w:r>
    </w:p>
    <w:p w:rsidR="00970E0E" w:rsidRDefault="00970E0E" w:rsidP="00970E0E">
      <w:pPr>
        <w:spacing w:after="0" w:line="240" w:lineRule="auto"/>
        <w:jc w:val="both"/>
        <w:rPr>
          <w:rFonts w:ascii="Times New Roman" w:eastAsia="Times New Roman" w:hAnsi="Times New Roman" w:cs="Times New Roman"/>
          <w:b/>
          <w:sz w:val="24"/>
          <w:szCs w:val="24"/>
          <w:lang w:eastAsia="ru-RU"/>
        </w:rPr>
      </w:pPr>
    </w:p>
    <w:p w:rsidR="00970E0E" w:rsidRPr="00970E0E" w:rsidRDefault="00970E0E" w:rsidP="00970E0E">
      <w:pPr>
        <w:spacing w:after="0" w:line="240" w:lineRule="auto"/>
        <w:ind w:firstLine="540"/>
        <w:jc w:val="both"/>
        <w:rPr>
          <w:rFonts w:ascii="Arial" w:eastAsia="Times New Roman" w:hAnsi="Arial" w:cs="Arial"/>
          <w:b/>
          <w:bCs/>
          <w:sz w:val="24"/>
          <w:szCs w:val="24"/>
          <w:lang w:eastAsia="ru-RU"/>
        </w:rPr>
      </w:pPr>
      <w:r w:rsidRPr="00970E0E">
        <w:rPr>
          <w:rFonts w:ascii="Arial" w:eastAsia="Times New Roman" w:hAnsi="Arial" w:cs="Arial"/>
          <w:b/>
          <w:bCs/>
          <w:sz w:val="24"/>
          <w:szCs w:val="24"/>
          <w:lang w:eastAsia="ru-RU"/>
        </w:rPr>
        <w:t>Статья 15. Полномочия членов Центральной избирательной комиссии Чувашской Республики с правом решающего голоса и с правом совещательного голоса</w:t>
      </w:r>
    </w:p>
    <w:p w:rsidR="00970E0E" w:rsidRPr="00970E0E" w:rsidRDefault="00970E0E" w:rsidP="00970E0E">
      <w:pPr>
        <w:spacing w:after="0" w:line="240" w:lineRule="auto"/>
        <w:jc w:val="both"/>
        <w:rPr>
          <w:rFonts w:ascii="Times New Roman" w:eastAsia="Times New Roman" w:hAnsi="Times New Roman" w:cs="Times New Roman"/>
          <w:b/>
          <w:sz w:val="24"/>
          <w:szCs w:val="24"/>
          <w:lang w:eastAsia="ru-RU"/>
        </w:rPr>
      </w:pP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1. Член Центральной избирательной комиссии Чувашской Республики с правом решающего голоса обязан присутствовать на всех заседаниях комиссии.</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 xml:space="preserve">2. </w:t>
      </w:r>
      <w:proofErr w:type="gramStart"/>
      <w:r w:rsidRPr="00970E0E">
        <w:rPr>
          <w:rFonts w:ascii="Times New Roman" w:eastAsia="Times New Roman" w:hAnsi="Times New Roman" w:cs="Times New Roman"/>
          <w:sz w:val="24"/>
          <w:szCs w:val="24"/>
          <w:lang w:eastAsia="ru-RU"/>
        </w:rPr>
        <w:t xml:space="preserve">Члены Центральной избирательной комиссии Чувашской Республики с правом решающего голоса по решению комиссии либо по поручению председателя комиссии </w:t>
      </w:r>
      <w:r w:rsidRPr="00970E0E">
        <w:rPr>
          <w:rFonts w:ascii="Times New Roman" w:eastAsia="Times New Roman" w:hAnsi="Times New Roman" w:cs="Times New Roman"/>
          <w:sz w:val="24"/>
          <w:szCs w:val="24"/>
          <w:lang w:eastAsia="ru-RU"/>
        </w:rPr>
        <w:lastRenderedPageBreak/>
        <w:t>вправе осуществлять проверку работы нижестоящих избирательных комиссий, по другим вопросам, связанным с подготовкой и проведением выборов и референдумов, проверку финансовых документов нижестоящих избирательных комиссий, а также документов, относящихся к формированию избирательных фондов кандидатов и избирательных объединений, к затратам, производимым из этих фондов.</w:t>
      </w:r>
      <w:proofErr w:type="gramEnd"/>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Члены комиссии с правом решающего голоса, уполномоченные на то Центральной избирательной комиссией Чувашской Республики, составляют протоколы об административных правонарушениях в соответствии с Кодексом Российской Федерации об административных правонарушениях.</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3. Член Центральной избирательной комиссии Чувашской Республики с правом решающего голоса:</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а) заблаговременно извещается о заседаниях Центральной избирательной комиссии Чувашской Республики;</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б) вправе выступать на заседании Центральной избирательной комиссии Чувашской Республики, вносить предложения по вопросам, отнесенным к компетенции Центральной избирательной комиссии Чувашской Республики, и требовать проведения по данным вопросам голосования;</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в) вправе задавать другим участникам заседания Центральной избирательной комиссии Чувашской Республики вопросы в соответствии с повесткой дня и получать на них ответы по существу;</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proofErr w:type="gramStart"/>
      <w:r w:rsidRPr="00970E0E">
        <w:rPr>
          <w:rFonts w:ascii="Times New Roman" w:eastAsia="Times New Roman" w:hAnsi="Times New Roman" w:cs="Times New Roman"/>
          <w:sz w:val="24"/>
          <w:szCs w:val="24"/>
          <w:lang w:eastAsia="ru-RU"/>
        </w:rPr>
        <w:t>г) вправе знакомиться с документами и материалами (в том числе со списками избирателей, участников референдума, включая списки, составленные в электронном виде, сведения об избирателях, участниках референдума, подавших заявления о включении в список избирателей, участников референдума по месту своего нахождения, с подписными листами, финансовыми отчетами кандидатов, избирательных объединений, бюллетенями), непосредственно связанными с выборами, референдумом, включая документы и материалы, находящиеся на машиночитаемых</w:t>
      </w:r>
      <w:proofErr w:type="gramEnd"/>
      <w:r w:rsidRPr="00970E0E">
        <w:rPr>
          <w:rFonts w:ascii="Times New Roman" w:eastAsia="Times New Roman" w:hAnsi="Times New Roman" w:cs="Times New Roman"/>
          <w:sz w:val="24"/>
          <w:szCs w:val="24"/>
          <w:lang w:eastAsia="ru-RU"/>
        </w:rPr>
        <w:t xml:space="preserve"> </w:t>
      </w:r>
      <w:proofErr w:type="gramStart"/>
      <w:r w:rsidRPr="00970E0E">
        <w:rPr>
          <w:rFonts w:ascii="Times New Roman" w:eastAsia="Times New Roman" w:hAnsi="Times New Roman" w:cs="Times New Roman"/>
          <w:sz w:val="24"/>
          <w:szCs w:val="24"/>
          <w:lang w:eastAsia="ru-RU"/>
        </w:rPr>
        <w:t>носителях, Центральной избирательной комиссии Чувашской Республики и получать копии этих документов и материалов (за исключением бюллетеней, открепительных удостоверений, списков избирателей, участников референдума, в том числе составленных в электронном виде, подписных листов, иных документов и материалов, содержащих конфиденциальную информацию, отнесенную к таковой в порядке, установленном федеральным законом), требовать заверения указанных копий;</w:t>
      </w:r>
      <w:proofErr w:type="gramEnd"/>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proofErr w:type="gramStart"/>
      <w:r w:rsidRPr="00970E0E">
        <w:rPr>
          <w:rFonts w:ascii="Times New Roman" w:eastAsia="Times New Roman" w:hAnsi="Times New Roman" w:cs="Times New Roman"/>
          <w:sz w:val="24"/>
          <w:szCs w:val="24"/>
          <w:lang w:eastAsia="ru-RU"/>
        </w:rPr>
        <w:t>д) вправе знакомиться с документами и материалами, указанными в подпункте "г" настоящего пункта, нижестоящих комиссий и получать копии этих документов и материалов (за исключением бюллетеней, открепительных удостоверений, списков избирателей, участников референдума, в том числе составленных в электронном виде, подписных листов, иных документов и материалов, содержащих конфиденциальную информацию, отнесенную к таковой в порядке, установленном федеральным законом), требовать заверения указанных копий;</w:t>
      </w:r>
      <w:proofErr w:type="gramEnd"/>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е) вправе удостовериться в правильности подсчета по спискам избирателей, участников референдума, в том числе составленным в электронном виде, числа лиц, принявших участие в голосовании, в правильности сортировки бюллетеней по кандидатам, избирательным объединениям, вариантам ответа на вопрос референдума;</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ж) вправе обжаловать действия (бездействие) Центральной избирательной комиссии Чувашской Республики в Центральную избирательную комиссию Российской Федерации или в суд.</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4. Член Центральной избирательной комиссии Чувашской Республики с правом совещательного голоса обладает правами члена Центральной избирательной комиссии Чувашской Республики с правом решающего голоса по вопросам подготовки и проведения выборов, референдума, предусмотренными подпунктами "а" - "г", "ж" пункта 3 настоящей статьи.</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p>
    <w:p w:rsidR="00970E0E" w:rsidRPr="00970E0E" w:rsidRDefault="00970E0E" w:rsidP="00970E0E">
      <w:pPr>
        <w:spacing w:after="0" w:line="240" w:lineRule="auto"/>
        <w:ind w:firstLine="540"/>
        <w:jc w:val="center"/>
        <w:rPr>
          <w:rFonts w:ascii="Arial" w:eastAsia="Times New Roman" w:hAnsi="Arial" w:cs="Arial"/>
          <w:b/>
          <w:bCs/>
          <w:sz w:val="24"/>
          <w:szCs w:val="24"/>
          <w:lang w:eastAsia="ru-RU"/>
        </w:rPr>
      </w:pPr>
      <w:r w:rsidRPr="00970E0E">
        <w:rPr>
          <w:rFonts w:ascii="Arial" w:eastAsia="Times New Roman" w:hAnsi="Arial" w:cs="Arial"/>
          <w:b/>
          <w:bCs/>
          <w:sz w:val="24"/>
          <w:szCs w:val="24"/>
          <w:lang w:eastAsia="ru-RU"/>
        </w:rPr>
        <w:t>Глава V. ФИНАНСОВОЕ ОБЕСПЕЧЕНИЕ ДЕЯТЕЛЬНОСТИ</w:t>
      </w:r>
    </w:p>
    <w:p w:rsidR="00970E0E" w:rsidRPr="00970E0E" w:rsidRDefault="00970E0E" w:rsidP="00970E0E">
      <w:pPr>
        <w:spacing w:after="0" w:line="240" w:lineRule="auto"/>
        <w:ind w:firstLine="540"/>
        <w:jc w:val="center"/>
        <w:rPr>
          <w:rFonts w:ascii="Arial" w:eastAsia="Times New Roman" w:hAnsi="Arial" w:cs="Arial"/>
          <w:b/>
          <w:bCs/>
          <w:sz w:val="24"/>
          <w:szCs w:val="24"/>
          <w:lang w:eastAsia="ru-RU"/>
        </w:rPr>
      </w:pPr>
      <w:r w:rsidRPr="00970E0E">
        <w:rPr>
          <w:rFonts w:ascii="Arial" w:eastAsia="Times New Roman" w:hAnsi="Arial" w:cs="Arial"/>
          <w:b/>
          <w:bCs/>
          <w:sz w:val="24"/>
          <w:szCs w:val="24"/>
          <w:lang w:eastAsia="ru-RU"/>
        </w:rPr>
        <w:t>ЦЕНТРАЛЬНОЙ ИЗБИРАТЕЛЬНОЙ КОМИССИИ</w:t>
      </w:r>
    </w:p>
    <w:p w:rsidR="00970E0E" w:rsidRPr="00970E0E" w:rsidRDefault="00970E0E" w:rsidP="00970E0E">
      <w:pPr>
        <w:spacing w:after="0" w:line="240" w:lineRule="auto"/>
        <w:ind w:firstLine="540"/>
        <w:jc w:val="center"/>
        <w:rPr>
          <w:rFonts w:ascii="Arial" w:eastAsia="Times New Roman" w:hAnsi="Arial" w:cs="Arial"/>
          <w:b/>
          <w:bCs/>
          <w:sz w:val="24"/>
          <w:szCs w:val="24"/>
          <w:lang w:eastAsia="ru-RU"/>
        </w:rPr>
      </w:pPr>
      <w:r w:rsidRPr="00970E0E">
        <w:rPr>
          <w:rFonts w:ascii="Arial" w:eastAsia="Times New Roman" w:hAnsi="Arial" w:cs="Arial"/>
          <w:b/>
          <w:bCs/>
          <w:sz w:val="24"/>
          <w:szCs w:val="24"/>
          <w:lang w:eastAsia="ru-RU"/>
        </w:rPr>
        <w:t>ЧУВАШСКОЙ РЕСПУБЛИКИ</w:t>
      </w:r>
    </w:p>
    <w:p w:rsidR="00970E0E" w:rsidRPr="00970E0E" w:rsidRDefault="00970E0E" w:rsidP="00970E0E">
      <w:pPr>
        <w:spacing w:after="0" w:line="240" w:lineRule="auto"/>
        <w:ind w:firstLine="540"/>
        <w:jc w:val="both"/>
        <w:rPr>
          <w:rFonts w:ascii="Arial" w:eastAsia="Times New Roman" w:hAnsi="Arial" w:cs="Arial"/>
          <w:b/>
          <w:bCs/>
          <w:sz w:val="24"/>
          <w:szCs w:val="24"/>
          <w:lang w:eastAsia="ru-RU"/>
        </w:rPr>
      </w:pPr>
    </w:p>
    <w:p w:rsidR="00970E0E" w:rsidRPr="00970E0E" w:rsidRDefault="00970E0E" w:rsidP="00970E0E">
      <w:pPr>
        <w:spacing w:after="0" w:line="240" w:lineRule="auto"/>
        <w:ind w:firstLine="540"/>
        <w:jc w:val="both"/>
        <w:rPr>
          <w:rFonts w:ascii="Arial" w:eastAsia="Times New Roman" w:hAnsi="Arial" w:cs="Arial"/>
          <w:b/>
          <w:bCs/>
          <w:sz w:val="24"/>
          <w:szCs w:val="24"/>
          <w:lang w:eastAsia="ru-RU"/>
        </w:rPr>
      </w:pPr>
      <w:r w:rsidRPr="00970E0E">
        <w:rPr>
          <w:rFonts w:ascii="Arial" w:eastAsia="Times New Roman" w:hAnsi="Arial" w:cs="Arial"/>
          <w:b/>
          <w:bCs/>
          <w:sz w:val="24"/>
          <w:szCs w:val="24"/>
          <w:lang w:eastAsia="ru-RU"/>
        </w:rPr>
        <w:t>Статья 16. Финансовое обеспечение деятельности Центральной избирательной комиссии Чувашской Республики</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1. Финансовое обеспечение деятельности Центральной избирательной комиссии Чувашской Республики производится за счет средств федерального бюджета и республиканского бюджета Чувашской Республики.</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2. Смета расходов на обеспечение деятельности Центральной избирательной комиссии Чувашской Республики, финансируемых из республиканского бюджета Чувашской Республики, ежегодно утверждается постановлением Центральной избирательной комиссии Чувашской Республики и направляется в Министерство финансов Чувашской Республики в течение трех дней с момента принятия постановления.</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 xml:space="preserve">3. Размер и виды денежного содержания работающих на постоянной (штатной) основе членов Центральной избирательной комиссии Чувашской Республики и работников ее аппарата устанавливаются законом и иными нормативными правовыми актами Чувашской Республики. </w:t>
      </w:r>
      <w:proofErr w:type="gramStart"/>
      <w:r w:rsidRPr="00970E0E">
        <w:rPr>
          <w:rFonts w:ascii="Times New Roman" w:eastAsia="Times New Roman" w:hAnsi="Times New Roman" w:cs="Times New Roman"/>
          <w:sz w:val="24"/>
          <w:szCs w:val="24"/>
          <w:lang w:eastAsia="ru-RU"/>
        </w:rPr>
        <w:t>Размеры и виды денежного содержания членов комиссии устанавливаются не ниже уровня денежного содержания лиц, замещающих государственные должности в Государственном Совете Чувашской Республики либо в органе исполнительной власти Чувашской Республики, а работников ее аппарата - на уровне должностей государственных гражданских служащих в органе исполнительной власти Чувашской Республики в соответствии с соотношением должностей по уровню их оплаты труда и социально-бытового обеспечения в Центральной</w:t>
      </w:r>
      <w:proofErr w:type="gramEnd"/>
      <w:r w:rsidRPr="00970E0E">
        <w:rPr>
          <w:rFonts w:ascii="Times New Roman" w:eastAsia="Times New Roman" w:hAnsi="Times New Roman" w:cs="Times New Roman"/>
          <w:sz w:val="24"/>
          <w:szCs w:val="24"/>
          <w:lang w:eastAsia="ru-RU"/>
        </w:rPr>
        <w:t xml:space="preserve"> избирательной комиссии Чувашской Республики и органе исполнительной власти Чувашской Республики.</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 xml:space="preserve">4. </w:t>
      </w:r>
      <w:proofErr w:type="gramStart"/>
      <w:r w:rsidRPr="00970E0E">
        <w:rPr>
          <w:rFonts w:ascii="Times New Roman" w:eastAsia="Times New Roman" w:hAnsi="Times New Roman" w:cs="Times New Roman"/>
          <w:sz w:val="24"/>
          <w:szCs w:val="24"/>
          <w:lang w:eastAsia="ru-RU"/>
        </w:rPr>
        <w:t>За счет средств республиканского бюджета Чувашской Республики финансируются расходы Центральной избирательной комиссии Чувашской Республики, связанные с выплатой работающим на постоянной (штатной) основе членам комиссии и работникам ее аппарата разницы между денежным содержанием, установленным законом или иными нормативными правовыми актами Чувашской Республики, и размером денежных средств, направляемых Центральной избирательной комиссией Российской Федерации за счет средств федерального бюджета на оплату труда членов</w:t>
      </w:r>
      <w:proofErr w:type="gramEnd"/>
      <w:r w:rsidRPr="00970E0E">
        <w:rPr>
          <w:rFonts w:ascii="Times New Roman" w:eastAsia="Times New Roman" w:hAnsi="Times New Roman" w:cs="Times New Roman"/>
          <w:sz w:val="24"/>
          <w:szCs w:val="24"/>
          <w:lang w:eastAsia="ru-RU"/>
        </w:rPr>
        <w:t xml:space="preserve"> </w:t>
      </w:r>
      <w:proofErr w:type="gramStart"/>
      <w:r w:rsidRPr="00970E0E">
        <w:rPr>
          <w:rFonts w:ascii="Times New Roman" w:eastAsia="Times New Roman" w:hAnsi="Times New Roman" w:cs="Times New Roman"/>
          <w:sz w:val="24"/>
          <w:szCs w:val="24"/>
          <w:lang w:eastAsia="ru-RU"/>
        </w:rPr>
        <w:t>комиссии и работников ее аппарата, установленным постановлением Центральной избирательной комиссии Российской Федерации, с соответствующими начислениями страховых взносов в федеральные внебюджетные фонды, а также денежным содержанием дополнительной численности членов комиссии и работников ее аппарата, утвержденной соответствующими нормативными правовыми актами Чувашской Республики (сверх установленной постановлением Центральной избирательной комиссии Российской Федерации).</w:t>
      </w:r>
      <w:proofErr w:type="gramEnd"/>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 xml:space="preserve">5. </w:t>
      </w:r>
      <w:proofErr w:type="gramStart"/>
      <w:r w:rsidRPr="00970E0E">
        <w:rPr>
          <w:rFonts w:ascii="Times New Roman" w:eastAsia="Times New Roman" w:hAnsi="Times New Roman" w:cs="Times New Roman"/>
          <w:sz w:val="24"/>
          <w:szCs w:val="24"/>
          <w:lang w:eastAsia="ru-RU"/>
        </w:rPr>
        <w:t>За счет средств республиканского бюджета Чувашской Республики финансируются также расходы, связанные с арендой и содержанием помещений (включая эксплуатационные расходы и оплату коммунальных услуг), арендой автотранспортных средств, использованием всех видов связи, служебными командировками в связи с проведением выборов Главы Чувашской Республики, депутатов Государственного Совета Чувашской Республики, с медицинским и социально-бытовым обслуживанием членов Центральной избирательной комиссии Чувашской Республики и работников ее аппарата</w:t>
      </w:r>
      <w:proofErr w:type="gramEnd"/>
      <w:r w:rsidRPr="00970E0E">
        <w:rPr>
          <w:rFonts w:ascii="Times New Roman" w:eastAsia="Times New Roman" w:hAnsi="Times New Roman" w:cs="Times New Roman"/>
          <w:sz w:val="24"/>
          <w:szCs w:val="24"/>
          <w:lang w:eastAsia="ru-RU"/>
        </w:rPr>
        <w:t>, и другие расходы, связанные с обеспечением деятельности Центральной избирательной комиссии Чувашской Республики.</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 xml:space="preserve">6. За счет средств федерального бюджета осуществляется частичное финансирование расходов, связанных с обеспечением деятельности Центральной </w:t>
      </w:r>
      <w:r w:rsidRPr="00970E0E">
        <w:rPr>
          <w:rFonts w:ascii="Times New Roman" w:eastAsia="Times New Roman" w:hAnsi="Times New Roman" w:cs="Times New Roman"/>
          <w:sz w:val="24"/>
          <w:szCs w:val="24"/>
          <w:lang w:eastAsia="ru-RU"/>
        </w:rPr>
        <w:lastRenderedPageBreak/>
        <w:t>избирательной комиссии Чувашской Республики, в порядке и объемах, определяемых Центральной избирательной комиссией Российской Федерации в пределах ассигнований, предусмотренных на эти цели федеральным законом о федеральном бюджете на очередной финансовый год.</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 xml:space="preserve">7. </w:t>
      </w:r>
      <w:proofErr w:type="gramStart"/>
      <w:r w:rsidRPr="00970E0E">
        <w:rPr>
          <w:rFonts w:ascii="Times New Roman" w:eastAsia="Times New Roman" w:hAnsi="Times New Roman" w:cs="Times New Roman"/>
          <w:sz w:val="24"/>
          <w:szCs w:val="24"/>
          <w:lang w:eastAsia="ru-RU"/>
        </w:rPr>
        <w:t>Лицам, замещавшим государственные должности председателя, заместителя председателя, секретаря Центральной избирательной комиссии Чувашской Республики, работавшим на постоянной (штатной) основе, срок полномочий которых истек в связи с прекращением полномочий Центральной избирательной комиссии Чувашской Республики, в состав которой они входили, и не назначенным членами указанной комиссии нового состава, на период трудоустройства или оформления пенсии (но не более трех месяцев со дня истечения срока</w:t>
      </w:r>
      <w:proofErr w:type="gramEnd"/>
      <w:r w:rsidRPr="00970E0E">
        <w:rPr>
          <w:rFonts w:ascii="Times New Roman" w:eastAsia="Times New Roman" w:hAnsi="Times New Roman" w:cs="Times New Roman"/>
          <w:sz w:val="24"/>
          <w:szCs w:val="24"/>
          <w:lang w:eastAsia="ru-RU"/>
        </w:rPr>
        <w:t xml:space="preserve"> полномочий) выплачивается установленное в соответствии с занимаемыми должностями денежное вознаграждение.</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p>
    <w:p w:rsidR="00970E0E" w:rsidRPr="00970E0E" w:rsidRDefault="00970E0E" w:rsidP="00970E0E">
      <w:pPr>
        <w:spacing w:after="0" w:line="240" w:lineRule="auto"/>
        <w:ind w:firstLine="540"/>
        <w:rPr>
          <w:rFonts w:ascii="Arial" w:eastAsia="Times New Roman" w:hAnsi="Arial" w:cs="Arial"/>
          <w:b/>
          <w:bCs/>
          <w:sz w:val="24"/>
          <w:szCs w:val="24"/>
          <w:lang w:eastAsia="ru-RU"/>
        </w:rPr>
      </w:pPr>
      <w:r w:rsidRPr="00970E0E">
        <w:rPr>
          <w:rFonts w:ascii="Arial" w:eastAsia="Times New Roman" w:hAnsi="Arial" w:cs="Arial"/>
          <w:b/>
          <w:bCs/>
          <w:sz w:val="24"/>
          <w:szCs w:val="24"/>
          <w:lang w:eastAsia="ru-RU"/>
        </w:rPr>
        <w:t>Статья 17. Порядок финансового обеспечения подготовки и проведения выборов, референдумов</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1. Расходы Центральной избирательной комиссии Чувашской Республики по подготовке и проведению выборов Президента Российской Федерации, депутатов Государственной Думы Федерального Собрания Российской Федерации и по проведению референдума Российской Федерации производятся за счет средств федерального бюджета.</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2. Расходы Центральной избирательной комиссии Чувашской Республики по подготовке и проведению выборов Главы Чувашской Республики, депутатов Государственного Совета Чувашской Республики и по проведению референдума Чувашской Республики производятся за счет республиканского бюджета Чувашской Республики.</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3. Ассигнования на подготовку и проведение выборов и референдумов предусматриваются отдельной строкой в республиканском бюджете Чувашской Республики на очередной финансовый год. Главным распорядителем средств, предусмотренных в республиканском бюджете Чувашской Республики на проведение выборов и референдумов, является Центральная избирательная комиссия Чувашской Республики, организующая выборы и референдумы, финансирование которой осуществляется в десятидневный срок со дня официального опубликования (публикации) решения о назначении (проведении) выборов, официального опубликования решения о назначении референдума.</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4. Центральная избирательная комиссия Чувашской Республики ведет раздельный бухгалтерский учет по поступлению и расходованию средств, выделенных из федерального бюджета и республиканского бюджета Чувашской Республики.</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5. Центральная избирательная комиссия Чувашской Республики представляет отчеты об использовании средств соответствующих бюджетов, выделенных на обеспечение ее деятельности, проведение выборов и референдумов, в порядке, устанавливаемом законодательством Российской Федерации.</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 xml:space="preserve">6. </w:t>
      </w:r>
      <w:proofErr w:type="gramStart"/>
      <w:r w:rsidRPr="00970E0E">
        <w:rPr>
          <w:rFonts w:ascii="Times New Roman" w:eastAsia="Times New Roman" w:hAnsi="Times New Roman" w:cs="Times New Roman"/>
          <w:sz w:val="24"/>
          <w:szCs w:val="24"/>
          <w:lang w:eastAsia="ru-RU"/>
        </w:rPr>
        <w:t>Порядок открытия и ведения счетов, учета, отчетности и перечисления денежных средств, выделенных из республиканского бюджета Чувашской Республики на подготовку и проведение выборов в органы государственной власти Чувашской Республики, референдума Чувашской Республики, эксплуатацию и развитие средств автоматизации, обучение организаторов выборов и избирателей и обеспечение деятельности комиссий, устанавливается Центральной избирательной комиссией Чувашской Республики по согласованию с территориальным учреждением Центрального банка Российской Федерации</w:t>
      </w:r>
      <w:proofErr w:type="gramEnd"/>
      <w:r w:rsidRPr="00970E0E">
        <w:rPr>
          <w:rFonts w:ascii="Times New Roman" w:eastAsia="Times New Roman" w:hAnsi="Times New Roman" w:cs="Times New Roman"/>
          <w:sz w:val="24"/>
          <w:szCs w:val="24"/>
          <w:lang w:eastAsia="ru-RU"/>
        </w:rPr>
        <w:t xml:space="preserve"> в Чувашской Республике.</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 xml:space="preserve">Плата за услуги банка по открытию счетов Центральной избирательной комиссией Чувашской Республики и проведению операций по счетам не взимается. За пользование </w:t>
      </w:r>
      <w:r w:rsidRPr="00970E0E">
        <w:rPr>
          <w:rFonts w:ascii="Times New Roman" w:eastAsia="Times New Roman" w:hAnsi="Times New Roman" w:cs="Times New Roman"/>
          <w:sz w:val="24"/>
          <w:szCs w:val="24"/>
          <w:lang w:eastAsia="ru-RU"/>
        </w:rPr>
        <w:lastRenderedPageBreak/>
        <w:t>денежными средствами, находящимися на указанных счетах, проценты банком не уплачиваются.</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 xml:space="preserve">7. Председатель Центральной избирательной комиссии Чувашской Республики распоряжается денежными средствами и несет ответственность за соответствие финансовых документов решениям комиссии по финансовым вопросам и представление финансовых отчетов в </w:t>
      </w:r>
      <w:proofErr w:type="gramStart"/>
      <w:r w:rsidRPr="00970E0E">
        <w:rPr>
          <w:rFonts w:ascii="Times New Roman" w:eastAsia="Times New Roman" w:hAnsi="Times New Roman" w:cs="Times New Roman"/>
          <w:sz w:val="24"/>
          <w:szCs w:val="24"/>
          <w:lang w:eastAsia="ru-RU"/>
        </w:rPr>
        <w:t>порядке</w:t>
      </w:r>
      <w:proofErr w:type="gramEnd"/>
      <w:r w:rsidRPr="00970E0E">
        <w:rPr>
          <w:rFonts w:ascii="Times New Roman" w:eastAsia="Times New Roman" w:hAnsi="Times New Roman" w:cs="Times New Roman"/>
          <w:sz w:val="24"/>
          <w:szCs w:val="24"/>
          <w:lang w:eastAsia="ru-RU"/>
        </w:rPr>
        <w:t xml:space="preserve"> и сроки, установленные федеральным законом, законами Чувашской Республики и настоящим Законом.</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p>
    <w:p w:rsidR="00970E0E" w:rsidRPr="00970E0E" w:rsidRDefault="00970E0E" w:rsidP="00970E0E">
      <w:pPr>
        <w:spacing w:after="0" w:line="240" w:lineRule="auto"/>
        <w:ind w:firstLine="540"/>
        <w:rPr>
          <w:rFonts w:ascii="Arial" w:eastAsia="Times New Roman" w:hAnsi="Arial" w:cs="Arial"/>
          <w:b/>
          <w:bCs/>
          <w:sz w:val="24"/>
          <w:szCs w:val="24"/>
          <w:lang w:eastAsia="ru-RU"/>
        </w:rPr>
      </w:pPr>
      <w:r w:rsidRPr="00970E0E">
        <w:rPr>
          <w:rFonts w:ascii="Arial" w:eastAsia="Times New Roman" w:hAnsi="Arial" w:cs="Arial"/>
          <w:b/>
          <w:bCs/>
          <w:sz w:val="24"/>
          <w:szCs w:val="24"/>
          <w:lang w:eastAsia="ru-RU"/>
        </w:rPr>
        <w:t>Статья 18. Аппарат Центральной избирательной комиссии Чувашской Республики</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1. Центральная избирательная комиссия Чувашской Республики имеет свой аппарат, структура и штат которого устанавливаются комиссией самостоятельно в пределах средств, выделенных из федерального бюджета и республиканского бюджета Чувашской Республики на обеспечение ее деятельности.</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2. Аппарат Центральной избирательной комиссии Чувашской Республики осуществляет правовое, организационно-методическое, документационное, информационно-аналитическое, финансовое, материально-техническое обеспечение деятельности Центральной избирательной комиссии Чувашской Республики.</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3. Работники аппарата Центральной избирательной комиссии Чувашской Республики являются государственными гражданскими служащими Чувашской Республики.</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4. Перечень должностей работников аппарата Центральной избирательной комиссии Чувашской Республики включается в Реестр должностей государственной гражданской службы Чувашской Республики.</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5. Общее руководство работой аппарата Центральной избирательной комиссии Чувашской Республики осуществляет председатель комиссии.</w:t>
      </w:r>
    </w:p>
    <w:p w:rsid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6. Права, обязанности и ответственность работников аппарата Центральной избирательной комиссии Чувашской Республики определяются федеральным законодательством, законодательством Чувашской Республики, положением об аппарате Центральной избирательной комиссии Чувашской Республики, должностным регламентом, служебным контрактом.</w:t>
      </w:r>
    </w:p>
    <w:p w:rsidR="00BB631A" w:rsidRPr="00970E0E" w:rsidRDefault="00BB631A" w:rsidP="00BB631A">
      <w:pPr>
        <w:spacing w:after="0" w:line="240" w:lineRule="auto"/>
        <w:jc w:val="both"/>
        <w:rPr>
          <w:rFonts w:ascii="Times New Roman" w:eastAsia="Times New Roman" w:hAnsi="Times New Roman" w:cs="Times New Roman"/>
          <w:sz w:val="24"/>
          <w:szCs w:val="24"/>
          <w:lang w:eastAsia="ru-RU"/>
        </w:rPr>
      </w:pPr>
      <w:r>
        <w:t>…</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8. Органы государственной власти Чувашской Республики принимают необходимые меры по материальному и социальному обеспечению работников аппарата Центральной избирательной комиссии Чувашской Республики.</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 xml:space="preserve">9. </w:t>
      </w:r>
      <w:proofErr w:type="gramStart"/>
      <w:r w:rsidRPr="00970E0E">
        <w:rPr>
          <w:rFonts w:ascii="Times New Roman" w:eastAsia="Times New Roman" w:hAnsi="Times New Roman" w:cs="Times New Roman"/>
          <w:sz w:val="24"/>
          <w:szCs w:val="24"/>
          <w:lang w:eastAsia="ru-RU"/>
        </w:rPr>
        <w:t>Для выполнения полномочий, возложенных на Центральную избирательную комиссию Чувашской Республики федеральными законами, законами Чувашской Республики, связанных, в частности, с осуществлением проверки достоверности подписей избирателей, участников референдума в подписных листах в поддержку выдвижения кандидата или вопроса, выносимого на референдум, контроля за соблюдением участниками референдума, контроля за соблюдением порядка и правил ведения агитации, решением комиссии могут создаваться рабочие группы (группы контроля) из</w:t>
      </w:r>
      <w:proofErr w:type="gramEnd"/>
      <w:r w:rsidRPr="00970E0E">
        <w:rPr>
          <w:rFonts w:ascii="Times New Roman" w:eastAsia="Times New Roman" w:hAnsi="Times New Roman" w:cs="Times New Roman"/>
          <w:sz w:val="24"/>
          <w:szCs w:val="24"/>
          <w:lang w:eastAsia="ru-RU"/>
        </w:rPr>
        <w:t xml:space="preserve"> числа членов комиссии с правом решающего голоса и с правом совещательного голоса, работников аппарата комиссии с привлечением специалистов, экспертов и других лиц.</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10. Положение о рабочих группах (группах контроля) утверждается Центральной избирательной комиссией Чувашской Республики.</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11. Центральная избирательная комиссия Чувашской Республики может в пределах выделенных ей сре</w:t>
      </w:r>
      <w:proofErr w:type="gramStart"/>
      <w:r w:rsidRPr="00970E0E">
        <w:rPr>
          <w:rFonts w:ascii="Times New Roman" w:eastAsia="Times New Roman" w:hAnsi="Times New Roman" w:cs="Times New Roman"/>
          <w:sz w:val="24"/>
          <w:szCs w:val="24"/>
          <w:lang w:eastAsia="ru-RU"/>
        </w:rPr>
        <w:t>дств пр</w:t>
      </w:r>
      <w:proofErr w:type="gramEnd"/>
      <w:r w:rsidRPr="00970E0E">
        <w:rPr>
          <w:rFonts w:ascii="Times New Roman" w:eastAsia="Times New Roman" w:hAnsi="Times New Roman" w:cs="Times New Roman"/>
          <w:sz w:val="24"/>
          <w:szCs w:val="24"/>
          <w:lang w:eastAsia="ru-RU"/>
        </w:rPr>
        <w:t>ивлекать к выполнению работ, связанных с подготовкой и проведением выборов, референдума, граждан по гражданско-правовым договорам.</w:t>
      </w:r>
    </w:p>
    <w:p w:rsidR="00970E0E" w:rsidRDefault="00BB631A" w:rsidP="00BB631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B631A" w:rsidRDefault="00BB631A" w:rsidP="00970E0E">
      <w:pPr>
        <w:spacing w:after="0" w:line="240" w:lineRule="auto"/>
        <w:ind w:firstLine="709"/>
        <w:jc w:val="both"/>
        <w:rPr>
          <w:rFonts w:ascii="Times New Roman" w:eastAsia="Times New Roman" w:hAnsi="Times New Roman" w:cs="Times New Roman"/>
          <w:sz w:val="24"/>
          <w:szCs w:val="24"/>
          <w:lang w:eastAsia="ru-RU"/>
        </w:rPr>
      </w:pPr>
    </w:p>
    <w:p w:rsidR="00970E0E" w:rsidRPr="00970E0E" w:rsidRDefault="00970E0E" w:rsidP="00970E0E">
      <w:pPr>
        <w:spacing w:after="0" w:line="240" w:lineRule="auto"/>
        <w:ind w:firstLine="540"/>
        <w:rPr>
          <w:rFonts w:ascii="Arial" w:eastAsia="Times New Roman" w:hAnsi="Arial" w:cs="Arial"/>
          <w:b/>
          <w:bCs/>
          <w:sz w:val="24"/>
          <w:szCs w:val="24"/>
          <w:lang w:eastAsia="ru-RU"/>
        </w:rPr>
      </w:pPr>
      <w:r w:rsidRPr="00970E0E">
        <w:rPr>
          <w:rFonts w:ascii="Arial" w:eastAsia="Times New Roman" w:hAnsi="Arial" w:cs="Arial"/>
          <w:b/>
          <w:bCs/>
          <w:sz w:val="24"/>
          <w:szCs w:val="24"/>
          <w:lang w:eastAsia="ru-RU"/>
        </w:rPr>
        <w:lastRenderedPageBreak/>
        <w:t>Статья 19. Контрольно-ревизионная служба при Центральной избирательной комиссии Чувашской Республики</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 xml:space="preserve">1. </w:t>
      </w:r>
      <w:proofErr w:type="gramStart"/>
      <w:r w:rsidRPr="00970E0E">
        <w:rPr>
          <w:rFonts w:ascii="Times New Roman" w:eastAsia="Times New Roman" w:hAnsi="Times New Roman" w:cs="Times New Roman"/>
          <w:sz w:val="24"/>
          <w:szCs w:val="24"/>
          <w:lang w:eastAsia="ru-RU"/>
        </w:rPr>
        <w:t>Для осуществления контроля за целевым расходованием денежных средств, выделенных комиссиям на подготовку и проведение выборов, референдума, за источниками поступления средств в избирательные фонды, фонды референдума, за организацией учета этих средств и их использованием, для проверки финансовых отчетов кандидатов, избирательных объединений, инициативной группы по проведению референдума, для организации проверок достоверности представленных кандидатами в соответствии с пунктами 3 и 3.1 статьи 33</w:t>
      </w:r>
      <w:proofErr w:type="gramEnd"/>
      <w:r w:rsidRPr="00970E0E">
        <w:rPr>
          <w:rFonts w:ascii="Times New Roman" w:eastAsia="Times New Roman" w:hAnsi="Times New Roman" w:cs="Times New Roman"/>
          <w:sz w:val="24"/>
          <w:szCs w:val="24"/>
          <w:lang w:eastAsia="ru-RU"/>
        </w:rPr>
        <w:t xml:space="preserve"> </w:t>
      </w:r>
      <w:proofErr w:type="gramStart"/>
      <w:r w:rsidRPr="00970E0E">
        <w:rPr>
          <w:rFonts w:ascii="Times New Roman" w:eastAsia="Times New Roman" w:hAnsi="Times New Roman" w:cs="Times New Roman"/>
          <w:sz w:val="24"/>
          <w:szCs w:val="24"/>
          <w:lang w:eastAsia="ru-RU"/>
        </w:rPr>
        <w:t>Федерального закона "Об основных гарантиях избирательных прав и права на участие в референдуме граждан Российской Федерации" сведений об имуществе, о доходах, об их источниках и о расходах, соблюдения кандидатами требований, предусмотренных пунктом 3.3 статьи 33 Федерального закона "Об основных гарантиях избирательных прав и права на участие в референдуме граждан Российской Федерации", создается контрольно-ревизионная служба при Центральной избирательной комиссии Чувашской Республики</w:t>
      </w:r>
      <w:proofErr w:type="gramEnd"/>
      <w:r w:rsidRPr="00970E0E">
        <w:rPr>
          <w:rFonts w:ascii="Times New Roman" w:eastAsia="Times New Roman" w:hAnsi="Times New Roman" w:cs="Times New Roman"/>
          <w:sz w:val="24"/>
          <w:szCs w:val="24"/>
          <w:lang w:eastAsia="ru-RU"/>
        </w:rPr>
        <w:t xml:space="preserve"> (далее - контрольно-ревизионная служба).</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2. Контрольно-ревизионная служба создается с привлечением специалистов (в том числе руководителей) государственных и иных органов, организаций и учреждений, включая территориальное учреждение Центрального банка Российской Федерации в Чувашской Республике. Указанные органы и учреждения по запросу Центральной избирательной комиссии Чувашской Республики не позднее чем через один месяц со дня официального опубликования (публикации) решения о назначении выборов, официального опубликования решения о назначении референдума обязаны откомандировать специалистов в распоряжение Центральной избирательной комиссии Чувашской Республики.</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3. На период работы в контрольно-ревизионной службе специалисты, указанные в пункте 2 настоящей статьи, освобождаются от основной работы, за ними сохраняются место работы (должность), установленные должностные оклады и иные выплаты по основному месту работы, им также может выплачиваться вознаграждение за счет средств, выделенных на подготовку и проведение выборов и референдумов. При проведении выборов в органы государственной власти Чувашской Республики и органы местного самоуправления порядок выплаты вознаграждения устанавливается Центральной избирательной комиссией Чувашской Республики.</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4. Положение о контрольно-ревизионной службе утверждается Центральной избирательной комиссией Чувашской Республики. Организационное, правовое и материально-техническое обеспечение деятельности контрольно-ревизионной службы осуществляется Центральной избирательной комиссией Чувашской Республики.</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5. При проведении выборов в органы государственной власти, органы местного самоуправления контрольно-ревизионная служба по поручению Центральной избирательной комиссии Чувашской Республики:</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а) проверяет финансовые отчеты избирательных объединений, кандидатов, создавших избирательные фонды, нижестоящих избирательных комиссий;</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proofErr w:type="gramStart"/>
      <w:r w:rsidRPr="00970E0E">
        <w:rPr>
          <w:rFonts w:ascii="Times New Roman" w:eastAsia="Times New Roman" w:hAnsi="Times New Roman" w:cs="Times New Roman"/>
          <w:sz w:val="24"/>
          <w:szCs w:val="24"/>
          <w:lang w:eastAsia="ru-RU"/>
        </w:rPr>
        <w:t>б) организует проверку достоверности сведений о доходах и об имуществе кандидатов, их супругов и несовершеннолетних детей и источниках этих доходов, о расходах кандидатов, их супругов и несовершеннолетних детей, денежных вкладах и ценных бумагах кандидатов и об ином участии кандидатов в капитале коммерческих организаций, о цифровых финансовых активах, цифровой валюте, об имуществе кандидатов, их супругов и несовершеннолетних детей, находящемся за пределами</w:t>
      </w:r>
      <w:proofErr w:type="gramEnd"/>
      <w:r w:rsidRPr="00970E0E">
        <w:rPr>
          <w:rFonts w:ascii="Times New Roman" w:eastAsia="Times New Roman" w:hAnsi="Times New Roman" w:cs="Times New Roman"/>
          <w:sz w:val="24"/>
          <w:szCs w:val="24"/>
          <w:lang w:eastAsia="ru-RU"/>
        </w:rPr>
        <w:t xml:space="preserve"> территории Российской Федерации, в том </w:t>
      </w:r>
      <w:proofErr w:type="gramStart"/>
      <w:r w:rsidRPr="00970E0E">
        <w:rPr>
          <w:rFonts w:ascii="Times New Roman" w:eastAsia="Times New Roman" w:hAnsi="Times New Roman" w:cs="Times New Roman"/>
          <w:sz w:val="24"/>
          <w:szCs w:val="24"/>
          <w:lang w:eastAsia="ru-RU"/>
        </w:rPr>
        <w:t>числе</w:t>
      </w:r>
      <w:proofErr w:type="gramEnd"/>
      <w:r w:rsidRPr="00970E0E">
        <w:rPr>
          <w:rFonts w:ascii="Times New Roman" w:eastAsia="Times New Roman" w:hAnsi="Times New Roman" w:cs="Times New Roman"/>
          <w:sz w:val="24"/>
          <w:szCs w:val="24"/>
          <w:lang w:eastAsia="ru-RU"/>
        </w:rPr>
        <w:t xml:space="preserve"> переданном в доверительное управление, соблюдения кандидатами требований, предусмотренных пунктом 3.3 статьи 33 Федерального закона "Об основных гарантиях избирательных прав и права на участие в </w:t>
      </w:r>
      <w:r w:rsidRPr="00970E0E">
        <w:rPr>
          <w:rFonts w:ascii="Times New Roman" w:eastAsia="Times New Roman" w:hAnsi="Times New Roman" w:cs="Times New Roman"/>
          <w:sz w:val="24"/>
          <w:szCs w:val="24"/>
          <w:lang w:eastAsia="ru-RU"/>
        </w:rPr>
        <w:lastRenderedPageBreak/>
        <w:t>референдуме граждан Российской Федерации", об иных обязательствах имущественного характера;</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в) контролирует соблюдение установленного порядка финансирования избирательными объединениями, кандидатами проведения предвыборной агитации, осуществления иных мероприятий, непосредственно связанных с выборами;</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г) запрашивает и получает от избирательных объединений, кандидатов, а также от избирательных комиссий информацию по всем вопросам, входящим в ее компетенцию;</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д) обращается в федеральные органы исполнительной власти, иные государственные органы, организации независимо от формы собственности, а также к гражданам по вопросам, входящим в ее компетенцию, запрашивает необходимые сведения и материалы, связанные с финансовым обеспечением выборов. Ответы на обращения контрольно-ревизионной службы и запрашиваемые ею материалы представляются в десятидневный срок, а за пять и менее дней до дня голосования и в день голосования - немедленно;</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е) составляет документы о нарушениях, допущенных при финансировании выборов;</w:t>
      </w:r>
    </w:p>
    <w:p w:rsidR="00970E0E" w:rsidRP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ж) ставит перед соответствующей избирательной комиссией вопросы о применении мер ответственности к избирательным объединениям, кандидатам, а также к гражданам и юридическим лицам за нарушения, допущенные ими при финансировании соответствующих избирательных кампаний;</w:t>
      </w:r>
    </w:p>
    <w:p w:rsidR="00970E0E" w:rsidRDefault="00970E0E" w:rsidP="00970E0E">
      <w:pPr>
        <w:spacing w:after="0" w:line="240" w:lineRule="auto"/>
        <w:ind w:firstLine="709"/>
        <w:jc w:val="both"/>
        <w:rPr>
          <w:rFonts w:ascii="Times New Roman" w:eastAsia="Times New Roman" w:hAnsi="Times New Roman" w:cs="Times New Roman"/>
          <w:sz w:val="24"/>
          <w:szCs w:val="24"/>
          <w:lang w:eastAsia="ru-RU"/>
        </w:rPr>
      </w:pPr>
      <w:r w:rsidRPr="00970E0E">
        <w:rPr>
          <w:rFonts w:ascii="Times New Roman" w:eastAsia="Times New Roman" w:hAnsi="Times New Roman" w:cs="Times New Roman"/>
          <w:sz w:val="24"/>
          <w:szCs w:val="24"/>
          <w:lang w:eastAsia="ru-RU"/>
        </w:rPr>
        <w:t>з) привлекает экспертов к проведению проверок, подготовке заключений и экспертных оценок.</w:t>
      </w:r>
    </w:p>
    <w:p w:rsidR="00BB631A" w:rsidRPr="00BB631A" w:rsidRDefault="00BB631A" w:rsidP="00BB631A">
      <w:pPr>
        <w:spacing w:after="0" w:line="240" w:lineRule="auto"/>
        <w:ind w:firstLine="709"/>
        <w:jc w:val="center"/>
        <w:rPr>
          <w:rFonts w:ascii="Times New Roman" w:eastAsia="Times New Roman" w:hAnsi="Times New Roman" w:cs="Times New Roman"/>
          <w:sz w:val="24"/>
          <w:szCs w:val="24"/>
          <w:lang w:eastAsia="ru-RU"/>
        </w:rPr>
      </w:pPr>
      <w:r w:rsidRPr="00BB631A">
        <w:rPr>
          <w:rFonts w:ascii="Times New Roman" w:eastAsia="Times New Roman" w:hAnsi="Times New Roman" w:cs="Times New Roman"/>
          <w:sz w:val="24"/>
          <w:szCs w:val="24"/>
          <w:lang w:eastAsia="ru-RU"/>
        </w:rPr>
        <w:t>Глава VI. ПОРЯДОК ОБЖАЛОВАНИЯ РЕШЕНИЙ И</w:t>
      </w:r>
    </w:p>
    <w:p w:rsidR="00BB631A" w:rsidRPr="00BB631A" w:rsidRDefault="00BB631A" w:rsidP="00BB631A">
      <w:pPr>
        <w:spacing w:after="0" w:line="240" w:lineRule="auto"/>
        <w:ind w:firstLine="709"/>
        <w:jc w:val="center"/>
        <w:rPr>
          <w:rFonts w:ascii="Times New Roman" w:eastAsia="Times New Roman" w:hAnsi="Times New Roman" w:cs="Times New Roman"/>
          <w:sz w:val="24"/>
          <w:szCs w:val="24"/>
          <w:lang w:eastAsia="ru-RU"/>
        </w:rPr>
      </w:pPr>
      <w:r w:rsidRPr="00BB631A">
        <w:rPr>
          <w:rFonts w:ascii="Times New Roman" w:eastAsia="Times New Roman" w:hAnsi="Times New Roman" w:cs="Times New Roman"/>
          <w:sz w:val="24"/>
          <w:szCs w:val="24"/>
          <w:lang w:eastAsia="ru-RU"/>
        </w:rPr>
        <w:t xml:space="preserve">ДЕЙСТВИЙ (БЕЗДЕЙСТВИЯ) </w:t>
      </w:r>
      <w:proofErr w:type="gramStart"/>
      <w:r w:rsidRPr="00BB631A">
        <w:rPr>
          <w:rFonts w:ascii="Times New Roman" w:eastAsia="Times New Roman" w:hAnsi="Times New Roman" w:cs="Times New Roman"/>
          <w:sz w:val="24"/>
          <w:szCs w:val="24"/>
          <w:lang w:eastAsia="ru-RU"/>
        </w:rPr>
        <w:t>ЦЕНТРАЛЬНОЙ</w:t>
      </w:r>
      <w:proofErr w:type="gramEnd"/>
      <w:r w:rsidRPr="00BB631A">
        <w:rPr>
          <w:rFonts w:ascii="Times New Roman" w:eastAsia="Times New Roman" w:hAnsi="Times New Roman" w:cs="Times New Roman"/>
          <w:sz w:val="24"/>
          <w:szCs w:val="24"/>
          <w:lang w:eastAsia="ru-RU"/>
        </w:rPr>
        <w:t xml:space="preserve"> ИЗБИРАТЕЛЬНОЙ</w:t>
      </w:r>
    </w:p>
    <w:p w:rsidR="00BB631A" w:rsidRPr="00BB631A" w:rsidRDefault="00BB631A" w:rsidP="00BB631A">
      <w:pPr>
        <w:spacing w:after="0" w:line="240" w:lineRule="auto"/>
        <w:ind w:firstLine="709"/>
        <w:jc w:val="center"/>
        <w:rPr>
          <w:rFonts w:ascii="Times New Roman" w:eastAsia="Times New Roman" w:hAnsi="Times New Roman" w:cs="Times New Roman"/>
          <w:sz w:val="24"/>
          <w:szCs w:val="24"/>
          <w:lang w:eastAsia="ru-RU"/>
        </w:rPr>
      </w:pPr>
      <w:r w:rsidRPr="00BB631A">
        <w:rPr>
          <w:rFonts w:ascii="Times New Roman" w:eastAsia="Times New Roman" w:hAnsi="Times New Roman" w:cs="Times New Roman"/>
          <w:sz w:val="24"/>
          <w:szCs w:val="24"/>
          <w:lang w:eastAsia="ru-RU"/>
        </w:rPr>
        <w:t>КОМИССИИ ЧУВАШСКОЙ РЕСПУБЛИКИ</w:t>
      </w:r>
    </w:p>
    <w:p w:rsidR="00BB631A" w:rsidRPr="00BB631A" w:rsidRDefault="00BB631A" w:rsidP="00BB631A">
      <w:pPr>
        <w:spacing w:after="0" w:line="240" w:lineRule="auto"/>
        <w:ind w:firstLine="709"/>
        <w:jc w:val="both"/>
        <w:rPr>
          <w:rFonts w:ascii="Times New Roman" w:eastAsia="Times New Roman" w:hAnsi="Times New Roman" w:cs="Times New Roman"/>
          <w:sz w:val="24"/>
          <w:szCs w:val="24"/>
          <w:lang w:eastAsia="ru-RU"/>
        </w:rPr>
      </w:pPr>
    </w:p>
    <w:p w:rsidR="00BB631A" w:rsidRPr="00BB631A" w:rsidRDefault="00BB631A" w:rsidP="00BB631A">
      <w:pPr>
        <w:spacing w:after="0" w:line="240" w:lineRule="auto"/>
        <w:ind w:firstLine="540"/>
        <w:jc w:val="both"/>
        <w:rPr>
          <w:rFonts w:ascii="Arial" w:eastAsia="Times New Roman" w:hAnsi="Arial" w:cs="Arial"/>
          <w:b/>
          <w:bCs/>
          <w:sz w:val="24"/>
          <w:szCs w:val="24"/>
          <w:lang w:eastAsia="ru-RU"/>
        </w:rPr>
      </w:pPr>
      <w:r w:rsidRPr="00BB631A">
        <w:rPr>
          <w:rFonts w:ascii="Arial" w:eastAsia="Times New Roman" w:hAnsi="Arial" w:cs="Arial"/>
          <w:b/>
          <w:bCs/>
          <w:sz w:val="24"/>
          <w:szCs w:val="24"/>
          <w:lang w:eastAsia="ru-RU"/>
        </w:rPr>
        <w:t>Статья 20. Порядок обжалования решений и действий (бездействия) Центральной избирательной комиссии Чувашской Республики</w:t>
      </w:r>
    </w:p>
    <w:p w:rsidR="00BB631A" w:rsidRPr="00BB631A" w:rsidRDefault="00BB631A" w:rsidP="00BB631A">
      <w:pPr>
        <w:spacing w:after="0" w:line="240" w:lineRule="auto"/>
        <w:ind w:firstLine="709"/>
        <w:jc w:val="both"/>
        <w:rPr>
          <w:rFonts w:ascii="Times New Roman" w:eastAsia="Times New Roman" w:hAnsi="Times New Roman" w:cs="Times New Roman"/>
          <w:sz w:val="24"/>
          <w:szCs w:val="24"/>
          <w:lang w:eastAsia="ru-RU"/>
        </w:rPr>
      </w:pPr>
    </w:p>
    <w:p w:rsidR="00BB631A" w:rsidRPr="00BB631A" w:rsidRDefault="00BB631A" w:rsidP="00BB631A">
      <w:pPr>
        <w:spacing w:after="0" w:line="240" w:lineRule="auto"/>
        <w:ind w:firstLine="709"/>
        <w:jc w:val="both"/>
        <w:rPr>
          <w:rFonts w:ascii="Times New Roman" w:eastAsia="Times New Roman" w:hAnsi="Times New Roman" w:cs="Times New Roman"/>
          <w:sz w:val="24"/>
          <w:szCs w:val="24"/>
          <w:lang w:eastAsia="ru-RU"/>
        </w:rPr>
      </w:pPr>
      <w:r w:rsidRPr="00BB631A">
        <w:rPr>
          <w:rFonts w:ascii="Times New Roman" w:eastAsia="Times New Roman" w:hAnsi="Times New Roman" w:cs="Times New Roman"/>
          <w:sz w:val="24"/>
          <w:szCs w:val="24"/>
          <w:lang w:eastAsia="ru-RU"/>
        </w:rPr>
        <w:t>1. Решения и действия (бездействие) Центральной избирательной комиссии Чувашской Республики и ее должностных лиц, нарушающие избирательные права граждан Российской Федерации, право на участие в референдуме соответствующего уровня, могут быть обжалованы в суд в порядке, установленном федеральными конституционными законами и федеральными законами.</w:t>
      </w:r>
    </w:p>
    <w:p w:rsidR="00BB631A" w:rsidRPr="00BB631A" w:rsidRDefault="00BB631A" w:rsidP="00BB631A">
      <w:pPr>
        <w:spacing w:after="0" w:line="240" w:lineRule="auto"/>
        <w:ind w:firstLine="709"/>
        <w:jc w:val="both"/>
        <w:rPr>
          <w:rFonts w:ascii="Times New Roman" w:eastAsia="Times New Roman" w:hAnsi="Times New Roman" w:cs="Times New Roman"/>
          <w:sz w:val="24"/>
          <w:szCs w:val="24"/>
          <w:lang w:eastAsia="ru-RU"/>
        </w:rPr>
      </w:pPr>
      <w:r w:rsidRPr="00BB631A">
        <w:rPr>
          <w:rFonts w:ascii="Times New Roman" w:eastAsia="Times New Roman" w:hAnsi="Times New Roman" w:cs="Times New Roman"/>
          <w:sz w:val="24"/>
          <w:szCs w:val="24"/>
          <w:lang w:eastAsia="ru-RU"/>
        </w:rPr>
        <w:t>2. Предварительное обращение в Центральную избирательную комиссию Чувашской Республики, Центральную избирательную комиссию Российской Федерации не является обязательным условием для обращения в суд.</w:t>
      </w:r>
    </w:p>
    <w:p w:rsidR="00BB631A" w:rsidRPr="00BB631A" w:rsidRDefault="00BB631A" w:rsidP="00BB631A">
      <w:pPr>
        <w:spacing w:after="0" w:line="240" w:lineRule="auto"/>
        <w:ind w:firstLine="709"/>
        <w:jc w:val="both"/>
        <w:rPr>
          <w:rFonts w:ascii="Times New Roman" w:eastAsia="Times New Roman" w:hAnsi="Times New Roman" w:cs="Times New Roman"/>
          <w:sz w:val="24"/>
          <w:szCs w:val="24"/>
          <w:lang w:eastAsia="ru-RU"/>
        </w:rPr>
      </w:pPr>
      <w:r w:rsidRPr="00BB631A">
        <w:rPr>
          <w:rFonts w:ascii="Times New Roman" w:eastAsia="Times New Roman" w:hAnsi="Times New Roman" w:cs="Times New Roman"/>
          <w:sz w:val="24"/>
          <w:szCs w:val="24"/>
          <w:lang w:eastAsia="ru-RU"/>
        </w:rPr>
        <w:t>3. Решения или действия (бездействие) Центральной избирательной комиссии Чувашской Республики или ее должностного лица, нарушающие избирательные права граждан и право граждан на участие в референдуме, могут быть обжалованы в Центральную избирательную комиссию Российской Федерации.</w:t>
      </w:r>
    </w:p>
    <w:p w:rsidR="00BB631A" w:rsidRPr="00BB631A" w:rsidRDefault="00BB631A" w:rsidP="00BB631A">
      <w:pPr>
        <w:spacing w:after="0" w:line="240" w:lineRule="auto"/>
        <w:ind w:firstLine="709"/>
        <w:jc w:val="both"/>
        <w:rPr>
          <w:rFonts w:ascii="Times New Roman" w:eastAsia="Times New Roman" w:hAnsi="Times New Roman" w:cs="Times New Roman"/>
          <w:sz w:val="24"/>
          <w:szCs w:val="24"/>
          <w:lang w:eastAsia="ru-RU"/>
        </w:rPr>
      </w:pPr>
    </w:p>
    <w:p w:rsidR="00BB631A" w:rsidRPr="00BB631A" w:rsidRDefault="00BB631A" w:rsidP="00BB631A">
      <w:pPr>
        <w:spacing w:after="0" w:line="240" w:lineRule="auto"/>
        <w:ind w:firstLine="540"/>
        <w:jc w:val="both"/>
        <w:rPr>
          <w:rFonts w:ascii="Arial" w:eastAsia="Times New Roman" w:hAnsi="Arial" w:cs="Arial"/>
          <w:b/>
          <w:bCs/>
          <w:sz w:val="24"/>
          <w:szCs w:val="24"/>
          <w:lang w:eastAsia="ru-RU"/>
        </w:rPr>
      </w:pPr>
      <w:r w:rsidRPr="00BB631A">
        <w:rPr>
          <w:rFonts w:ascii="Arial" w:eastAsia="Times New Roman" w:hAnsi="Arial" w:cs="Arial"/>
          <w:b/>
          <w:bCs/>
          <w:sz w:val="24"/>
          <w:szCs w:val="24"/>
          <w:lang w:eastAsia="ru-RU"/>
        </w:rPr>
        <w:t>Статья 21. Рассмотрение заявлений (жалоб) Центральной избирательной комиссией Чувашской Республики</w:t>
      </w:r>
    </w:p>
    <w:p w:rsidR="00BB631A" w:rsidRPr="00BB631A" w:rsidRDefault="00BB631A" w:rsidP="00BB631A">
      <w:pPr>
        <w:spacing w:after="0" w:line="240" w:lineRule="auto"/>
        <w:ind w:firstLine="709"/>
        <w:jc w:val="both"/>
        <w:rPr>
          <w:rFonts w:ascii="Times New Roman" w:eastAsia="Times New Roman" w:hAnsi="Times New Roman" w:cs="Times New Roman"/>
          <w:sz w:val="24"/>
          <w:szCs w:val="24"/>
          <w:lang w:eastAsia="ru-RU"/>
        </w:rPr>
      </w:pPr>
    </w:p>
    <w:p w:rsidR="00BB631A" w:rsidRPr="00BB631A" w:rsidRDefault="00BB631A" w:rsidP="00BB631A">
      <w:pPr>
        <w:spacing w:after="0" w:line="240" w:lineRule="auto"/>
        <w:ind w:firstLine="709"/>
        <w:jc w:val="both"/>
        <w:rPr>
          <w:rFonts w:ascii="Times New Roman" w:eastAsia="Times New Roman" w:hAnsi="Times New Roman" w:cs="Times New Roman"/>
          <w:sz w:val="24"/>
          <w:szCs w:val="24"/>
          <w:lang w:eastAsia="ru-RU"/>
        </w:rPr>
      </w:pPr>
      <w:r w:rsidRPr="00BB631A">
        <w:rPr>
          <w:rFonts w:ascii="Times New Roman" w:eastAsia="Times New Roman" w:hAnsi="Times New Roman" w:cs="Times New Roman"/>
          <w:sz w:val="24"/>
          <w:szCs w:val="24"/>
          <w:lang w:eastAsia="ru-RU"/>
        </w:rPr>
        <w:t xml:space="preserve">1. Центральная избирательная комиссия Чувашской Республики обязана в пределах своей компетенции рассматривать поступившие заявления о нарушении федеральных конституционных законов, федеральных законов, законов Чувашской Республики, настоящего Закона, проводить проверки по заявлениям (жалобам) и давать письменные ответы заявителям в срок, установленный пунктом 14 статьи 14 настоящего Закона. Если обращение указывает на нарушение закона кандидатом, зарегистрированным кандидатом, избирательным объединением, инициативной группой по проведению референдума, эти </w:t>
      </w:r>
      <w:r w:rsidRPr="00BB631A">
        <w:rPr>
          <w:rFonts w:ascii="Times New Roman" w:eastAsia="Times New Roman" w:hAnsi="Times New Roman" w:cs="Times New Roman"/>
          <w:sz w:val="24"/>
          <w:szCs w:val="24"/>
          <w:lang w:eastAsia="ru-RU"/>
        </w:rPr>
        <w:lastRenderedPageBreak/>
        <w:t>кандидат, избирательное объединение, инициативная группа по проведению референдума или его (ее) уполномоченные представители незамедлительно оповещаются о поступившем обращении и вправе давать объяснения по существу обращения.</w:t>
      </w:r>
    </w:p>
    <w:p w:rsidR="00BB631A" w:rsidRPr="00BB631A" w:rsidRDefault="00BB631A" w:rsidP="00BB631A">
      <w:pPr>
        <w:spacing w:after="0" w:line="240" w:lineRule="auto"/>
        <w:ind w:firstLine="709"/>
        <w:jc w:val="both"/>
        <w:rPr>
          <w:rFonts w:ascii="Times New Roman" w:eastAsia="Times New Roman" w:hAnsi="Times New Roman" w:cs="Times New Roman"/>
          <w:sz w:val="24"/>
          <w:szCs w:val="24"/>
          <w:lang w:eastAsia="ru-RU"/>
        </w:rPr>
      </w:pPr>
      <w:r w:rsidRPr="00BB631A">
        <w:rPr>
          <w:rFonts w:ascii="Times New Roman" w:eastAsia="Times New Roman" w:hAnsi="Times New Roman" w:cs="Times New Roman"/>
          <w:sz w:val="24"/>
          <w:szCs w:val="24"/>
          <w:lang w:eastAsia="ru-RU"/>
        </w:rPr>
        <w:t xml:space="preserve">2. </w:t>
      </w:r>
      <w:proofErr w:type="gramStart"/>
      <w:r w:rsidRPr="00BB631A">
        <w:rPr>
          <w:rFonts w:ascii="Times New Roman" w:eastAsia="Times New Roman" w:hAnsi="Times New Roman" w:cs="Times New Roman"/>
          <w:sz w:val="24"/>
          <w:szCs w:val="24"/>
          <w:lang w:eastAsia="ru-RU"/>
        </w:rPr>
        <w:t>Центральная избирательная комиссия Чувашской Республики вправе, в том числе в связи с обращениями, указанными в пункте 1 настоящей статьи, обращаться с представлениями о проведении соответствующих проверок и пресечении нарушений закона в правоохранительные органы, органы исполнительной власти Чувашской Республики, которые обязаны в сроки, установленные пунктом 14 статьи 14 настоящего Закона, принять установленные законом меры по пресечению этих нарушений и незамедлительно проинформировать</w:t>
      </w:r>
      <w:proofErr w:type="gramEnd"/>
      <w:r w:rsidRPr="00BB631A">
        <w:rPr>
          <w:rFonts w:ascii="Times New Roman" w:eastAsia="Times New Roman" w:hAnsi="Times New Roman" w:cs="Times New Roman"/>
          <w:sz w:val="24"/>
          <w:szCs w:val="24"/>
          <w:lang w:eastAsia="ru-RU"/>
        </w:rPr>
        <w:t xml:space="preserve"> о результатах Центральную избирательную комиссию Чувашской Республики.</w:t>
      </w:r>
    </w:p>
    <w:p w:rsidR="00BB631A" w:rsidRPr="00BB631A" w:rsidRDefault="00BB631A" w:rsidP="00BB631A">
      <w:pPr>
        <w:spacing w:after="0" w:line="240" w:lineRule="auto"/>
        <w:ind w:firstLine="709"/>
        <w:jc w:val="both"/>
        <w:rPr>
          <w:rFonts w:ascii="Times New Roman" w:eastAsia="Times New Roman" w:hAnsi="Times New Roman" w:cs="Times New Roman"/>
          <w:sz w:val="24"/>
          <w:szCs w:val="24"/>
          <w:lang w:eastAsia="ru-RU"/>
        </w:rPr>
      </w:pPr>
      <w:r w:rsidRPr="00BB631A">
        <w:rPr>
          <w:rFonts w:ascii="Times New Roman" w:eastAsia="Times New Roman" w:hAnsi="Times New Roman" w:cs="Times New Roman"/>
          <w:sz w:val="24"/>
          <w:szCs w:val="24"/>
          <w:lang w:eastAsia="ru-RU"/>
        </w:rPr>
        <w:t xml:space="preserve">3. </w:t>
      </w:r>
      <w:proofErr w:type="gramStart"/>
      <w:r w:rsidRPr="00BB631A">
        <w:rPr>
          <w:rFonts w:ascii="Times New Roman" w:eastAsia="Times New Roman" w:hAnsi="Times New Roman" w:cs="Times New Roman"/>
          <w:sz w:val="24"/>
          <w:szCs w:val="24"/>
          <w:lang w:eastAsia="ru-RU"/>
        </w:rPr>
        <w:t>Порядок рассмотрения Центральной избирательной комиссией Чувашской Республики заявлений (жалоб), с которыми в избирательную комиссию могут обратиться избиратели, кандидаты, зарегистрированные кандидаты, их доверенные лица, избирательные объединения, их доверенные лица и уполномоченные представители, иные общественные объединения, инициативные группы по проведению референдума, наблюдатели, избирательные комиссии, комиссии референдума определяется в регламенте Центральной избирательной комиссии Чувашской Республики.</w:t>
      </w:r>
      <w:proofErr w:type="gramEnd"/>
    </w:p>
    <w:p w:rsidR="00BB631A" w:rsidRPr="00BB631A" w:rsidRDefault="00BB631A" w:rsidP="00BB631A">
      <w:pPr>
        <w:spacing w:after="0" w:line="240" w:lineRule="auto"/>
        <w:ind w:firstLine="709"/>
        <w:jc w:val="both"/>
        <w:rPr>
          <w:rFonts w:ascii="Times New Roman" w:eastAsia="Times New Roman" w:hAnsi="Times New Roman" w:cs="Times New Roman"/>
          <w:sz w:val="24"/>
          <w:szCs w:val="24"/>
          <w:lang w:eastAsia="ru-RU"/>
        </w:rPr>
      </w:pPr>
      <w:r w:rsidRPr="00BB631A">
        <w:rPr>
          <w:rFonts w:ascii="Times New Roman" w:eastAsia="Times New Roman" w:hAnsi="Times New Roman" w:cs="Times New Roman"/>
          <w:sz w:val="24"/>
          <w:szCs w:val="24"/>
          <w:lang w:eastAsia="ru-RU"/>
        </w:rPr>
        <w:t>4. На заседании Центральной избирательной комиссии Чувашской Республики при рассмотрении заявлений (жалоб) вправе присутствовать представители заинтересованных сторон.</w:t>
      </w:r>
    </w:p>
    <w:p w:rsidR="00BB631A" w:rsidRPr="00BB631A" w:rsidRDefault="00BB631A" w:rsidP="00BB631A">
      <w:pPr>
        <w:spacing w:after="0" w:line="240" w:lineRule="auto"/>
        <w:ind w:firstLine="709"/>
        <w:jc w:val="both"/>
        <w:rPr>
          <w:rFonts w:ascii="Times New Roman" w:eastAsia="Times New Roman" w:hAnsi="Times New Roman" w:cs="Times New Roman"/>
          <w:sz w:val="24"/>
          <w:szCs w:val="24"/>
          <w:lang w:eastAsia="ru-RU"/>
        </w:rPr>
      </w:pPr>
      <w:r w:rsidRPr="00BB631A">
        <w:rPr>
          <w:rFonts w:ascii="Times New Roman" w:eastAsia="Times New Roman" w:hAnsi="Times New Roman" w:cs="Times New Roman"/>
          <w:sz w:val="24"/>
          <w:szCs w:val="24"/>
          <w:lang w:eastAsia="ru-RU"/>
        </w:rPr>
        <w:t>5. О принятом на заседании Центральной избирательной комиссии Чувашской Республики решении комиссия информирует заявителя или представителей заинтересованных сторон, выдает им заверенную копию решения.</w:t>
      </w:r>
    </w:p>
    <w:p w:rsidR="00BB631A" w:rsidRPr="00BB631A" w:rsidRDefault="00BB631A" w:rsidP="00BB631A">
      <w:pPr>
        <w:spacing w:after="0" w:line="240" w:lineRule="auto"/>
        <w:ind w:firstLine="709"/>
        <w:jc w:val="both"/>
        <w:rPr>
          <w:rFonts w:ascii="Times New Roman" w:eastAsia="Times New Roman" w:hAnsi="Times New Roman" w:cs="Times New Roman"/>
          <w:sz w:val="24"/>
          <w:szCs w:val="24"/>
          <w:lang w:eastAsia="ru-RU"/>
        </w:rPr>
      </w:pPr>
    </w:p>
    <w:p w:rsidR="00BB631A" w:rsidRPr="00BB631A" w:rsidRDefault="00BB631A" w:rsidP="00BB631A">
      <w:pPr>
        <w:spacing w:after="0" w:line="240" w:lineRule="auto"/>
        <w:ind w:firstLine="540"/>
        <w:jc w:val="both"/>
        <w:rPr>
          <w:rFonts w:ascii="Arial" w:eastAsia="Times New Roman" w:hAnsi="Arial" w:cs="Arial"/>
          <w:b/>
          <w:bCs/>
          <w:sz w:val="24"/>
          <w:szCs w:val="24"/>
          <w:lang w:eastAsia="ru-RU"/>
        </w:rPr>
      </w:pPr>
      <w:r w:rsidRPr="00BB631A">
        <w:rPr>
          <w:rFonts w:ascii="Arial" w:eastAsia="Times New Roman" w:hAnsi="Arial" w:cs="Arial"/>
          <w:b/>
          <w:bCs/>
          <w:sz w:val="24"/>
          <w:szCs w:val="24"/>
          <w:lang w:eastAsia="ru-RU"/>
        </w:rPr>
        <w:t>Статья 22. Расформирование Центральной избирательной комиссии Чувашской Республики</w:t>
      </w:r>
    </w:p>
    <w:p w:rsidR="00BB631A" w:rsidRPr="00BB631A" w:rsidRDefault="00BB631A" w:rsidP="00BB631A">
      <w:pPr>
        <w:spacing w:after="0" w:line="240" w:lineRule="auto"/>
        <w:ind w:firstLine="709"/>
        <w:jc w:val="both"/>
        <w:rPr>
          <w:rFonts w:ascii="Times New Roman" w:eastAsia="Times New Roman" w:hAnsi="Times New Roman" w:cs="Times New Roman"/>
          <w:sz w:val="24"/>
          <w:szCs w:val="24"/>
          <w:lang w:eastAsia="ru-RU"/>
        </w:rPr>
      </w:pPr>
    </w:p>
    <w:p w:rsidR="00BB631A" w:rsidRDefault="00BB631A" w:rsidP="00BB631A">
      <w:pPr>
        <w:spacing w:after="0" w:line="240" w:lineRule="auto"/>
        <w:ind w:firstLine="709"/>
        <w:jc w:val="both"/>
        <w:rPr>
          <w:rFonts w:ascii="Times New Roman" w:eastAsia="Times New Roman" w:hAnsi="Times New Roman" w:cs="Times New Roman"/>
          <w:sz w:val="24"/>
          <w:szCs w:val="24"/>
          <w:lang w:eastAsia="ru-RU"/>
        </w:rPr>
      </w:pPr>
      <w:proofErr w:type="gramStart"/>
      <w:r w:rsidRPr="00BB631A">
        <w:rPr>
          <w:rFonts w:ascii="Times New Roman" w:eastAsia="Times New Roman" w:hAnsi="Times New Roman" w:cs="Times New Roman"/>
          <w:sz w:val="24"/>
          <w:szCs w:val="24"/>
          <w:lang w:eastAsia="ru-RU"/>
        </w:rPr>
        <w:t>В случае нарушения Центральной избирательной комиссией Чувашской Республики избирательных прав граждан, права граждан на участие в референдуме, повлекшего признание Центральной избирательной комиссией Российской Федерации в порядке, установленном Федеральным законом "Об основных гарантиях избирательных прав и право на участие в референдуме граждан Российской Федерации" (в том числе на основании судебного решения), федеральными конституционными законами, иными федеральными законами, недействительными итогов голосования на</w:t>
      </w:r>
      <w:proofErr w:type="gramEnd"/>
      <w:r w:rsidRPr="00BB631A">
        <w:rPr>
          <w:rFonts w:ascii="Times New Roman" w:eastAsia="Times New Roman" w:hAnsi="Times New Roman" w:cs="Times New Roman"/>
          <w:sz w:val="24"/>
          <w:szCs w:val="24"/>
          <w:lang w:eastAsia="ru-RU"/>
        </w:rPr>
        <w:t xml:space="preserve"> </w:t>
      </w:r>
      <w:proofErr w:type="gramStart"/>
      <w:r w:rsidRPr="00BB631A">
        <w:rPr>
          <w:rFonts w:ascii="Times New Roman" w:eastAsia="Times New Roman" w:hAnsi="Times New Roman" w:cs="Times New Roman"/>
          <w:sz w:val="24"/>
          <w:szCs w:val="24"/>
          <w:lang w:eastAsia="ru-RU"/>
        </w:rPr>
        <w:t>территории Чувашской Республики в целом или ее части (более чем на одной четверти избирательных участков, участков референдума Чувашской Республики) либо результатов выборов, референдума, неисполнения Центральной избирательной комиссией Чувашской Республики решения суда или решений Центральной избирательной комиссии Российской Федерации, невыполнения обязанности по назначению выборов, повлекшего за собой назначение выборов временной избирательной комиссией в порядке, установленном федеральным законом, Центральная избирательная комиссия Чувашской</w:t>
      </w:r>
      <w:proofErr w:type="gramEnd"/>
      <w:r w:rsidRPr="00BB631A">
        <w:rPr>
          <w:rFonts w:ascii="Times New Roman" w:eastAsia="Times New Roman" w:hAnsi="Times New Roman" w:cs="Times New Roman"/>
          <w:sz w:val="24"/>
          <w:szCs w:val="24"/>
          <w:lang w:eastAsia="ru-RU"/>
        </w:rPr>
        <w:t xml:space="preserve"> Республики может быть </w:t>
      </w:r>
      <w:proofErr w:type="gramStart"/>
      <w:r w:rsidRPr="00BB631A">
        <w:rPr>
          <w:rFonts w:ascii="Times New Roman" w:eastAsia="Times New Roman" w:hAnsi="Times New Roman" w:cs="Times New Roman"/>
          <w:sz w:val="24"/>
          <w:szCs w:val="24"/>
          <w:lang w:eastAsia="ru-RU"/>
        </w:rPr>
        <w:t>расформирована</w:t>
      </w:r>
      <w:proofErr w:type="gramEnd"/>
      <w:r w:rsidRPr="00BB631A">
        <w:rPr>
          <w:rFonts w:ascii="Times New Roman" w:eastAsia="Times New Roman" w:hAnsi="Times New Roman" w:cs="Times New Roman"/>
          <w:sz w:val="24"/>
          <w:szCs w:val="24"/>
          <w:lang w:eastAsia="ru-RU"/>
        </w:rPr>
        <w:t xml:space="preserve"> решением Верховного суда Чувашской Республики.</w:t>
      </w:r>
    </w:p>
    <w:p w:rsidR="00BB631A" w:rsidRPr="00BB631A" w:rsidRDefault="00BB631A" w:rsidP="00BB631A">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column"/>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BB631A" w:rsidTr="00BB631A">
        <w:tc>
          <w:tcPr>
            <w:tcW w:w="4785" w:type="dxa"/>
          </w:tcPr>
          <w:p w:rsidR="00BB631A" w:rsidRDefault="00BB631A" w:rsidP="00BB631A">
            <w:pPr>
              <w:jc w:val="both"/>
              <w:rPr>
                <w:rFonts w:ascii="Times New Roman" w:eastAsia="Times New Roman" w:hAnsi="Times New Roman" w:cs="Times New Roman"/>
                <w:sz w:val="24"/>
                <w:szCs w:val="24"/>
                <w:lang w:eastAsia="ru-RU"/>
              </w:rPr>
            </w:pPr>
            <w:r w:rsidRPr="00BB631A">
              <w:rPr>
                <w:rFonts w:ascii="Times New Roman" w:eastAsia="Times New Roman" w:hAnsi="Times New Roman" w:cs="Times New Roman"/>
                <w:sz w:val="24"/>
                <w:szCs w:val="24"/>
                <w:lang w:eastAsia="ru-RU"/>
              </w:rPr>
              <w:t>23 июля 2001 года</w:t>
            </w:r>
          </w:p>
        </w:tc>
        <w:tc>
          <w:tcPr>
            <w:tcW w:w="4786" w:type="dxa"/>
          </w:tcPr>
          <w:p w:rsidR="00BB631A" w:rsidRDefault="00BB631A" w:rsidP="00BB631A">
            <w:pPr>
              <w:ind w:firstLine="709"/>
              <w:jc w:val="right"/>
              <w:rPr>
                <w:rFonts w:ascii="Times New Roman" w:eastAsia="Times New Roman" w:hAnsi="Times New Roman" w:cs="Times New Roman"/>
                <w:sz w:val="24"/>
                <w:szCs w:val="24"/>
                <w:lang w:eastAsia="ru-RU"/>
              </w:rPr>
            </w:pPr>
            <w:r w:rsidRPr="00BB631A">
              <w:rPr>
                <w:rFonts w:ascii="Times New Roman" w:eastAsia="Times New Roman" w:hAnsi="Times New Roman" w:cs="Times New Roman"/>
                <w:sz w:val="24"/>
                <w:szCs w:val="24"/>
                <w:lang w:eastAsia="ru-RU"/>
              </w:rPr>
              <w:t>N 37</w:t>
            </w:r>
          </w:p>
        </w:tc>
      </w:tr>
    </w:tbl>
    <w:p w:rsidR="00BB631A" w:rsidRPr="00BB631A" w:rsidRDefault="00BB631A" w:rsidP="00BB631A">
      <w:pPr>
        <w:spacing w:after="0" w:line="240" w:lineRule="auto"/>
        <w:ind w:firstLine="709"/>
        <w:jc w:val="both"/>
        <w:rPr>
          <w:rFonts w:ascii="Times New Roman" w:eastAsia="Times New Roman" w:hAnsi="Times New Roman" w:cs="Times New Roman"/>
          <w:sz w:val="24"/>
          <w:szCs w:val="24"/>
          <w:lang w:eastAsia="ru-RU"/>
        </w:rPr>
      </w:pPr>
      <w:r w:rsidRPr="00BB631A">
        <w:rPr>
          <w:rFonts w:ascii="Times New Roman" w:eastAsia="Times New Roman" w:hAnsi="Times New Roman" w:cs="Times New Roman"/>
          <w:sz w:val="24"/>
          <w:szCs w:val="24"/>
          <w:lang w:eastAsia="ru-RU"/>
        </w:rPr>
        <w:t>------------------------------------------------------------------</w:t>
      </w:r>
    </w:p>
    <w:p w:rsidR="00BB631A" w:rsidRPr="00BB631A" w:rsidRDefault="00BB631A" w:rsidP="00BB631A">
      <w:pPr>
        <w:spacing w:after="0" w:line="240" w:lineRule="auto"/>
        <w:ind w:firstLine="709"/>
        <w:jc w:val="both"/>
        <w:rPr>
          <w:rFonts w:ascii="Times New Roman" w:eastAsia="Times New Roman" w:hAnsi="Times New Roman" w:cs="Times New Roman"/>
          <w:sz w:val="24"/>
          <w:szCs w:val="24"/>
          <w:lang w:eastAsia="ru-RU"/>
        </w:rPr>
      </w:pPr>
    </w:p>
    <w:p w:rsidR="00BB631A" w:rsidRPr="00BB631A" w:rsidRDefault="00BB631A" w:rsidP="00BB631A">
      <w:pPr>
        <w:spacing w:after="0" w:line="240" w:lineRule="auto"/>
        <w:ind w:firstLine="709"/>
        <w:jc w:val="center"/>
        <w:rPr>
          <w:rFonts w:ascii="Times New Roman" w:eastAsia="Times New Roman" w:hAnsi="Times New Roman" w:cs="Times New Roman"/>
          <w:b/>
          <w:sz w:val="24"/>
          <w:szCs w:val="24"/>
          <w:lang w:eastAsia="ru-RU"/>
        </w:rPr>
      </w:pPr>
      <w:r w:rsidRPr="00BB631A">
        <w:rPr>
          <w:rFonts w:ascii="Times New Roman" w:eastAsia="Times New Roman" w:hAnsi="Times New Roman" w:cs="Times New Roman"/>
          <w:b/>
          <w:sz w:val="24"/>
          <w:szCs w:val="24"/>
          <w:lang w:eastAsia="ru-RU"/>
        </w:rPr>
        <w:t>ЗАКОН</w:t>
      </w:r>
    </w:p>
    <w:p w:rsidR="00BB631A" w:rsidRPr="00BB631A" w:rsidRDefault="00BB631A" w:rsidP="00BB631A">
      <w:pPr>
        <w:spacing w:after="0" w:line="240" w:lineRule="auto"/>
        <w:ind w:firstLine="709"/>
        <w:jc w:val="center"/>
        <w:rPr>
          <w:rFonts w:ascii="Times New Roman" w:eastAsia="Times New Roman" w:hAnsi="Times New Roman" w:cs="Times New Roman"/>
          <w:b/>
          <w:sz w:val="24"/>
          <w:szCs w:val="24"/>
          <w:lang w:eastAsia="ru-RU"/>
        </w:rPr>
      </w:pPr>
    </w:p>
    <w:p w:rsidR="00BB631A" w:rsidRPr="00BB631A" w:rsidRDefault="00BB631A" w:rsidP="00BB631A">
      <w:pPr>
        <w:spacing w:after="0" w:line="240" w:lineRule="auto"/>
        <w:ind w:firstLine="709"/>
        <w:jc w:val="center"/>
        <w:rPr>
          <w:rFonts w:ascii="Times New Roman" w:eastAsia="Times New Roman" w:hAnsi="Times New Roman" w:cs="Times New Roman"/>
          <w:b/>
          <w:sz w:val="24"/>
          <w:szCs w:val="24"/>
          <w:lang w:eastAsia="ru-RU"/>
        </w:rPr>
      </w:pPr>
      <w:r w:rsidRPr="00BB631A">
        <w:rPr>
          <w:rFonts w:ascii="Times New Roman" w:eastAsia="Times New Roman" w:hAnsi="Times New Roman" w:cs="Times New Roman"/>
          <w:b/>
          <w:sz w:val="24"/>
          <w:szCs w:val="24"/>
          <w:lang w:eastAsia="ru-RU"/>
        </w:rPr>
        <w:t>ЧУВАШСКОЙ РЕСПУБЛИКИ</w:t>
      </w:r>
    </w:p>
    <w:p w:rsidR="00BB631A" w:rsidRPr="00BB631A" w:rsidRDefault="00BB631A" w:rsidP="00BB631A">
      <w:pPr>
        <w:spacing w:after="0" w:line="240" w:lineRule="auto"/>
        <w:ind w:firstLine="709"/>
        <w:jc w:val="center"/>
        <w:rPr>
          <w:rFonts w:ascii="Times New Roman" w:eastAsia="Times New Roman" w:hAnsi="Times New Roman" w:cs="Times New Roman"/>
          <w:b/>
          <w:sz w:val="24"/>
          <w:szCs w:val="24"/>
          <w:lang w:eastAsia="ru-RU"/>
        </w:rPr>
      </w:pPr>
    </w:p>
    <w:p w:rsidR="00BB631A" w:rsidRPr="00BB631A" w:rsidRDefault="00BB631A" w:rsidP="00BB631A">
      <w:pPr>
        <w:spacing w:after="0" w:line="240" w:lineRule="auto"/>
        <w:ind w:firstLine="709"/>
        <w:jc w:val="center"/>
        <w:rPr>
          <w:rFonts w:ascii="Times New Roman" w:eastAsia="Times New Roman" w:hAnsi="Times New Roman" w:cs="Times New Roman"/>
          <w:b/>
          <w:sz w:val="24"/>
          <w:szCs w:val="24"/>
          <w:lang w:eastAsia="ru-RU"/>
        </w:rPr>
      </w:pPr>
      <w:r w:rsidRPr="00BB631A">
        <w:rPr>
          <w:rFonts w:ascii="Times New Roman" w:eastAsia="Times New Roman" w:hAnsi="Times New Roman" w:cs="Times New Roman"/>
          <w:b/>
          <w:sz w:val="24"/>
          <w:szCs w:val="24"/>
          <w:lang w:eastAsia="ru-RU"/>
        </w:rPr>
        <w:t>О ГОСУДАРСТВЕННОМ СОВЕТЕ ЧУВАШСКОЙ РЕСПУБЛИКИ</w:t>
      </w:r>
    </w:p>
    <w:p w:rsidR="00BB631A" w:rsidRPr="00BB631A" w:rsidRDefault="00BB631A" w:rsidP="00BB631A">
      <w:pPr>
        <w:spacing w:after="0" w:line="240" w:lineRule="auto"/>
        <w:ind w:firstLine="709"/>
        <w:jc w:val="both"/>
        <w:rPr>
          <w:rFonts w:ascii="Times New Roman" w:eastAsia="Times New Roman" w:hAnsi="Times New Roman" w:cs="Times New Roman"/>
          <w:sz w:val="24"/>
          <w:szCs w:val="24"/>
          <w:lang w:eastAsia="ru-RU"/>
        </w:rPr>
      </w:pPr>
    </w:p>
    <w:p w:rsidR="00BB631A" w:rsidRPr="00BB631A" w:rsidRDefault="00BB631A" w:rsidP="00BB631A">
      <w:pPr>
        <w:spacing w:after="0" w:line="240" w:lineRule="auto"/>
        <w:ind w:firstLine="709"/>
        <w:jc w:val="both"/>
        <w:rPr>
          <w:rFonts w:ascii="Times New Roman" w:eastAsia="Times New Roman" w:hAnsi="Times New Roman" w:cs="Times New Roman"/>
          <w:sz w:val="24"/>
          <w:szCs w:val="24"/>
          <w:lang w:eastAsia="ru-RU"/>
        </w:rPr>
      </w:pPr>
    </w:p>
    <w:p w:rsidR="00BB631A" w:rsidRPr="00BB631A" w:rsidRDefault="00BB631A" w:rsidP="00BB631A">
      <w:pPr>
        <w:spacing w:after="0" w:line="240" w:lineRule="auto"/>
        <w:ind w:firstLine="709"/>
        <w:jc w:val="right"/>
        <w:rPr>
          <w:rFonts w:ascii="Times New Roman" w:eastAsia="Times New Roman" w:hAnsi="Times New Roman" w:cs="Times New Roman"/>
          <w:sz w:val="24"/>
          <w:szCs w:val="24"/>
          <w:lang w:eastAsia="ru-RU"/>
        </w:rPr>
      </w:pPr>
      <w:proofErr w:type="gramStart"/>
      <w:r w:rsidRPr="00BB631A">
        <w:rPr>
          <w:rFonts w:ascii="Times New Roman" w:eastAsia="Times New Roman" w:hAnsi="Times New Roman" w:cs="Times New Roman"/>
          <w:sz w:val="24"/>
          <w:szCs w:val="24"/>
          <w:lang w:eastAsia="ru-RU"/>
        </w:rPr>
        <w:t>Принят</w:t>
      </w:r>
      <w:proofErr w:type="gramEnd"/>
    </w:p>
    <w:p w:rsidR="00BB631A" w:rsidRPr="00BB631A" w:rsidRDefault="00BB631A" w:rsidP="00BB631A">
      <w:pPr>
        <w:spacing w:after="0" w:line="240" w:lineRule="auto"/>
        <w:ind w:firstLine="709"/>
        <w:jc w:val="right"/>
        <w:rPr>
          <w:rFonts w:ascii="Times New Roman" w:eastAsia="Times New Roman" w:hAnsi="Times New Roman" w:cs="Times New Roman"/>
          <w:sz w:val="24"/>
          <w:szCs w:val="24"/>
          <w:lang w:eastAsia="ru-RU"/>
        </w:rPr>
      </w:pPr>
      <w:r w:rsidRPr="00BB631A">
        <w:rPr>
          <w:rFonts w:ascii="Times New Roman" w:eastAsia="Times New Roman" w:hAnsi="Times New Roman" w:cs="Times New Roman"/>
          <w:sz w:val="24"/>
          <w:szCs w:val="24"/>
          <w:lang w:eastAsia="ru-RU"/>
        </w:rPr>
        <w:t>Государственным Советом</w:t>
      </w:r>
    </w:p>
    <w:p w:rsidR="00BB631A" w:rsidRPr="00BB631A" w:rsidRDefault="00BB631A" w:rsidP="00BB631A">
      <w:pPr>
        <w:spacing w:after="0" w:line="240" w:lineRule="auto"/>
        <w:ind w:firstLine="709"/>
        <w:jc w:val="right"/>
        <w:rPr>
          <w:rFonts w:ascii="Times New Roman" w:eastAsia="Times New Roman" w:hAnsi="Times New Roman" w:cs="Times New Roman"/>
          <w:sz w:val="24"/>
          <w:szCs w:val="24"/>
          <w:lang w:eastAsia="ru-RU"/>
        </w:rPr>
      </w:pPr>
      <w:r w:rsidRPr="00BB631A">
        <w:rPr>
          <w:rFonts w:ascii="Times New Roman" w:eastAsia="Times New Roman" w:hAnsi="Times New Roman" w:cs="Times New Roman"/>
          <w:sz w:val="24"/>
          <w:szCs w:val="24"/>
          <w:lang w:eastAsia="ru-RU"/>
        </w:rPr>
        <w:t>Чувашской Республики</w:t>
      </w:r>
    </w:p>
    <w:p w:rsidR="00BB631A" w:rsidRDefault="00BB631A" w:rsidP="00BB631A">
      <w:pPr>
        <w:spacing w:after="0" w:line="240" w:lineRule="auto"/>
        <w:ind w:firstLine="709"/>
        <w:jc w:val="right"/>
        <w:rPr>
          <w:rFonts w:ascii="Times New Roman" w:eastAsia="Times New Roman" w:hAnsi="Times New Roman" w:cs="Times New Roman"/>
          <w:sz w:val="24"/>
          <w:szCs w:val="24"/>
          <w:lang w:eastAsia="ru-RU"/>
        </w:rPr>
      </w:pPr>
      <w:r w:rsidRPr="00BB631A">
        <w:rPr>
          <w:rFonts w:ascii="Times New Roman" w:eastAsia="Times New Roman" w:hAnsi="Times New Roman" w:cs="Times New Roman"/>
          <w:sz w:val="24"/>
          <w:szCs w:val="24"/>
          <w:lang w:eastAsia="ru-RU"/>
        </w:rPr>
        <w:t>12 июля 2001 года</w:t>
      </w:r>
    </w:p>
    <w:p w:rsidR="00BB631A" w:rsidRDefault="00BB631A" w:rsidP="007A666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B631A" w:rsidRPr="007A666C" w:rsidRDefault="00BB631A" w:rsidP="007A666C">
      <w:pPr>
        <w:spacing w:after="0" w:line="240" w:lineRule="auto"/>
        <w:ind w:firstLine="540"/>
        <w:jc w:val="both"/>
        <w:rPr>
          <w:rFonts w:ascii="Arial" w:eastAsia="Times New Roman" w:hAnsi="Arial" w:cs="Arial"/>
          <w:b/>
          <w:bCs/>
          <w:sz w:val="24"/>
          <w:szCs w:val="24"/>
          <w:lang w:eastAsia="ru-RU"/>
        </w:rPr>
      </w:pPr>
      <w:r w:rsidRPr="007A666C">
        <w:rPr>
          <w:rFonts w:ascii="Arial" w:eastAsia="Times New Roman" w:hAnsi="Arial" w:cs="Arial"/>
          <w:b/>
          <w:bCs/>
          <w:sz w:val="24"/>
          <w:szCs w:val="24"/>
          <w:lang w:eastAsia="ru-RU"/>
        </w:rPr>
        <w:t>Статья 5. Порядок деятельности Государственного Совета</w:t>
      </w:r>
    </w:p>
    <w:p w:rsidR="00BB631A" w:rsidRDefault="00BB631A" w:rsidP="007A666C">
      <w:pPr>
        <w:spacing w:after="0" w:line="240" w:lineRule="auto"/>
        <w:ind w:firstLine="709"/>
        <w:jc w:val="both"/>
        <w:rPr>
          <w:rFonts w:ascii="Times New Roman" w:eastAsia="Times New Roman" w:hAnsi="Times New Roman" w:cs="Times New Roman"/>
          <w:sz w:val="24"/>
          <w:szCs w:val="24"/>
          <w:lang w:eastAsia="ru-RU"/>
        </w:rPr>
      </w:pPr>
      <w:r w:rsidRPr="00BB631A">
        <w:rPr>
          <w:rFonts w:ascii="Times New Roman" w:eastAsia="Times New Roman" w:hAnsi="Times New Roman" w:cs="Times New Roman"/>
          <w:sz w:val="24"/>
          <w:szCs w:val="24"/>
          <w:lang w:eastAsia="ru-RU"/>
        </w:rPr>
        <w:t xml:space="preserve">1. </w:t>
      </w:r>
      <w:proofErr w:type="gramStart"/>
      <w:r w:rsidRPr="00BB631A">
        <w:rPr>
          <w:rFonts w:ascii="Times New Roman" w:eastAsia="Times New Roman" w:hAnsi="Times New Roman" w:cs="Times New Roman"/>
          <w:sz w:val="24"/>
          <w:szCs w:val="24"/>
          <w:lang w:eastAsia="ru-RU"/>
        </w:rPr>
        <w:t>Государственный</w:t>
      </w:r>
      <w:proofErr w:type="gramEnd"/>
      <w:r w:rsidRPr="00BB631A">
        <w:rPr>
          <w:rFonts w:ascii="Times New Roman" w:eastAsia="Times New Roman" w:hAnsi="Times New Roman" w:cs="Times New Roman"/>
          <w:sz w:val="24"/>
          <w:szCs w:val="24"/>
          <w:lang w:eastAsia="ru-RU"/>
        </w:rPr>
        <w:t xml:space="preserve"> Совет собирается на первое заседание по распоряжению Председателя Государственного Совета предыдущего созыва не позднее чем через две недели со дня избрания Государственного Совета Чувашской Республики в составе не менее двух третей от установленного числа депутатов. Днем избрания Государственного Совета является день голосования, в результате которого он был избран в правомочном составе.</w:t>
      </w:r>
    </w:p>
    <w:p w:rsidR="00BB631A" w:rsidRDefault="00BB631A" w:rsidP="007A666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7A666C" w:rsidRPr="007A666C" w:rsidRDefault="007A666C" w:rsidP="007A666C">
      <w:pPr>
        <w:spacing w:after="0" w:line="240" w:lineRule="auto"/>
        <w:ind w:firstLine="709"/>
        <w:jc w:val="center"/>
        <w:rPr>
          <w:rFonts w:ascii="Times New Roman" w:eastAsia="Times New Roman" w:hAnsi="Times New Roman" w:cs="Times New Roman"/>
          <w:sz w:val="24"/>
          <w:szCs w:val="24"/>
          <w:lang w:eastAsia="ru-RU"/>
        </w:rPr>
      </w:pPr>
      <w:r w:rsidRPr="007A666C">
        <w:rPr>
          <w:rFonts w:ascii="Times New Roman" w:eastAsia="Times New Roman" w:hAnsi="Times New Roman" w:cs="Times New Roman"/>
          <w:sz w:val="24"/>
          <w:szCs w:val="24"/>
          <w:lang w:eastAsia="ru-RU"/>
        </w:rPr>
        <w:t>Глава IV. КОМПЕТЕНЦИЯ ГОСУДАРСТВЕННОГО СОВЕТА</w:t>
      </w:r>
    </w:p>
    <w:p w:rsidR="007A666C" w:rsidRPr="007A666C" w:rsidRDefault="007A666C" w:rsidP="007A666C">
      <w:pPr>
        <w:spacing w:after="0" w:line="240" w:lineRule="auto"/>
        <w:ind w:firstLine="709"/>
        <w:jc w:val="both"/>
        <w:rPr>
          <w:rFonts w:ascii="Times New Roman" w:eastAsia="Times New Roman" w:hAnsi="Times New Roman" w:cs="Times New Roman"/>
          <w:sz w:val="24"/>
          <w:szCs w:val="24"/>
          <w:lang w:eastAsia="ru-RU"/>
        </w:rPr>
      </w:pPr>
    </w:p>
    <w:p w:rsidR="007A666C" w:rsidRPr="007A666C" w:rsidRDefault="007A666C" w:rsidP="007A666C">
      <w:pPr>
        <w:spacing w:after="0" w:line="240" w:lineRule="auto"/>
        <w:ind w:firstLine="540"/>
        <w:jc w:val="both"/>
        <w:rPr>
          <w:rFonts w:ascii="Arial" w:eastAsia="Times New Roman" w:hAnsi="Arial" w:cs="Arial"/>
          <w:b/>
          <w:bCs/>
          <w:sz w:val="24"/>
          <w:szCs w:val="24"/>
          <w:lang w:eastAsia="ru-RU"/>
        </w:rPr>
      </w:pPr>
      <w:r w:rsidRPr="007A666C">
        <w:rPr>
          <w:rFonts w:ascii="Arial" w:eastAsia="Times New Roman" w:hAnsi="Arial" w:cs="Arial"/>
          <w:b/>
          <w:bCs/>
          <w:sz w:val="24"/>
          <w:szCs w:val="24"/>
          <w:lang w:eastAsia="ru-RU"/>
        </w:rPr>
        <w:t>Статья 20. Полномочия Государственного Совета</w:t>
      </w:r>
    </w:p>
    <w:p w:rsidR="007A666C" w:rsidRPr="007A666C" w:rsidRDefault="007A666C" w:rsidP="007A666C">
      <w:pPr>
        <w:spacing w:after="0" w:line="240" w:lineRule="auto"/>
        <w:ind w:firstLine="709"/>
        <w:jc w:val="both"/>
        <w:rPr>
          <w:rFonts w:ascii="Times New Roman" w:eastAsia="Times New Roman" w:hAnsi="Times New Roman" w:cs="Times New Roman"/>
          <w:sz w:val="24"/>
          <w:szCs w:val="24"/>
          <w:lang w:eastAsia="ru-RU"/>
        </w:rPr>
      </w:pPr>
    </w:p>
    <w:p w:rsidR="007A666C" w:rsidRPr="007A666C" w:rsidRDefault="007A666C" w:rsidP="007A666C">
      <w:pPr>
        <w:spacing w:after="0" w:line="240" w:lineRule="auto"/>
        <w:ind w:firstLine="709"/>
        <w:jc w:val="both"/>
        <w:rPr>
          <w:rFonts w:ascii="Times New Roman" w:eastAsia="Times New Roman" w:hAnsi="Times New Roman" w:cs="Times New Roman"/>
          <w:sz w:val="24"/>
          <w:szCs w:val="24"/>
          <w:lang w:eastAsia="ru-RU"/>
        </w:rPr>
      </w:pPr>
      <w:r w:rsidRPr="007A666C">
        <w:rPr>
          <w:rFonts w:ascii="Times New Roman" w:eastAsia="Times New Roman" w:hAnsi="Times New Roman" w:cs="Times New Roman"/>
          <w:sz w:val="24"/>
          <w:szCs w:val="24"/>
          <w:lang w:eastAsia="ru-RU"/>
        </w:rPr>
        <w:t>1. К полномочиям Государственного Совета по обеспечению деятельности органов государственной власти и органов местного самоуправления относятся:</w:t>
      </w:r>
    </w:p>
    <w:p w:rsidR="007A666C" w:rsidRDefault="007A666C"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7A666C" w:rsidRDefault="007A666C" w:rsidP="007A666C">
      <w:pPr>
        <w:spacing w:after="0" w:line="240" w:lineRule="auto"/>
        <w:ind w:firstLine="709"/>
        <w:jc w:val="both"/>
        <w:rPr>
          <w:rFonts w:ascii="Times New Roman" w:eastAsia="Times New Roman" w:hAnsi="Times New Roman" w:cs="Times New Roman"/>
          <w:sz w:val="24"/>
          <w:szCs w:val="24"/>
          <w:lang w:eastAsia="ru-RU"/>
        </w:rPr>
      </w:pPr>
      <w:r w:rsidRPr="007A666C">
        <w:rPr>
          <w:rFonts w:ascii="Times New Roman" w:eastAsia="Times New Roman" w:hAnsi="Times New Roman" w:cs="Times New Roman"/>
          <w:sz w:val="24"/>
          <w:szCs w:val="24"/>
          <w:lang w:eastAsia="ru-RU"/>
        </w:rPr>
        <w:t>13) назначение половины членов Центральной избирательной комиссии Чувашской Республики;</w:t>
      </w:r>
    </w:p>
    <w:p w:rsidR="007A666C" w:rsidRDefault="007A666C"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D9540B" w:rsidRPr="00D9540B" w:rsidRDefault="007A666C" w:rsidP="00D9540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column"/>
      </w:r>
      <w:r w:rsidR="00D9540B" w:rsidRPr="00D9540B">
        <w:rPr>
          <w:rFonts w:ascii="Times New Roman" w:eastAsia="Times New Roman" w:hAnsi="Times New Roman" w:cs="Times New Roman"/>
          <w:sz w:val="24"/>
          <w:szCs w:val="24"/>
          <w:lang w:eastAsia="ru-RU"/>
        </w:rPr>
        <w:lastRenderedPageBreak/>
        <w:t>25 ноября 2003 года N 41</w:t>
      </w:r>
    </w:p>
    <w:p w:rsidR="00D9540B" w:rsidRPr="00D9540B" w:rsidRDefault="00D9540B" w:rsidP="00D9540B">
      <w:pPr>
        <w:spacing w:after="0" w:line="240" w:lineRule="auto"/>
        <w:jc w:val="both"/>
        <w:rPr>
          <w:rFonts w:ascii="Times New Roman" w:eastAsia="Times New Roman" w:hAnsi="Times New Roman" w:cs="Times New Roman"/>
          <w:sz w:val="24"/>
          <w:szCs w:val="24"/>
          <w:lang w:eastAsia="ru-RU"/>
        </w:rPr>
      </w:pPr>
      <w:r w:rsidRPr="00D9540B">
        <w:rPr>
          <w:rFonts w:ascii="Times New Roman" w:eastAsia="Times New Roman" w:hAnsi="Times New Roman" w:cs="Times New Roman"/>
          <w:sz w:val="24"/>
          <w:szCs w:val="24"/>
          <w:lang w:eastAsia="ru-RU"/>
        </w:rPr>
        <w:t xml:space="preserve">------------------------------------------------------------------ </w:t>
      </w:r>
    </w:p>
    <w:p w:rsidR="00D9540B" w:rsidRPr="00D9540B" w:rsidRDefault="00D9540B" w:rsidP="00D9540B">
      <w:pPr>
        <w:spacing w:after="0" w:line="240" w:lineRule="auto"/>
        <w:jc w:val="both"/>
        <w:rPr>
          <w:rFonts w:ascii="Times New Roman" w:eastAsia="Times New Roman" w:hAnsi="Times New Roman" w:cs="Times New Roman"/>
          <w:sz w:val="24"/>
          <w:szCs w:val="24"/>
          <w:lang w:eastAsia="ru-RU"/>
        </w:rPr>
      </w:pPr>
      <w:r w:rsidRPr="00D9540B">
        <w:rPr>
          <w:rFonts w:ascii="Times New Roman" w:eastAsia="Times New Roman" w:hAnsi="Times New Roman" w:cs="Times New Roman"/>
          <w:sz w:val="24"/>
          <w:szCs w:val="24"/>
          <w:lang w:eastAsia="ru-RU"/>
        </w:rPr>
        <w:t xml:space="preserve">  </w:t>
      </w:r>
    </w:p>
    <w:p w:rsidR="00D9540B" w:rsidRPr="00D9540B" w:rsidRDefault="00D9540B" w:rsidP="00D9540B">
      <w:pPr>
        <w:spacing w:after="0" w:line="240" w:lineRule="auto"/>
        <w:jc w:val="center"/>
        <w:rPr>
          <w:rFonts w:ascii="Arial" w:eastAsia="Times New Roman" w:hAnsi="Arial" w:cs="Arial"/>
          <w:b/>
          <w:bCs/>
          <w:sz w:val="24"/>
          <w:szCs w:val="24"/>
          <w:lang w:eastAsia="ru-RU"/>
        </w:rPr>
      </w:pPr>
      <w:r w:rsidRPr="00D9540B">
        <w:rPr>
          <w:rFonts w:ascii="Arial" w:eastAsia="Times New Roman" w:hAnsi="Arial" w:cs="Arial"/>
          <w:b/>
          <w:bCs/>
          <w:sz w:val="24"/>
          <w:szCs w:val="24"/>
          <w:lang w:eastAsia="ru-RU"/>
        </w:rPr>
        <w:t xml:space="preserve">ЗАКОН </w:t>
      </w:r>
    </w:p>
    <w:p w:rsidR="00D9540B" w:rsidRPr="00D9540B" w:rsidRDefault="00D9540B" w:rsidP="00D9540B">
      <w:pPr>
        <w:spacing w:after="0" w:line="240" w:lineRule="auto"/>
        <w:jc w:val="center"/>
        <w:rPr>
          <w:rFonts w:ascii="Arial" w:eastAsia="Times New Roman" w:hAnsi="Arial" w:cs="Arial"/>
          <w:b/>
          <w:bCs/>
          <w:sz w:val="24"/>
          <w:szCs w:val="24"/>
          <w:lang w:eastAsia="ru-RU"/>
        </w:rPr>
      </w:pPr>
      <w:r w:rsidRPr="00D9540B">
        <w:rPr>
          <w:rFonts w:ascii="Arial" w:eastAsia="Times New Roman" w:hAnsi="Arial" w:cs="Arial"/>
          <w:b/>
          <w:bCs/>
          <w:sz w:val="24"/>
          <w:szCs w:val="24"/>
          <w:lang w:eastAsia="ru-RU"/>
        </w:rPr>
        <w:t xml:space="preserve">  </w:t>
      </w:r>
    </w:p>
    <w:p w:rsidR="00D9540B" w:rsidRPr="00D9540B" w:rsidRDefault="00D9540B" w:rsidP="00D9540B">
      <w:pPr>
        <w:spacing w:after="0" w:line="240" w:lineRule="auto"/>
        <w:jc w:val="center"/>
        <w:rPr>
          <w:rFonts w:ascii="Arial" w:eastAsia="Times New Roman" w:hAnsi="Arial" w:cs="Arial"/>
          <w:b/>
          <w:bCs/>
          <w:sz w:val="24"/>
          <w:szCs w:val="24"/>
          <w:lang w:eastAsia="ru-RU"/>
        </w:rPr>
      </w:pPr>
      <w:r w:rsidRPr="00D9540B">
        <w:rPr>
          <w:rFonts w:ascii="Arial" w:eastAsia="Times New Roman" w:hAnsi="Arial" w:cs="Arial"/>
          <w:b/>
          <w:bCs/>
          <w:sz w:val="24"/>
          <w:szCs w:val="24"/>
          <w:lang w:eastAsia="ru-RU"/>
        </w:rPr>
        <w:t xml:space="preserve">ЧУВАШСКОЙ РЕСПУБЛИКИ </w:t>
      </w:r>
    </w:p>
    <w:p w:rsidR="00D9540B" w:rsidRPr="00D9540B" w:rsidRDefault="00D9540B" w:rsidP="00D9540B">
      <w:pPr>
        <w:spacing w:after="0" w:line="240" w:lineRule="auto"/>
        <w:jc w:val="center"/>
        <w:rPr>
          <w:rFonts w:ascii="Arial" w:eastAsia="Times New Roman" w:hAnsi="Arial" w:cs="Arial"/>
          <w:b/>
          <w:bCs/>
          <w:sz w:val="24"/>
          <w:szCs w:val="24"/>
          <w:lang w:eastAsia="ru-RU"/>
        </w:rPr>
      </w:pPr>
      <w:r w:rsidRPr="00D9540B">
        <w:rPr>
          <w:rFonts w:ascii="Arial" w:eastAsia="Times New Roman" w:hAnsi="Arial" w:cs="Arial"/>
          <w:b/>
          <w:bCs/>
          <w:sz w:val="24"/>
          <w:szCs w:val="24"/>
          <w:lang w:eastAsia="ru-RU"/>
        </w:rPr>
        <w:t xml:space="preserve">  </w:t>
      </w:r>
    </w:p>
    <w:p w:rsidR="00D9540B" w:rsidRPr="00D9540B" w:rsidRDefault="00D9540B" w:rsidP="00D9540B">
      <w:pPr>
        <w:spacing w:after="0" w:line="240" w:lineRule="auto"/>
        <w:jc w:val="center"/>
        <w:rPr>
          <w:rFonts w:ascii="Arial" w:eastAsia="Times New Roman" w:hAnsi="Arial" w:cs="Arial"/>
          <w:b/>
          <w:bCs/>
          <w:sz w:val="24"/>
          <w:szCs w:val="24"/>
          <w:lang w:eastAsia="ru-RU"/>
        </w:rPr>
      </w:pPr>
      <w:r w:rsidRPr="00D9540B">
        <w:rPr>
          <w:rFonts w:ascii="Arial" w:eastAsia="Times New Roman" w:hAnsi="Arial" w:cs="Arial"/>
          <w:b/>
          <w:bCs/>
          <w:sz w:val="24"/>
          <w:szCs w:val="24"/>
          <w:lang w:eastAsia="ru-RU"/>
        </w:rPr>
        <w:t xml:space="preserve">О ВЫБОРАХ В ОРГАНЫ МЕСТНОГО САМОУПРАВЛЕНИЯ </w:t>
      </w:r>
    </w:p>
    <w:p w:rsidR="00D9540B" w:rsidRPr="00D9540B" w:rsidRDefault="00D9540B" w:rsidP="00D9540B">
      <w:pPr>
        <w:spacing w:after="0" w:line="240" w:lineRule="auto"/>
        <w:jc w:val="center"/>
        <w:rPr>
          <w:rFonts w:ascii="Arial" w:eastAsia="Times New Roman" w:hAnsi="Arial" w:cs="Arial"/>
          <w:b/>
          <w:bCs/>
          <w:sz w:val="24"/>
          <w:szCs w:val="24"/>
          <w:lang w:eastAsia="ru-RU"/>
        </w:rPr>
      </w:pPr>
      <w:r w:rsidRPr="00D9540B">
        <w:rPr>
          <w:rFonts w:ascii="Arial" w:eastAsia="Times New Roman" w:hAnsi="Arial" w:cs="Arial"/>
          <w:b/>
          <w:bCs/>
          <w:sz w:val="24"/>
          <w:szCs w:val="24"/>
          <w:lang w:eastAsia="ru-RU"/>
        </w:rPr>
        <w:t xml:space="preserve">В ЧУВАШСКОЙ РЕСПУБЛИКЕ </w:t>
      </w:r>
    </w:p>
    <w:p w:rsidR="00D9540B" w:rsidRPr="00D9540B" w:rsidRDefault="00D9540B" w:rsidP="00D9540B">
      <w:pPr>
        <w:spacing w:after="0" w:line="240" w:lineRule="auto"/>
        <w:jc w:val="both"/>
        <w:rPr>
          <w:rFonts w:ascii="Times New Roman" w:eastAsia="Times New Roman" w:hAnsi="Times New Roman" w:cs="Times New Roman"/>
          <w:sz w:val="24"/>
          <w:szCs w:val="24"/>
          <w:lang w:eastAsia="ru-RU"/>
        </w:rPr>
      </w:pPr>
      <w:r w:rsidRPr="00D9540B">
        <w:rPr>
          <w:rFonts w:ascii="Times New Roman" w:eastAsia="Times New Roman" w:hAnsi="Times New Roman" w:cs="Times New Roman"/>
          <w:sz w:val="24"/>
          <w:szCs w:val="24"/>
          <w:lang w:eastAsia="ru-RU"/>
        </w:rPr>
        <w:t xml:space="preserve">  </w:t>
      </w:r>
    </w:p>
    <w:p w:rsidR="00D9540B" w:rsidRPr="00D9540B" w:rsidRDefault="00D9540B" w:rsidP="00D9540B">
      <w:pPr>
        <w:spacing w:after="0" w:line="240" w:lineRule="auto"/>
        <w:jc w:val="right"/>
        <w:rPr>
          <w:rFonts w:ascii="Times New Roman" w:eastAsia="Times New Roman" w:hAnsi="Times New Roman" w:cs="Times New Roman"/>
          <w:sz w:val="24"/>
          <w:szCs w:val="24"/>
          <w:lang w:eastAsia="ru-RU"/>
        </w:rPr>
      </w:pPr>
      <w:proofErr w:type="gramStart"/>
      <w:r w:rsidRPr="00D9540B">
        <w:rPr>
          <w:rFonts w:ascii="Times New Roman" w:eastAsia="Times New Roman" w:hAnsi="Times New Roman" w:cs="Times New Roman"/>
          <w:sz w:val="24"/>
          <w:szCs w:val="24"/>
          <w:lang w:eastAsia="ru-RU"/>
        </w:rPr>
        <w:t>Принят</w:t>
      </w:r>
      <w:proofErr w:type="gramEnd"/>
      <w:r w:rsidRPr="00D9540B">
        <w:rPr>
          <w:rFonts w:ascii="Times New Roman" w:eastAsia="Times New Roman" w:hAnsi="Times New Roman" w:cs="Times New Roman"/>
          <w:sz w:val="24"/>
          <w:szCs w:val="24"/>
          <w:lang w:eastAsia="ru-RU"/>
        </w:rPr>
        <w:t xml:space="preserve"> </w:t>
      </w:r>
    </w:p>
    <w:p w:rsidR="00D9540B" w:rsidRPr="00D9540B" w:rsidRDefault="00D9540B" w:rsidP="00D9540B">
      <w:pPr>
        <w:spacing w:after="0" w:line="240" w:lineRule="auto"/>
        <w:jc w:val="right"/>
        <w:rPr>
          <w:rFonts w:ascii="Times New Roman" w:eastAsia="Times New Roman" w:hAnsi="Times New Roman" w:cs="Times New Roman"/>
          <w:sz w:val="24"/>
          <w:szCs w:val="24"/>
          <w:lang w:eastAsia="ru-RU"/>
        </w:rPr>
      </w:pPr>
      <w:r w:rsidRPr="00D9540B">
        <w:rPr>
          <w:rFonts w:ascii="Times New Roman" w:eastAsia="Times New Roman" w:hAnsi="Times New Roman" w:cs="Times New Roman"/>
          <w:sz w:val="24"/>
          <w:szCs w:val="24"/>
          <w:lang w:eastAsia="ru-RU"/>
        </w:rPr>
        <w:t xml:space="preserve">Государственным Советом </w:t>
      </w:r>
    </w:p>
    <w:p w:rsidR="00D9540B" w:rsidRPr="00D9540B" w:rsidRDefault="00D9540B" w:rsidP="00D9540B">
      <w:pPr>
        <w:spacing w:after="0" w:line="240" w:lineRule="auto"/>
        <w:jc w:val="right"/>
        <w:rPr>
          <w:rFonts w:ascii="Times New Roman" w:eastAsia="Times New Roman" w:hAnsi="Times New Roman" w:cs="Times New Roman"/>
          <w:sz w:val="24"/>
          <w:szCs w:val="24"/>
          <w:lang w:eastAsia="ru-RU"/>
        </w:rPr>
      </w:pPr>
      <w:r w:rsidRPr="00D9540B">
        <w:rPr>
          <w:rFonts w:ascii="Times New Roman" w:eastAsia="Times New Roman" w:hAnsi="Times New Roman" w:cs="Times New Roman"/>
          <w:sz w:val="24"/>
          <w:szCs w:val="24"/>
          <w:lang w:eastAsia="ru-RU"/>
        </w:rPr>
        <w:t xml:space="preserve">Чувашской Республики </w:t>
      </w:r>
    </w:p>
    <w:p w:rsidR="00D9540B" w:rsidRPr="00D9540B" w:rsidRDefault="00D9540B" w:rsidP="00D9540B">
      <w:pPr>
        <w:spacing w:after="0" w:line="240" w:lineRule="auto"/>
        <w:jc w:val="right"/>
        <w:rPr>
          <w:rFonts w:ascii="Times New Roman" w:eastAsia="Times New Roman" w:hAnsi="Times New Roman" w:cs="Times New Roman"/>
          <w:sz w:val="24"/>
          <w:szCs w:val="24"/>
          <w:lang w:eastAsia="ru-RU"/>
        </w:rPr>
      </w:pPr>
      <w:r w:rsidRPr="00D9540B">
        <w:rPr>
          <w:rFonts w:ascii="Times New Roman" w:eastAsia="Times New Roman" w:hAnsi="Times New Roman" w:cs="Times New Roman"/>
          <w:sz w:val="24"/>
          <w:szCs w:val="24"/>
          <w:lang w:eastAsia="ru-RU"/>
        </w:rPr>
        <w:t xml:space="preserve">11 ноября 2003 года </w:t>
      </w:r>
    </w:p>
    <w:p w:rsidR="007A666C" w:rsidRDefault="00D9540B"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D9540B" w:rsidRPr="00D9540B" w:rsidRDefault="00D9540B" w:rsidP="00D9540B">
      <w:pPr>
        <w:spacing w:after="0" w:line="240" w:lineRule="auto"/>
        <w:ind w:firstLine="540"/>
        <w:jc w:val="both"/>
        <w:rPr>
          <w:rFonts w:ascii="Times New Roman" w:eastAsia="Times New Roman" w:hAnsi="Times New Roman" w:cs="Times New Roman"/>
          <w:sz w:val="24"/>
          <w:szCs w:val="24"/>
          <w:lang w:eastAsia="ru-RU"/>
        </w:rPr>
      </w:pPr>
      <w:r w:rsidRPr="00D9540B">
        <w:rPr>
          <w:rFonts w:ascii="Arial" w:eastAsia="Times New Roman" w:hAnsi="Arial" w:cs="Arial"/>
          <w:b/>
          <w:bCs/>
          <w:sz w:val="24"/>
          <w:szCs w:val="24"/>
          <w:lang w:eastAsia="ru-RU"/>
        </w:rPr>
        <w:t>Статья 7. Составление списков избирателей</w:t>
      </w:r>
      <w:r w:rsidRPr="00D9540B">
        <w:rPr>
          <w:rFonts w:ascii="Times New Roman" w:eastAsia="Times New Roman" w:hAnsi="Times New Roman" w:cs="Times New Roman"/>
          <w:sz w:val="24"/>
          <w:szCs w:val="24"/>
          <w:lang w:eastAsia="ru-RU"/>
        </w:rPr>
        <w:t xml:space="preserve"> </w:t>
      </w:r>
    </w:p>
    <w:p w:rsidR="00D9540B" w:rsidRDefault="00D9540B"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D9540B" w:rsidRPr="00D9540B" w:rsidRDefault="00D9540B" w:rsidP="00D9540B">
      <w:pPr>
        <w:spacing w:after="0" w:line="240" w:lineRule="auto"/>
        <w:ind w:firstLine="540"/>
        <w:jc w:val="both"/>
        <w:rPr>
          <w:rFonts w:ascii="Times New Roman" w:eastAsia="Times New Roman" w:hAnsi="Times New Roman" w:cs="Times New Roman"/>
          <w:sz w:val="24"/>
          <w:szCs w:val="24"/>
          <w:lang w:eastAsia="ru-RU"/>
        </w:rPr>
      </w:pPr>
      <w:r w:rsidRPr="00D9540B">
        <w:rPr>
          <w:rFonts w:ascii="Times New Roman" w:eastAsia="Times New Roman" w:hAnsi="Times New Roman" w:cs="Times New Roman"/>
          <w:sz w:val="24"/>
          <w:szCs w:val="24"/>
          <w:lang w:eastAsia="ru-RU"/>
        </w:rPr>
        <w:t xml:space="preserve">11.1. В соответствии с законодательством Российской Федерации список избирателей может составляться, уточняться и использоваться в электронном виде в порядке и сроки, определенные при проведении выборов в органы местного самоуправления Центральной избирательной комиссией Чувашской Республики с учетом требований, установленных Центральной избирательной комиссией Российской Федерации. </w:t>
      </w:r>
    </w:p>
    <w:p w:rsidR="00D9540B" w:rsidRPr="00D9540B" w:rsidRDefault="00D9540B" w:rsidP="00D9540B">
      <w:pPr>
        <w:spacing w:after="0" w:line="240" w:lineRule="auto"/>
        <w:ind w:firstLine="540"/>
        <w:jc w:val="both"/>
        <w:rPr>
          <w:rFonts w:ascii="Times New Roman" w:eastAsia="Times New Roman" w:hAnsi="Times New Roman" w:cs="Times New Roman"/>
          <w:sz w:val="24"/>
          <w:szCs w:val="24"/>
          <w:lang w:eastAsia="ru-RU"/>
        </w:rPr>
      </w:pPr>
      <w:r w:rsidRPr="00D9540B">
        <w:rPr>
          <w:rFonts w:ascii="Times New Roman" w:eastAsia="Times New Roman" w:hAnsi="Times New Roman" w:cs="Times New Roman"/>
          <w:sz w:val="24"/>
          <w:szCs w:val="24"/>
          <w:lang w:eastAsia="ru-RU"/>
        </w:rPr>
        <w:t xml:space="preserve">В случае составления, уточнения и использования списка избирателей в электронном виде его копия изготавливается путем распечатки списка избирателей на бумажном носителе непосредственно после окончания времени голосования (в последний день голосования) и заверяется подписями председателя, секретаря участковой избирательной комиссии и печатью участковой избирательной комиссии. Указанная копия равнозначна по своей юридической силе списку избирателей в электронном виде. Хранение указанной копии осуществляется в порядке, определяемом в соответствии с Федеральным </w:t>
      </w:r>
      <w:hyperlink r:id="rId78" w:history="1">
        <w:r w:rsidRPr="00D9540B">
          <w:rPr>
            <w:rFonts w:ascii="Times New Roman" w:eastAsia="Times New Roman" w:hAnsi="Times New Roman" w:cs="Times New Roman"/>
            <w:color w:val="0000FF"/>
            <w:sz w:val="24"/>
            <w:szCs w:val="24"/>
            <w:u w:val="single"/>
            <w:lang w:eastAsia="ru-RU"/>
          </w:rPr>
          <w:t>законом</w:t>
        </w:r>
      </w:hyperlink>
      <w:r w:rsidRPr="00D9540B">
        <w:rPr>
          <w:rFonts w:ascii="Times New Roman" w:eastAsia="Times New Roman" w:hAnsi="Times New Roman" w:cs="Times New Roman"/>
          <w:sz w:val="24"/>
          <w:szCs w:val="24"/>
          <w:lang w:eastAsia="ru-RU"/>
        </w:rPr>
        <w:t xml:space="preserve"> в отношении хранения избирательной документации. </w:t>
      </w:r>
    </w:p>
    <w:p w:rsidR="00D9540B" w:rsidRDefault="00D9540B"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D9540B" w:rsidRPr="00D9540B" w:rsidRDefault="00D9540B" w:rsidP="00D9540B">
      <w:pPr>
        <w:spacing w:after="0" w:line="240" w:lineRule="auto"/>
        <w:ind w:firstLine="540"/>
        <w:jc w:val="both"/>
        <w:rPr>
          <w:rFonts w:ascii="Times New Roman" w:eastAsia="Times New Roman" w:hAnsi="Times New Roman" w:cs="Times New Roman"/>
          <w:sz w:val="24"/>
          <w:szCs w:val="24"/>
          <w:lang w:eastAsia="ru-RU"/>
        </w:rPr>
      </w:pPr>
      <w:r w:rsidRPr="00D9540B">
        <w:rPr>
          <w:rFonts w:ascii="Arial" w:eastAsia="Times New Roman" w:hAnsi="Arial" w:cs="Arial"/>
          <w:b/>
          <w:bCs/>
          <w:sz w:val="24"/>
          <w:szCs w:val="24"/>
          <w:lang w:eastAsia="ru-RU"/>
        </w:rPr>
        <w:t>Статья 9. Образование избирательных участков</w:t>
      </w:r>
      <w:r w:rsidRPr="00D9540B">
        <w:rPr>
          <w:rFonts w:ascii="Times New Roman" w:eastAsia="Times New Roman" w:hAnsi="Times New Roman" w:cs="Times New Roman"/>
          <w:sz w:val="24"/>
          <w:szCs w:val="24"/>
          <w:lang w:eastAsia="ru-RU"/>
        </w:rPr>
        <w:t xml:space="preserve"> </w:t>
      </w:r>
    </w:p>
    <w:p w:rsidR="00D9540B" w:rsidRDefault="00D9540B"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D9540B" w:rsidRPr="00D9540B" w:rsidRDefault="00D9540B" w:rsidP="00D9540B">
      <w:pPr>
        <w:spacing w:after="0" w:line="240" w:lineRule="auto"/>
        <w:ind w:firstLine="540"/>
        <w:jc w:val="both"/>
        <w:rPr>
          <w:rFonts w:ascii="Times New Roman" w:eastAsia="Times New Roman" w:hAnsi="Times New Roman" w:cs="Times New Roman"/>
          <w:sz w:val="24"/>
          <w:szCs w:val="24"/>
          <w:lang w:eastAsia="ru-RU"/>
        </w:rPr>
      </w:pPr>
      <w:r w:rsidRPr="00D9540B">
        <w:rPr>
          <w:rFonts w:ascii="Times New Roman" w:eastAsia="Times New Roman" w:hAnsi="Times New Roman" w:cs="Times New Roman"/>
          <w:sz w:val="24"/>
          <w:szCs w:val="24"/>
          <w:lang w:eastAsia="ru-RU"/>
        </w:rPr>
        <w:t xml:space="preserve">2.3. </w:t>
      </w:r>
      <w:proofErr w:type="gramStart"/>
      <w:r w:rsidRPr="00D9540B">
        <w:rPr>
          <w:rFonts w:ascii="Times New Roman" w:eastAsia="Times New Roman" w:hAnsi="Times New Roman" w:cs="Times New Roman"/>
          <w:sz w:val="24"/>
          <w:szCs w:val="24"/>
          <w:lang w:eastAsia="ru-RU"/>
        </w:rPr>
        <w:t xml:space="preserve">В соответствии с Федеральным </w:t>
      </w:r>
      <w:hyperlink r:id="rId79" w:history="1">
        <w:r w:rsidRPr="00D9540B">
          <w:rPr>
            <w:rFonts w:ascii="Times New Roman" w:eastAsia="Times New Roman" w:hAnsi="Times New Roman" w:cs="Times New Roman"/>
            <w:color w:val="0000FF"/>
            <w:sz w:val="24"/>
            <w:szCs w:val="24"/>
            <w:u w:val="single"/>
            <w:lang w:eastAsia="ru-RU"/>
          </w:rPr>
          <w:t>законом</w:t>
        </w:r>
      </w:hyperlink>
      <w:r w:rsidRPr="00D9540B">
        <w:rPr>
          <w:rFonts w:ascii="Times New Roman" w:eastAsia="Times New Roman" w:hAnsi="Times New Roman" w:cs="Times New Roman"/>
          <w:sz w:val="24"/>
          <w:szCs w:val="24"/>
          <w:lang w:eastAsia="ru-RU"/>
        </w:rPr>
        <w:t xml:space="preserve"> если решение, принимаемое в целях реализации </w:t>
      </w:r>
      <w:hyperlink r:id="rId80" w:history="1">
        <w:r w:rsidRPr="00D9540B">
          <w:rPr>
            <w:rFonts w:ascii="Times New Roman" w:eastAsia="Times New Roman" w:hAnsi="Times New Roman" w:cs="Times New Roman"/>
            <w:color w:val="0000FF"/>
            <w:sz w:val="24"/>
            <w:szCs w:val="24"/>
            <w:u w:val="single"/>
            <w:lang w:eastAsia="ru-RU"/>
          </w:rPr>
          <w:t>подпункта "в"</w:t>
        </w:r>
      </w:hyperlink>
      <w:r w:rsidRPr="00D9540B">
        <w:rPr>
          <w:rFonts w:ascii="Times New Roman" w:eastAsia="Times New Roman" w:hAnsi="Times New Roman" w:cs="Times New Roman"/>
          <w:sz w:val="24"/>
          <w:szCs w:val="24"/>
          <w:lang w:eastAsia="ru-RU"/>
        </w:rPr>
        <w:t xml:space="preserve">, </w:t>
      </w:r>
      <w:hyperlink r:id="rId81" w:history="1">
        <w:r w:rsidRPr="00D9540B">
          <w:rPr>
            <w:rFonts w:ascii="Times New Roman" w:eastAsia="Times New Roman" w:hAnsi="Times New Roman" w:cs="Times New Roman"/>
            <w:color w:val="0000FF"/>
            <w:sz w:val="24"/>
            <w:szCs w:val="24"/>
            <w:u w:val="single"/>
            <w:lang w:eastAsia="ru-RU"/>
          </w:rPr>
          <w:t>"г"</w:t>
        </w:r>
      </w:hyperlink>
      <w:r w:rsidRPr="00D9540B">
        <w:rPr>
          <w:rFonts w:ascii="Times New Roman" w:eastAsia="Times New Roman" w:hAnsi="Times New Roman" w:cs="Times New Roman"/>
          <w:sz w:val="24"/>
          <w:szCs w:val="24"/>
          <w:lang w:eastAsia="ru-RU"/>
        </w:rPr>
        <w:t xml:space="preserve"> или </w:t>
      </w:r>
      <w:hyperlink r:id="rId82" w:history="1">
        <w:r w:rsidRPr="00D9540B">
          <w:rPr>
            <w:rFonts w:ascii="Times New Roman" w:eastAsia="Times New Roman" w:hAnsi="Times New Roman" w:cs="Times New Roman"/>
            <w:color w:val="0000FF"/>
            <w:sz w:val="24"/>
            <w:szCs w:val="24"/>
            <w:u w:val="single"/>
            <w:lang w:eastAsia="ru-RU"/>
          </w:rPr>
          <w:t>"д" пункта 2.1</w:t>
        </w:r>
      </w:hyperlink>
      <w:r w:rsidRPr="00D9540B">
        <w:rPr>
          <w:rFonts w:ascii="Times New Roman" w:eastAsia="Times New Roman" w:hAnsi="Times New Roman" w:cs="Times New Roman"/>
          <w:sz w:val="24"/>
          <w:szCs w:val="24"/>
          <w:lang w:eastAsia="ru-RU"/>
        </w:rPr>
        <w:t xml:space="preserve"> настоящей статьи, предусматривает увеличение числа избирательных участков в пределах муниципального округа, городского округа, то указанное решение может быть принято исключительно по согласованию с Центральной избирательной комиссией Чувашской Республики и последующему согласованию с Центральной избирательной комиссией Российской Федерации.</w:t>
      </w:r>
      <w:proofErr w:type="gramEnd"/>
      <w:r w:rsidRPr="00D9540B">
        <w:rPr>
          <w:rFonts w:ascii="Times New Roman" w:eastAsia="Times New Roman" w:hAnsi="Times New Roman" w:cs="Times New Roman"/>
          <w:sz w:val="24"/>
          <w:szCs w:val="24"/>
          <w:lang w:eastAsia="ru-RU"/>
        </w:rPr>
        <w:t xml:space="preserve"> В период избирательной кампании по выборам в федеральные органы государственной власти принятие такого решения не допускается. </w:t>
      </w:r>
    </w:p>
    <w:p w:rsidR="00D9540B" w:rsidRPr="00D9540B" w:rsidRDefault="00D9540B" w:rsidP="00D9540B">
      <w:pPr>
        <w:spacing w:after="0" w:line="240" w:lineRule="auto"/>
        <w:ind w:firstLine="540"/>
        <w:jc w:val="both"/>
        <w:rPr>
          <w:rFonts w:ascii="Times New Roman" w:eastAsia="Times New Roman" w:hAnsi="Times New Roman" w:cs="Times New Roman"/>
          <w:sz w:val="24"/>
          <w:szCs w:val="24"/>
          <w:lang w:eastAsia="ru-RU"/>
        </w:rPr>
      </w:pPr>
      <w:r w:rsidRPr="00D9540B">
        <w:rPr>
          <w:rFonts w:ascii="Times New Roman" w:eastAsia="Times New Roman" w:hAnsi="Times New Roman" w:cs="Times New Roman"/>
          <w:sz w:val="24"/>
          <w:szCs w:val="24"/>
          <w:lang w:eastAsia="ru-RU"/>
        </w:rPr>
        <w:t xml:space="preserve">2.4. </w:t>
      </w:r>
      <w:proofErr w:type="gramStart"/>
      <w:r w:rsidRPr="00D9540B">
        <w:rPr>
          <w:rFonts w:ascii="Times New Roman" w:eastAsia="Times New Roman" w:hAnsi="Times New Roman" w:cs="Times New Roman"/>
          <w:sz w:val="24"/>
          <w:szCs w:val="24"/>
          <w:lang w:eastAsia="ru-RU"/>
        </w:rPr>
        <w:t xml:space="preserve">В соответствии с Федеральным </w:t>
      </w:r>
      <w:hyperlink r:id="rId83" w:history="1">
        <w:r w:rsidRPr="00D9540B">
          <w:rPr>
            <w:rFonts w:ascii="Times New Roman" w:eastAsia="Times New Roman" w:hAnsi="Times New Roman" w:cs="Times New Roman"/>
            <w:color w:val="0000FF"/>
            <w:sz w:val="24"/>
            <w:szCs w:val="24"/>
            <w:u w:val="single"/>
            <w:lang w:eastAsia="ru-RU"/>
          </w:rPr>
          <w:t>законом</w:t>
        </w:r>
      </w:hyperlink>
      <w:r w:rsidRPr="00D9540B">
        <w:rPr>
          <w:rFonts w:ascii="Times New Roman" w:eastAsia="Times New Roman" w:hAnsi="Times New Roman" w:cs="Times New Roman"/>
          <w:sz w:val="24"/>
          <w:szCs w:val="24"/>
          <w:lang w:eastAsia="ru-RU"/>
        </w:rPr>
        <w:t xml:space="preserve"> в городе Чебоксары по согласованию с Центральной избирательной комиссией</w:t>
      </w:r>
      <w:proofErr w:type="gramEnd"/>
      <w:r w:rsidRPr="00D9540B">
        <w:rPr>
          <w:rFonts w:ascii="Times New Roman" w:eastAsia="Times New Roman" w:hAnsi="Times New Roman" w:cs="Times New Roman"/>
          <w:sz w:val="24"/>
          <w:szCs w:val="24"/>
          <w:lang w:eastAsia="ru-RU"/>
        </w:rPr>
        <w:t xml:space="preserve"> Чувашской Республики и последующему согласованию с Центральной избирательной комиссией Российской Федерации допускается образование избирательных участков (уточнение перечня избирательных участков и их границ) с числом избирателей, превышающим три тысячи. При этом необходимо обеспечивать создание максимальных удо</w:t>
      </w:r>
      <w:proofErr w:type="gramStart"/>
      <w:r w:rsidRPr="00D9540B">
        <w:rPr>
          <w:rFonts w:ascii="Times New Roman" w:eastAsia="Times New Roman" w:hAnsi="Times New Roman" w:cs="Times New Roman"/>
          <w:sz w:val="24"/>
          <w:szCs w:val="24"/>
          <w:lang w:eastAsia="ru-RU"/>
        </w:rPr>
        <w:t>бств дл</w:t>
      </w:r>
      <w:proofErr w:type="gramEnd"/>
      <w:r w:rsidRPr="00D9540B">
        <w:rPr>
          <w:rFonts w:ascii="Times New Roman" w:eastAsia="Times New Roman" w:hAnsi="Times New Roman" w:cs="Times New Roman"/>
          <w:sz w:val="24"/>
          <w:szCs w:val="24"/>
          <w:lang w:eastAsia="ru-RU"/>
        </w:rPr>
        <w:t xml:space="preserve">я избирателей. </w:t>
      </w:r>
    </w:p>
    <w:p w:rsidR="00D9540B" w:rsidRDefault="00D9540B"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D9540B" w:rsidRPr="00D9540B" w:rsidRDefault="00D9540B" w:rsidP="00D9540B">
      <w:pPr>
        <w:spacing w:after="0" w:line="240" w:lineRule="auto"/>
        <w:ind w:firstLine="540"/>
        <w:jc w:val="both"/>
        <w:rPr>
          <w:rFonts w:ascii="Times New Roman" w:eastAsia="Times New Roman" w:hAnsi="Times New Roman" w:cs="Times New Roman"/>
          <w:sz w:val="24"/>
          <w:szCs w:val="24"/>
          <w:lang w:eastAsia="ru-RU"/>
        </w:rPr>
      </w:pPr>
      <w:r w:rsidRPr="00D9540B">
        <w:rPr>
          <w:rFonts w:ascii="Arial" w:eastAsia="Times New Roman" w:hAnsi="Arial" w:cs="Arial"/>
          <w:b/>
          <w:bCs/>
          <w:sz w:val="24"/>
          <w:szCs w:val="24"/>
          <w:lang w:eastAsia="ru-RU"/>
        </w:rPr>
        <w:t>Статья 15. Порядок формирования и полномочия участковых избирательных комиссий</w:t>
      </w:r>
      <w:r w:rsidRPr="00D9540B">
        <w:rPr>
          <w:rFonts w:ascii="Times New Roman" w:eastAsia="Times New Roman" w:hAnsi="Times New Roman" w:cs="Times New Roman"/>
          <w:sz w:val="24"/>
          <w:szCs w:val="24"/>
          <w:lang w:eastAsia="ru-RU"/>
        </w:rPr>
        <w:t xml:space="preserve"> </w:t>
      </w:r>
    </w:p>
    <w:p w:rsidR="00D9540B" w:rsidRPr="00D9540B" w:rsidRDefault="00D9540B" w:rsidP="00D9540B">
      <w:pPr>
        <w:spacing w:after="0" w:line="240" w:lineRule="auto"/>
        <w:jc w:val="both"/>
        <w:rPr>
          <w:rFonts w:ascii="Times New Roman" w:eastAsia="Times New Roman" w:hAnsi="Times New Roman" w:cs="Times New Roman"/>
          <w:sz w:val="24"/>
          <w:szCs w:val="24"/>
          <w:lang w:eastAsia="ru-RU"/>
        </w:rPr>
      </w:pPr>
      <w:r w:rsidRPr="00D9540B">
        <w:rPr>
          <w:rFonts w:ascii="Times New Roman" w:eastAsia="Times New Roman" w:hAnsi="Times New Roman" w:cs="Times New Roman"/>
          <w:sz w:val="24"/>
          <w:szCs w:val="24"/>
          <w:lang w:eastAsia="ru-RU"/>
        </w:rPr>
        <w:lastRenderedPageBreak/>
        <w:t xml:space="preserve">  </w:t>
      </w:r>
    </w:p>
    <w:p w:rsidR="00D9540B" w:rsidRPr="00D9540B" w:rsidRDefault="00D9540B" w:rsidP="00D9540B">
      <w:pPr>
        <w:spacing w:after="0" w:line="240" w:lineRule="auto"/>
        <w:ind w:firstLine="540"/>
        <w:jc w:val="both"/>
        <w:rPr>
          <w:rFonts w:ascii="Times New Roman" w:eastAsia="Times New Roman" w:hAnsi="Times New Roman" w:cs="Times New Roman"/>
          <w:sz w:val="24"/>
          <w:szCs w:val="24"/>
          <w:lang w:eastAsia="ru-RU"/>
        </w:rPr>
      </w:pPr>
      <w:r w:rsidRPr="00D9540B">
        <w:rPr>
          <w:rFonts w:ascii="Times New Roman" w:eastAsia="Times New Roman" w:hAnsi="Times New Roman" w:cs="Times New Roman"/>
          <w:sz w:val="24"/>
          <w:szCs w:val="24"/>
          <w:lang w:eastAsia="ru-RU"/>
        </w:rPr>
        <w:t xml:space="preserve">1. Для обеспечения процесса голосования избирателей и подсчета голосов избирателей на избирательных участках формируются участковые избирательные комиссии. На избирательных участках, образованных в соответствии с </w:t>
      </w:r>
      <w:hyperlink r:id="rId84" w:history="1">
        <w:r w:rsidRPr="00D9540B">
          <w:rPr>
            <w:rFonts w:ascii="Times New Roman" w:eastAsia="Times New Roman" w:hAnsi="Times New Roman" w:cs="Times New Roman"/>
            <w:color w:val="0000FF"/>
            <w:sz w:val="24"/>
            <w:szCs w:val="24"/>
            <w:u w:val="single"/>
            <w:lang w:eastAsia="ru-RU"/>
          </w:rPr>
          <w:t>пунктом 2 статьи 19</w:t>
        </w:r>
      </w:hyperlink>
      <w:r w:rsidRPr="00D9540B">
        <w:rPr>
          <w:rFonts w:ascii="Times New Roman" w:eastAsia="Times New Roman" w:hAnsi="Times New Roman" w:cs="Times New Roman"/>
          <w:sz w:val="24"/>
          <w:szCs w:val="24"/>
          <w:lang w:eastAsia="ru-RU"/>
        </w:rPr>
        <w:t xml:space="preserve"> Федерального закона, </w:t>
      </w:r>
      <w:hyperlink r:id="rId85" w:history="1">
        <w:r w:rsidRPr="00D9540B">
          <w:rPr>
            <w:rFonts w:ascii="Times New Roman" w:eastAsia="Times New Roman" w:hAnsi="Times New Roman" w:cs="Times New Roman"/>
            <w:color w:val="0000FF"/>
            <w:sz w:val="24"/>
            <w:szCs w:val="24"/>
            <w:u w:val="single"/>
            <w:lang w:eastAsia="ru-RU"/>
          </w:rPr>
          <w:t>пунктом 2 статьи 9</w:t>
        </w:r>
      </w:hyperlink>
      <w:r w:rsidRPr="00D9540B">
        <w:rPr>
          <w:rFonts w:ascii="Times New Roman" w:eastAsia="Times New Roman" w:hAnsi="Times New Roman" w:cs="Times New Roman"/>
          <w:sz w:val="24"/>
          <w:szCs w:val="24"/>
          <w:lang w:eastAsia="ru-RU"/>
        </w:rPr>
        <w:t xml:space="preserve"> настоящего Закона, участковые комиссии формируются территориальными избирательными комиссиями. </w:t>
      </w:r>
    </w:p>
    <w:p w:rsidR="00D9540B" w:rsidRPr="00D9540B" w:rsidRDefault="00D9540B" w:rsidP="00D9540B">
      <w:pPr>
        <w:spacing w:after="0" w:line="240" w:lineRule="auto"/>
        <w:ind w:firstLine="540"/>
        <w:jc w:val="both"/>
        <w:rPr>
          <w:rFonts w:ascii="Times New Roman" w:eastAsia="Times New Roman" w:hAnsi="Times New Roman" w:cs="Times New Roman"/>
          <w:sz w:val="24"/>
          <w:szCs w:val="24"/>
          <w:lang w:eastAsia="ru-RU"/>
        </w:rPr>
      </w:pPr>
      <w:r w:rsidRPr="00D9540B">
        <w:rPr>
          <w:rFonts w:ascii="Times New Roman" w:eastAsia="Times New Roman" w:hAnsi="Times New Roman" w:cs="Times New Roman"/>
          <w:sz w:val="24"/>
          <w:szCs w:val="24"/>
          <w:lang w:eastAsia="ru-RU"/>
        </w:rPr>
        <w:t xml:space="preserve">По решению Центральной избирательной комиссии Чувашской Республики полномочия избирательной комиссии, организующей подготовку и проведение выборов в органы местного самоуправления, могут возлагаться на участковую избирательную комиссию, действующую в границах этого муниципального образования. </w:t>
      </w:r>
    </w:p>
    <w:p w:rsidR="00D9540B" w:rsidRDefault="00D9540B"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D9540B" w:rsidRPr="00D9540B" w:rsidRDefault="00D9540B" w:rsidP="00D9540B">
      <w:pPr>
        <w:spacing w:after="0" w:line="240" w:lineRule="auto"/>
        <w:ind w:firstLine="540"/>
        <w:jc w:val="both"/>
        <w:rPr>
          <w:rFonts w:ascii="Times New Roman" w:eastAsia="Times New Roman" w:hAnsi="Times New Roman" w:cs="Times New Roman"/>
          <w:sz w:val="24"/>
          <w:szCs w:val="24"/>
          <w:lang w:eastAsia="ru-RU"/>
        </w:rPr>
      </w:pPr>
      <w:r w:rsidRPr="00D9540B">
        <w:rPr>
          <w:rFonts w:ascii="Times New Roman" w:eastAsia="Times New Roman" w:hAnsi="Times New Roman" w:cs="Times New Roman"/>
          <w:sz w:val="24"/>
          <w:szCs w:val="24"/>
          <w:lang w:eastAsia="ru-RU"/>
        </w:rPr>
        <w:t xml:space="preserve">4.1. </w:t>
      </w:r>
      <w:proofErr w:type="gramStart"/>
      <w:r w:rsidRPr="00D9540B">
        <w:rPr>
          <w:rFonts w:ascii="Times New Roman" w:eastAsia="Times New Roman" w:hAnsi="Times New Roman" w:cs="Times New Roman"/>
          <w:sz w:val="24"/>
          <w:szCs w:val="24"/>
          <w:lang w:eastAsia="ru-RU"/>
        </w:rPr>
        <w:t xml:space="preserve">Кандидатуры, предложенные в состав участковой избирательной комиссии в соответствии с </w:t>
      </w:r>
      <w:hyperlink r:id="rId86" w:history="1">
        <w:r w:rsidRPr="00D9540B">
          <w:rPr>
            <w:rFonts w:ascii="Times New Roman" w:eastAsia="Times New Roman" w:hAnsi="Times New Roman" w:cs="Times New Roman"/>
            <w:color w:val="0000FF"/>
            <w:sz w:val="24"/>
            <w:szCs w:val="24"/>
            <w:u w:val="single"/>
            <w:lang w:eastAsia="ru-RU"/>
          </w:rPr>
          <w:t>пунктом 4 статьи 27</w:t>
        </w:r>
      </w:hyperlink>
      <w:r w:rsidRPr="00D9540B">
        <w:rPr>
          <w:rFonts w:ascii="Times New Roman" w:eastAsia="Times New Roman" w:hAnsi="Times New Roman" w:cs="Times New Roman"/>
          <w:sz w:val="24"/>
          <w:szCs w:val="24"/>
          <w:lang w:eastAsia="ru-RU"/>
        </w:rPr>
        <w:t xml:space="preserve"> Федерального закона, </w:t>
      </w:r>
      <w:hyperlink r:id="rId87" w:history="1">
        <w:r w:rsidRPr="00D9540B">
          <w:rPr>
            <w:rFonts w:ascii="Times New Roman" w:eastAsia="Times New Roman" w:hAnsi="Times New Roman" w:cs="Times New Roman"/>
            <w:color w:val="0000FF"/>
            <w:sz w:val="24"/>
            <w:szCs w:val="24"/>
            <w:u w:val="single"/>
            <w:lang w:eastAsia="ru-RU"/>
          </w:rPr>
          <w:t>пунктом 3</w:t>
        </w:r>
      </w:hyperlink>
      <w:r w:rsidRPr="00D9540B">
        <w:rPr>
          <w:rFonts w:ascii="Times New Roman" w:eastAsia="Times New Roman" w:hAnsi="Times New Roman" w:cs="Times New Roman"/>
          <w:sz w:val="24"/>
          <w:szCs w:val="24"/>
          <w:lang w:eastAsia="ru-RU"/>
        </w:rPr>
        <w:t xml:space="preserve"> настоящей статьи, но не назначенные членами комиссии, зачисляются в резерв составов участковых избирательных комиссий, который формируется Центральной избирательной комиссией Чувашской Республики или по ее решению территориальными избирательными комиссиями в порядке, установленном Центральной избирательной комиссией Российской Федерации. </w:t>
      </w:r>
      <w:proofErr w:type="gramEnd"/>
    </w:p>
    <w:p w:rsidR="00D9540B" w:rsidRDefault="00D9540B"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D9540B" w:rsidRPr="00D9540B" w:rsidRDefault="00D9540B" w:rsidP="00D9540B">
      <w:pPr>
        <w:spacing w:after="0" w:line="240" w:lineRule="auto"/>
        <w:ind w:firstLine="540"/>
        <w:jc w:val="both"/>
        <w:rPr>
          <w:rFonts w:ascii="Times New Roman" w:eastAsia="Times New Roman" w:hAnsi="Times New Roman" w:cs="Times New Roman"/>
          <w:sz w:val="24"/>
          <w:szCs w:val="24"/>
          <w:lang w:eastAsia="ru-RU"/>
        </w:rPr>
      </w:pPr>
      <w:r w:rsidRPr="00D9540B">
        <w:rPr>
          <w:rFonts w:ascii="Arial" w:eastAsia="Times New Roman" w:hAnsi="Arial" w:cs="Arial"/>
          <w:b/>
          <w:bCs/>
          <w:sz w:val="24"/>
          <w:szCs w:val="24"/>
          <w:lang w:eastAsia="ru-RU"/>
        </w:rPr>
        <w:t>Статья 20. Условия выдвижения кандидатов, списков кандидатов</w:t>
      </w:r>
      <w:r w:rsidRPr="00D9540B">
        <w:rPr>
          <w:rFonts w:ascii="Times New Roman" w:eastAsia="Times New Roman" w:hAnsi="Times New Roman" w:cs="Times New Roman"/>
          <w:sz w:val="24"/>
          <w:szCs w:val="24"/>
          <w:lang w:eastAsia="ru-RU"/>
        </w:rPr>
        <w:t xml:space="preserve"> </w:t>
      </w:r>
    </w:p>
    <w:p w:rsidR="00D9540B" w:rsidRDefault="00D9540B"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D9540B" w:rsidRPr="00D9540B" w:rsidRDefault="00D9540B" w:rsidP="00D9540B">
      <w:pPr>
        <w:spacing w:after="0" w:line="240" w:lineRule="auto"/>
        <w:ind w:firstLine="540"/>
        <w:jc w:val="both"/>
        <w:rPr>
          <w:rFonts w:ascii="Times New Roman" w:eastAsia="Times New Roman" w:hAnsi="Times New Roman" w:cs="Times New Roman"/>
          <w:sz w:val="24"/>
          <w:szCs w:val="24"/>
          <w:lang w:eastAsia="ru-RU"/>
        </w:rPr>
      </w:pPr>
      <w:r w:rsidRPr="00D9540B">
        <w:rPr>
          <w:rFonts w:ascii="Times New Roman" w:eastAsia="Times New Roman" w:hAnsi="Times New Roman" w:cs="Times New Roman"/>
          <w:sz w:val="24"/>
          <w:szCs w:val="24"/>
          <w:lang w:eastAsia="ru-RU"/>
        </w:rPr>
        <w:t xml:space="preserve">6. Документы, указанные в </w:t>
      </w:r>
      <w:hyperlink r:id="rId88" w:history="1">
        <w:r w:rsidRPr="00D9540B">
          <w:rPr>
            <w:rFonts w:ascii="Times New Roman" w:eastAsia="Times New Roman" w:hAnsi="Times New Roman" w:cs="Times New Roman"/>
            <w:color w:val="0000FF"/>
            <w:sz w:val="24"/>
            <w:szCs w:val="24"/>
            <w:u w:val="single"/>
            <w:lang w:eastAsia="ru-RU"/>
          </w:rPr>
          <w:t>пунктах 3</w:t>
        </w:r>
      </w:hyperlink>
      <w:r w:rsidRPr="00D9540B">
        <w:rPr>
          <w:rFonts w:ascii="Times New Roman" w:eastAsia="Times New Roman" w:hAnsi="Times New Roman" w:cs="Times New Roman"/>
          <w:sz w:val="24"/>
          <w:szCs w:val="24"/>
          <w:lang w:eastAsia="ru-RU"/>
        </w:rPr>
        <w:t xml:space="preserve">, </w:t>
      </w:r>
      <w:hyperlink r:id="rId89" w:history="1">
        <w:r w:rsidRPr="00D9540B">
          <w:rPr>
            <w:rFonts w:ascii="Times New Roman" w:eastAsia="Times New Roman" w:hAnsi="Times New Roman" w:cs="Times New Roman"/>
            <w:color w:val="0000FF"/>
            <w:sz w:val="24"/>
            <w:szCs w:val="24"/>
            <w:u w:val="single"/>
            <w:lang w:eastAsia="ru-RU"/>
          </w:rPr>
          <w:t>3.1</w:t>
        </w:r>
      </w:hyperlink>
      <w:r w:rsidRPr="00D9540B">
        <w:rPr>
          <w:rFonts w:ascii="Times New Roman" w:eastAsia="Times New Roman" w:hAnsi="Times New Roman" w:cs="Times New Roman"/>
          <w:sz w:val="24"/>
          <w:szCs w:val="24"/>
          <w:lang w:eastAsia="ru-RU"/>
        </w:rPr>
        <w:t xml:space="preserve">, </w:t>
      </w:r>
      <w:hyperlink r:id="rId90" w:history="1">
        <w:r w:rsidRPr="00D9540B">
          <w:rPr>
            <w:rFonts w:ascii="Times New Roman" w:eastAsia="Times New Roman" w:hAnsi="Times New Roman" w:cs="Times New Roman"/>
            <w:color w:val="0000FF"/>
            <w:sz w:val="24"/>
            <w:szCs w:val="24"/>
            <w:u w:val="single"/>
            <w:lang w:eastAsia="ru-RU"/>
          </w:rPr>
          <w:t>4</w:t>
        </w:r>
      </w:hyperlink>
      <w:r w:rsidRPr="00D9540B">
        <w:rPr>
          <w:rFonts w:ascii="Times New Roman" w:eastAsia="Times New Roman" w:hAnsi="Times New Roman" w:cs="Times New Roman"/>
          <w:sz w:val="24"/>
          <w:szCs w:val="24"/>
          <w:lang w:eastAsia="ru-RU"/>
        </w:rPr>
        <w:t xml:space="preserve"> и </w:t>
      </w:r>
      <w:hyperlink r:id="rId91" w:history="1">
        <w:r w:rsidRPr="00D9540B">
          <w:rPr>
            <w:rFonts w:ascii="Times New Roman" w:eastAsia="Times New Roman" w:hAnsi="Times New Roman" w:cs="Times New Roman"/>
            <w:color w:val="0000FF"/>
            <w:sz w:val="24"/>
            <w:szCs w:val="24"/>
            <w:u w:val="single"/>
            <w:lang w:eastAsia="ru-RU"/>
          </w:rPr>
          <w:t>4.1</w:t>
        </w:r>
      </w:hyperlink>
      <w:r w:rsidRPr="00D9540B">
        <w:rPr>
          <w:rFonts w:ascii="Times New Roman" w:eastAsia="Times New Roman" w:hAnsi="Times New Roman" w:cs="Times New Roman"/>
          <w:sz w:val="24"/>
          <w:szCs w:val="24"/>
          <w:lang w:eastAsia="ru-RU"/>
        </w:rPr>
        <w:t xml:space="preserve"> настоящей статьи, кандидат (кроме кандидата, выдвинутого в списке кандидатов) обязан представить лично. Документы, указанные в </w:t>
      </w:r>
      <w:hyperlink r:id="rId92" w:history="1">
        <w:r w:rsidRPr="00D9540B">
          <w:rPr>
            <w:rFonts w:ascii="Times New Roman" w:eastAsia="Times New Roman" w:hAnsi="Times New Roman" w:cs="Times New Roman"/>
            <w:color w:val="0000FF"/>
            <w:sz w:val="24"/>
            <w:szCs w:val="24"/>
            <w:u w:val="single"/>
            <w:lang w:eastAsia="ru-RU"/>
          </w:rPr>
          <w:t>пунктах 3</w:t>
        </w:r>
      </w:hyperlink>
      <w:r w:rsidRPr="00D9540B">
        <w:rPr>
          <w:rFonts w:ascii="Times New Roman" w:eastAsia="Times New Roman" w:hAnsi="Times New Roman" w:cs="Times New Roman"/>
          <w:sz w:val="24"/>
          <w:szCs w:val="24"/>
          <w:lang w:eastAsia="ru-RU"/>
        </w:rPr>
        <w:t xml:space="preserve">, </w:t>
      </w:r>
      <w:hyperlink r:id="rId93" w:history="1">
        <w:r w:rsidRPr="00D9540B">
          <w:rPr>
            <w:rFonts w:ascii="Times New Roman" w:eastAsia="Times New Roman" w:hAnsi="Times New Roman" w:cs="Times New Roman"/>
            <w:color w:val="0000FF"/>
            <w:sz w:val="24"/>
            <w:szCs w:val="24"/>
            <w:u w:val="single"/>
            <w:lang w:eastAsia="ru-RU"/>
          </w:rPr>
          <w:t>3.1</w:t>
        </w:r>
      </w:hyperlink>
      <w:r w:rsidRPr="00D9540B">
        <w:rPr>
          <w:rFonts w:ascii="Times New Roman" w:eastAsia="Times New Roman" w:hAnsi="Times New Roman" w:cs="Times New Roman"/>
          <w:sz w:val="24"/>
          <w:szCs w:val="24"/>
          <w:lang w:eastAsia="ru-RU"/>
        </w:rPr>
        <w:t xml:space="preserve">, </w:t>
      </w:r>
      <w:hyperlink r:id="rId94" w:history="1">
        <w:r w:rsidRPr="00D9540B">
          <w:rPr>
            <w:rFonts w:ascii="Times New Roman" w:eastAsia="Times New Roman" w:hAnsi="Times New Roman" w:cs="Times New Roman"/>
            <w:color w:val="0000FF"/>
            <w:sz w:val="24"/>
            <w:szCs w:val="24"/>
            <w:u w:val="single"/>
            <w:lang w:eastAsia="ru-RU"/>
          </w:rPr>
          <w:t>4</w:t>
        </w:r>
      </w:hyperlink>
      <w:r w:rsidRPr="00D9540B">
        <w:rPr>
          <w:rFonts w:ascii="Times New Roman" w:eastAsia="Times New Roman" w:hAnsi="Times New Roman" w:cs="Times New Roman"/>
          <w:sz w:val="24"/>
          <w:szCs w:val="24"/>
          <w:lang w:eastAsia="ru-RU"/>
        </w:rPr>
        <w:t xml:space="preserve"> и </w:t>
      </w:r>
      <w:hyperlink r:id="rId95" w:history="1">
        <w:r w:rsidRPr="00D9540B">
          <w:rPr>
            <w:rFonts w:ascii="Times New Roman" w:eastAsia="Times New Roman" w:hAnsi="Times New Roman" w:cs="Times New Roman"/>
            <w:color w:val="0000FF"/>
            <w:sz w:val="24"/>
            <w:szCs w:val="24"/>
            <w:u w:val="single"/>
            <w:lang w:eastAsia="ru-RU"/>
          </w:rPr>
          <w:t>4.1</w:t>
        </w:r>
      </w:hyperlink>
      <w:r w:rsidRPr="00D9540B">
        <w:rPr>
          <w:rFonts w:ascii="Times New Roman" w:eastAsia="Times New Roman" w:hAnsi="Times New Roman" w:cs="Times New Roman"/>
          <w:sz w:val="24"/>
          <w:szCs w:val="24"/>
          <w:lang w:eastAsia="ru-RU"/>
        </w:rPr>
        <w:t xml:space="preserve"> настоящей статьи, могут быть представлены по просьбе кандидата иными лицами в случаях, если кандидат болен, содержится в местах содержания под </w:t>
      </w:r>
      <w:proofErr w:type="gramStart"/>
      <w:r w:rsidRPr="00D9540B">
        <w:rPr>
          <w:rFonts w:ascii="Times New Roman" w:eastAsia="Times New Roman" w:hAnsi="Times New Roman" w:cs="Times New Roman"/>
          <w:sz w:val="24"/>
          <w:szCs w:val="24"/>
          <w:lang w:eastAsia="ru-RU"/>
        </w:rPr>
        <w:t>стражей</w:t>
      </w:r>
      <w:proofErr w:type="gramEnd"/>
      <w:r w:rsidRPr="00D9540B">
        <w:rPr>
          <w:rFonts w:ascii="Times New Roman" w:eastAsia="Times New Roman" w:hAnsi="Times New Roman" w:cs="Times New Roman"/>
          <w:sz w:val="24"/>
          <w:szCs w:val="24"/>
          <w:lang w:eastAsia="ru-RU"/>
        </w:rPr>
        <w:t xml:space="preserve"> подозреваемых и обвиняемых (при этом подлинность подписи кандидата на заявлении в письменной форме должна быть удостоверена нотариально либо администрацией стационарного лечебно-профилактического учреждения, в котором кандидат находится на излечении, администрацией учреждения, в </w:t>
      </w:r>
      <w:proofErr w:type="gramStart"/>
      <w:r w:rsidRPr="00D9540B">
        <w:rPr>
          <w:rFonts w:ascii="Times New Roman" w:eastAsia="Times New Roman" w:hAnsi="Times New Roman" w:cs="Times New Roman"/>
          <w:sz w:val="24"/>
          <w:szCs w:val="24"/>
          <w:lang w:eastAsia="ru-RU"/>
        </w:rPr>
        <w:t>котором</w:t>
      </w:r>
      <w:proofErr w:type="gramEnd"/>
      <w:r w:rsidRPr="00D9540B">
        <w:rPr>
          <w:rFonts w:ascii="Times New Roman" w:eastAsia="Times New Roman" w:hAnsi="Times New Roman" w:cs="Times New Roman"/>
          <w:sz w:val="24"/>
          <w:szCs w:val="24"/>
          <w:lang w:eastAsia="ru-RU"/>
        </w:rPr>
        <w:t xml:space="preserve"> содержатся под стражей подозреваемые и обвиняемые), иных случаях, установленных федеральным законом. </w:t>
      </w:r>
    </w:p>
    <w:p w:rsidR="00D9540B" w:rsidRDefault="00D9540B"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D9540B" w:rsidRPr="00D9540B" w:rsidRDefault="00D9540B" w:rsidP="00D9540B">
      <w:pPr>
        <w:spacing w:after="0" w:line="240" w:lineRule="auto"/>
        <w:ind w:firstLine="540"/>
        <w:jc w:val="both"/>
        <w:rPr>
          <w:rFonts w:ascii="Times New Roman" w:eastAsia="Times New Roman" w:hAnsi="Times New Roman" w:cs="Times New Roman"/>
          <w:sz w:val="24"/>
          <w:szCs w:val="24"/>
          <w:lang w:eastAsia="ru-RU"/>
        </w:rPr>
      </w:pPr>
      <w:r w:rsidRPr="00D9540B">
        <w:rPr>
          <w:rFonts w:ascii="Times New Roman" w:eastAsia="Times New Roman" w:hAnsi="Times New Roman" w:cs="Times New Roman"/>
          <w:sz w:val="24"/>
          <w:szCs w:val="24"/>
          <w:lang w:eastAsia="ru-RU"/>
        </w:rPr>
        <w:t xml:space="preserve">7.1. Центральная избирательная комиссия Чувашской Республики осуществляет проверку достоверности сведений о счетах, вкладах и ценных бумагах, представленных кандидатами, полученных от соответствующих избирательных комиссий, в порядке, установленном </w:t>
      </w:r>
      <w:hyperlink r:id="rId96" w:history="1">
        <w:r w:rsidRPr="00D9540B">
          <w:rPr>
            <w:rFonts w:ascii="Times New Roman" w:eastAsia="Times New Roman" w:hAnsi="Times New Roman" w:cs="Times New Roman"/>
            <w:color w:val="0000FF"/>
            <w:sz w:val="24"/>
            <w:szCs w:val="24"/>
            <w:u w:val="single"/>
            <w:lang w:eastAsia="ru-RU"/>
          </w:rPr>
          <w:t>статьей 33</w:t>
        </w:r>
      </w:hyperlink>
      <w:r w:rsidRPr="00D9540B">
        <w:rPr>
          <w:rFonts w:ascii="Times New Roman" w:eastAsia="Times New Roman" w:hAnsi="Times New Roman" w:cs="Times New Roman"/>
          <w:sz w:val="24"/>
          <w:szCs w:val="24"/>
          <w:lang w:eastAsia="ru-RU"/>
        </w:rPr>
        <w:t xml:space="preserve"> Федерального закона. </w:t>
      </w:r>
    </w:p>
    <w:p w:rsidR="00D9540B" w:rsidRPr="00D9540B" w:rsidRDefault="00D9540B" w:rsidP="00D9540B">
      <w:pPr>
        <w:spacing w:after="0" w:line="240" w:lineRule="auto"/>
        <w:ind w:firstLine="540"/>
        <w:jc w:val="both"/>
        <w:rPr>
          <w:rFonts w:ascii="Times New Roman" w:eastAsia="Times New Roman" w:hAnsi="Times New Roman" w:cs="Times New Roman"/>
          <w:sz w:val="24"/>
          <w:szCs w:val="24"/>
          <w:lang w:eastAsia="ru-RU"/>
        </w:rPr>
      </w:pPr>
      <w:r w:rsidRPr="00D9540B">
        <w:rPr>
          <w:rFonts w:ascii="Times New Roman" w:eastAsia="Times New Roman" w:hAnsi="Times New Roman" w:cs="Times New Roman"/>
          <w:sz w:val="24"/>
          <w:szCs w:val="24"/>
          <w:lang w:eastAsia="ru-RU"/>
        </w:rPr>
        <w:t xml:space="preserve">Результаты проверки указанных сведений, полученные Центральной избирательной комиссией Чувашской Республики от кредитных организаций, держателей реестра и депозитариев, передаются соответствующим избирательным комиссиям, представившим в Центральную избирательную комиссию Чувашской Республики соответствующие данные о кандидатах, их супругах и несовершеннолетних детях при проведении ими проверки достоверности представленных кандидатами сведений. </w:t>
      </w:r>
    </w:p>
    <w:p w:rsidR="00D9540B" w:rsidRDefault="00D9540B"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D9540B" w:rsidRPr="00D9540B" w:rsidRDefault="00D9540B" w:rsidP="00D9540B">
      <w:pPr>
        <w:spacing w:after="0" w:line="240" w:lineRule="auto"/>
        <w:ind w:firstLine="540"/>
        <w:jc w:val="both"/>
        <w:rPr>
          <w:rFonts w:ascii="Times New Roman" w:eastAsia="Times New Roman" w:hAnsi="Times New Roman" w:cs="Times New Roman"/>
          <w:sz w:val="24"/>
          <w:szCs w:val="24"/>
          <w:lang w:eastAsia="ru-RU"/>
        </w:rPr>
      </w:pPr>
      <w:r w:rsidRPr="00D9540B">
        <w:rPr>
          <w:rFonts w:ascii="Arial" w:eastAsia="Times New Roman" w:hAnsi="Arial" w:cs="Arial"/>
          <w:b/>
          <w:bCs/>
          <w:sz w:val="24"/>
          <w:szCs w:val="24"/>
          <w:lang w:eastAsia="ru-RU"/>
        </w:rPr>
        <w:t>Статья 22.2. Поддержка выдвижения кандидатов, списков кандидатов на выборах депутатов представительных органов муниципальных образований</w:t>
      </w:r>
      <w:r w:rsidRPr="00D9540B">
        <w:rPr>
          <w:rFonts w:ascii="Times New Roman" w:eastAsia="Times New Roman" w:hAnsi="Times New Roman" w:cs="Times New Roman"/>
          <w:sz w:val="24"/>
          <w:szCs w:val="24"/>
          <w:lang w:eastAsia="ru-RU"/>
        </w:rPr>
        <w:t xml:space="preserve"> </w:t>
      </w:r>
    </w:p>
    <w:p w:rsidR="00D9540B" w:rsidRDefault="00D9540B"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D9540B" w:rsidRPr="00D9540B" w:rsidRDefault="00D9540B" w:rsidP="00D9540B">
      <w:pPr>
        <w:spacing w:after="0" w:line="240" w:lineRule="auto"/>
        <w:ind w:firstLine="540"/>
        <w:jc w:val="both"/>
        <w:rPr>
          <w:rFonts w:ascii="Times New Roman" w:eastAsia="Times New Roman" w:hAnsi="Times New Roman" w:cs="Times New Roman"/>
          <w:sz w:val="24"/>
          <w:szCs w:val="24"/>
          <w:lang w:eastAsia="ru-RU"/>
        </w:rPr>
      </w:pPr>
      <w:r w:rsidRPr="00D9540B">
        <w:rPr>
          <w:rFonts w:ascii="Times New Roman" w:eastAsia="Times New Roman" w:hAnsi="Times New Roman" w:cs="Times New Roman"/>
          <w:sz w:val="24"/>
          <w:szCs w:val="24"/>
          <w:lang w:eastAsia="ru-RU"/>
        </w:rPr>
        <w:t xml:space="preserve">7. Списки политических партий, на которые распространяется действие </w:t>
      </w:r>
      <w:hyperlink r:id="rId97" w:history="1">
        <w:r w:rsidRPr="00D9540B">
          <w:rPr>
            <w:rFonts w:ascii="Times New Roman" w:eastAsia="Times New Roman" w:hAnsi="Times New Roman" w:cs="Times New Roman"/>
            <w:color w:val="0000FF"/>
            <w:sz w:val="24"/>
            <w:szCs w:val="24"/>
            <w:u w:val="single"/>
            <w:lang w:eastAsia="ru-RU"/>
          </w:rPr>
          <w:t>пунктов 3</w:t>
        </w:r>
      </w:hyperlink>
      <w:r w:rsidRPr="00D9540B">
        <w:rPr>
          <w:rFonts w:ascii="Times New Roman" w:eastAsia="Times New Roman" w:hAnsi="Times New Roman" w:cs="Times New Roman"/>
          <w:sz w:val="24"/>
          <w:szCs w:val="24"/>
          <w:lang w:eastAsia="ru-RU"/>
        </w:rPr>
        <w:t xml:space="preserve"> и </w:t>
      </w:r>
      <w:hyperlink r:id="rId98" w:history="1">
        <w:r w:rsidRPr="00D9540B">
          <w:rPr>
            <w:rFonts w:ascii="Times New Roman" w:eastAsia="Times New Roman" w:hAnsi="Times New Roman" w:cs="Times New Roman"/>
            <w:color w:val="0000FF"/>
            <w:sz w:val="24"/>
            <w:szCs w:val="24"/>
            <w:u w:val="single"/>
            <w:lang w:eastAsia="ru-RU"/>
          </w:rPr>
          <w:t>4</w:t>
        </w:r>
      </w:hyperlink>
      <w:r w:rsidRPr="00D9540B">
        <w:rPr>
          <w:rFonts w:ascii="Times New Roman" w:eastAsia="Times New Roman" w:hAnsi="Times New Roman" w:cs="Times New Roman"/>
          <w:sz w:val="24"/>
          <w:szCs w:val="24"/>
          <w:lang w:eastAsia="ru-RU"/>
        </w:rPr>
        <w:t xml:space="preserve"> настоящей статьи, составляются Центральной избирательной комиссией Чувашской Республики, размещаются на ее официальном сайте в информационно-телекоммуникационной сети "Интернет" и обновляются по результатам выборов </w:t>
      </w:r>
      <w:r w:rsidRPr="00D9540B">
        <w:rPr>
          <w:rFonts w:ascii="Times New Roman" w:eastAsia="Times New Roman" w:hAnsi="Times New Roman" w:cs="Times New Roman"/>
          <w:sz w:val="24"/>
          <w:szCs w:val="24"/>
          <w:lang w:eastAsia="ru-RU"/>
        </w:rPr>
        <w:lastRenderedPageBreak/>
        <w:t xml:space="preserve">депутатов Государственного Совета Чувашской Республики и выборов депутатов представительных органов муниципальных образований. </w:t>
      </w:r>
    </w:p>
    <w:p w:rsidR="00D9540B" w:rsidRDefault="00D9540B"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D9540B" w:rsidRPr="00D9540B" w:rsidRDefault="00D9540B" w:rsidP="00D9540B">
      <w:pPr>
        <w:spacing w:after="0" w:line="240" w:lineRule="auto"/>
        <w:ind w:firstLine="540"/>
        <w:jc w:val="both"/>
        <w:rPr>
          <w:rFonts w:ascii="Times New Roman" w:eastAsia="Times New Roman" w:hAnsi="Times New Roman" w:cs="Times New Roman"/>
          <w:sz w:val="24"/>
          <w:szCs w:val="24"/>
          <w:lang w:eastAsia="ru-RU"/>
        </w:rPr>
      </w:pPr>
      <w:r w:rsidRPr="00D9540B">
        <w:rPr>
          <w:rFonts w:ascii="Arial" w:eastAsia="Times New Roman" w:hAnsi="Arial" w:cs="Arial"/>
          <w:b/>
          <w:bCs/>
          <w:sz w:val="24"/>
          <w:szCs w:val="24"/>
          <w:lang w:eastAsia="ru-RU"/>
        </w:rPr>
        <w:t>Статья 24. Регистрация кандидатов, списка кандидатов</w:t>
      </w:r>
      <w:r w:rsidRPr="00D9540B">
        <w:rPr>
          <w:rFonts w:ascii="Times New Roman" w:eastAsia="Times New Roman" w:hAnsi="Times New Roman" w:cs="Times New Roman"/>
          <w:sz w:val="24"/>
          <w:szCs w:val="24"/>
          <w:lang w:eastAsia="ru-RU"/>
        </w:rPr>
        <w:t xml:space="preserve"> </w:t>
      </w:r>
    </w:p>
    <w:p w:rsidR="00D9540B" w:rsidRDefault="00D9540B"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D9540B" w:rsidRPr="00D9540B" w:rsidRDefault="00D9540B" w:rsidP="00D9540B">
      <w:pPr>
        <w:spacing w:after="0" w:line="240" w:lineRule="auto"/>
        <w:ind w:firstLine="540"/>
        <w:jc w:val="both"/>
        <w:rPr>
          <w:rFonts w:ascii="Times New Roman" w:eastAsia="Times New Roman" w:hAnsi="Times New Roman" w:cs="Times New Roman"/>
          <w:sz w:val="24"/>
          <w:szCs w:val="24"/>
          <w:lang w:eastAsia="ru-RU"/>
        </w:rPr>
      </w:pPr>
      <w:r w:rsidRPr="00D9540B">
        <w:rPr>
          <w:rFonts w:ascii="Times New Roman" w:eastAsia="Times New Roman" w:hAnsi="Times New Roman" w:cs="Times New Roman"/>
          <w:sz w:val="24"/>
          <w:szCs w:val="24"/>
          <w:lang w:eastAsia="ru-RU"/>
        </w:rPr>
        <w:t>10. Проверке могут подлежать все представленные подписи или часть этих подписей, но не менее 20 процентов от необходимого для регистрации количества подписей в поддержку каждого кандидата. В случае</w:t>
      </w:r>
      <w:proofErr w:type="gramStart"/>
      <w:r w:rsidRPr="00D9540B">
        <w:rPr>
          <w:rFonts w:ascii="Times New Roman" w:eastAsia="Times New Roman" w:hAnsi="Times New Roman" w:cs="Times New Roman"/>
          <w:sz w:val="24"/>
          <w:szCs w:val="24"/>
          <w:lang w:eastAsia="ru-RU"/>
        </w:rPr>
        <w:t>,</w:t>
      </w:r>
      <w:proofErr w:type="gramEnd"/>
      <w:r w:rsidRPr="00D9540B">
        <w:rPr>
          <w:rFonts w:ascii="Times New Roman" w:eastAsia="Times New Roman" w:hAnsi="Times New Roman" w:cs="Times New Roman"/>
          <w:sz w:val="24"/>
          <w:szCs w:val="24"/>
          <w:lang w:eastAsia="ru-RU"/>
        </w:rPr>
        <w:t xml:space="preserve"> если необходимое для регистрации количество подписей не превышает 200 подписей, проверке подлежат все подписи. Для проверки отбирается одинаковое количество подписей избирателей, собранных в поддержку выдвижения каждого кандидата, списка кандидатов. Количество отбираемых для проверки подписей в поддержку выдвижения кандидата, списка кандидатов устанавливается решением Центральной избирательной комиссии Чувашской Республики. Подписные листы отбираются для проверки посредством случайной выборки (жребия) на заседании соответствующей избирательной комиссии. При проведении проверки подписей избирателей, в том числе при выборке подписей для проверки, вправе присутствовать любой кандидат, представивший необходимое для регистрации количество подписей избирателей, его уполномоченные представители или доверенные лица, уполномоченные представители или доверенные лица любого избирательного объединения, выдвинувшего кандидата, список кандидатов и представившего необходимое для регистрации количество подписей избирателей. О соответствующей проверке должны извещаться кандидат, уполномоченный представитель избирательного объединения, представившие установленное количество подписей избирателей. Проверке подлежат все подписи на подписных листах, отобранных для проверки. </w:t>
      </w:r>
    </w:p>
    <w:p w:rsidR="00D9540B" w:rsidRDefault="00D9540B"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D9540B" w:rsidRPr="00D9540B" w:rsidRDefault="00D9540B" w:rsidP="00D9540B">
      <w:pPr>
        <w:spacing w:after="0" w:line="240" w:lineRule="auto"/>
        <w:ind w:firstLine="540"/>
        <w:jc w:val="both"/>
        <w:rPr>
          <w:rFonts w:ascii="Times New Roman" w:eastAsia="Times New Roman" w:hAnsi="Times New Roman" w:cs="Times New Roman"/>
          <w:sz w:val="24"/>
          <w:szCs w:val="24"/>
          <w:lang w:eastAsia="ru-RU"/>
        </w:rPr>
      </w:pPr>
      <w:r w:rsidRPr="00D9540B">
        <w:rPr>
          <w:rFonts w:ascii="Arial" w:eastAsia="Times New Roman" w:hAnsi="Arial" w:cs="Arial"/>
          <w:b/>
          <w:bCs/>
          <w:sz w:val="24"/>
          <w:szCs w:val="24"/>
          <w:lang w:eastAsia="ru-RU"/>
        </w:rPr>
        <w:t>Статья 37. Финансовая отчетность избирательных комиссий</w:t>
      </w:r>
      <w:r w:rsidRPr="00D9540B">
        <w:rPr>
          <w:rFonts w:ascii="Times New Roman" w:eastAsia="Times New Roman" w:hAnsi="Times New Roman" w:cs="Times New Roman"/>
          <w:sz w:val="24"/>
          <w:szCs w:val="24"/>
          <w:lang w:eastAsia="ru-RU"/>
        </w:rPr>
        <w:t xml:space="preserve"> </w:t>
      </w:r>
    </w:p>
    <w:p w:rsidR="00D9540B" w:rsidRDefault="00D9540B"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D9540B" w:rsidRPr="00D9540B" w:rsidRDefault="00D9540B" w:rsidP="00D9540B">
      <w:pPr>
        <w:spacing w:after="0" w:line="240" w:lineRule="auto"/>
        <w:ind w:firstLine="540"/>
        <w:jc w:val="both"/>
        <w:rPr>
          <w:rFonts w:ascii="Times New Roman" w:eastAsia="Times New Roman" w:hAnsi="Times New Roman" w:cs="Times New Roman"/>
          <w:sz w:val="24"/>
          <w:szCs w:val="24"/>
          <w:lang w:eastAsia="ru-RU"/>
        </w:rPr>
      </w:pPr>
      <w:r w:rsidRPr="00D9540B">
        <w:rPr>
          <w:rFonts w:ascii="Times New Roman" w:eastAsia="Times New Roman" w:hAnsi="Times New Roman" w:cs="Times New Roman"/>
          <w:sz w:val="24"/>
          <w:szCs w:val="24"/>
          <w:lang w:eastAsia="ru-RU"/>
        </w:rPr>
        <w:t xml:space="preserve">5. </w:t>
      </w:r>
      <w:proofErr w:type="gramStart"/>
      <w:r w:rsidRPr="00D9540B">
        <w:rPr>
          <w:rFonts w:ascii="Times New Roman" w:eastAsia="Times New Roman" w:hAnsi="Times New Roman" w:cs="Times New Roman"/>
          <w:sz w:val="24"/>
          <w:szCs w:val="24"/>
          <w:lang w:eastAsia="ru-RU"/>
        </w:rPr>
        <w:t>Порядок открытия и ведения счетов, учета, ведения отчетности, формы финансовых отчетов и перечисления денежных средств, выделенных из республиканского бюджета Чувашской Республики, местного бюджета избирательной комиссии, организующей подготовку и проведение выборов в органы местного самоуправления, на подготовку и проведение выборов в органы местного самоуправления, обучение организаторов выборов и избирателей и обеспечение деятельности комиссий, устанавливается Центральной избирательной комиссией Чувашской Республики по согласованию</w:t>
      </w:r>
      <w:proofErr w:type="gramEnd"/>
      <w:r w:rsidRPr="00D9540B">
        <w:rPr>
          <w:rFonts w:ascii="Times New Roman" w:eastAsia="Times New Roman" w:hAnsi="Times New Roman" w:cs="Times New Roman"/>
          <w:sz w:val="24"/>
          <w:szCs w:val="24"/>
          <w:lang w:eastAsia="ru-RU"/>
        </w:rPr>
        <w:t xml:space="preserve"> с территориальным учреждением Центрального банка Российской Федерации в Чувашской Республике. </w:t>
      </w:r>
    </w:p>
    <w:p w:rsidR="00D9540B" w:rsidRDefault="00D9540B"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30C6" w:rsidRPr="004230C6" w:rsidRDefault="004230C6" w:rsidP="004230C6">
      <w:pPr>
        <w:spacing w:after="0" w:line="240" w:lineRule="auto"/>
        <w:ind w:firstLine="540"/>
        <w:jc w:val="both"/>
        <w:rPr>
          <w:rFonts w:ascii="Times New Roman" w:eastAsia="Times New Roman" w:hAnsi="Times New Roman" w:cs="Times New Roman"/>
          <w:sz w:val="24"/>
          <w:szCs w:val="24"/>
          <w:lang w:eastAsia="ru-RU"/>
        </w:rPr>
      </w:pPr>
      <w:r w:rsidRPr="004230C6">
        <w:rPr>
          <w:rFonts w:ascii="Arial" w:eastAsia="Times New Roman" w:hAnsi="Arial" w:cs="Arial"/>
          <w:b/>
          <w:bCs/>
          <w:sz w:val="24"/>
          <w:szCs w:val="24"/>
          <w:lang w:eastAsia="ru-RU"/>
        </w:rPr>
        <w:t>Статья 38. Порядок создания избирательных фондов</w:t>
      </w:r>
      <w:r w:rsidRPr="004230C6">
        <w:rPr>
          <w:rFonts w:ascii="Times New Roman" w:eastAsia="Times New Roman" w:hAnsi="Times New Roman" w:cs="Times New Roman"/>
          <w:sz w:val="24"/>
          <w:szCs w:val="24"/>
          <w:lang w:eastAsia="ru-RU"/>
        </w:rPr>
        <w:t xml:space="preserve"> </w:t>
      </w:r>
    </w:p>
    <w:p w:rsidR="00D9540B" w:rsidRDefault="004230C6"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30C6" w:rsidRPr="004230C6" w:rsidRDefault="004230C6" w:rsidP="004230C6">
      <w:pPr>
        <w:spacing w:after="0" w:line="240" w:lineRule="auto"/>
        <w:ind w:firstLine="540"/>
        <w:jc w:val="both"/>
        <w:rPr>
          <w:rFonts w:ascii="Times New Roman" w:eastAsia="Times New Roman" w:hAnsi="Times New Roman" w:cs="Times New Roman"/>
          <w:sz w:val="24"/>
          <w:szCs w:val="24"/>
          <w:lang w:eastAsia="ru-RU"/>
        </w:rPr>
      </w:pPr>
      <w:r w:rsidRPr="004230C6">
        <w:rPr>
          <w:rFonts w:ascii="Times New Roman" w:eastAsia="Times New Roman" w:hAnsi="Times New Roman" w:cs="Times New Roman"/>
          <w:sz w:val="24"/>
          <w:szCs w:val="24"/>
          <w:lang w:eastAsia="ru-RU"/>
        </w:rPr>
        <w:t xml:space="preserve">9. Сведения о поступлении средств на специальный избирательный счет и расходовании этих средств размещаются Центральной избирательной комиссией Чувашской Республики на своем официальном сайте в информационно-телекоммуникационной сети "Интернет". </w:t>
      </w:r>
    </w:p>
    <w:p w:rsidR="004230C6" w:rsidRPr="004230C6" w:rsidRDefault="004230C6" w:rsidP="004230C6">
      <w:pPr>
        <w:spacing w:after="0" w:line="240" w:lineRule="auto"/>
        <w:ind w:firstLine="540"/>
        <w:jc w:val="both"/>
        <w:rPr>
          <w:rFonts w:ascii="Times New Roman" w:eastAsia="Times New Roman" w:hAnsi="Times New Roman" w:cs="Times New Roman"/>
          <w:sz w:val="24"/>
          <w:szCs w:val="24"/>
          <w:lang w:eastAsia="ru-RU"/>
        </w:rPr>
      </w:pPr>
      <w:r w:rsidRPr="004230C6">
        <w:rPr>
          <w:rFonts w:ascii="Times New Roman" w:eastAsia="Times New Roman" w:hAnsi="Times New Roman" w:cs="Times New Roman"/>
          <w:sz w:val="24"/>
          <w:szCs w:val="24"/>
          <w:lang w:eastAsia="ru-RU"/>
        </w:rPr>
        <w:t xml:space="preserve">10. При проведении выборов в органы местного самоуправления в Чувашской Республике обязательному размещению подлежат сведения, установленные </w:t>
      </w:r>
      <w:hyperlink r:id="rId99" w:history="1">
        <w:r w:rsidRPr="004230C6">
          <w:rPr>
            <w:rFonts w:ascii="Times New Roman" w:eastAsia="Times New Roman" w:hAnsi="Times New Roman" w:cs="Times New Roman"/>
            <w:color w:val="0000FF"/>
            <w:sz w:val="24"/>
            <w:szCs w:val="24"/>
            <w:u w:val="single"/>
            <w:lang w:eastAsia="ru-RU"/>
          </w:rPr>
          <w:t>статьей 58</w:t>
        </w:r>
      </w:hyperlink>
      <w:r w:rsidRPr="004230C6">
        <w:rPr>
          <w:rFonts w:ascii="Times New Roman" w:eastAsia="Times New Roman" w:hAnsi="Times New Roman" w:cs="Times New Roman"/>
          <w:sz w:val="24"/>
          <w:szCs w:val="24"/>
          <w:lang w:eastAsia="ru-RU"/>
        </w:rPr>
        <w:t xml:space="preserve"> Федерального закона, в объеме, определяемом Центральной избирательной комиссией Чувашской Республики. </w:t>
      </w:r>
    </w:p>
    <w:p w:rsidR="004230C6" w:rsidRDefault="004230C6"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30C6" w:rsidRPr="004230C6" w:rsidRDefault="004230C6" w:rsidP="004230C6">
      <w:pPr>
        <w:spacing w:after="0" w:line="240" w:lineRule="auto"/>
        <w:ind w:firstLine="540"/>
        <w:jc w:val="both"/>
        <w:rPr>
          <w:rFonts w:ascii="Times New Roman" w:eastAsia="Times New Roman" w:hAnsi="Times New Roman" w:cs="Times New Roman"/>
          <w:sz w:val="24"/>
          <w:szCs w:val="24"/>
          <w:lang w:eastAsia="ru-RU"/>
        </w:rPr>
      </w:pPr>
      <w:r w:rsidRPr="004230C6">
        <w:rPr>
          <w:rFonts w:ascii="Arial" w:eastAsia="Times New Roman" w:hAnsi="Arial" w:cs="Arial"/>
          <w:b/>
          <w:bCs/>
          <w:sz w:val="24"/>
          <w:szCs w:val="24"/>
          <w:lang w:eastAsia="ru-RU"/>
        </w:rPr>
        <w:t xml:space="preserve">Статья 48. Порядок </w:t>
      </w:r>
      <w:proofErr w:type="gramStart"/>
      <w:r w:rsidRPr="004230C6">
        <w:rPr>
          <w:rFonts w:ascii="Arial" w:eastAsia="Times New Roman" w:hAnsi="Arial" w:cs="Arial"/>
          <w:b/>
          <w:bCs/>
          <w:sz w:val="24"/>
          <w:szCs w:val="24"/>
          <w:lang w:eastAsia="ru-RU"/>
        </w:rPr>
        <w:t>определения результатов выборов депутатов представительных органов</w:t>
      </w:r>
      <w:proofErr w:type="gramEnd"/>
      <w:r w:rsidRPr="004230C6">
        <w:rPr>
          <w:rFonts w:ascii="Arial" w:eastAsia="Times New Roman" w:hAnsi="Arial" w:cs="Arial"/>
          <w:b/>
          <w:bCs/>
          <w:sz w:val="24"/>
          <w:szCs w:val="24"/>
          <w:lang w:eastAsia="ru-RU"/>
        </w:rPr>
        <w:t xml:space="preserve"> муниципальных образований по одномандатному избирательному округу и результатов выборов выборного должностного лица местного самоуправления</w:t>
      </w:r>
      <w:r w:rsidRPr="004230C6">
        <w:rPr>
          <w:rFonts w:ascii="Times New Roman" w:eastAsia="Times New Roman" w:hAnsi="Times New Roman" w:cs="Times New Roman"/>
          <w:sz w:val="24"/>
          <w:szCs w:val="24"/>
          <w:lang w:eastAsia="ru-RU"/>
        </w:rPr>
        <w:t xml:space="preserve"> </w:t>
      </w:r>
    </w:p>
    <w:p w:rsidR="004230C6" w:rsidRDefault="004230C6"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p>
    <w:p w:rsidR="004230C6" w:rsidRDefault="004230C6" w:rsidP="004230C6">
      <w:pPr>
        <w:spacing w:after="0" w:line="240" w:lineRule="auto"/>
        <w:ind w:firstLine="540"/>
        <w:jc w:val="both"/>
        <w:rPr>
          <w:rFonts w:ascii="Times New Roman" w:eastAsia="Times New Roman" w:hAnsi="Times New Roman" w:cs="Times New Roman"/>
          <w:sz w:val="24"/>
          <w:szCs w:val="24"/>
          <w:lang w:eastAsia="ru-RU"/>
        </w:rPr>
      </w:pPr>
      <w:r w:rsidRPr="004230C6">
        <w:rPr>
          <w:rFonts w:ascii="Times New Roman" w:eastAsia="Times New Roman" w:hAnsi="Times New Roman" w:cs="Times New Roman"/>
          <w:sz w:val="24"/>
          <w:szCs w:val="24"/>
          <w:lang w:eastAsia="ru-RU"/>
        </w:rPr>
        <w:t xml:space="preserve">10. Порядок хранения, передачи в архив и уничтожения избирательной документации по выборам в органы местного самоуправления утверждается Центральной избирательной комиссией Чувашской Республики по согласованию с соответствующими государственными архивными органами. </w:t>
      </w:r>
    </w:p>
    <w:p w:rsidR="004230C6" w:rsidRDefault="004230C6" w:rsidP="004230C6">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30C6" w:rsidRPr="004230C6" w:rsidRDefault="004230C6" w:rsidP="004230C6">
      <w:pPr>
        <w:spacing w:after="0" w:line="240" w:lineRule="auto"/>
        <w:jc w:val="right"/>
        <w:rPr>
          <w:rFonts w:ascii="Times New Roman" w:eastAsia="Times New Roman" w:hAnsi="Times New Roman" w:cs="Times New Roman"/>
          <w:sz w:val="24"/>
          <w:szCs w:val="24"/>
          <w:lang w:eastAsia="ru-RU"/>
        </w:rPr>
      </w:pPr>
      <w:r w:rsidRPr="004230C6">
        <w:rPr>
          <w:rFonts w:ascii="Times New Roman" w:eastAsia="Times New Roman" w:hAnsi="Times New Roman" w:cs="Times New Roman"/>
          <w:sz w:val="24"/>
          <w:szCs w:val="24"/>
          <w:lang w:eastAsia="ru-RU"/>
        </w:rPr>
        <w:t xml:space="preserve">Президент </w:t>
      </w:r>
    </w:p>
    <w:p w:rsidR="004230C6" w:rsidRPr="004230C6" w:rsidRDefault="004230C6" w:rsidP="004230C6">
      <w:pPr>
        <w:spacing w:after="0" w:line="240" w:lineRule="auto"/>
        <w:jc w:val="right"/>
        <w:rPr>
          <w:rFonts w:ascii="Times New Roman" w:eastAsia="Times New Roman" w:hAnsi="Times New Roman" w:cs="Times New Roman"/>
          <w:sz w:val="24"/>
          <w:szCs w:val="24"/>
          <w:lang w:eastAsia="ru-RU"/>
        </w:rPr>
      </w:pPr>
      <w:r w:rsidRPr="004230C6">
        <w:rPr>
          <w:rFonts w:ascii="Times New Roman" w:eastAsia="Times New Roman" w:hAnsi="Times New Roman" w:cs="Times New Roman"/>
          <w:sz w:val="24"/>
          <w:szCs w:val="24"/>
          <w:lang w:eastAsia="ru-RU"/>
        </w:rPr>
        <w:t xml:space="preserve">Чувашской Республики </w:t>
      </w:r>
    </w:p>
    <w:p w:rsidR="004230C6" w:rsidRPr="004230C6" w:rsidRDefault="004230C6" w:rsidP="004230C6">
      <w:pPr>
        <w:spacing w:after="0" w:line="240" w:lineRule="auto"/>
        <w:jc w:val="right"/>
        <w:rPr>
          <w:rFonts w:ascii="Times New Roman" w:eastAsia="Times New Roman" w:hAnsi="Times New Roman" w:cs="Times New Roman"/>
          <w:sz w:val="24"/>
          <w:szCs w:val="24"/>
          <w:lang w:eastAsia="ru-RU"/>
        </w:rPr>
      </w:pPr>
      <w:r w:rsidRPr="004230C6">
        <w:rPr>
          <w:rFonts w:ascii="Times New Roman" w:eastAsia="Times New Roman" w:hAnsi="Times New Roman" w:cs="Times New Roman"/>
          <w:sz w:val="24"/>
          <w:szCs w:val="24"/>
          <w:lang w:eastAsia="ru-RU"/>
        </w:rPr>
        <w:t xml:space="preserve">Н.ФЕДОРОВ </w:t>
      </w:r>
    </w:p>
    <w:p w:rsidR="004230C6" w:rsidRPr="004230C6" w:rsidRDefault="004230C6" w:rsidP="004230C6">
      <w:pPr>
        <w:spacing w:after="0" w:line="240" w:lineRule="auto"/>
        <w:rPr>
          <w:rFonts w:ascii="Times New Roman" w:eastAsia="Times New Roman" w:hAnsi="Times New Roman" w:cs="Times New Roman"/>
          <w:sz w:val="24"/>
          <w:szCs w:val="24"/>
          <w:lang w:eastAsia="ru-RU"/>
        </w:rPr>
      </w:pPr>
      <w:r w:rsidRPr="004230C6">
        <w:rPr>
          <w:rFonts w:ascii="Times New Roman" w:eastAsia="Times New Roman" w:hAnsi="Times New Roman" w:cs="Times New Roman"/>
          <w:sz w:val="24"/>
          <w:szCs w:val="24"/>
          <w:lang w:eastAsia="ru-RU"/>
        </w:rPr>
        <w:t xml:space="preserve">г. Чебоксары </w:t>
      </w:r>
    </w:p>
    <w:p w:rsidR="004230C6" w:rsidRPr="004230C6" w:rsidRDefault="004230C6" w:rsidP="004230C6">
      <w:pPr>
        <w:spacing w:after="0" w:line="240" w:lineRule="auto"/>
        <w:rPr>
          <w:rFonts w:ascii="Times New Roman" w:eastAsia="Times New Roman" w:hAnsi="Times New Roman" w:cs="Times New Roman"/>
          <w:sz w:val="24"/>
          <w:szCs w:val="24"/>
          <w:lang w:eastAsia="ru-RU"/>
        </w:rPr>
      </w:pPr>
      <w:r w:rsidRPr="004230C6">
        <w:rPr>
          <w:rFonts w:ascii="Times New Roman" w:eastAsia="Times New Roman" w:hAnsi="Times New Roman" w:cs="Times New Roman"/>
          <w:sz w:val="24"/>
          <w:szCs w:val="24"/>
          <w:lang w:eastAsia="ru-RU"/>
        </w:rPr>
        <w:t xml:space="preserve">25 ноября 2003 года </w:t>
      </w:r>
    </w:p>
    <w:p w:rsidR="004230C6" w:rsidRPr="004230C6" w:rsidRDefault="004230C6" w:rsidP="004230C6">
      <w:pPr>
        <w:spacing w:after="0" w:line="240" w:lineRule="auto"/>
        <w:rPr>
          <w:rFonts w:ascii="Times New Roman" w:eastAsia="Times New Roman" w:hAnsi="Times New Roman" w:cs="Times New Roman"/>
          <w:sz w:val="24"/>
          <w:szCs w:val="24"/>
          <w:lang w:eastAsia="ru-RU"/>
        </w:rPr>
      </w:pPr>
      <w:r w:rsidRPr="004230C6">
        <w:rPr>
          <w:rFonts w:ascii="Times New Roman" w:eastAsia="Times New Roman" w:hAnsi="Times New Roman" w:cs="Times New Roman"/>
          <w:sz w:val="24"/>
          <w:szCs w:val="24"/>
          <w:lang w:eastAsia="ru-RU"/>
        </w:rPr>
        <w:t xml:space="preserve">N 41 </w:t>
      </w:r>
    </w:p>
    <w:p w:rsidR="004230C6" w:rsidRPr="004230C6" w:rsidRDefault="004230C6" w:rsidP="004230C6">
      <w:pPr>
        <w:spacing w:after="0" w:line="240" w:lineRule="auto"/>
        <w:ind w:firstLine="540"/>
        <w:jc w:val="both"/>
        <w:rPr>
          <w:rFonts w:ascii="Times New Roman" w:eastAsia="Times New Roman" w:hAnsi="Times New Roman" w:cs="Times New Roman"/>
          <w:sz w:val="24"/>
          <w:szCs w:val="24"/>
          <w:lang w:eastAsia="ru-RU"/>
        </w:rPr>
      </w:pPr>
    </w:p>
    <w:p w:rsidR="006D351F" w:rsidRPr="004230C6" w:rsidRDefault="004230C6" w:rsidP="004230C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column"/>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6D351F" w:rsidTr="006D351F">
        <w:tc>
          <w:tcPr>
            <w:tcW w:w="4785" w:type="dxa"/>
          </w:tcPr>
          <w:p w:rsidR="006D351F" w:rsidRDefault="006D351F" w:rsidP="004230C6">
            <w:pPr>
              <w:jc w:val="both"/>
              <w:rPr>
                <w:rFonts w:ascii="Times New Roman" w:eastAsia="Times New Roman" w:hAnsi="Times New Roman" w:cs="Times New Roman"/>
                <w:sz w:val="24"/>
                <w:szCs w:val="24"/>
                <w:lang w:eastAsia="ru-RU"/>
              </w:rPr>
            </w:pPr>
            <w:r w:rsidRPr="004230C6">
              <w:rPr>
                <w:rFonts w:ascii="Times New Roman" w:eastAsia="Times New Roman" w:hAnsi="Times New Roman" w:cs="Times New Roman"/>
                <w:sz w:val="24"/>
                <w:szCs w:val="24"/>
                <w:lang w:eastAsia="ru-RU"/>
              </w:rPr>
              <w:t>29 декабря 2003 года</w:t>
            </w:r>
          </w:p>
        </w:tc>
        <w:tc>
          <w:tcPr>
            <w:tcW w:w="4786" w:type="dxa"/>
          </w:tcPr>
          <w:p w:rsidR="006D351F" w:rsidRDefault="006D351F" w:rsidP="006D351F">
            <w:pPr>
              <w:jc w:val="right"/>
              <w:rPr>
                <w:rFonts w:ascii="Times New Roman" w:eastAsia="Times New Roman" w:hAnsi="Times New Roman" w:cs="Times New Roman"/>
                <w:sz w:val="24"/>
                <w:szCs w:val="24"/>
                <w:lang w:eastAsia="ru-RU"/>
              </w:rPr>
            </w:pPr>
            <w:r w:rsidRPr="004230C6">
              <w:rPr>
                <w:rFonts w:ascii="Times New Roman" w:eastAsia="Times New Roman" w:hAnsi="Times New Roman" w:cs="Times New Roman"/>
                <w:sz w:val="24"/>
                <w:szCs w:val="24"/>
                <w:lang w:eastAsia="ru-RU"/>
              </w:rPr>
              <w:t>N 46</w:t>
            </w:r>
          </w:p>
        </w:tc>
      </w:tr>
    </w:tbl>
    <w:p w:rsidR="004230C6" w:rsidRPr="004230C6" w:rsidRDefault="004230C6" w:rsidP="004230C6">
      <w:pPr>
        <w:spacing w:after="0" w:line="240" w:lineRule="auto"/>
        <w:jc w:val="both"/>
        <w:rPr>
          <w:rFonts w:ascii="Times New Roman" w:eastAsia="Times New Roman" w:hAnsi="Times New Roman" w:cs="Times New Roman"/>
          <w:sz w:val="24"/>
          <w:szCs w:val="24"/>
          <w:lang w:eastAsia="ru-RU"/>
        </w:rPr>
      </w:pPr>
      <w:r w:rsidRPr="004230C6">
        <w:rPr>
          <w:rFonts w:ascii="Times New Roman" w:eastAsia="Times New Roman" w:hAnsi="Times New Roman" w:cs="Times New Roman"/>
          <w:sz w:val="24"/>
          <w:szCs w:val="24"/>
          <w:lang w:eastAsia="ru-RU"/>
        </w:rPr>
        <w:t xml:space="preserve">----------------------------------------------------------------- </w:t>
      </w:r>
    </w:p>
    <w:p w:rsidR="004230C6" w:rsidRPr="004230C6" w:rsidRDefault="004230C6" w:rsidP="004230C6">
      <w:pPr>
        <w:spacing w:after="0" w:line="240" w:lineRule="auto"/>
        <w:jc w:val="both"/>
        <w:rPr>
          <w:rFonts w:ascii="Times New Roman" w:eastAsia="Times New Roman" w:hAnsi="Times New Roman" w:cs="Times New Roman"/>
          <w:sz w:val="24"/>
          <w:szCs w:val="24"/>
          <w:lang w:eastAsia="ru-RU"/>
        </w:rPr>
      </w:pPr>
      <w:r w:rsidRPr="004230C6">
        <w:rPr>
          <w:rFonts w:ascii="Times New Roman" w:eastAsia="Times New Roman" w:hAnsi="Times New Roman" w:cs="Times New Roman"/>
          <w:sz w:val="24"/>
          <w:szCs w:val="24"/>
          <w:lang w:eastAsia="ru-RU"/>
        </w:rPr>
        <w:t xml:space="preserve">  </w:t>
      </w:r>
    </w:p>
    <w:p w:rsidR="004230C6" w:rsidRPr="004230C6" w:rsidRDefault="004230C6" w:rsidP="004230C6">
      <w:pPr>
        <w:spacing w:after="0" w:line="240" w:lineRule="auto"/>
        <w:jc w:val="center"/>
        <w:rPr>
          <w:rFonts w:ascii="Arial" w:eastAsia="Times New Roman" w:hAnsi="Arial" w:cs="Arial"/>
          <w:b/>
          <w:bCs/>
          <w:sz w:val="24"/>
          <w:szCs w:val="24"/>
          <w:lang w:eastAsia="ru-RU"/>
        </w:rPr>
      </w:pPr>
      <w:r w:rsidRPr="004230C6">
        <w:rPr>
          <w:rFonts w:ascii="Arial" w:eastAsia="Times New Roman" w:hAnsi="Arial" w:cs="Arial"/>
          <w:b/>
          <w:bCs/>
          <w:sz w:val="24"/>
          <w:szCs w:val="24"/>
          <w:lang w:eastAsia="ru-RU"/>
        </w:rPr>
        <w:t xml:space="preserve">ЗАКОН </w:t>
      </w:r>
    </w:p>
    <w:p w:rsidR="004230C6" w:rsidRPr="004230C6" w:rsidRDefault="004230C6" w:rsidP="004230C6">
      <w:pPr>
        <w:spacing w:after="0" w:line="240" w:lineRule="auto"/>
        <w:jc w:val="center"/>
        <w:rPr>
          <w:rFonts w:ascii="Arial" w:eastAsia="Times New Roman" w:hAnsi="Arial" w:cs="Arial"/>
          <w:b/>
          <w:bCs/>
          <w:sz w:val="24"/>
          <w:szCs w:val="24"/>
          <w:lang w:eastAsia="ru-RU"/>
        </w:rPr>
      </w:pPr>
      <w:r w:rsidRPr="004230C6">
        <w:rPr>
          <w:rFonts w:ascii="Arial" w:eastAsia="Times New Roman" w:hAnsi="Arial" w:cs="Arial"/>
          <w:b/>
          <w:bCs/>
          <w:sz w:val="24"/>
          <w:szCs w:val="24"/>
          <w:lang w:eastAsia="ru-RU"/>
        </w:rPr>
        <w:t xml:space="preserve">  </w:t>
      </w:r>
    </w:p>
    <w:p w:rsidR="004230C6" w:rsidRPr="004230C6" w:rsidRDefault="004230C6" w:rsidP="004230C6">
      <w:pPr>
        <w:spacing w:after="0" w:line="240" w:lineRule="auto"/>
        <w:jc w:val="center"/>
        <w:rPr>
          <w:rFonts w:ascii="Arial" w:eastAsia="Times New Roman" w:hAnsi="Arial" w:cs="Arial"/>
          <w:b/>
          <w:bCs/>
          <w:sz w:val="24"/>
          <w:szCs w:val="24"/>
          <w:lang w:eastAsia="ru-RU"/>
        </w:rPr>
      </w:pPr>
      <w:r w:rsidRPr="004230C6">
        <w:rPr>
          <w:rFonts w:ascii="Arial" w:eastAsia="Times New Roman" w:hAnsi="Arial" w:cs="Arial"/>
          <w:b/>
          <w:bCs/>
          <w:sz w:val="24"/>
          <w:szCs w:val="24"/>
          <w:lang w:eastAsia="ru-RU"/>
        </w:rPr>
        <w:t xml:space="preserve">ЧУВАШСКОЙ РЕСПУБЛИКИ </w:t>
      </w:r>
    </w:p>
    <w:p w:rsidR="004230C6" w:rsidRPr="004230C6" w:rsidRDefault="004230C6" w:rsidP="004230C6">
      <w:pPr>
        <w:spacing w:after="0" w:line="240" w:lineRule="auto"/>
        <w:jc w:val="center"/>
        <w:rPr>
          <w:rFonts w:ascii="Arial" w:eastAsia="Times New Roman" w:hAnsi="Arial" w:cs="Arial"/>
          <w:b/>
          <w:bCs/>
          <w:sz w:val="24"/>
          <w:szCs w:val="24"/>
          <w:lang w:eastAsia="ru-RU"/>
        </w:rPr>
      </w:pPr>
      <w:r w:rsidRPr="004230C6">
        <w:rPr>
          <w:rFonts w:ascii="Arial" w:eastAsia="Times New Roman" w:hAnsi="Arial" w:cs="Arial"/>
          <w:b/>
          <w:bCs/>
          <w:sz w:val="24"/>
          <w:szCs w:val="24"/>
          <w:lang w:eastAsia="ru-RU"/>
        </w:rPr>
        <w:t xml:space="preserve">  </w:t>
      </w:r>
    </w:p>
    <w:p w:rsidR="004230C6" w:rsidRPr="004230C6" w:rsidRDefault="004230C6" w:rsidP="004230C6">
      <w:pPr>
        <w:spacing w:after="0" w:line="240" w:lineRule="auto"/>
        <w:jc w:val="center"/>
        <w:rPr>
          <w:rFonts w:ascii="Arial" w:eastAsia="Times New Roman" w:hAnsi="Arial" w:cs="Arial"/>
          <w:b/>
          <w:bCs/>
          <w:sz w:val="24"/>
          <w:szCs w:val="24"/>
          <w:lang w:eastAsia="ru-RU"/>
        </w:rPr>
      </w:pPr>
      <w:r w:rsidRPr="004230C6">
        <w:rPr>
          <w:rFonts w:ascii="Arial" w:eastAsia="Times New Roman" w:hAnsi="Arial" w:cs="Arial"/>
          <w:b/>
          <w:bCs/>
          <w:sz w:val="24"/>
          <w:szCs w:val="24"/>
          <w:lang w:eastAsia="ru-RU"/>
        </w:rPr>
        <w:t xml:space="preserve">О РЕФЕРЕНДУМЕ ЧУВАШСКОЙ РЕСПУБЛИКИ </w:t>
      </w:r>
    </w:p>
    <w:p w:rsidR="004230C6" w:rsidRPr="004230C6" w:rsidRDefault="004230C6" w:rsidP="004230C6">
      <w:pPr>
        <w:spacing w:after="0" w:line="240" w:lineRule="auto"/>
        <w:jc w:val="both"/>
        <w:rPr>
          <w:rFonts w:ascii="Times New Roman" w:eastAsia="Times New Roman" w:hAnsi="Times New Roman" w:cs="Times New Roman"/>
          <w:sz w:val="24"/>
          <w:szCs w:val="24"/>
          <w:lang w:eastAsia="ru-RU"/>
        </w:rPr>
      </w:pPr>
      <w:r w:rsidRPr="004230C6">
        <w:rPr>
          <w:rFonts w:ascii="Times New Roman" w:eastAsia="Times New Roman" w:hAnsi="Times New Roman" w:cs="Times New Roman"/>
          <w:sz w:val="24"/>
          <w:szCs w:val="24"/>
          <w:lang w:eastAsia="ru-RU"/>
        </w:rPr>
        <w:t xml:space="preserve">  </w:t>
      </w:r>
    </w:p>
    <w:p w:rsidR="004230C6" w:rsidRPr="004230C6" w:rsidRDefault="004230C6" w:rsidP="004230C6">
      <w:pPr>
        <w:spacing w:after="0" w:line="240" w:lineRule="auto"/>
        <w:jc w:val="right"/>
        <w:rPr>
          <w:rFonts w:ascii="Times New Roman" w:eastAsia="Times New Roman" w:hAnsi="Times New Roman" w:cs="Times New Roman"/>
          <w:sz w:val="24"/>
          <w:szCs w:val="24"/>
          <w:lang w:eastAsia="ru-RU"/>
        </w:rPr>
      </w:pPr>
      <w:proofErr w:type="gramStart"/>
      <w:r w:rsidRPr="004230C6">
        <w:rPr>
          <w:rFonts w:ascii="Times New Roman" w:eastAsia="Times New Roman" w:hAnsi="Times New Roman" w:cs="Times New Roman"/>
          <w:sz w:val="24"/>
          <w:szCs w:val="24"/>
          <w:lang w:eastAsia="ru-RU"/>
        </w:rPr>
        <w:t>Принят</w:t>
      </w:r>
      <w:proofErr w:type="gramEnd"/>
      <w:r w:rsidRPr="004230C6">
        <w:rPr>
          <w:rFonts w:ascii="Times New Roman" w:eastAsia="Times New Roman" w:hAnsi="Times New Roman" w:cs="Times New Roman"/>
          <w:sz w:val="24"/>
          <w:szCs w:val="24"/>
          <w:lang w:eastAsia="ru-RU"/>
        </w:rPr>
        <w:t xml:space="preserve"> </w:t>
      </w:r>
    </w:p>
    <w:p w:rsidR="004230C6" w:rsidRPr="004230C6" w:rsidRDefault="004230C6" w:rsidP="004230C6">
      <w:pPr>
        <w:spacing w:after="0" w:line="240" w:lineRule="auto"/>
        <w:jc w:val="right"/>
        <w:rPr>
          <w:rFonts w:ascii="Times New Roman" w:eastAsia="Times New Roman" w:hAnsi="Times New Roman" w:cs="Times New Roman"/>
          <w:sz w:val="24"/>
          <w:szCs w:val="24"/>
          <w:lang w:eastAsia="ru-RU"/>
        </w:rPr>
      </w:pPr>
      <w:r w:rsidRPr="004230C6">
        <w:rPr>
          <w:rFonts w:ascii="Times New Roman" w:eastAsia="Times New Roman" w:hAnsi="Times New Roman" w:cs="Times New Roman"/>
          <w:sz w:val="24"/>
          <w:szCs w:val="24"/>
          <w:lang w:eastAsia="ru-RU"/>
        </w:rPr>
        <w:t xml:space="preserve">Государственным Советом </w:t>
      </w:r>
    </w:p>
    <w:p w:rsidR="004230C6" w:rsidRPr="004230C6" w:rsidRDefault="004230C6" w:rsidP="004230C6">
      <w:pPr>
        <w:spacing w:after="0" w:line="240" w:lineRule="auto"/>
        <w:jc w:val="right"/>
        <w:rPr>
          <w:rFonts w:ascii="Times New Roman" w:eastAsia="Times New Roman" w:hAnsi="Times New Roman" w:cs="Times New Roman"/>
          <w:sz w:val="24"/>
          <w:szCs w:val="24"/>
          <w:lang w:eastAsia="ru-RU"/>
        </w:rPr>
      </w:pPr>
      <w:r w:rsidRPr="004230C6">
        <w:rPr>
          <w:rFonts w:ascii="Times New Roman" w:eastAsia="Times New Roman" w:hAnsi="Times New Roman" w:cs="Times New Roman"/>
          <w:sz w:val="24"/>
          <w:szCs w:val="24"/>
          <w:lang w:eastAsia="ru-RU"/>
        </w:rPr>
        <w:t xml:space="preserve">Чувашской Республики </w:t>
      </w:r>
    </w:p>
    <w:p w:rsidR="004230C6" w:rsidRPr="004230C6" w:rsidRDefault="004230C6" w:rsidP="004230C6">
      <w:pPr>
        <w:spacing w:after="0" w:line="240" w:lineRule="auto"/>
        <w:jc w:val="right"/>
        <w:rPr>
          <w:rFonts w:ascii="Times New Roman" w:eastAsia="Times New Roman" w:hAnsi="Times New Roman" w:cs="Times New Roman"/>
          <w:sz w:val="24"/>
          <w:szCs w:val="24"/>
          <w:lang w:eastAsia="ru-RU"/>
        </w:rPr>
      </w:pPr>
      <w:r w:rsidRPr="004230C6">
        <w:rPr>
          <w:rFonts w:ascii="Times New Roman" w:eastAsia="Times New Roman" w:hAnsi="Times New Roman" w:cs="Times New Roman"/>
          <w:sz w:val="24"/>
          <w:szCs w:val="24"/>
          <w:lang w:eastAsia="ru-RU"/>
        </w:rPr>
        <w:t xml:space="preserve">23 декабря 2003 года </w:t>
      </w:r>
    </w:p>
    <w:p w:rsidR="004230C6" w:rsidRDefault="006D351F"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6D351F" w:rsidRPr="006D351F" w:rsidRDefault="006D351F" w:rsidP="006D351F">
      <w:pPr>
        <w:spacing w:after="0" w:line="240" w:lineRule="auto"/>
        <w:ind w:firstLine="540"/>
        <w:jc w:val="both"/>
        <w:rPr>
          <w:rFonts w:ascii="Times New Roman" w:eastAsia="Times New Roman" w:hAnsi="Times New Roman" w:cs="Times New Roman"/>
          <w:sz w:val="24"/>
          <w:szCs w:val="24"/>
          <w:lang w:eastAsia="ru-RU"/>
        </w:rPr>
      </w:pPr>
      <w:r w:rsidRPr="006D351F">
        <w:rPr>
          <w:rFonts w:ascii="Arial" w:eastAsia="Times New Roman" w:hAnsi="Arial" w:cs="Arial"/>
          <w:b/>
          <w:bCs/>
          <w:sz w:val="24"/>
          <w:szCs w:val="24"/>
          <w:lang w:eastAsia="ru-RU"/>
        </w:rPr>
        <w:t>Статья 7. Инициатива проведения референдума Чувашской Республики</w:t>
      </w:r>
      <w:r w:rsidRPr="006D351F">
        <w:rPr>
          <w:rFonts w:ascii="Times New Roman" w:eastAsia="Times New Roman" w:hAnsi="Times New Roman" w:cs="Times New Roman"/>
          <w:sz w:val="24"/>
          <w:szCs w:val="24"/>
          <w:lang w:eastAsia="ru-RU"/>
        </w:rPr>
        <w:t xml:space="preserve"> </w:t>
      </w:r>
    </w:p>
    <w:p w:rsidR="006D351F" w:rsidRDefault="006D351F"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6D351F" w:rsidRPr="006D351F" w:rsidRDefault="006D351F" w:rsidP="006D351F">
      <w:pPr>
        <w:spacing w:after="0" w:line="240" w:lineRule="auto"/>
        <w:ind w:firstLine="540"/>
        <w:jc w:val="both"/>
        <w:rPr>
          <w:rFonts w:ascii="Times New Roman" w:eastAsia="Times New Roman" w:hAnsi="Times New Roman" w:cs="Times New Roman"/>
          <w:sz w:val="24"/>
          <w:szCs w:val="24"/>
          <w:lang w:eastAsia="ru-RU"/>
        </w:rPr>
      </w:pPr>
      <w:r w:rsidRPr="006D351F">
        <w:rPr>
          <w:rFonts w:ascii="Times New Roman" w:eastAsia="Times New Roman" w:hAnsi="Times New Roman" w:cs="Times New Roman"/>
          <w:sz w:val="24"/>
          <w:szCs w:val="24"/>
          <w:lang w:eastAsia="ru-RU"/>
        </w:rPr>
        <w:t xml:space="preserve">3. Для назначения референдума Чувашской Республики инициативная группа по проведению референдума должна представить в Центральную избирательную комиссию Чувашской Республики подписи участников референдума в поддержку инициативы его проведения. </w:t>
      </w:r>
    </w:p>
    <w:p w:rsidR="006D351F" w:rsidRDefault="006D351F"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6D351F" w:rsidRPr="006D351F" w:rsidRDefault="006D351F" w:rsidP="006D351F">
      <w:pPr>
        <w:spacing w:after="0" w:line="240" w:lineRule="auto"/>
        <w:ind w:firstLine="540"/>
        <w:jc w:val="both"/>
        <w:rPr>
          <w:rFonts w:ascii="Times New Roman" w:eastAsia="Times New Roman" w:hAnsi="Times New Roman" w:cs="Times New Roman"/>
          <w:sz w:val="24"/>
          <w:szCs w:val="24"/>
          <w:lang w:eastAsia="ru-RU"/>
        </w:rPr>
      </w:pPr>
      <w:r w:rsidRPr="006D351F">
        <w:rPr>
          <w:rFonts w:ascii="Arial" w:eastAsia="Times New Roman" w:hAnsi="Arial" w:cs="Arial"/>
          <w:b/>
          <w:bCs/>
          <w:sz w:val="24"/>
          <w:szCs w:val="24"/>
          <w:lang w:eastAsia="ru-RU"/>
        </w:rPr>
        <w:t>Статья 9. Порядок реализации инициативы проведения референдума Чувашской Республики</w:t>
      </w:r>
      <w:r w:rsidRPr="006D351F">
        <w:rPr>
          <w:rFonts w:ascii="Times New Roman" w:eastAsia="Times New Roman" w:hAnsi="Times New Roman" w:cs="Times New Roman"/>
          <w:sz w:val="24"/>
          <w:szCs w:val="24"/>
          <w:lang w:eastAsia="ru-RU"/>
        </w:rPr>
        <w:t xml:space="preserve"> </w:t>
      </w:r>
    </w:p>
    <w:p w:rsidR="006D351F" w:rsidRDefault="006D351F"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6D351F" w:rsidRPr="006D351F" w:rsidRDefault="006D351F" w:rsidP="006D351F">
      <w:pPr>
        <w:spacing w:after="0" w:line="240" w:lineRule="auto"/>
        <w:ind w:firstLine="540"/>
        <w:jc w:val="both"/>
        <w:rPr>
          <w:rFonts w:ascii="Times New Roman" w:eastAsia="Times New Roman" w:hAnsi="Times New Roman" w:cs="Times New Roman"/>
          <w:sz w:val="24"/>
          <w:szCs w:val="24"/>
          <w:lang w:eastAsia="ru-RU"/>
        </w:rPr>
      </w:pPr>
      <w:r w:rsidRPr="006D351F">
        <w:rPr>
          <w:rFonts w:ascii="Times New Roman" w:eastAsia="Times New Roman" w:hAnsi="Times New Roman" w:cs="Times New Roman"/>
          <w:sz w:val="24"/>
          <w:szCs w:val="24"/>
          <w:lang w:eastAsia="ru-RU"/>
        </w:rPr>
        <w:t xml:space="preserve">2. Инициативная группа по проведению референдума Чувашской Республики обращается в Центральную избирательную комиссию Чувашской Республики с ходатайством о регистрации. </w:t>
      </w:r>
    </w:p>
    <w:p w:rsidR="006D351F" w:rsidRDefault="006D351F"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6D351F" w:rsidRPr="006D351F" w:rsidRDefault="006D351F" w:rsidP="006D351F">
      <w:pPr>
        <w:spacing w:after="0" w:line="240" w:lineRule="auto"/>
        <w:ind w:firstLine="540"/>
        <w:jc w:val="both"/>
        <w:rPr>
          <w:rFonts w:ascii="Times New Roman" w:eastAsia="Times New Roman" w:hAnsi="Times New Roman" w:cs="Times New Roman"/>
          <w:sz w:val="24"/>
          <w:szCs w:val="24"/>
          <w:lang w:eastAsia="ru-RU"/>
        </w:rPr>
      </w:pPr>
      <w:r w:rsidRPr="006D351F">
        <w:rPr>
          <w:rFonts w:ascii="Times New Roman" w:eastAsia="Times New Roman" w:hAnsi="Times New Roman" w:cs="Times New Roman"/>
          <w:sz w:val="24"/>
          <w:szCs w:val="24"/>
          <w:lang w:eastAsia="ru-RU"/>
        </w:rPr>
        <w:t xml:space="preserve">5. Центральная избирательная комиссия Чувашской Республики в течение 15 дней со дня поступления ходатайства инициативной группы по проведению референдума Чувашской Республики обязана рассмотреть ходатайство и приложенные к нему документы и принять решение: </w:t>
      </w:r>
    </w:p>
    <w:p w:rsidR="006D351F" w:rsidRPr="006D351F" w:rsidRDefault="006D351F" w:rsidP="006D351F">
      <w:pPr>
        <w:spacing w:after="0" w:line="240" w:lineRule="auto"/>
        <w:ind w:firstLine="540"/>
        <w:jc w:val="both"/>
        <w:rPr>
          <w:rFonts w:ascii="Times New Roman" w:eastAsia="Times New Roman" w:hAnsi="Times New Roman" w:cs="Times New Roman"/>
          <w:sz w:val="24"/>
          <w:szCs w:val="24"/>
          <w:lang w:eastAsia="ru-RU"/>
        </w:rPr>
      </w:pPr>
      <w:r w:rsidRPr="006D351F">
        <w:rPr>
          <w:rFonts w:ascii="Times New Roman" w:eastAsia="Times New Roman" w:hAnsi="Times New Roman" w:cs="Times New Roman"/>
          <w:sz w:val="24"/>
          <w:szCs w:val="24"/>
          <w:lang w:eastAsia="ru-RU"/>
        </w:rPr>
        <w:t xml:space="preserve">в случае соответствия указанных ходатайства и документов требованиям Федерального </w:t>
      </w:r>
      <w:hyperlink r:id="rId100" w:history="1">
        <w:r w:rsidRPr="006D351F">
          <w:rPr>
            <w:rFonts w:ascii="Times New Roman" w:eastAsia="Times New Roman" w:hAnsi="Times New Roman" w:cs="Times New Roman"/>
            <w:color w:val="0000FF"/>
            <w:sz w:val="24"/>
            <w:szCs w:val="24"/>
            <w:u w:val="single"/>
            <w:lang w:eastAsia="ru-RU"/>
          </w:rPr>
          <w:t>закона</w:t>
        </w:r>
      </w:hyperlink>
      <w:r w:rsidRPr="006D351F">
        <w:rPr>
          <w:rFonts w:ascii="Times New Roman" w:eastAsia="Times New Roman" w:hAnsi="Times New Roman" w:cs="Times New Roman"/>
          <w:sz w:val="24"/>
          <w:szCs w:val="24"/>
          <w:lang w:eastAsia="ru-RU"/>
        </w:rPr>
        <w:t xml:space="preserve">, </w:t>
      </w:r>
      <w:hyperlink r:id="rId101" w:history="1">
        <w:r w:rsidRPr="006D351F">
          <w:rPr>
            <w:rFonts w:ascii="Times New Roman" w:eastAsia="Times New Roman" w:hAnsi="Times New Roman" w:cs="Times New Roman"/>
            <w:color w:val="0000FF"/>
            <w:sz w:val="24"/>
            <w:szCs w:val="24"/>
            <w:u w:val="single"/>
            <w:lang w:eastAsia="ru-RU"/>
          </w:rPr>
          <w:t>Конституции</w:t>
        </w:r>
      </w:hyperlink>
      <w:r w:rsidRPr="006D351F">
        <w:rPr>
          <w:rFonts w:ascii="Times New Roman" w:eastAsia="Times New Roman" w:hAnsi="Times New Roman" w:cs="Times New Roman"/>
          <w:sz w:val="24"/>
          <w:szCs w:val="24"/>
          <w:lang w:eastAsia="ru-RU"/>
        </w:rPr>
        <w:t xml:space="preserve"> Чувашской Республики, настоящего Закона - о направлении их в </w:t>
      </w:r>
      <w:proofErr w:type="gramStart"/>
      <w:r w:rsidRPr="006D351F">
        <w:rPr>
          <w:rFonts w:ascii="Times New Roman" w:eastAsia="Times New Roman" w:hAnsi="Times New Roman" w:cs="Times New Roman"/>
          <w:sz w:val="24"/>
          <w:szCs w:val="24"/>
          <w:lang w:eastAsia="ru-RU"/>
        </w:rPr>
        <w:t>Государственный</w:t>
      </w:r>
      <w:proofErr w:type="gramEnd"/>
      <w:r w:rsidRPr="006D351F">
        <w:rPr>
          <w:rFonts w:ascii="Times New Roman" w:eastAsia="Times New Roman" w:hAnsi="Times New Roman" w:cs="Times New Roman"/>
          <w:sz w:val="24"/>
          <w:szCs w:val="24"/>
          <w:lang w:eastAsia="ru-RU"/>
        </w:rPr>
        <w:t xml:space="preserve"> Совет Чувашской Республики; </w:t>
      </w:r>
    </w:p>
    <w:p w:rsidR="006D351F" w:rsidRPr="006D351F" w:rsidRDefault="006D351F" w:rsidP="006D351F">
      <w:pPr>
        <w:spacing w:after="0" w:line="240" w:lineRule="auto"/>
        <w:ind w:firstLine="540"/>
        <w:jc w:val="both"/>
        <w:rPr>
          <w:rFonts w:ascii="Times New Roman" w:eastAsia="Times New Roman" w:hAnsi="Times New Roman" w:cs="Times New Roman"/>
          <w:sz w:val="24"/>
          <w:szCs w:val="24"/>
          <w:lang w:eastAsia="ru-RU"/>
        </w:rPr>
      </w:pPr>
      <w:r w:rsidRPr="006D351F">
        <w:rPr>
          <w:rFonts w:ascii="Times New Roman" w:eastAsia="Times New Roman" w:hAnsi="Times New Roman" w:cs="Times New Roman"/>
          <w:sz w:val="24"/>
          <w:szCs w:val="24"/>
          <w:lang w:eastAsia="ru-RU"/>
        </w:rPr>
        <w:t xml:space="preserve">в противном случае - об отказе в регистрации инициативной группы. </w:t>
      </w:r>
    </w:p>
    <w:p w:rsidR="006D351F" w:rsidRDefault="006D351F"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6D351F" w:rsidRPr="006D351F" w:rsidRDefault="006D351F" w:rsidP="006D351F">
      <w:pPr>
        <w:spacing w:after="0" w:line="240" w:lineRule="auto"/>
        <w:ind w:firstLine="540"/>
        <w:jc w:val="both"/>
        <w:rPr>
          <w:rFonts w:ascii="Times New Roman" w:eastAsia="Times New Roman" w:hAnsi="Times New Roman" w:cs="Times New Roman"/>
          <w:sz w:val="24"/>
          <w:szCs w:val="24"/>
          <w:lang w:eastAsia="ru-RU"/>
        </w:rPr>
      </w:pPr>
      <w:r w:rsidRPr="006D351F">
        <w:rPr>
          <w:rFonts w:ascii="Times New Roman" w:eastAsia="Times New Roman" w:hAnsi="Times New Roman" w:cs="Times New Roman"/>
          <w:sz w:val="24"/>
          <w:szCs w:val="24"/>
          <w:lang w:eastAsia="ru-RU"/>
        </w:rPr>
        <w:t xml:space="preserve">8. Если Государственный Совет Чувашской Республики признает, что вопрос, выносимый на референдум Чувашской Республики, отвечает требованиям </w:t>
      </w:r>
      <w:hyperlink r:id="rId102" w:history="1">
        <w:r w:rsidRPr="006D351F">
          <w:rPr>
            <w:rFonts w:ascii="Times New Roman" w:eastAsia="Times New Roman" w:hAnsi="Times New Roman" w:cs="Times New Roman"/>
            <w:color w:val="0000FF"/>
            <w:sz w:val="24"/>
            <w:szCs w:val="24"/>
            <w:u w:val="single"/>
            <w:lang w:eastAsia="ru-RU"/>
          </w:rPr>
          <w:t>статьи 12</w:t>
        </w:r>
      </w:hyperlink>
      <w:r w:rsidRPr="006D351F">
        <w:rPr>
          <w:rFonts w:ascii="Times New Roman" w:eastAsia="Times New Roman" w:hAnsi="Times New Roman" w:cs="Times New Roman"/>
          <w:sz w:val="24"/>
          <w:szCs w:val="24"/>
          <w:lang w:eastAsia="ru-RU"/>
        </w:rPr>
        <w:t xml:space="preserve"> Федерального закона, </w:t>
      </w:r>
      <w:hyperlink r:id="rId103" w:history="1">
        <w:r w:rsidRPr="006D351F">
          <w:rPr>
            <w:rFonts w:ascii="Times New Roman" w:eastAsia="Times New Roman" w:hAnsi="Times New Roman" w:cs="Times New Roman"/>
            <w:color w:val="0000FF"/>
            <w:sz w:val="24"/>
            <w:szCs w:val="24"/>
            <w:u w:val="single"/>
            <w:lang w:eastAsia="ru-RU"/>
          </w:rPr>
          <w:t>статьи 5</w:t>
        </w:r>
      </w:hyperlink>
      <w:r w:rsidRPr="006D351F">
        <w:rPr>
          <w:rFonts w:ascii="Times New Roman" w:eastAsia="Times New Roman" w:hAnsi="Times New Roman" w:cs="Times New Roman"/>
          <w:sz w:val="24"/>
          <w:szCs w:val="24"/>
          <w:lang w:eastAsia="ru-RU"/>
        </w:rPr>
        <w:t xml:space="preserve"> настоящего Закона, Центральная избирательная комиссия Чувашской Республики осуществляет регистрацию инициативной группы по проведению референдума Чувашской Республики, выдает ей регистрационное свидетельство, а также сообщает об этом в средства массовой информации. Решение о регистрации инициативной группы по проведению референдума Чувашской Республики принимается в пятнадцатидневный срок со дня признания Государственным Советом Чувашской Республики соответствия вопроса, выносимого на референдум Чувашской Республики, требованиям </w:t>
      </w:r>
      <w:hyperlink r:id="rId104" w:history="1">
        <w:r w:rsidRPr="006D351F">
          <w:rPr>
            <w:rFonts w:ascii="Times New Roman" w:eastAsia="Times New Roman" w:hAnsi="Times New Roman" w:cs="Times New Roman"/>
            <w:color w:val="0000FF"/>
            <w:sz w:val="24"/>
            <w:szCs w:val="24"/>
            <w:u w:val="single"/>
            <w:lang w:eastAsia="ru-RU"/>
          </w:rPr>
          <w:t>статьи 12</w:t>
        </w:r>
      </w:hyperlink>
      <w:r w:rsidRPr="006D351F">
        <w:rPr>
          <w:rFonts w:ascii="Times New Roman" w:eastAsia="Times New Roman" w:hAnsi="Times New Roman" w:cs="Times New Roman"/>
          <w:sz w:val="24"/>
          <w:szCs w:val="24"/>
          <w:lang w:eastAsia="ru-RU"/>
        </w:rPr>
        <w:t xml:space="preserve"> Федерального закона, </w:t>
      </w:r>
      <w:hyperlink r:id="rId105" w:history="1">
        <w:r w:rsidRPr="006D351F">
          <w:rPr>
            <w:rFonts w:ascii="Times New Roman" w:eastAsia="Times New Roman" w:hAnsi="Times New Roman" w:cs="Times New Roman"/>
            <w:color w:val="0000FF"/>
            <w:sz w:val="24"/>
            <w:szCs w:val="24"/>
            <w:u w:val="single"/>
            <w:lang w:eastAsia="ru-RU"/>
          </w:rPr>
          <w:t>статьи 5</w:t>
        </w:r>
      </w:hyperlink>
      <w:r w:rsidRPr="006D351F">
        <w:rPr>
          <w:rFonts w:ascii="Times New Roman" w:eastAsia="Times New Roman" w:hAnsi="Times New Roman" w:cs="Times New Roman"/>
          <w:sz w:val="24"/>
          <w:szCs w:val="24"/>
          <w:lang w:eastAsia="ru-RU"/>
        </w:rPr>
        <w:t xml:space="preserve"> настоящего Закона. </w:t>
      </w:r>
    </w:p>
    <w:p w:rsidR="006D351F" w:rsidRPr="006D351F" w:rsidRDefault="006D351F" w:rsidP="006D351F">
      <w:pPr>
        <w:spacing w:after="0" w:line="240" w:lineRule="auto"/>
        <w:ind w:firstLine="540"/>
        <w:jc w:val="both"/>
        <w:rPr>
          <w:rFonts w:ascii="Times New Roman" w:eastAsia="Times New Roman" w:hAnsi="Times New Roman" w:cs="Times New Roman"/>
          <w:sz w:val="24"/>
          <w:szCs w:val="24"/>
          <w:lang w:eastAsia="ru-RU"/>
        </w:rPr>
      </w:pPr>
      <w:r w:rsidRPr="006D351F">
        <w:rPr>
          <w:rFonts w:ascii="Times New Roman" w:eastAsia="Times New Roman" w:hAnsi="Times New Roman" w:cs="Times New Roman"/>
          <w:sz w:val="24"/>
          <w:szCs w:val="24"/>
          <w:lang w:eastAsia="ru-RU"/>
        </w:rPr>
        <w:t xml:space="preserve">9. Регистрационное свидетельство, форма которого утверждается Центральной избирательной комиссией Чувашской Республики и которое выдается инициативной группе по проведению референдума Чувашской Республики, действительно в течение </w:t>
      </w:r>
      <w:r w:rsidRPr="006D351F">
        <w:rPr>
          <w:rFonts w:ascii="Times New Roman" w:eastAsia="Times New Roman" w:hAnsi="Times New Roman" w:cs="Times New Roman"/>
          <w:sz w:val="24"/>
          <w:szCs w:val="24"/>
          <w:lang w:eastAsia="ru-RU"/>
        </w:rPr>
        <w:lastRenderedPageBreak/>
        <w:t xml:space="preserve">кампании референдума. В случае отмены регистрации инициативной группы по проведению референдума, иной группы участников референдума регистрационное свидетельство считается недействительным с момента принятия соответствующего решения. </w:t>
      </w:r>
    </w:p>
    <w:p w:rsidR="006D351F" w:rsidRPr="006D351F" w:rsidRDefault="006D351F" w:rsidP="006D351F">
      <w:pPr>
        <w:spacing w:after="0" w:line="240" w:lineRule="auto"/>
        <w:ind w:firstLine="540"/>
        <w:jc w:val="both"/>
        <w:rPr>
          <w:rFonts w:ascii="Times New Roman" w:eastAsia="Times New Roman" w:hAnsi="Times New Roman" w:cs="Times New Roman"/>
          <w:sz w:val="24"/>
          <w:szCs w:val="24"/>
          <w:lang w:eastAsia="ru-RU"/>
        </w:rPr>
      </w:pPr>
      <w:r w:rsidRPr="006D351F">
        <w:rPr>
          <w:rFonts w:ascii="Times New Roman" w:eastAsia="Times New Roman" w:hAnsi="Times New Roman" w:cs="Times New Roman"/>
          <w:sz w:val="24"/>
          <w:szCs w:val="24"/>
          <w:lang w:eastAsia="ru-RU"/>
        </w:rPr>
        <w:t xml:space="preserve">10. Если Государственный Совет Чувашской Республики признает, что вопрос, выносимый на референдум Чувашской Республики, не отвечает требованиям </w:t>
      </w:r>
      <w:hyperlink r:id="rId106" w:history="1">
        <w:r w:rsidRPr="006D351F">
          <w:rPr>
            <w:rFonts w:ascii="Times New Roman" w:eastAsia="Times New Roman" w:hAnsi="Times New Roman" w:cs="Times New Roman"/>
            <w:color w:val="0000FF"/>
            <w:sz w:val="24"/>
            <w:szCs w:val="24"/>
            <w:u w:val="single"/>
            <w:lang w:eastAsia="ru-RU"/>
          </w:rPr>
          <w:t>статьи 12</w:t>
        </w:r>
      </w:hyperlink>
      <w:r w:rsidRPr="006D351F">
        <w:rPr>
          <w:rFonts w:ascii="Times New Roman" w:eastAsia="Times New Roman" w:hAnsi="Times New Roman" w:cs="Times New Roman"/>
          <w:sz w:val="24"/>
          <w:szCs w:val="24"/>
          <w:lang w:eastAsia="ru-RU"/>
        </w:rPr>
        <w:t xml:space="preserve"> Федерального закона и </w:t>
      </w:r>
      <w:hyperlink r:id="rId107" w:history="1">
        <w:r w:rsidRPr="006D351F">
          <w:rPr>
            <w:rFonts w:ascii="Times New Roman" w:eastAsia="Times New Roman" w:hAnsi="Times New Roman" w:cs="Times New Roman"/>
            <w:color w:val="0000FF"/>
            <w:sz w:val="24"/>
            <w:szCs w:val="24"/>
            <w:u w:val="single"/>
            <w:lang w:eastAsia="ru-RU"/>
          </w:rPr>
          <w:t>статьи 5</w:t>
        </w:r>
      </w:hyperlink>
      <w:r w:rsidRPr="006D351F">
        <w:rPr>
          <w:rFonts w:ascii="Times New Roman" w:eastAsia="Times New Roman" w:hAnsi="Times New Roman" w:cs="Times New Roman"/>
          <w:sz w:val="24"/>
          <w:szCs w:val="24"/>
          <w:lang w:eastAsia="ru-RU"/>
        </w:rPr>
        <w:t xml:space="preserve"> настоящего Закона, Центральная избирательная комиссия Чувашской Республики отказывает инициативной группе по проведению референдума Чувашской Республики в регистрации. В этом случае инициативной группе по проведению референдума Чувашской Республики выдается решение Центральной избирательной комиссии Чувашской Республики, в котором указываются основания отказа. Данное решение должно быть выдано инициативной группе не позднее чем через два дня со дня его принятия. </w:t>
      </w:r>
    </w:p>
    <w:p w:rsidR="006D351F" w:rsidRDefault="006D351F"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239B8" w:rsidRPr="003239B8" w:rsidRDefault="003239B8" w:rsidP="003239B8">
      <w:pPr>
        <w:spacing w:after="0" w:line="240" w:lineRule="auto"/>
        <w:ind w:firstLine="540"/>
        <w:jc w:val="both"/>
        <w:rPr>
          <w:rFonts w:ascii="Times New Roman" w:eastAsia="Times New Roman" w:hAnsi="Times New Roman" w:cs="Times New Roman"/>
          <w:sz w:val="24"/>
          <w:szCs w:val="24"/>
          <w:lang w:eastAsia="ru-RU"/>
        </w:rPr>
      </w:pPr>
      <w:r w:rsidRPr="003239B8">
        <w:rPr>
          <w:rFonts w:ascii="Arial" w:eastAsia="Times New Roman" w:hAnsi="Arial" w:cs="Arial"/>
          <w:b/>
          <w:bCs/>
          <w:sz w:val="24"/>
          <w:szCs w:val="24"/>
          <w:lang w:eastAsia="ru-RU"/>
        </w:rPr>
        <w:t>Статья 10. Порядок сбора подписей граждан в поддержку инициативы проведения референдума Чувашской Республики</w:t>
      </w:r>
      <w:r w:rsidRPr="003239B8">
        <w:rPr>
          <w:rFonts w:ascii="Times New Roman" w:eastAsia="Times New Roman" w:hAnsi="Times New Roman" w:cs="Times New Roman"/>
          <w:sz w:val="24"/>
          <w:szCs w:val="24"/>
          <w:lang w:eastAsia="ru-RU"/>
        </w:rPr>
        <w:t xml:space="preserve"> </w:t>
      </w:r>
    </w:p>
    <w:p w:rsidR="006D351F" w:rsidRDefault="003239B8"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239B8" w:rsidRPr="003239B8" w:rsidRDefault="003239B8" w:rsidP="003239B8">
      <w:pPr>
        <w:spacing w:after="0" w:line="240" w:lineRule="auto"/>
        <w:ind w:firstLine="540"/>
        <w:jc w:val="both"/>
        <w:rPr>
          <w:rFonts w:ascii="Times New Roman" w:eastAsia="Times New Roman" w:hAnsi="Times New Roman" w:cs="Times New Roman"/>
          <w:sz w:val="24"/>
          <w:szCs w:val="24"/>
          <w:lang w:eastAsia="ru-RU"/>
        </w:rPr>
      </w:pPr>
      <w:r w:rsidRPr="003239B8">
        <w:rPr>
          <w:rFonts w:ascii="Times New Roman" w:eastAsia="Times New Roman" w:hAnsi="Times New Roman" w:cs="Times New Roman"/>
          <w:sz w:val="24"/>
          <w:szCs w:val="24"/>
          <w:lang w:eastAsia="ru-RU"/>
        </w:rPr>
        <w:t xml:space="preserve">2. Количество подписей, необходимое для поддержки инициативы проведения референдума Чувашской Республики, составляет 2 процента от общего числа участников референдума Чувашской Республики, зарегистрированных на территории Чувашской Республики в соответствии со </w:t>
      </w:r>
      <w:hyperlink r:id="rId108" w:history="1">
        <w:r w:rsidRPr="003239B8">
          <w:rPr>
            <w:rFonts w:ascii="Times New Roman" w:eastAsia="Times New Roman" w:hAnsi="Times New Roman" w:cs="Times New Roman"/>
            <w:color w:val="0000FF"/>
            <w:sz w:val="24"/>
            <w:szCs w:val="24"/>
            <w:u w:val="single"/>
            <w:lang w:eastAsia="ru-RU"/>
          </w:rPr>
          <w:t>статьей 12</w:t>
        </w:r>
      </w:hyperlink>
      <w:r w:rsidRPr="003239B8">
        <w:rPr>
          <w:rFonts w:ascii="Times New Roman" w:eastAsia="Times New Roman" w:hAnsi="Times New Roman" w:cs="Times New Roman"/>
          <w:sz w:val="24"/>
          <w:szCs w:val="24"/>
          <w:lang w:eastAsia="ru-RU"/>
        </w:rPr>
        <w:t xml:space="preserve"> настоящего Закона. Центральная избирательная комиссия Чувашской Республики обязана проинформировать об общем числе участников референдума инициативную группу по проведению референдума при ее регистрации, указав это число в регистрационном свидетельстве. Период сбора подписей участников референдума в поддержку инициативы проведения референдума Чувашской Республики составляет 30 дней. В случае</w:t>
      </w:r>
      <w:proofErr w:type="gramStart"/>
      <w:r w:rsidRPr="003239B8">
        <w:rPr>
          <w:rFonts w:ascii="Times New Roman" w:eastAsia="Times New Roman" w:hAnsi="Times New Roman" w:cs="Times New Roman"/>
          <w:sz w:val="24"/>
          <w:szCs w:val="24"/>
          <w:lang w:eastAsia="ru-RU"/>
        </w:rPr>
        <w:t>,</w:t>
      </w:r>
      <w:proofErr w:type="gramEnd"/>
      <w:r w:rsidRPr="003239B8">
        <w:rPr>
          <w:rFonts w:ascii="Times New Roman" w:eastAsia="Times New Roman" w:hAnsi="Times New Roman" w:cs="Times New Roman"/>
          <w:sz w:val="24"/>
          <w:szCs w:val="24"/>
          <w:lang w:eastAsia="ru-RU"/>
        </w:rPr>
        <w:t xml:space="preserve"> если в течение этого срока не было собрано необходимое количество подписей граждан, имеющих право на участие в референдуме Чувашской Республики, дальнейший сбор подписей прекращается. </w:t>
      </w:r>
    </w:p>
    <w:p w:rsidR="00420DF1" w:rsidRDefault="00420DF1"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5. Подписные листы для сбора подписей участников референдума в поддержку инициативы проведения референдума Чувашской Республики изготавливаются и оформляются по форме согласно </w:t>
      </w:r>
      <w:hyperlink r:id="rId109" w:history="1">
        <w:r w:rsidRPr="00420DF1">
          <w:rPr>
            <w:rFonts w:ascii="Times New Roman" w:eastAsia="Times New Roman" w:hAnsi="Times New Roman" w:cs="Times New Roman"/>
            <w:color w:val="0000FF"/>
            <w:sz w:val="24"/>
            <w:szCs w:val="24"/>
            <w:u w:val="single"/>
            <w:lang w:eastAsia="ru-RU"/>
          </w:rPr>
          <w:t>приложению 9</w:t>
        </w:r>
      </w:hyperlink>
      <w:r w:rsidRPr="00420DF1">
        <w:rPr>
          <w:rFonts w:ascii="Times New Roman" w:eastAsia="Times New Roman" w:hAnsi="Times New Roman" w:cs="Times New Roman"/>
          <w:sz w:val="24"/>
          <w:szCs w:val="24"/>
          <w:lang w:eastAsia="ru-RU"/>
        </w:rPr>
        <w:t xml:space="preserve"> к Федеральному закону.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На основании формы подписного листа, установленного </w:t>
      </w:r>
      <w:hyperlink r:id="rId110" w:history="1">
        <w:r w:rsidRPr="00420DF1">
          <w:rPr>
            <w:rFonts w:ascii="Times New Roman" w:eastAsia="Times New Roman" w:hAnsi="Times New Roman" w:cs="Times New Roman"/>
            <w:color w:val="0000FF"/>
            <w:sz w:val="24"/>
            <w:szCs w:val="24"/>
            <w:u w:val="single"/>
            <w:lang w:eastAsia="ru-RU"/>
          </w:rPr>
          <w:t>приложением 9</w:t>
        </w:r>
      </w:hyperlink>
      <w:r w:rsidRPr="00420DF1">
        <w:rPr>
          <w:rFonts w:ascii="Times New Roman" w:eastAsia="Times New Roman" w:hAnsi="Times New Roman" w:cs="Times New Roman"/>
          <w:sz w:val="24"/>
          <w:szCs w:val="24"/>
          <w:lang w:eastAsia="ru-RU"/>
        </w:rPr>
        <w:t xml:space="preserve"> к Федеральному закону, Центральная избирательная комиссия Чувашской Республики утверждает образец заполнения подписного листа в части, касающейся указания наименования Чувашской Республики. </w:t>
      </w:r>
    </w:p>
    <w:p w:rsidR="00420DF1" w:rsidRDefault="00420DF1"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6. После окончания сбора </w:t>
      </w:r>
      <w:proofErr w:type="gramStart"/>
      <w:r w:rsidRPr="00420DF1">
        <w:rPr>
          <w:rFonts w:ascii="Times New Roman" w:eastAsia="Times New Roman" w:hAnsi="Times New Roman" w:cs="Times New Roman"/>
          <w:sz w:val="24"/>
          <w:szCs w:val="24"/>
          <w:lang w:eastAsia="ru-RU"/>
        </w:rPr>
        <w:t>подписей</w:t>
      </w:r>
      <w:proofErr w:type="gramEnd"/>
      <w:r w:rsidRPr="00420DF1">
        <w:rPr>
          <w:rFonts w:ascii="Times New Roman" w:eastAsia="Times New Roman" w:hAnsi="Times New Roman" w:cs="Times New Roman"/>
          <w:sz w:val="24"/>
          <w:szCs w:val="24"/>
          <w:lang w:eastAsia="ru-RU"/>
        </w:rPr>
        <w:t xml:space="preserve"> уполномоченные представители инициативной группы по проведению референдума Чувашской Республики подсчитывают общее число собранных подписей участников референдума и составляют протокол об итогах сбора подписей по форме, установленной Центральной избирательной комиссией Чувашской Республики. Протокол подписывается уполномоченным представителем инициативной группы по проведению референдума Чувашской Республики.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7. Количество представляемых для назначения референдума Чувашской Республики подписей участников референдума, собранных в поддержку инициативы проведения референдума Чувашской Республики, не может превышать количество подписей, установленное в </w:t>
      </w:r>
      <w:hyperlink r:id="rId111" w:history="1">
        <w:r w:rsidRPr="00420DF1">
          <w:rPr>
            <w:rFonts w:ascii="Times New Roman" w:eastAsia="Times New Roman" w:hAnsi="Times New Roman" w:cs="Times New Roman"/>
            <w:color w:val="0000FF"/>
            <w:sz w:val="24"/>
            <w:szCs w:val="24"/>
            <w:u w:val="single"/>
            <w:lang w:eastAsia="ru-RU"/>
          </w:rPr>
          <w:t>пункте 2</w:t>
        </w:r>
      </w:hyperlink>
      <w:r w:rsidRPr="00420DF1">
        <w:rPr>
          <w:rFonts w:ascii="Times New Roman" w:eastAsia="Times New Roman" w:hAnsi="Times New Roman" w:cs="Times New Roman"/>
          <w:sz w:val="24"/>
          <w:szCs w:val="24"/>
          <w:lang w:eastAsia="ru-RU"/>
        </w:rPr>
        <w:t xml:space="preserve"> настоящей статьи, более чем на 10 процентов, если иное не установлено федеральным законом. Подписные листы представляются в Центральную избирательную комиссию Чувашской Республики в сброшюрованном (не более 100 листов в одной папке) и пронумерованном виде не позднее 30 дней со дня регистрации инициативной группы по проведению референдума до 18 часов. Вместе с подписными листами в Центральную избирательную комиссию Чувашской Республики представляется </w:t>
      </w:r>
      <w:r w:rsidRPr="00420DF1">
        <w:rPr>
          <w:rFonts w:ascii="Times New Roman" w:eastAsia="Times New Roman" w:hAnsi="Times New Roman" w:cs="Times New Roman"/>
          <w:sz w:val="24"/>
          <w:szCs w:val="24"/>
          <w:lang w:eastAsia="ru-RU"/>
        </w:rPr>
        <w:lastRenderedPageBreak/>
        <w:t xml:space="preserve">протокол об итогах сбора подписей на бумажном носителе в двух экземплярах и в машиночитаемом виде. </w:t>
      </w:r>
      <w:proofErr w:type="gramStart"/>
      <w:r w:rsidRPr="00420DF1">
        <w:rPr>
          <w:rFonts w:ascii="Times New Roman" w:eastAsia="Times New Roman" w:hAnsi="Times New Roman" w:cs="Times New Roman"/>
          <w:sz w:val="24"/>
          <w:szCs w:val="24"/>
          <w:lang w:eastAsia="ru-RU"/>
        </w:rPr>
        <w:t>При выдвижении инициативы проведения референдума Чувашской Республики инициативная группа по проведению референдума обязана составить и представить в Центральную избирательную комиссию Чувашской Республики список лиц, осуществлявших сбор подписей участников референдума Чувашской Республики, нотариально удостоверить сведения о лицах, осуществлявших сбор подписей, и подписи этих лиц, а также представить в Центральную избирательную комиссию Чувашской Республики список указанных лиц в машиночитаемом виде по форме</w:t>
      </w:r>
      <w:proofErr w:type="gramEnd"/>
      <w:r w:rsidRPr="00420DF1">
        <w:rPr>
          <w:rFonts w:ascii="Times New Roman" w:eastAsia="Times New Roman" w:hAnsi="Times New Roman" w:cs="Times New Roman"/>
          <w:sz w:val="24"/>
          <w:szCs w:val="24"/>
          <w:lang w:eastAsia="ru-RU"/>
        </w:rPr>
        <w:t xml:space="preserve">, установленной Центральной избирательной комиссией Чувашской Республики.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8. </w:t>
      </w:r>
      <w:proofErr w:type="gramStart"/>
      <w:r w:rsidRPr="00420DF1">
        <w:rPr>
          <w:rFonts w:ascii="Times New Roman" w:eastAsia="Times New Roman" w:hAnsi="Times New Roman" w:cs="Times New Roman"/>
          <w:sz w:val="24"/>
          <w:szCs w:val="24"/>
          <w:lang w:eastAsia="ru-RU"/>
        </w:rPr>
        <w:t>Центральная избирательная комиссия Чувашской Республики проверяет соблюдение инициативной группой требований законодательства Российской Федерации и настоящего Закона при сборе подписей, оформлении подписных листов, в том числе проверяет достоверность сведений об участниках референдума и подписей участников референдума, собранных в поддержку инициативы проведения референдума, в порядке, установленном законодательством Российской Федерации и настоящим Законом, и в течение 10 дней со дня поступления подписных листов</w:t>
      </w:r>
      <w:proofErr w:type="gramEnd"/>
      <w:r w:rsidRPr="00420DF1">
        <w:rPr>
          <w:rFonts w:ascii="Times New Roman" w:eastAsia="Times New Roman" w:hAnsi="Times New Roman" w:cs="Times New Roman"/>
          <w:sz w:val="24"/>
          <w:szCs w:val="24"/>
          <w:lang w:eastAsia="ru-RU"/>
        </w:rPr>
        <w:t xml:space="preserve"> принимает по результатам проверки соответствующее постановление.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9. По окончании проверки подписных листов составляется итоговый протокол, в котором указывается количество заявленных подписей, количество представленных подписей и количество проверенных подписей участников референдума, а также количество подписей, признанных недостоверными и (или) недействительными, с указанием оснований (причин) признания их таковыми. Копия протокола передается уполномоченному представителю инициативной группы по проведению референдума не </w:t>
      </w:r>
      <w:proofErr w:type="gramStart"/>
      <w:r w:rsidRPr="00420DF1">
        <w:rPr>
          <w:rFonts w:ascii="Times New Roman" w:eastAsia="Times New Roman" w:hAnsi="Times New Roman" w:cs="Times New Roman"/>
          <w:sz w:val="24"/>
          <w:szCs w:val="24"/>
          <w:lang w:eastAsia="ru-RU"/>
        </w:rPr>
        <w:t>позднее</w:t>
      </w:r>
      <w:proofErr w:type="gramEnd"/>
      <w:r w:rsidRPr="00420DF1">
        <w:rPr>
          <w:rFonts w:ascii="Times New Roman" w:eastAsia="Times New Roman" w:hAnsi="Times New Roman" w:cs="Times New Roman"/>
          <w:sz w:val="24"/>
          <w:szCs w:val="24"/>
          <w:lang w:eastAsia="ru-RU"/>
        </w:rPr>
        <w:t xml:space="preserve"> чем за двое суток до заседания комиссии, на котором должен рассматриваться вопрос о проведении референдума. В случае</w:t>
      </w:r>
      <w:proofErr w:type="gramStart"/>
      <w:r w:rsidRPr="00420DF1">
        <w:rPr>
          <w:rFonts w:ascii="Times New Roman" w:eastAsia="Times New Roman" w:hAnsi="Times New Roman" w:cs="Times New Roman"/>
          <w:sz w:val="24"/>
          <w:szCs w:val="24"/>
          <w:lang w:eastAsia="ru-RU"/>
        </w:rPr>
        <w:t>,</w:t>
      </w:r>
      <w:proofErr w:type="gramEnd"/>
      <w:r w:rsidRPr="00420DF1">
        <w:rPr>
          <w:rFonts w:ascii="Times New Roman" w:eastAsia="Times New Roman" w:hAnsi="Times New Roman" w:cs="Times New Roman"/>
          <w:sz w:val="24"/>
          <w:szCs w:val="24"/>
          <w:lang w:eastAsia="ru-RU"/>
        </w:rPr>
        <w:t xml:space="preserve"> если проведенная комиссией проверка подписных листов повлечет за собой последствия, предусмотренные </w:t>
      </w:r>
      <w:hyperlink r:id="rId112" w:history="1">
        <w:r w:rsidRPr="00420DF1">
          <w:rPr>
            <w:rFonts w:ascii="Times New Roman" w:eastAsia="Times New Roman" w:hAnsi="Times New Roman" w:cs="Times New Roman"/>
            <w:color w:val="0000FF"/>
            <w:sz w:val="24"/>
            <w:szCs w:val="24"/>
            <w:u w:val="single"/>
            <w:lang w:eastAsia="ru-RU"/>
          </w:rPr>
          <w:t>подпунктами "в.1"</w:t>
        </w:r>
      </w:hyperlink>
      <w:r w:rsidRPr="00420DF1">
        <w:rPr>
          <w:rFonts w:ascii="Times New Roman" w:eastAsia="Times New Roman" w:hAnsi="Times New Roman" w:cs="Times New Roman"/>
          <w:sz w:val="24"/>
          <w:szCs w:val="24"/>
          <w:lang w:eastAsia="ru-RU"/>
        </w:rPr>
        <w:t xml:space="preserve"> и </w:t>
      </w:r>
      <w:hyperlink r:id="rId113" w:history="1">
        <w:r w:rsidRPr="00420DF1">
          <w:rPr>
            <w:rFonts w:ascii="Times New Roman" w:eastAsia="Times New Roman" w:hAnsi="Times New Roman" w:cs="Times New Roman"/>
            <w:color w:val="0000FF"/>
            <w:sz w:val="24"/>
            <w:szCs w:val="24"/>
            <w:u w:val="single"/>
            <w:lang w:eastAsia="ru-RU"/>
          </w:rPr>
          <w:t>"г" пункта 25 статьи 38</w:t>
        </w:r>
      </w:hyperlink>
      <w:r w:rsidRPr="00420DF1">
        <w:rPr>
          <w:rFonts w:ascii="Times New Roman" w:eastAsia="Times New Roman" w:hAnsi="Times New Roman" w:cs="Times New Roman"/>
          <w:sz w:val="24"/>
          <w:szCs w:val="24"/>
          <w:lang w:eastAsia="ru-RU"/>
        </w:rPr>
        <w:t xml:space="preserve"> Федерального закона, уполномоченный представитель инициативной группы по проведению референдума вправе получить в Центральной избирательной комиссии Чувашской Республики одновременно с копией итогового протокола заверенные копии ведомостей проверки подписных листов, в которых указываются основания (причины) признания подписей участников референдума недостоверными и (или) недействительными с указанием номеров папки, подписного листа и строки в подписном листе, в которых содержится каждая из таких подписей, а также получить копии официальных документов, на основании которых соответствующие подписи были признаны недостоверными и (или) недействительными. Итоговый протокол прилагается к решению Центральной избирательной комиссии Чувашской Республики о результатах выдвижения инициативы проведения референдума Чувашской Республики. Повторная проверка подписных листов после принятия комиссией указанного решения может быть осуществлена в порядке, предусмотренном </w:t>
      </w:r>
      <w:hyperlink r:id="rId114" w:history="1">
        <w:r w:rsidRPr="00420DF1">
          <w:rPr>
            <w:rFonts w:ascii="Times New Roman" w:eastAsia="Times New Roman" w:hAnsi="Times New Roman" w:cs="Times New Roman"/>
            <w:color w:val="0000FF"/>
            <w:sz w:val="24"/>
            <w:szCs w:val="24"/>
            <w:u w:val="single"/>
            <w:lang w:eastAsia="ru-RU"/>
          </w:rPr>
          <w:t>пунктом 7 статьи 38</w:t>
        </w:r>
      </w:hyperlink>
      <w:r w:rsidRPr="00420DF1">
        <w:rPr>
          <w:rFonts w:ascii="Times New Roman" w:eastAsia="Times New Roman" w:hAnsi="Times New Roman" w:cs="Times New Roman"/>
          <w:sz w:val="24"/>
          <w:szCs w:val="24"/>
          <w:lang w:eastAsia="ru-RU"/>
        </w:rPr>
        <w:t xml:space="preserve"> Федерального закона.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В случае отказа в проведении референдума Чувашской Республики Центральная избирательная комиссия Чувашской Республики в течение одних суток с момента принятия ею решения об отказе в проведении референдума обязана выдать уполномоченному представителю инициативной группы по проведению референдума Чувашской Республики копию соответствующего решения с изложением оснований отказа.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В соответствии с Федеральным </w:t>
      </w:r>
      <w:hyperlink r:id="rId115" w:history="1">
        <w:r w:rsidRPr="00420DF1">
          <w:rPr>
            <w:rFonts w:ascii="Times New Roman" w:eastAsia="Times New Roman" w:hAnsi="Times New Roman" w:cs="Times New Roman"/>
            <w:color w:val="0000FF"/>
            <w:sz w:val="24"/>
            <w:szCs w:val="24"/>
            <w:u w:val="single"/>
            <w:lang w:eastAsia="ru-RU"/>
          </w:rPr>
          <w:t>законом</w:t>
        </w:r>
      </w:hyperlink>
      <w:r w:rsidRPr="00420DF1">
        <w:rPr>
          <w:rFonts w:ascii="Times New Roman" w:eastAsia="Times New Roman" w:hAnsi="Times New Roman" w:cs="Times New Roman"/>
          <w:sz w:val="24"/>
          <w:szCs w:val="24"/>
          <w:lang w:eastAsia="ru-RU"/>
        </w:rPr>
        <w:t xml:space="preserve"> основаниями отказа в проведении референдума Чувашской Республики являются: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а) отсутствие среди документов, представленных для назначения референдума Чувашской Республики, документов, необходимых в соответствии с Федеральным законом, настоящим Законом для назначения референдума;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lastRenderedPageBreak/>
        <w:t xml:space="preserve">б) наличие среди подписей участников референдума, представленных для назначения референдума Чувашской Республики, более 5 процентов подписей, собранных в местах, где в соответствии с законом сбор подписей запрещен, если иное не установлено федеральным законом;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в) недостаточное количество достоверных подписей участников референдума, представленных для назначения референдума Чувашской Республики, либо выявление 5 и более процентов недостоверных и (или) недействительных подписей от общего количества подписей, отобранных для проверки, если иное не установлено федеральным законом;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г) </w:t>
      </w:r>
      <w:proofErr w:type="spellStart"/>
      <w:r w:rsidRPr="00420DF1">
        <w:rPr>
          <w:rFonts w:ascii="Times New Roman" w:eastAsia="Times New Roman" w:hAnsi="Times New Roman" w:cs="Times New Roman"/>
          <w:sz w:val="24"/>
          <w:szCs w:val="24"/>
          <w:lang w:eastAsia="ru-RU"/>
        </w:rPr>
        <w:t>несоздание</w:t>
      </w:r>
      <w:proofErr w:type="spellEnd"/>
      <w:r w:rsidRPr="00420DF1">
        <w:rPr>
          <w:rFonts w:ascii="Times New Roman" w:eastAsia="Times New Roman" w:hAnsi="Times New Roman" w:cs="Times New Roman"/>
          <w:sz w:val="24"/>
          <w:szCs w:val="24"/>
          <w:lang w:eastAsia="ru-RU"/>
        </w:rPr>
        <w:t xml:space="preserve"> инициативной группой по проведению референдума Чувашской Республики фонда референдума. Отсутствие сре</w:t>
      </w:r>
      <w:proofErr w:type="gramStart"/>
      <w:r w:rsidRPr="00420DF1">
        <w:rPr>
          <w:rFonts w:ascii="Times New Roman" w:eastAsia="Times New Roman" w:hAnsi="Times New Roman" w:cs="Times New Roman"/>
          <w:sz w:val="24"/>
          <w:szCs w:val="24"/>
          <w:lang w:eastAsia="ru-RU"/>
        </w:rPr>
        <w:t>дств в ф</w:t>
      </w:r>
      <w:proofErr w:type="gramEnd"/>
      <w:r w:rsidRPr="00420DF1">
        <w:rPr>
          <w:rFonts w:ascii="Times New Roman" w:eastAsia="Times New Roman" w:hAnsi="Times New Roman" w:cs="Times New Roman"/>
          <w:sz w:val="24"/>
          <w:szCs w:val="24"/>
          <w:lang w:eastAsia="ru-RU"/>
        </w:rPr>
        <w:t xml:space="preserve">онде референдума не является основанием отказа в проведении референдума Чувашской Республики;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proofErr w:type="gramStart"/>
      <w:r w:rsidRPr="00420DF1">
        <w:rPr>
          <w:rFonts w:ascii="Times New Roman" w:eastAsia="Times New Roman" w:hAnsi="Times New Roman" w:cs="Times New Roman"/>
          <w:sz w:val="24"/>
          <w:szCs w:val="24"/>
          <w:lang w:eastAsia="ru-RU"/>
        </w:rPr>
        <w:t xml:space="preserve">д) использование инициативной группой по проведению референдума Чувашской Республики при финансировании своей деятельности по выдвижению инициативы проведения референдума, организации сбора подписей участников референдума, а также деятельности, направленной на получение определенного результата на референдуме Чувашской Республики, помимо средств фонда референдума иных денежных средств, составляющих более 5 процентов от установленного настоящим Законом предельного размера расходования средств фонда референдума; </w:t>
      </w:r>
      <w:proofErr w:type="gramEnd"/>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е) превышение инициативной группой по проведению референдума Чувашской Республики при финансировании своей деятельности по выдвижению инициативы проведения референдума, организации сбора подписей участников референдума, а также деятельности, направленной на получение определенного результата на референдуме, более чем на 5 процентов установленного настоящим Законом предельного </w:t>
      </w:r>
      <w:proofErr w:type="gramStart"/>
      <w:r w:rsidRPr="00420DF1">
        <w:rPr>
          <w:rFonts w:ascii="Times New Roman" w:eastAsia="Times New Roman" w:hAnsi="Times New Roman" w:cs="Times New Roman"/>
          <w:sz w:val="24"/>
          <w:szCs w:val="24"/>
          <w:lang w:eastAsia="ru-RU"/>
        </w:rPr>
        <w:t>размера расходования средств фонда референдума</w:t>
      </w:r>
      <w:proofErr w:type="gramEnd"/>
      <w:r w:rsidRPr="00420DF1">
        <w:rPr>
          <w:rFonts w:ascii="Times New Roman" w:eastAsia="Times New Roman" w:hAnsi="Times New Roman" w:cs="Times New Roman"/>
          <w:sz w:val="24"/>
          <w:szCs w:val="24"/>
          <w:lang w:eastAsia="ru-RU"/>
        </w:rPr>
        <w:t xml:space="preserve">;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ж) установленный решением суда факт несоблюдения инициативной группой по проведению референдума Чувашской Республики ограничений, предусмотренных </w:t>
      </w:r>
      <w:hyperlink r:id="rId116" w:history="1">
        <w:r w:rsidRPr="00420DF1">
          <w:rPr>
            <w:rFonts w:ascii="Times New Roman" w:eastAsia="Times New Roman" w:hAnsi="Times New Roman" w:cs="Times New Roman"/>
            <w:color w:val="0000FF"/>
            <w:sz w:val="24"/>
            <w:szCs w:val="24"/>
            <w:u w:val="single"/>
            <w:lang w:eastAsia="ru-RU"/>
          </w:rPr>
          <w:t>пунктом 1</w:t>
        </w:r>
      </w:hyperlink>
      <w:r w:rsidRPr="00420DF1">
        <w:rPr>
          <w:rFonts w:ascii="Times New Roman" w:eastAsia="Times New Roman" w:hAnsi="Times New Roman" w:cs="Times New Roman"/>
          <w:sz w:val="24"/>
          <w:szCs w:val="24"/>
          <w:lang w:eastAsia="ru-RU"/>
        </w:rPr>
        <w:t xml:space="preserve"> или </w:t>
      </w:r>
      <w:hyperlink r:id="rId117" w:history="1">
        <w:r w:rsidRPr="00420DF1">
          <w:rPr>
            <w:rFonts w:ascii="Times New Roman" w:eastAsia="Times New Roman" w:hAnsi="Times New Roman" w:cs="Times New Roman"/>
            <w:color w:val="0000FF"/>
            <w:sz w:val="24"/>
            <w:szCs w:val="24"/>
            <w:u w:val="single"/>
            <w:lang w:eastAsia="ru-RU"/>
          </w:rPr>
          <w:t>1.1 статьи 56</w:t>
        </w:r>
      </w:hyperlink>
      <w:r w:rsidRPr="00420DF1">
        <w:rPr>
          <w:rFonts w:ascii="Times New Roman" w:eastAsia="Times New Roman" w:hAnsi="Times New Roman" w:cs="Times New Roman"/>
          <w:sz w:val="24"/>
          <w:szCs w:val="24"/>
          <w:lang w:eastAsia="ru-RU"/>
        </w:rPr>
        <w:t xml:space="preserve"> Федерального закона;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з) неоднократное использование членом или уполномоченным представителем инициативной группы по проведению референдума Чувашской Республики преимуще</w:t>
      </w:r>
      <w:proofErr w:type="gramStart"/>
      <w:r w:rsidRPr="00420DF1">
        <w:rPr>
          <w:rFonts w:ascii="Times New Roman" w:eastAsia="Times New Roman" w:hAnsi="Times New Roman" w:cs="Times New Roman"/>
          <w:sz w:val="24"/>
          <w:szCs w:val="24"/>
          <w:lang w:eastAsia="ru-RU"/>
        </w:rPr>
        <w:t>ств св</w:t>
      </w:r>
      <w:proofErr w:type="gramEnd"/>
      <w:r w:rsidRPr="00420DF1">
        <w:rPr>
          <w:rFonts w:ascii="Times New Roman" w:eastAsia="Times New Roman" w:hAnsi="Times New Roman" w:cs="Times New Roman"/>
          <w:sz w:val="24"/>
          <w:szCs w:val="24"/>
          <w:lang w:eastAsia="ru-RU"/>
        </w:rPr>
        <w:t xml:space="preserve">оего должностного или служебного положения.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proofErr w:type="gramStart"/>
      <w:r w:rsidRPr="00420DF1">
        <w:rPr>
          <w:rFonts w:ascii="Times New Roman" w:eastAsia="Times New Roman" w:hAnsi="Times New Roman" w:cs="Times New Roman"/>
          <w:sz w:val="24"/>
          <w:szCs w:val="24"/>
          <w:lang w:eastAsia="ru-RU"/>
        </w:rPr>
        <w:t xml:space="preserve">В случае принятия Центральной избирательной комиссией Чувашской Республики решения об отказе в проведении референдума Чувашской Республики по предложенному вопросу члены инициативной группы по проведению референдума не могут в течение двух лет со дня принятия этого решения выступать повторно с инициативой проведения референдума Чувашской Республики по вопросу, имеющему такую же по смыслу или содержанию формулировку. </w:t>
      </w:r>
      <w:proofErr w:type="gramEnd"/>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10. </w:t>
      </w:r>
      <w:proofErr w:type="gramStart"/>
      <w:r w:rsidRPr="00420DF1">
        <w:rPr>
          <w:rFonts w:ascii="Times New Roman" w:eastAsia="Times New Roman" w:hAnsi="Times New Roman" w:cs="Times New Roman"/>
          <w:sz w:val="24"/>
          <w:szCs w:val="24"/>
          <w:lang w:eastAsia="ru-RU"/>
        </w:rPr>
        <w:t>В случае соответствия порядка выдвижения инициативы проведения референдума Чувашской Республики требованиям законодательства Российской Федерации и настоящего Закона Центральная избирательная комиссия Чувашской Республики в течение 15 дней со дня представления инициативной группой по проведению референдума Чувашской Республики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Государственный Совет</w:t>
      </w:r>
      <w:proofErr w:type="gramEnd"/>
      <w:r w:rsidRPr="00420DF1">
        <w:rPr>
          <w:rFonts w:ascii="Times New Roman" w:eastAsia="Times New Roman" w:hAnsi="Times New Roman" w:cs="Times New Roman"/>
          <w:sz w:val="24"/>
          <w:szCs w:val="24"/>
          <w:lang w:eastAsia="ru-RU"/>
        </w:rPr>
        <w:t xml:space="preserve"> Чувашской Республики. Копия постановления Центральной избирательной комиссии Чувашской Республики направляется также инициативной группе по проведению референдума Чувашской Республики. </w:t>
      </w:r>
    </w:p>
    <w:p w:rsidR="00420DF1" w:rsidRDefault="00420DF1"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Arial" w:eastAsia="Times New Roman" w:hAnsi="Arial" w:cs="Arial"/>
          <w:b/>
          <w:bCs/>
          <w:sz w:val="24"/>
          <w:szCs w:val="24"/>
          <w:lang w:eastAsia="ru-RU"/>
        </w:rPr>
        <w:t>Статья 11. Порядок проверки достоверности подписей граждан в поддержку инициативы проведения референдума Чувашской Республики</w:t>
      </w:r>
      <w:r w:rsidRPr="00420DF1">
        <w:rPr>
          <w:rFonts w:ascii="Times New Roman" w:eastAsia="Times New Roman" w:hAnsi="Times New Roman" w:cs="Times New Roman"/>
          <w:sz w:val="24"/>
          <w:szCs w:val="24"/>
          <w:lang w:eastAsia="ru-RU"/>
        </w:rPr>
        <w:t xml:space="preserve"> </w:t>
      </w:r>
    </w:p>
    <w:p w:rsidR="00420DF1" w:rsidRDefault="00420DF1"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lastRenderedPageBreak/>
        <w:t xml:space="preserve">1. Центральная избирательная комиссия Чувашской Республики проверяет соблюдение </w:t>
      </w:r>
      <w:proofErr w:type="gramStart"/>
      <w:r w:rsidRPr="00420DF1">
        <w:rPr>
          <w:rFonts w:ascii="Times New Roman" w:eastAsia="Times New Roman" w:hAnsi="Times New Roman" w:cs="Times New Roman"/>
          <w:sz w:val="24"/>
          <w:szCs w:val="24"/>
          <w:lang w:eastAsia="ru-RU"/>
        </w:rPr>
        <w:t>порядка сбора подписей участников референдума</w:t>
      </w:r>
      <w:proofErr w:type="gramEnd"/>
      <w:r w:rsidRPr="00420DF1">
        <w:rPr>
          <w:rFonts w:ascii="Times New Roman" w:eastAsia="Times New Roman" w:hAnsi="Times New Roman" w:cs="Times New Roman"/>
          <w:sz w:val="24"/>
          <w:szCs w:val="24"/>
          <w:lang w:eastAsia="ru-RU"/>
        </w:rPr>
        <w:t xml:space="preserve"> Чувашской Республики, оформления подписных листов, достоверность сведений об участниках референдума Чувашской Республики и их подписей. По решению Центральной избирательной комиссии Чувашской Республики для проведения указанной проверки могут создаваться рабочие группы из числа членов комиссии с правом решающего голоса, работников аппарата комиссии, привлеченных специалистов. К проверке могут привлекаться члены нижестоящих комиссий, эксперты из числа специалистов органов внутренних дел, учреждений юстиции, военных комиссариатов, органов регистрационного учета граждан Российской Федерации по месту пребывания и по месту жительства в пределах Российской Федерации, а также иных государственных органов. Заключения экспертов могут служить основанием для признания </w:t>
      </w:r>
      <w:proofErr w:type="gramStart"/>
      <w:r w:rsidRPr="00420DF1">
        <w:rPr>
          <w:rFonts w:ascii="Times New Roman" w:eastAsia="Times New Roman" w:hAnsi="Times New Roman" w:cs="Times New Roman"/>
          <w:sz w:val="24"/>
          <w:szCs w:val="24"/>
          <w:lang w:eastAsia="ru-RU"/>
        </w:rPr>
        <w:t>недостоверными</w:t>
      </w:r>
      <w:proofErr w:type="gramEnd"/>
      <w:r w:rsidRPr="00420DF1">
        <w:rPr>
          <w:rFonts w:ascii="Times New Roman" w:eastAsia="Times New Roman" w:hAnsi="Times New Roman" w:cs="Times New Roman"/>
          <w:sz w:val="24"/>
          <w:szCs w:val="24"/>
          <w:lang w:eastAsia="ru-RU"/>
        </w:rPr>
        <w:t xml:space="preserve"> и (или) недействительными содержащихся в подписных листах сведений об участниках референдума и их подписей. Заключения экспертов излагаются в письменной форме в ведомостях проверки подписных листов или ином документе. На период работы привлекаемые эксперты освобождаются от основной работы, за ними сохраняются место работы (должность), установленные должностные оклады и иные выплаты по месту работы.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2. Проверке подлежит не менее 20 процентов от установленного настоящим Законом необходимого для назначения референдума количества подписей участников референдума, отобранных для проверки посредством случайной выборки (жребия) на заседании Центральной избирательной комиссии Чувашской Республики. При проведении проверки подписей, включая проведение выборки подписей для проверки, вправе присутствовать уполномоченные представители инициативной группы по проведению референдума Чувашской Республики, представившей необходимое для назначения референдума количество подписей участников референдума. О соответствующей проверке Центральная избирательная комиссия Чувашской Республики извещает уполномоченного представителя инициативной группы по проведению референдума. Проверке подлежат все подписи на подписных листах, отобранных для проверки.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3. Проверке и учету не подлежат подписи участников референдума, содержащиеся в подписных листах, но исключенные (вычеркнутые) лицами, заверяющими подписные листы, если это специально оговорено ими в подписном листе или в протоколе об итогах сбора подписей до представления подписных листов в Центральную избирательную комиссию Чувашской Республики. </w:t>
      </w:r>
    </w:p>
    <w:p w:rsidR="00420DF1" w:rsidRDefault="00420DF1"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Arial" w:eastAsia="Times New Roman" w:hAnsi="Arial" w:cs="Arial"/>
          <w:b/>
          <w:bCs/>
          <w:sz w:val="24"/>
          <w:szCs w:val="24"/>
          <w:lang w:eastAsia="ru-RU"/>
        </w:rPr>
        <w:t>Статья 11.1. Иные группы участников референдума</w:t>
      </w:r>
      <w:r w:rsidRPr="00420DF1">
        <w:rPr>
          <w:rFonts w:ascii="Times New Roman" w:eastAsia="Times New Roman" w:hAnsi="Times New Roman" w:cs="Times New Roman"/>
          <w:sz w:val="24"/>
          <w:szCs w:val="24"/>
          <w:lang w:eastAsia="ru-RU"/>
        </w:rPr>
        <w:t xml:space="preserve"> </w:t>
      </w:r>
    </w:p>
    <w:p w:rsidR="00420DF1" w:rsidRDefault="00420DF1"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bookmarkStart w:id="17" w:name="p0"/>
      <w:bookmarkEnd w:id="17"/>
      <w:r w:rsidRPr="00420DF1">
        <w:rPr>
          <w:rFonts w:ascii="Times New Roman" w:eastAsia="Times New Roman" w:hAnsi="Times New Roman" w:cs="Times New Roman"/>
          <w:sz w:val="24"/>
          <w:szCs w:val="24"/>
          <w:lang w:eastAsia="ru-RU"/>
        </w:rPr>
        <w:t xml:space="preserve">2. Иная группа участников референдума может образовываться в количестве не менее двадцати человек, имеющих право на участие в референдуме. При этом членом группы участников референдума не может быть член инициативной группы по проведению референдума и иных групп участников референдума.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Для регистрации иной группы участников референдума уполномоченным представителем в Центральную избирательную комиссию Чувашской Республики должны быть представлены следующие документы: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proofErr w:type="gramStart"/>
      <w:r w:rsidRPr="00420DF1">
        <w:rPr>
          <w:rFonts w:ascii="Times New Roman" w:eastAsia="Times New Roman" w:hAnsi="Times New Roman" w:cs="Times New Roman"/>
          <w:sz w:val="24"/>
          <w:szCs w:val="24"/>
          <w:lang w:eastAsia="ru-RU"/>
        </w:rPr>
        <w:t>а) ходатайство о регистрации иной группы участников референдума, в котором должны быть указаны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иной группы участников референдума и лиц, уполномоченных действовать от ее имени на территории Чувашской</w:t>
      </w:r>
      <w:proofErr w:type="gramEnd"/>
      <w:r w:rsidRPr="00420DF1">
        <w:rPr>
          <w:rFonts w:ascii="Times New Roman" w:eastAsia="Times New Roman" w:hAnsi="Times New Roman" w:cs="Times New Roman"/>
          <w:sz w:val="24"/>
          <w:szCs w:val="24"/>
          <w:lang w:eastAsia="ru-RU"/>
        </w:rPr>
        <w:t xml:space="preserve"> Республики. Ходатайство иной группы участников референдума должно быть подписано всеми членами указанной группы;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б) протокол собрания иной группы участников референдума, на котором было принято решение о создании иной группы участников референдума.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lastRenderedPageBreak/>
        <w:t xml:space="preserve">3. В качестве иных групп участников референдума может также выступать независимо от своей численности руководящий орган общественного объединения, руководящий орган регионального отделения общественного объединения, устав которого предусматривает участие в выборах и (или) референдумах и которое зарегистрировано в порядке, предусмотренном федеральным законом, на уровне, соответствующем уровню референдума, или на более высоком уровне не </w:t>
      </w:r>
      <w:proofErr w:type="gramStart"/>
      <w:r w:rsidRPr="00420DF1">
        <w:rPr>
          <w:rFonts w:ascii="Times New Roman" w:eastAsia="Times New Roman" w:hAnsi="Times New Roman" w:cs="Times New Roman"/>
          <w:sz w:val="24"/>
          <w:szCs w:val="24"/>
          <w:lang w:eastAsia="ru-RU"/>
        </w:rPr>
        <w:t>позднее</w:t>
      </w:r>
      <w:proofErr w:type="gramEnd"/>
      <w:r w:rsidRPr="00420DF1">
        <w:rPr>
          <w:rFonts w:ascii="Times New Roman" w:eastAsia="Times New Roman" w:hAnsi="Times New Roman" w:cs="Times New Roman"/>
          <w:sz w:val="24"/>
          <w:szCs w:val="24"/>
          <w:lang w:eastAsia="ru-RU"/>
        </w:rPr>
        <w:t xml:space="preserve"> чем за шесть месяцев до дня обращения с инициативой о проведении референдума Чувашской Республики, постоянно действующий руководящий орган политической партии, регионального отделения политической партии. При этом членом группы участников референдума не может быть член инициативной группы по проведению референдума и иных групп участников референдума.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Решение о создании иной группы участников референдума общественным объединением принимается в соответствии с его уставом.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Для регистрации иной группы участников референдума уполномоченным представителем в Центральную избирательную комиссию Чувашской Республики должны быть представлены следующие документы: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proofErr w:type="gramStart"/>
      <w:r w:rsidRPr="00420DF1">
        <w:rPr>
          <w:rFonts w:ascii="Times New Roman" w:eastAsia="Times New Roman" w:hAnsi="Times New Roman" w:cs="Times New Roman"/>
          <w:sz w:val="24"/>
          <w:szCs w:val="24"/>
          <w:lang w:eastAsia="ru-RU"/>
        </w:rPr>
        <w:t>а) ходатайство о регистрации иной группы участников референдума, в котором должны быть указаны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иной группы участников референдума и лиц, уполномоченных действовать от ее имени на территории Чувашской</w:t>
      </w:r>
      <w:proofErr w:type="gramEnd"/>
      <w:r w:rsidRPr="00420DF1">
        <w:rPr>
          <w:rFonts w:ascii="Times New Roman" w:eastAsia="Times New Roman" w:hAnsi="Times New Roman" w:cs="Times New Roman"/>
          <w:sz w:val="24"/>
          <w:szCs w:val="24"/>
          <w:lang w:eastAsia="ru-RU"/>
        </w:rPr>
        <w:t xml:space="preserve"> Республики. Ходатайство иной группы участников референдума должно быть подписано всеми членами указанной группы;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б) для общественных объединений (за исключением политических партий, их региональных отделений) - копия устава общественного объединения, заверенная постоянно действующим руководящим органом общественного объединения;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в) нотариально удостоверенная копия документа о государственной регистрации политической партии, регионального отделения политической партии, иного общественного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proofErr w:type="gramStart"/>
      <w:r w:rsidRPr="00420DF1">
        <w:rPr>
          <w:rFonts w:ascii="Times New Roman" w:eastAsia="Times New Roman" w:hAnsi="Times New Roman" w:cs="Times New Roman"/>
          <w:sz w:val="24"/>
          <w:szCs w:val="24"/>
          <w:lang w:eastAsia="ru-RU"/>
        </w:rPr>
        <w:t xml:space="preserve">г) протокол или выписка из протокола съезда (конференции, общего собрания) политической партии, регионального отделения политической партии, иного общественного объединения, включающий (включающая) в себя решение о создании иной группы участников референдума и формулировку вопроса (вопросов) референдума, по которому (по которым) предполагается проводить агитацию, подписанные уполномоченным на то лицом (лицами) и заверенные печатью избирательного объединения, иного общественного объединения. </w:t>
      </w:r>
      <w:proofErr w:type="gramEnd"/>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4. Центральная избирательная комиссия Чувашской Республики в течение пяти дней со дня поступления документов, указанных в </w:t>
      </w:r>
      <w:hyperlink r:id="rId118" w:anchor="p0" w:history="1">
        <w:r w:rsidRPr="00420DF1">
          <w:rPr>
            <w:rFonts w:ascii="Times New Roman" w:eastAsia="Times New Roman" w:hAnsi="Times New Roman" w:cs="Times New Roman"/>
            <w:color w:val="0000FF"/>
            <w:sz w:val="24"/>
            <w:szCs w:val="24"/>
            <w:u w:val="single"/>
            <w:lang w:eastAsia="ru-RU"/>
          </w:rPr>
          <w:t>пунктах 2</w:t>
        </w:r>
      </w:hyperlink>
      <w:r w:rsidRPr="00420DF1">
        <w:rPr>
          <w:rFonts w:ascii="Times New Roman" w:eastAsia="Times New Roman" w:hAnsi="Times New Roman" w:cs="Times New Roman"/>
          <w:sz w:val="24"/>
          <w:szCs w:val="24"/>
          <w:lang w:eastAsia="ru-RU"/>
        </w:rPr>
        <w:t xml:space="preserve"> и </w:t>
      </w:r>
      <w:hyperlink r:id="rId119" w:anchor="p4" w:history="1">
        <w:r w:rsidRPr="00420DF1">
          <w:rPr>
            <w:rFonts w:ascii="Times New Roman" w:eastAsia="Times New Roman" w:hAnsi="Times New Roman" w:cs="Times New Roman"/>
            <w:color w:val="0000FF"/>
            <w:sz w:val="24"/>
            <w:szCs w:val="24"/>
            <w:u w:val="single"/>
            <w:lang w:eastAsia="ru-RU"/>
          </w:rPr>
          <w:t>3</w:t>
        </w:r>
      </w:hyperlink>
      <w:r w:rsidRPr="00420DF1">
        <w:rPr>
          <w:rFonts w:ascii="Times New Roman" w:eastAsia="Times New Roman" w:hAnsi="Times New Roman" w:cs="Times New Roman"/>
          <w:sz w:val="24"/>
          <w:szCs w:val="24"/>
          <w:lang w:eastAsia="ru-RU"/>
        </w:rPr>
        <w:t xml:space="preserve"> настоящей статьи, обязана рассмотреть ходатайство и приложенные к нему документы и принять решение о регистрации или об отказе в регистрации группы участников референдума.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Основанием для отказа в регистрации группы участников референдума может быть только несоответствие представленных документов требованиям настоящего Закона.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В случае отказа группе участников референдума в регистрации ей выдается решение Центральной избирательной комиссии Чувашской Республики, в котором указываются основания отказа. Отказ в регистрации может быть обжалован в суд. </w:t>
      </w:r>
    </w:p>
    <w:p w:rsidR="00420DF1" w:rsidRDefault="00420DF1"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Arial" w:eastAsia="Times New Roman" w:hAnsi="Arial" w:cs="Arial"/>
          <w:b/>
          <w:bCs/>
          <w:sz w:val="24"/>
          <w:szCs w:val="24"/>
          <w:lang w:eastAsia="ru-RU"/>
        </w:rPr>
        <w:t>Статья 13. Составление списков участников референдума Чувашской Республики</w:t>
      </w:r>
      <w:r w:rsidRPr="00420DF1">
        <w:rPr>
          <w:rFonts w:ascii="Times New Roman" w:eastAsia="Times New Roman" w:hAnsi="Times New Roman" w:cs="Times New Roman"/>
          <w:sz w:val="24"/>
          <w:szCs w:val="24"/>
          <w:lang w:eastAsia="ru-RU"/>
        </w:rPr>
        <w:t xml:space="preserve"> </w:t>
      </w:r>
    </w:p>
    <w:p w:rsidR="00420DF1" w:rsidRDefault="00420DF1"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lastRenderedPageBreak/>
        <w:t xml:space="preserve">5. После обобщения и проверки необходимых данных территориальная комиссия референдума Чувашской Республики составляет список участников референдума по форме, утвержденной Центральной избирательной комиссией Чувашской Республики. </w:t>
      </w:r>
    </w:p>
    <w:p w:rsidR="00420DF1" w:rsidRDefault="00420DF1"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7. Список участников референдума Чувашской Республики составляется в двух экземплярах. Первый экземпляр списка участников референдума подписывают председатель и секретарь территориальной комиссии референдума Чувашской Республики, составившей список. На участках референдума, образованных на территории воинской части, список участников референдума Чувашской Республики подписывают председатель и секретарь участковой комиссии референдума. Список участников референдума Чувашской Республики заверяется печатями соответственно территориальной комиссии референдума и (или) участковой комиссии референдума Чувашской Республики. Порядок и сроки изготовления, использования второго экземпляра списка участников референдума Чувашской Республики, его передачи соответствующей участковой комиссии референдума Чувашской Республики, заверения и уточнения определяются Центральной избирательной комиссией Чувашской Республики. </w:t>
      </w:r>
    </w:p>
    <w:p w:rsidR="00420DF1" w:rsidRDefault="00420DF1"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9.1. В соответствии с законодательством Российской Федерации список участников референдума Чувашской Республики может составляться, уточняться и использоваться в электронном виде в порядке и сроки, определенные Центральной избирательной комиссией Чувашской Республики с учетом требований, установленных Центральной избирательной комиссией Российской Федерации.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proofErr w:type="gramStart"/>
      <w:r w:rsidRPr="00420DF1">
        <w:rPr>
          <w:rFonts w:ascii="Times New Roman" w:eastAsia="Times New Roman" w:hAnsi="Times New Roman" w:cs="Times New Roman"/>
          <w:sz w:val="24"/>
          <w:szCs w:val="24"/>
          <w:lang w:eastAsia="ru-RU"/>
        </w:rPr>
        <w:t>В случае составления, уточнения и использования списка участников референдума Чувашской Республики в электронном виде его копия изготавливается путем распечатки списка участников референдума Чувашской Республики на бумажном носителе непосредственно после окончания времени голосования (в последний день голосования) и заверяется подписями председателя, секретаря участковой комиссии референдума Чувашской Республики и печатью участковой комиссии референдума Чувашской Республики.</w:t>
      </w:r>
      <w:proofErr w:type="gramEnd"/>
      <w:r w:rsidRPr="00420DF1">
        <w:rPr>
          <w:rFonts w:ascii="Times New Roman" w:eastAsia="Times New Roman" w:hAnsi="Times New Roman" w:cs="Times New Roman"/>
          <w:sz w:val="24"/>
          <w:szCs w:val="24"/>
          <w:lang w:eastAsia="ru-RU"/>
        </w:rPr>
        <w:t xml:space="preserve"> Указанная копия равнозначна по своей юридической силе списку участников референдума Чувашской Республики в электронном виде. Хранение указанной копии осуществляется в порядке, определяемом в соответствии с Федеральным </w:t>
      </w:r>
      <w:hyperlink r:id="rId120" w:history="1">
        <w:r w:rsidRPr="00420DF1">
          <w:rPr>
            <w:rFonts w:ascii="Times New Roman" w:eastAsia="Times New Roman" w:hAnsi="Times New Roman" w:cs="Times New Roman"/>
            <w:color w:val="0000FF"/>
            <w:sz w:val="24"/>
            <w:szCs w:val="24"/>
            <w:u w:val="single"/>
            <w:lang w:eastAsia="ru-RU"/>
          </w:rPr>
          <w:t>законом</w:t>
        </w:r>
      </w:hyperlink>
      <w:r w:rsidRPr="00420DF1">
        <w:rPr>
          <w:rFonts w:ascii="Times New Roman" w:eastAsia="Times New Roman" w:hAnsi="Times New Roman" w:cs="Times New Roman"/>
          <w:sz w:val="24"/>
          <w:szCs w:val="24"/>
          <w:lang w:eastAsia="ru-RU"/>
        </w:rPr>
        <w:t xml:space="preserve"> в отношении хранения избирательной документации референдума. </w:t>
      </w:r>
    </w:p>
    <w:p w:rsidR="00420DF1" w:rsidRDefault="00420DF1"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Arial" w:eastAsia="Times New Roman" w:hAnsi="Arial" w:cs="Arial"/>
          <w:b/>
          <w:bCs/>
          <w:sz w:val="24"/>
          <w:szCs w:val="24"/>
          <w:lang w:eastAsia="ru-RU"/>
        </w:rPr>
        <w:t>Статья 15. Образование участков референдума Чувашской Республики</w:t>
      </w:r>
      <w:r w:rsidRPr="00420DF1">
        <w:rPr>
          <w:rFonts w:ascii="Times New Roman" w:eastAsia="Times New Roman" w:hAnsi="Times New Roman" w:cs="Times New Roman"/>
          <w:sz w:val="24"/>
          <w:szCs w:val="24"/>
          <w:lang w:eastAsia="ru-RU"/>
        </w:rPr>
        <w:t xml:space="preserve"> </w:t>
      </w:r>
    </w:p>
    <w:p w:rsidR="00420DF1" w:rsidRDefault="00420DF1"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1.4. </w:t>
      </w:r>
      <w:proofErr w:type="gramStart"/>
      <w:r w:rsidRPr="00420DF1">
        <w:rPr>
          <w:rFonts w:ascii="Times New Roman" w:eastAsia="Times New Roman" w:hAnsi="Times New Roman" w:cs="Times New Roman"/>
          <w:sz w:val="24"/>
          <w:szCs w:val="24"/>
          <w:lang w:eastAsia="ru-RU"/>
        </w:rPr>
        <w:t xml:space="preserve">В соответствии с Федеральным </w:t>
      </w:r>
      <w:hyperlink r:id="rId121" w:history="1">
        <w:r w:rsidRPr="00420DF1">
          <w:rPr>
            <w:rFonts w:ascii="Times New Roman" w:eastAsia="Times New Roman" w:hAnsi="Times New Roman" w:cs="Times New Roman"/>
            <w:color w:val="0000FF"/>
            <w:sz w:val="24"/>
            <w:szCs w:val="24"/>
            <w:u w:val="single"/>
            <w:lang w:eastAsia="ru-RU"/>
          </w:rPr>
          <w:t>законом</w:t>
        </w:r>
      </w:hyperlink>
      <w:r w:rsidRPr="00420DF1">
        <w:rPr>
          <w:rFonts w:ascii="Times New Roman" w:eastAsia="Times New Roman" w:hAnsi="Times New Roman" w:cs="Times New Roman"/>
          <w:sz w:val="24"/>
          <w:szCs w:val="24"/>
          <w:lang w:eastAsia="ru-RU"/>
        </w:rPr>
        <w:t xml:space="preserve"> если решение, принимаемое в целях реализации </w:t>
      </w:r>
      <w:hyperlink r:id="rId122" w:history="1">
        <w:r w:rsidRPr="00420DF1">
          <w:rPr>
            <w:rFonts w:ascii="Times New Roman" w:eastAsia="Times New Roman" w:hAnsi="Times New Roman" w:cs="Times New Roman"/>
            <w:color w:val="0000FF"/>
            <w:sz w:val="24"/>
            <w:szCs w:val="24"/>
            <w:u w:val="single"/>
            <w:lang w:eastAsia="ru-RU"/>
          </w:rPr>
          <w:t>подпункта "в"</w:t>
        </w:r>
      </w:hyperlink>
      <w:r w:rsidRPr="00420DF1">
        <w:rPr>
          <w:rFonts w:ascii="Times New Roman" w:eastAsia="Times New Roman" w:hAnsi="Times New Roman" w:cs="Times New Roman"/>
          <w:sz w:val="24"/>
          <w:szCs w:val="24"/>
          <w:lang w:eastAsia="ru-RU"/>
        </w:rPr>
        <w:t xml:space="preserve">, </w:t>
      </w:r>
      <w:hyperlink r:id="rId123" w:history="1">
        <w:r w:rsidRPr="00420DF1">
          <w:rPr>
            <w:rFonts w:ascii="Times New Roman" w:eastAsia="Times New Roman" w:hAnsi="Times New Roman" w:cs="Times New Roman"/>
            <w:color w:val="0000FF"/>
            <w:sz w:val="24"/>
            <w:szCs w:val="24"/>
            <w:u w:val="single"/>
            <w:lang w:eastAsia="ru-RU"/>
          </w:rPr>
          <w:t>"г"</w:t>
        </w:r>
      </w:hyperlink>
      <w:r w:rsidRPr="00420DF1">
        <w:rPr>
          <w:rFonts w:ascii="Times New Roman" w:eastAsia="Times New Roman" w:hAnsi="Times New Roman" w:cs="Times New Roman"/>
          <w:sz w:val="24"/>
          <w:szCs w:val="24"/>
          <w:lang w:eastAsia="ru-RU"/>
        </w:rPr>
        <w:t xml:space="preserve"> или </w:t>
      </w:r>
      <w:hyperlink r:id="rId124" w:history="1">
        <w:r w:rsidRPr="00420DF1">
          <w:rPr>
            <w:rFonts w:ascii="Times New Roman" w:eastAsia="Times New Roman" w:hAnsi="Times New Roman" w:cs="Times New Roman"/>
            <w:color w:val="0000FF"/>
            <w:sz w:val="24"/>
            <w:szCs w:val="24"/>
            <w:u w:val="single"/>
            <w:lang w:eastAsia="ru-RU"/>
          </w:rPr>
          <w:t>"д" пункта 1.2</w:t>
        </w:r>
      </w:hyperlink>
      <w:r w:rsidRPr="00420DF1">
        <w:rPr>
          <w:rFonts w:ascii="Times New Roman" w:eastAsia="Times New Roman" w:hAnsi="Times New Roman" w:cs="Times New Roman"/>
          <w:sz w:val="24"/>
          <w:szCs w:val="24"/>
          <w:lang w:eastAsia="ru-RU"/>
        </w:rPr>
        <w:t xml:space="preserve"> настоящей статьи, предусматривает увеличение числа участков референдума Чувашской Республики в пределах муниципального округа, городского округа, то указанное решение может быть принято исключительно по согласованию с Центральной избирательной комиссией Чувашской Республики и последующему согласованию с Центральной избирательной комиссией Российской Федерации.</w:t>
      </w:r>
      <w:proofErr w:type="gramEnd"/>
      <w:r w:rsidRPr="00420DF1">
        <w:rPr>
          <w:rFonts w:ascii="Times New Roman" w:eastAsia="Times New Roman" w:hAnsi="Times New Roman" w:cs="Times New Roman"/>
          <w:sz w:val="24"/>
          <w:szCs w:val="24"/>
          <w:lang w:eastAsia="ru-RU"/>
        </w:rPr>
        <w:t xml:space="preserve"> В период избирательной кампании по выборам в федеральные органы государственной власти принятие такого решения не допускается.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1.5. </w:t>
      </w:r>
      <w:proofErr w:type="gramStart"/>
      <w:r w:rsidRPr="00420DF1">
        <w:rPr>
          <w:rFonts w:ascii="Times New Roman" w:eastAsia="Times New Roman" w:hAnsi="Times New Roman" w:cs="Times New Roman"/>
          <w:sz w:val="24"/>
          <w:szCs w:val="24"/>
          <w:lang w:eastAsia="ru-RU"/>
        </w:rPr>
        <w:t>В соответствии с Федеральным законом в городе Чебоксары по согласованию с Центральной избирательной комиссией</w:t>
      </w:r>
      <w:proofErr w:type="gramEnd"/>
      <w:r w:rsidRPr="00420DF1">
        <w:rPr>
          <w:rFonts w:ascii="Times New Roman" w:eastAsia="Times New Roman" w:hAnsi="Times New Roman" w:cs="Times New Roman"/>
          <w:sz w:val="24"/>
          <w:szCs w:val="24"/>
          <w:lang w:eastAsia="ru-RU"/>
        </w:rPr>
        <w:t xml:space="preserve"> Чувашской Республики и последующему согласованию с Центральной избирательной комиссией Российской Федерации допускается образование участков референдума Чувашской Республики (уточнение перечня участков референдума Чувашской Республики и их границ) с числом участников референдума Чувашской Республики, превышающим три тысячи. При этом необходимо обеспечивать создание максимальных удо</w:t>
      </w:r>
      <w:proofErr w:type="gramStart"/>
      <w:r w:rsidRPr="00420DF1">
        <w:rPr>
          <w:rFonts w:ascii="Times New Roman" w:eastAsia="Times New Roman" w:hAnsi="Times New Roman" w:cs="Times New Roman"/>
          <w:sz w:val="24"/>
          <w:szCs w:val="24"/>
          <w:lang w:eastAsia="ru-RU"/>
        </w:rPr>
        <w:t>бств дл</w:t>
      </w:r>
      <w:proofErr w:type="gramEnd"/>
      <w:r w:rsidRPr="00420DF1">
        <w:rPr>
          <w:rFonts w:ascii="Times New Roman" w:eastAsia="Times New Roman" w:hAnsi="Times New Roman" w:cs="Times New Roman"/>
          <w:sz w:val="24"/>
          <w:szCs w:val="24"/>
          <w:lang w:eastAsia="ru-RU"/>
        </w:rPr>
        <w:t xml:space="preserve">я участников референдума Чувашской Республики. </w:t>
      </w:r>
    </w:p>
    <w:p w:rsidR="00420DF1" w:rsidRDefault="00420DF1"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lastRenderedPageBreak/>
        <w:t xml:space="preserve">3. В местах временного пребывания участников референдума (больницах, санаториях, домах отдыха, местах содержания под </w:t>
      </w:r>
      <w:proofErr w:type="gramStart"/>
      <w:r w:rsidRPr="00420DF1">
        <w:rPr>
          <w:rFonts w:ascii="Times New Roman" w:eastAsia="Times New Roman" w:hAnsi="Times New Roman" w:cs="Times New Roman"/>
          <w:sz w:val="24"/>
          <w:szCs w:val="24"/>
          <w:lang w:eastAsia="ru-RU"/>
        </w:rPr>
        <w:t>стражей</w:t>
      </w:r>
      <w:proofErr w:type="gramEnd"/>
      <w:r w:rsidRPr="00420DF1">
        <w:rPr>
          <w:rFonts w:ascii="Times New Roman" w:eastAsia="Times New Roman" w:hAnsi="Times New Roman" w:cs="Times New Roman"/>
          <w:sz w:val="24"/>
          <w:szCs w:val="24"/>
          <w:lang w:eastAsia="ru-RU"/>
        </w:rPr>
        <w:t xml:space="preserve"> подозреваемых и обвиняемых и других местах временного пребывания) участки референдума Чувашской Республики могут образовываться соответствующей территориальной комиссией на установленный ею срок не позднее чем за 30 дней до дня голосования, а в исключительных случаях по согласованию с Центральной избирательной комиссией Чувашской Республики - не позднее чем за три дня до дня (первого дня) голосования. Такие участки входят в округа референдума Чувашской Республики по месту их расположения. </w:t>
      </w:r>
    </w:p>
    <w:p w:rsidR="00420DF1" w:rsidRDefault="00420DF1" w:rsidP="007A666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Arial" w:eastAsia="Times New Roman" w:hAnsi="Arial" w:cs="Arial"/>
          <w:b/>
          <w:bCs/>
          <w:sz w:val="24"/>
          <w:szCs w:val="24"/>
          <w:lang w:eastAsia="ru-RU"/>
        </w:rPr>
        <w:t>Статья 16. Комиссии референдума Чувашской Республики</w:t>
      </w:r>
      <w:r w:rsidRPr="00420DF1">
        <w:rPr>
          <w:rFonts w:ascii="Times New Roman" w:eastAsia="Times New Roman" w:hAnsi="Times New Roman" w:cs="Times New Roman"/>
          <w:sz w:val="24"/>
          <w:szCs w:val="24"/>
          <w:lang w:eastAsia="ru-RU"/>
        </w:rPr>
        <w:t xml:space="preserve">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1. Подготовку и проведение референдума Чувашской Республики осуществляют следующие комиссии референдума: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Центральная избирательная комиссия Чувашской Республики, действующая в качестве комиссии референдума Чувашской Республики;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территориальные избирательные комиссии, действующие при проведении референдума Чувашской Республики в качестве комиссий референдума Чувашской Республики (далее - территориальная комиссия);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участковые избирательные комиссии, действующие при проведении референдума Чувашской Республики в качестве комиссий референдума Чувашской Республики (далее - участковая комиссия).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2. Совмещение территориальными комиссиями полномочий по подготовке и проведению выборов различных уровней, референдума Чувашской Республики возможно по решению Центральной избирательной комиссии Чувашской Республики. </w:t>
      </w:r>
    </w:p>
    <w:p w:rsidR="00420DF1" w:rsidRDefault="00420DF1"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Arial" w:eastAsia="Times New Roman" w:hAnsi="Arial" w:cs="Arial"/>
          <w:b/>
          <w:bCs/>
          <w:sz w:val="24"/>
          <w:szCs w:val="24"/>
          <w:lang w:eastAsia="ru-RU"/>
        </w:rPr>
        <w:t>Статья 18. Порядок формирования комиссий референдума Чувашской Республики</w:t>
      </w:r>
      <w:r w:rsidRPr="00420DF1">
        <w:rPr>
          <w:rFonts w:ascii="Times New Roman" w:eastAsia="Times New Roman" w:hAnsi="Times New Roman" w:cs="Times New Roman"/>
          <w:sz w:val="24"/>
          <w:szCs w:val="24"/>
          <w:lang w:eastAsia="ru-RU"/>
        </w:rPr>
        <w:t xml:space="preserve">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1. Формирование Центральной избирательной комиссии Чувашской Республики осуществляется в порядке, установленном Федеральным </w:t>
      </w:r>
      <w:hyperlink r:id="rId125" w:history="1">
        <w:r w:rsidRPr="00420DF1">
          <w:rPr>
            <w:rFonts w:ascii="Times New Roman" w:eastAsia="Times New Roman" w:hAnsi="Times New Roman" w:cs="Times New Roman"/>
            <w:color w:val="0000FF"/>
            <w:sz w:val="24"/>
            <w:szCs w:val="24"/>
            <w:u w:val="single"/>
            <w:lang w:eastAsia="ru-RU"/>
          </w:rPr>
          <w:t>законом</w:t>
        </w:r>
      </w:hyperlink>
      <w:r w:rsidRPr="00420DF1">
        <w:rPr>
          <w:rFonts w:ascii="Times New Roman" w:eastAsia="Times New Roman" w:hAnsi="Times New Roman" w:cs="Times New Roman"/>
          <w:sz w:val="24"/>
          <w:szCs w:val="24"/>
          <w:lang w:eastAsia="ru-RU"/>
        </w:rPr>
        <w:t xml:space="preserve"> и </w:t>
      </w:r>
      <w:hyperlink r:id="rId126" w:history="1">
        <w:r w:rsidRPr="00420DF1">
          <w:rPr>
            <w:rFonts w:ascii="Times New Roman" w:eastAsia="Times New Roman" w:hAnsi="Times New Roman" w:cs="Times New Roman"/>
            <w:color w:val="0000FF"/>
            <w:sz w:val="24"/>
            <w:szCs w:val="24"/>
            <w:u w:val="single"/>
            <w:lang w:eastAsia="ru-RU"/>
          </w:rPr>
          <w:t>Законом</w:t>
        </w:r>
      </w:hyperlink>
      <w:r w:rsidRPr="00420DF1">
        <w:rPr>
          <w:rFonts w:ascii="Times New Roman" w:eastAsia="Times New Roman" w:hAnsi="Times New Roman" w:cs="Times New Roman"/>
          <w:sz w:val="24"/>
          <w:szCs w:val="24"/>
          <w:lang w:eastAsia="ru-RU"/>
        </w:rPr>
        <w:t xml:space="preserve"> Чувашской Республики от 1 июля 1999 года N 12 "О Центральной избирательной комиссии Чувашской Республики".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2. Формирование территориальных комиссий осуществляется Центральной избирательной комиссией Чувашской Республики в порядке, установленном Федеральным </w:t>
      </w:r>
      <w:hyperlink r:id="rId127" w:history="1">
        <w:r w:rsidRPr="00420DF1">
          <w:rPr>
            <w:rFonts w:ascii="Times New Roman" w:eastAsia="Times New Roman" w:hAnsi="Times New Roman" w:cs="Times New Roman"/>
            <w:color w:val="0000FF"/>
            <w:sz w:val="24"/>
            <w:szCs w:val="24"/>
            <w:u w:val="single"/>
            <w:lang w:eastAsia="ru-RU"/>
          </w:rPr>
          <w:t>законом</w:t>
        </w:r>
      </w:hyperlink>
      <w:r w:rsidRPr="00420DF1">
        <w:rPr>
          <w:rFonts w:ascii="Times New Roman" w:eastAsia="Times New Roman" w:hAnsi="Times New Roman" w:cs="Times New Roman"/>
          <w:sz w:val="24"/>
          <w:szCs w:val="24"/>
          <w:lang w:eastAsia="ru-RU"/>
        </w:rPr>
        <w:t xml:space="preserve"> и законами Чувашской Республики. Территориальные комиссии формируются на постоянной основе в составе пяти - четырнадцати членов комиссии с правом решающего голоса. Если срок полномочий территориальной комиссии истекает в период после назначения референдума и до окончания кампании референдума, в которой участвует данная комиссия, срок ее полномочий продлевается до окончания этой кампании референдума. </w:t>
      </w:r>
    </w:p>
    <w:p w:rsidR="00420DF1" w:rsidRDefault="00420DF1"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4. Территориальная комиссия обязана назначить не менее одной второй от общего числа членов участковой комиссии на основе поступивших предложений: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а)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б) политических партий, выдвинувших списки кандидатов, допущенные к распределению депутатских мандатов в Государственном Совете Чувашской Республики;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в) избирательных объединений, выдвинувших списки кандидатов, допущенные к распределению депутатских мандатов в представительном органе муниципального образования</w:t>
      </w:r>
      <w:proofErr w:type="gramStart"/>
      <w:r w:rsidRPr="00420DF1">
        <w:rPr>
          <w:rFonts w:ascii="Times New Roman" w:eastAsia="Times New Roman" w:hAnsi="Times New Roman" w:cs="Times New Roman"/>
          <w:sz w:val="24"/>
          <w:szCs w:val="24"/>
          <w:lang w:eastAsia="ru-RU"/>
        </w:rPr>
        <w:t xml:space="preserve">."; </w:t>
      </w:r>
      <w:proofErr w:type="gramEnd"/>
    </w:p>
    <w:p w:rsidR="00420DF1" w:rsidRDefault="00420DF1"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Arial" w:eastAsia="Times New Roman" w:hAnsi="Arial" w:cs="Arial"/>
          <w:b/>
          <w:bCs/>
          <w:sz w:val="24"/>
          <w:szCs w:val="24"/>
          <w:lang w:eastAsia="ru-RU"/>
        </w:rPr>
        <w:t>Статья 19. Полномочия Центральной избирательной комиссии Чувашской Республики</w:t>
      </w:r>
      <w:r w:rsidRPr="00420DF1">
        <w:rPr>
          <w:rFonts w:ascii="Times New Roman" w:eastAsia="Times New Roman" w:hAnsi="Times New Roman" w:cs="Times New Roman"/>
          <w:sz w:val="24"/>
          <w:szCs w:val="24"/>
          <w:lang w:eastAsia="ru-RU"/>
        </w:rPr>
        <w:t xml:space="preserve"> </w:t>
      </w:r>
    </w:p>
    <w:p w:rsidR="00420DF1" w:rsidRPr="00420DF1" w:rsidRDefault="00420DF1" w:rsidP="00420DF1">
      <w:pPr>
        <w:spacing w:after="0" w:line="240" w:lineRule="auto"/>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lastRenderedPageBreak/>
        <w:t xml:space="preserve">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Центральная избирательная комиссия Чувашской Республики: </w:t>
      </w:r>
    </w:p>
    <w:p w:rsidR="00420DF1" w:rsidRDefault="00420DF1"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Arial" w:eastAsia="Times New Roman" w:hAnsi="Arial" w:cs="Arial"/>
          <w:b/>
          <w:bCs/>
          <w:sz w:val="24"/>
          <w:szCs w:val="24"/>
          <w:lang w:eastAsia="ru-RU"/>
        </w:rPr>
        <w:t>Статья 20. Полномочия территориальной комиссии</w:t>
      </w:r>
      <w:r w:rsidRPr="00420DF1">
        <w:rPr>
          <w:rFonts w:ascii="Times New Roman" w:eastAsia="Times New Roman" w:hAnsi="Times New Roman" w:cs="Times New Roman"/>
          <w:sz w:val="24"/>
          <w:szCs w:val="24"/>
          <w:lang w:eastAsia="ru-RU"/>
        </w:rPr>
        <w:t xml:space="preserve"> </w:t>
      </w:r>
    </w:p>
    <w:p w:rsidR="00420DF1" w:rsidRDefault="00420DF1"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контролирует совместно с Центральной избирательной комиссией Чувашской Республики обеспечение участковых комиссий референдума помещениями, транспортом, связью и рассматривает иные вопросы материально-технического обеспечения референдума Чувашской Республики; </w:t>
      </w:r>
    </w:p>
    <w:p w:rsidR="00420DF1" w:rsidRDefault="00420DF1"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определяет итоги голосования на соответствующей территории и передает протокол об итогах голосования в Центральную избирательную комиссию Чувашской Республики; </w:t>
      </w:r>
    </w:p>
    <w:p w:rsidR="00420DF1" w:rsidRDefault="00420DF1"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0DF1" w:rsidRPr="00420DF1" w:rsidRDefault="00420DF1" w:rsidP="00420DF1">
      <w:pPr>
        <w:spacing w:after="0" w:line="240" w:lineRule="auto"/>
        <w:jc w:val="center"/>
        <w:rPr>
          <w:rFonts w:ascii="Arial" w:eastAsia="Times New Roman" w:hAnsi="Arial" w:cs="Arial"/>
          <w:b/>
          <w:bCs/>
          <w:sz w:val="24"/>
          <w:szCs w:val="24"/>
          <w:lang w:eastAsia="ru-RU"/>
        </w:rPr>
      </w:pPr>
      <w:r w:rsidRPr="00420DF1">
        <w:rPr>
          <w:rFonts w:ascii="Arial" w:eastAsia="Times New Roman" w:hAnsi="Arial" w:cs="Arial"/>
          <w:b/>
          <w:bCs/>
          <w:sz w:val="24"/>
          <w:szCs w:val="24"/>
          <w:lang w:eastAsia="ru-RU"/>
        </w:rPr>
        <w:t xml:space="preserve">Глава VI. ФИНАНСИРОВАНИЕ РЕФЕРЕНДУМА </w:t>
      </w:r>
    </w:p>
    <w:p w:rsidR="00420DF1" w:rsidRPr="00420DF1" w:rsidRDefault="00420DF1" w:rsidP="00420DF1">
      <w:pPr>
        <w:spacing w:after="0" w:line="240" w:lineRule="auto"/>
        <w:jc w:val="center"/>
        <w:rPr>
          <w:rFonts w:ascii="Arial" w:eastAsia="Times New Roman" w:hAnsi="Arial" w:cs="Arial"/>
          <w:b/>
          <w:bCs/>
          <w:sz w:val="24"/>
          <w:szCs w:val="24"/>
          <w:lang w:eastAsia="ru-RU"/>
        </w:rPr>
      </w:pPr>
      <w:r w:rsidRPr="00420DF1">
        <w:rPr>
          <w:rFonts w:ascii="Arial" w:eastAsia="Times New Roman" w:hAnsi="Arial" w:cs="Arial"/>
          <w:b/>
          <w:bCs/>
          <w:sz w:val="24"/>
          <w:szCs w:val="24"/>
          <w:lang w:eastAsia="ru-RU"/>
        </w:rPr>
        <w:t xml:space="preserve">ЧУВАШСКОЙ РЕСПУБЛИКИ </w:t>
      </w:r>
    </w:p>
    <w:p w:rsidR="00420DF1" w:rsidRPr="00420DF1" w:rsidRDefault="00420DF1" w:rsidP="00420DF1">
      <w:pPr>
        <w:spacing w:after="0" w:line="240" w:lineRule="auto"/>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Arial" w:eastAsia="Times New Roman" w:hAnsi="Arial" w:cs="Arial"/>
          <w:b/>
          <w:bCs/>
          <w:sz w:val="24"/>
          <w:szCs w:val="24"/>
          <w:lang w:eastAsia="ru-RU"/>
        </w:rPr>
        <w:t>Статья 34. Финансовое обеспечение подготовки и проведения референдума Чувашской Республики</w:t>
      </w:r>
      <w:r w:rsidRPr="00420DF1">
        <w:rPr>
          <w:rFonts w:ascii="Times New Roman" w:eastAsia="Times New Roman" w:hAnsi="Times New Roman" w:cs="Times New Roman"/>
          <w:sz w:val="24"/>
          <w:szCs w:val="24"/>
          <w:lang w:eastAsia="ru-RU"/>
        </w:rPr>
        <w:t xml:space="preserve"> </w:t>
      </w:r>
    </w:p>
    <w:p w:rsidR="00420DF1" w:rsidRDefault="00420DF1"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4. Порядок открытия и ведения счетов, учета, отчетности и перечисления денежных средств, выделенных Центральной избирательной комиссии Чувашской Республики, иным комиссиям референдума на подготовку и проведение референдума Чувашской Республики, эксплуатацию и развитие средств </w:t>
      </w:r>
      <w:proofErr w:type="gramStart"/>
      <w:r w:rsidRPr="00420DF1">
        <w:rPr>
          <w:rFonts w:ascii="Times New Roman" w:eastAsia="Times New Roman" w:hAnsi="Times New Roman" w:cs="Times New Roman"/>
          <w:sz w:val="24"/>
          <w:szCs w:val="24"/>
          <w:lang w:eastAsia="ru-RU"/>
        </w:rPr>
        <w:t>автоматизации</w:t>
      </w:r>
      <w:proofErr w:type="gramEnd"/>
      <w:r w:rsidRPr="00420DF1">
        <w:rPr>
          <w:rFonts w:ascii="Times New Roman" w:eastAsia="Times New Roman" w:hAnsi="Times New Roman" w:cs="Times New Roman"/>
          <w:sz w:val="24"/>
          <w:szCs w:val="24"/>
          <w:lang w:eastAsia="ru-RU"/>
        </w:rPr>
        <w:t xml:space="preserve"> и обеспечение деятельности комиссий референдума, устанавливается Центральной избирательной комиссией Чувашской Республики по согласованию с территориальным учреждением Центрального банка Российской Федерации в Чувашской Республике. Денежные средства перечисляются на счета, открываемые комиссиям в учреждениях Центрального банка Российской Федерации, а в случае их отсутствия на территории, на которую распространяются полномочия комиссии референдума Чувашской Республики, - в филиалах публичного акционерного общества "Сбербанк России". </w:t>
      </w:r>
    </w:p>
    <w:p w:rsidR="00420DF1" w:rsidRDefault="00420DF1"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Arial" w:eastAsia="Times New Roman" w:hAnsi="Arial" w:cs="Arial"/>
          <w:b/>
          <w:bCs/>
          <w:sz w:val="24"/>
          <w:szCs w:val="24"/>
          <w:lang w:eastAsia="ru-RU"/>
        </w:rPr>
        <w:t>Статья 35. Порядок создания фондов референдума</w:t>
      </w:r>
      <w:r w:rsidRPr="00420DF1">
        <w:rPr>
          <w:rFonts w:ascii="Times New Roman" w:eastAsia="Times New Roman" w:hAnsi="Times New Roman" w:cs="Times New Roman"/>
          <w:sz w:val="24"/>
          <w:szCs w:val="24"/>
          <w:lang w:eastAsia="ru-RU"/>
        </w:rPr>
        <w:t xml:space="preserve"> </w:t>
      </w:r>
    </w:p>
    <w:p w:rsidR="00420DF1" w:rsidRPr="00420DF1" w:rsidRDefault="00420DF1" w:rsidP="00420DF1">
      <w:pPr>
        <w:spacing w:after="0" w:line="240" w:lineRule="auto"/>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1. Инициативная группа по проведению референдума Чувашской Республики после регистрации ее в Центральной избирательной комиссии Чувашской Республики обязана создать собственный фонд для финансирования своей деятельности по выдвижению инициативы проведения референдума Чувашской Республики, организации сбора подписей в поддержку этой инициативы, а также деятельности, направленной на получение определенного результата на референдуме Чувашской Республики. Право распоряжаться средствами фондов референдума принадлежит создавшим их инициативной группе по проведению референдума, иным группам участников референдума. Инициативная группа по проведению референдума обязана назначать уполномоченных представителей по финансовым вопросам. Решение о назначении данного уполномоченного лица передается в Центральную избирательную комиссию Чувашской Республики в течение двух суток со дня его принятия. </w:t>
      </w:r>
    </w:p>
    <w:p w:rsidR="00420DF1" w:rsidRDefault="00420DF1"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7. </w:t>
      </w:r>
      <w:proofErr w:type="gramStart"/>
      <w:r w:rsidRPr="00420DF1">
        <w:rPr>
          <w:rFonts w:ascii="Times New Roman" w:eastAsia="Times New Roman" w:hAnsi="Times New Roman" w:cs="Times New Roman"/>
          <w:sz w:val="24"/>
          <w:szCs w:val="24"/>
          <w:lang w:eastAsia="ru-RU"/>
        </w:rPr>
        <w:t xml:space="preserve">Все денежные средства, образующие фонд референдума Чувашской Республики, перечисляются на специальный счет фонда референдума Чувашской Республики, открытый с разрешения Центральной избирательной комиссии Чувашской Республики уполномоченным представителем по финансовым вопросам инициативной группы по проведению референдума Чувашской Республики, иной группы участников референдума в филиале публичного акционерного общества "Сбербанк России", а при его отсутствии </w:t>
      </w:r>
      <w:r w:rsidRPr="00420DF1">
        <w:rPr>
          <w:rFonts w:ascii="Times New Roman" w:eastAsia="Times New Roman" w:hAnsi="Times New Roman" w:cs="Times New Roman"/>
          <w:sz w:val="24"/>
          <w:szCs w:val="24"/>
          <w:lang w:eastAsia="ru-RU"/>
        </w:rPr>
        <w:lastRenderedPageBreak/>
        <w:t>на территории округа референдума Чувашской Республики - в другой кредитной</w:t>
      </w:r>
      <w:proofErr w:type="gramEnd"/>
      <w:r w:rsidRPr="00420DF1">
        <w:rPr>
          <w:rFonts w:ascii="Times New Roman" w:eastAsia="Times New Roman" w:hAnsi="Times New Roman" w:cs="Times New Roman"/>
          <w:sz w:val="24"/>
          <w:szCs w:val="24"/>
          <w:lang w:eastAsia="ru-RU"/>
        </w:rPr>
        <w:t xml:space="preserve"> организации, расположенной на территории округа референдума Чувашской Республики. При отсутствии на территории округа референдума Чувашской Республики кредитных организаций инициативная группа по проведению референдума Чувашской Республики, иная группа участников референдума определяют по согласованию с Центральной избирательной комиссией Чувашской Республики кредитную организацию, в которой открывается специальный счет фонда референдума Чувашской Республики. Порядок открытия, ведения и закрытия указанных счетов устанавливается Центральной избирательной комиссией Чувашской Республики по согласованию с территориальным учреждением Центрального банка Российской Федерации в Чувашской Республике. Порядок и формы учета и отчетности о поступлении средств фонда референдума Чувашской Республики и расходовании этих средств, в том числе по каждой операции, устанавливается Центральной избирательной комиссией Чувашской Республики.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7.1. Сведения о поступлении средств на специальный счет фонда референдума Чувашской Республики и расходовании этих средств размещаются Центральной избирательной комиссией Чувашской Республики на своем официальном сайте в информационно-телекоммуникационной сети "Интернет".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7.2. При проведении референдума Чувашской Республики обязательному размещению подлежат сведения, установленные </w:t>
      </w:r>
      <w:hyperlink r:id="rId128" w:history="1">
        <w:r w:rsidRPr="00420DF1">
          <w:rPr>
            <w:rFonts w:ascii="Times New Roman" w:eastAsia="Times New Roman" w:hAnsi="Times New Roman" w:cs="Times New Roman"/>
            <w:color w:val="0000FF"/>
            <w:sz w:val="24"/>
            <w:szCs w:val="24"/>
            <w:u w:val="single"/>
            <w:lang w:eastAsia="ru-RU"/>
          </w:rPr>
          <w:t>статьей 58</w:t>
        </w:r>
      </w:hyperlink>
      <w:r w:rsidRPr="00420DF1">
        <w:rPr>
          <w:rFonts w:ascii="Times New Roman" w:eastAsia="Times New Roman" w:hAnsi="Times New Roman" w:cs="Times New Roman"/>
          <w:sz w:val="24"/>
          <w:szCs w:val="24"/>
          <w:lang w:eastAsia="ru-RU"/>
        </w:rPr>
        <w:t xml:space="preserve"> Федерального закона, в объеме, определяемом Центральной избирательной комиссией Чувашской Республики</w:t>
      </w:r>
      <w:r>
        <w:rPr>
          <w:rFonts w:ascii="Times New Roman" w:eastAsia="Times New Roman" w:hAnsi="Times New Roman" w:cs="Times New Roman"/>
          <w:sz w:val="24"/>
          <w:szCs w:val="24"/>
          <w:lang w:eastAsia="ru-RU"/>
        </w:rPr>
        <w:t>.</w:t>
      </w:r>
      <w:r w:rsidRPr="00420DF1">
        <w:rPr>
          <w:rFonts w:ascii="Times New Roman" w:eastAsia="Times New Roman" w:hAnsi="Times New Roman" w:cs="Times New Roman"/>
          <w:sz w:val="24"/>
          <w:szCs w:val="24"/>
          <w:lang w:eastAsia="ru-RU"/>
        </w:rPr>
        <w:t xml:space="preserve"> </w:t>
      </w:r>
    </w:p>
    <w:p w:rsidR="00420DF1" w:rsidRDefault="00420DF1"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11. Все финансовые операции со специальными счетами инициативной группы референдума, иной группы участников референдума прекращаются в день голосования, кроме зачисления средств, перечисленных до дня голосования. Центральная избирательная комиссия Чувашской Республики по ходатайству инициативной группы по проведению референдума Чувашской Республики, общественного объединения может продлить срок оплаты расходов, произведенных до дня голосования.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12. После дня голосования инициативная группа по проведению референдума Чувашской Республики обязана перечислить неизрасходованные денежные средства, находящиеся на специальном счете фонда референдума Чувашской Республики, гражданам и юридическим лицам, осуществившим пожертвования либо перечисления в их фонд референдума, пропорционально вложенным средствам. Кредитная организация обязана по истечении 30 дней со дня голосования по письменному указанию Центральной избирательной комиссии Чувашской Республики в бесспорном порядке перечислить на ее счет причитающиеся ей денежные средства. Оставшиеся на специальном счете фонда референдума Чувашской Республики неизрасходованные денежные средства кредитная организация обязана по истечении 60 дней со дня голосования перечислить в доход республиканского бюджета Чувашской Республики и закрыть этот счет.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13. Инициативная группа по проведению референдума, иная группа участников референдума не позднее чем через 30 дней со дня официального опубликования результатов референдума обязаны представить в Центральную избирательную комиссию Чувашской Республики итоговый финансовый отчет. К итоговому финансовому отчету прилагаются первичные финансовые документы, подтверждающие поступление сре</w:t>
      </w:r>
      <w:proofErr w:type="gramStart"/>
      <w:r w:rsidRPr="00420DF1">
        <w:rPr>
          <w:rFonts w:ascii="Times New Roman" w:eastAsia="Times New Roman" w:hAnsi="Times New Roman" w:cs="Times New Roman"/>
          <w:sz w:val="24"/>
          <w:szCs w:val="24"/>
          <w:lang w:eastAsia="ru-RU"/>
        </w:rPr>
        <w:t>дств в ф</w:t>
      </w:r>
      <w:proofErr w:type="gramEnd"/>
      <w:r w:rsidRPr="00420DF1">
        <w:rPr>
          <w:rFonts w:ascii="Times New Roman" w:eastAsia="Times New Roman" w:hAnsi="Times New Roman" w:cs="Times New Roman"/>
          <w:sz w:val="24"/>
          <w:szCs w:val="24"/>
          <w:lang w:eastAsia="ru-RU"/>
        </w:rPr>
        <w:t xml:space="preserve">онд референдума и расходование этих средств. Перечень прилагаемых к итоговому финансовому отчету документов определяется Центральной избирательной комиссией Чувашской Республики. </w:t>
      </w:r>
    </w:p>
    <w:p w:rsidR="00420DF1" w:rsidRP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Копии указанных финансовых отчетов не позднее чем через пять дней со дня их получения передаются Центральной избирательной комиссией Чувашской Республики в редакции средств массовой информации для опубликования. </w:t>
      </w:r>
    </w:p>
    <w:p w:rsidR="00420DF1" w:rsidRDefault="00420DF1"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20DF1" w:rsidRDefault="00420DF1" w:rsidP="00420DF1">
      <w:pPr>
        <w:spacing w:after="0" w:line="240" w:lineRule="auto"/>
        <w:ind w:firstLine="540"/>
        <w:jc w:val="both"/>
        <w:rPr>
          <w:rFonts w:ascii="Times New Roman" w:eastAsia="Times New Roman" w:hAnsi="Times New Roman" w:cs="Times New Roman"/>
          <w:sz w:val="24"/>
          <w:szCs w:val="24"/>
          <w:lang w:eastAsia="ru-RU"/>
        </w:rPr>
      </w:pPr>
      <w:r w:rsidRPr="00420DF1">
        <w:rPr>
          <w:rFonts w:ascii="Times New Roman" w:eastAsia="Times New Roman" w:hAnsi="Times New Roman" w:cs="Times New Roman"/>
          <w:sz w:val="24"/>
          <w:szCs w:val="24"/>
          <w:lang w:eastAsia="ru-RU"/>
        </w:rPr>
        <w:t xml:space="preserve">15. </w:t>
      </w:r>
      <w:proofErr w:type="gramStart"/>
      <w:r w:rsidRPr="00420DF1">
        <w:rPr>
          <w:rFonts w:ascii="Times New Roman" w:eastAsia="Times New Roman" w:hAnsi="Times New Roman" w:cs="Times New Roman"/>
          <w:sz w:val="24"/>
          <w:szCs w:val="24"/>
          <w:lang w:eastAsia="ru-RU"/>
        </w:rPr>
        <w:t xml:space="preserve">По предъявлении разрешения Центральной избирательной комиссии Чувашской Республики на открытие инициативной группе по проведению референдума Чувашской </w:t>
      </w:r>
      <w:r w:rsidRPr="00420DF1">
        <w:rPr>
          <w:rFonts w:ascii="Times New Roman" w:eastAsia="Times New Roman" w:hAnsi="Times New Roman" w:cs="Times New Roman"/>
          <w:sz w:val="24"/>
          <w:szCs w:val="24"/>
          <w:lang w:eastAsia="ru-RU"/>
        </w:rPr>
        <w:lastRenderedPageBreak/>
        <w:t xml:space="preserve">Республики, иной группе участников референдума специального счета фонда референдума Чувашской Республики с указанием адреса отделения филиала публичного акционерного общества "Сбербанк России" (в случаях, установленных </w:t>
      </w:r>
      <w:hyperlink r:id="rId129" w:history="1">
        <w:r w:rsidRPr="00420DF1">
          <w:rPr>
            <w:rFonts w:ascii="Times New Roman" w:eastAsia="Times New Roman" w:hAnsi="Times New Roman" w:cs="Times New Roman"/>
            <w:color w:val="0000FF"/>
            <w:sz w:val="24"/>
            <w:szCs w:val="24"/>
            <w:u w:val="single"/>
            <w:lang w:eastAsia="ru-RU"/>
          </w:rPr>
          <w:t>пунктом 7</w:t>
        </w:r>
      </w:hyperlink>
      <w:r w:rsidRPr="00420DF1">
        <w:rPr>
          <w:rFonts w:ascii="Times New Roman" w:eastAsia="Times New Roman" w:hAnsi="Times New Roman" w:cs="Times New Roman"/>
          <w:sz w:val="24"/>
          <w:szCs w:val="24"/>
          <w:lang w:eastAsia="ru-RU"/>
        </w:rPr>
        <w:t xml:space="preserve"> настоящей статьи, - другой кредитной организации), паспорта или заменяющего его документа уполномоченного представителя по финансовым вопросам и нотариально удостоверенной</w:t>
      </w:r>
      <w:proofErr w:type="gramEnd"/>
      <w:r w:rsidRPr="00420DF1">
        <w:rPr>
          <w:rFonts w:ascii="Times New Roman" w:eastAsia="Times New Roman" w:hAnsi="Times New Roman" w:cs="Times New Roman"/>
          <w:sz w:val="24"/>
          <w:szCs w:val="24"/>
          <w:lang w:eastAsia="ru-RU"/>
        </w:rPr>
        <w:t xml:space="preserve"> доверенности уполномоченного представителя по финансовым вопросам, карточки с образцами подписей филиалы публичного акционерного общества "Сбербанк России" (в случаях, установленных </w:t>
      </w:r>
      <w:hyperlink r:id="rId130" w:history="1">
        <w:r w:rsidRPr="00420DF1">
          <w:rPr>
            <w:rFonts w:ascii="Times New Roman" w:eastAsia="Times New Roman" w:hAnsi="Times New Roman" w:cs="Times New Roman"/>
            <w:color w:val="0000FF"/>
            <w:sz w:val="24"/>
            <w:szCs w:val="24"/>
            <w:u w:val="single"/>
            <w:lang w:eastAsia="ru-RU"/>
          </w:rPr>
          <w:t>пунктом 7</w:t>
        </w:r>
      </w:hyperlink>
      <w:r w:rsidRPr="00420DF1">
        <w:rPr>
          <w:rFonts w:ascii="Times New Roman" w:eastAsia="Times New Roman" w:hAnsi="Times New Roman" w:cs="Times New Roman"/>
          <w:sz w:val="24"/>
          <w:szCs w:val="24"/>
          <w:lang w:eastAsia="ru-RU"/>
        </w:rPr>
        <w:t xml:space="preserve"> настоящей статьи, - другой кредитной организации) обязаны незамедлительно открыть специальный счет фонда референдума Чувашской Республики. Плата за услуги по открытию счета и проведению операций по счету не взимается. За пользование средствами, находящимися на счете, проценты не начисляются и не выплачиваются. Все средства зачисляются на счет в валюте Российской Федерации. </w:t>
      </w:r>
    </w:p>
    <w:p w:rsidR="00E24C61" w:rsidRPr="00420DF1" w:rsidRDefault="00E24C61" w:rsidP="00E24C6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Arial" w:eastAsia="Times New Roman" w:hAnsi="Arial" w:cs="Arial"/>
          <w:b/>
          <w:bCs/>
          <w:sz w:val="24"/>
          <w:szCs w:val="24"/>
          <w:lang w:eastAsia="ru-RU"/>
        </w:rPr>
        <w:t>Статья 35.1. Контрольно-ревизионная служба при Центральной избирательной комиссии Чувашской Республики</w:t>
      </w:r>
      <w:r w:rsidRPr="00E24C61">
        <w:rPr>
          <w:rFonts w:ascii="Times New Roman" w:eastAsia="Times New Roman" w:hAnsi="Times New Roman" w:cs="Times New Roman"/>
          <w:sz w:val="24"/>
          <w:szCs w:val="24"/>
          <w:lang w:eastAsia="ru-RU"/>
        </w:rPr>
        <w:t xml:space="preserve"> </w:t>
      </w:r>
    </w:p>
    <w:p w:rsidR="00E24C61" w:rsidRPr="00E24C61" w:rsidRDefault="00E24C61" w:rsidP="00E24C61">
      <w:pPr>
        <w:spacing w:after="0" w:line="240" w:lineRule="auto"/>
        <w:jc w:val="both"/>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  </w:t>
      </w:r>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1. </w:t>
      </w:r>
      <w:proofErr w:type="gramStart"/>
      <w:r w:rsidRPr="00E24C61">
        <w:rPr>
          <w:rFonts w:ascii="Times New Roman" w:eastAsia="Times New Roman" w:hAnsi="Times New Roman" w:cs="Times New Roman"/>
          <w:sz w:val="24"/>
          <w:szCs w:val="24"/>
          <w:lang w:eastAsia="ru-RU"/>
        </w:rPr>
        <w:t xml:space="preserve">Для осуществления контроля за целевым расходованием денежных средств, выделенных комиссиям на подготовку и проведение референдума Чувашской Республики, за источниками поступления средств в фонды референдума Чувашской Республики, за организацией учета этих средств и их использованием, для проверки финансовых отчетов инициативной группы по проведению референдума Чувашской Республики создается контрольно-ревизионная служба при Центральной избирательной комиссии Чувашской Республики (далее - контрольно-ревизионная служба). </w:t>
      </w:r>
      <w:proofErr w:type="gramEnd"/>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2. Положение о контрольно-ревизионной службе утверждается Центральной избирательной комиссией Чувашской Республики. Организационное, правовое и материально-техническое обеспечение деятельности контрольно-ревизионной службы осуществляется Центральной избирательной комиссией Чувашской Республики. </w:t>
      </w:r>
    </w:p>
    <w:p w:rsidR="00420DF1" w:rsidRDefault="00E24C61"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Arial" w:eastAsia="Times New Roman" w:hAnsi="Arial" w:cs="Arial"/>
          <w:b/>
          <w:bCs/>
          <w:sz w:val="24"/>
          <w:szCs w:val="24"/>
          <w:lang w:eastAsia="ru-RU"/>
        </w:rPr>
        <w:t>Статья 38. Бюллетень для голосования на референдуме Чувашской Республики</w:t>
      </w:r>
      <w:r w:rsidRPr="00E24C61">
        <w:rPr>
          <w:rFonts w:ascii="Times New Roman" w:eastAsia="Times New Roman" w:hAnsi="Times New Roman" w:cs="Times New Roman"/>
          <w:sz w:val="24"/>
          <w:szCs w:val="24"/>
          <w:lang w:eastAsia="ru-RU"/>
        </w:rPr>
        <w:t xml:space="preserve"> </w:t>
      </w:r>
    </w:p>
    <w:p w:rsidR="00E24C61" w:rsidRDefault="00E24C61"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2. Бюллетени для голосования на референдуме Чувашской Республики изготовляются исключительно по распоряжению Центральной избирательной комиссии Чувашской Республики. Нумерация бюллетеней не допускается. Число изготовленных бюллетеней для голосования на референдуме Чувашской Республики не должно более чем на 1,5 процента превышать число зарегистрированных участников референдума Чувашской Республики. </w:t>
      </w:r>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2.1. В помощь участникам референдума Чувашской Республики, являющимся инвалидами по зрению, по решению Центральной избирательной комиссии Чувашской Республики изготавливаются специальные трафареты для самостоятельного заполнения бюллетеня, в том числе с применением рельефно-точечного шрифта Брайля. Участки референдума, для которых изготавливаются такие трафареты, определяются решением Центральной избирательной комиссии Чувашской Республики. </w:t>
      </w:r>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3. Форма и текст бюллетеня для голосования на референдуме Чувашской Республики, число бюллетеней, а также порядок осуществления контроля за изготовлением бюллетеней утверждаются Центральной избирательной комиссией Чувашской Республики не </w:t>
      </w:r>
      <w:proofErr w:type="gramStart"/>
      <w:r w:rsidRPr="00E24C61">
        <w:rPr>
          <w:rFonts w:ascii="Times New Roman" w:eastAsia="Times New Roman" w:hAnsi="Times New Roman" w:cs="Times New Roman"/>
          <w:sz w:val="24"/>
          <w:szCs w:val="24"/>
          <w:lang w:eastAsia="ru-RU"/>
        </w:rPr>
        <w:t>позднее</w:t>
      </w:r>
      <w:proofErr w:type="gramEnd"/>
      <w:r w:rsidRPr="00E24C61">
        <w:rPr>
          <w:rFonts w:ascii="Times New Roman" w:eastAsia="Times New Roman" w:hAnsi="Times New Roman" w:cs="Times New Roman"/>
          <w:sz w:val="24"/>
          <w:szCs w:val="24"/>
          <w:lang w:eastAsia="ru-RU"/>
        </w:rPr>
        <w:t xml:space="preserve"> чем за 20 дней до дня голосования. Текст бюллетеня должен быть размещен только на одной его стороне. В случае использования прозрачных ящиков для голосования форма бюллетеня для голосования на референдуме Чувашской Республики устанавливается с учетом необходимости защиты тайны голосования, за </w:t>
      </w:r>
      <w:r w:rsidRPr="00E24C61">
        <w:rPr>
          <w:rFonts w:ascii="Times New Roman" w:eastAsia="Times New Roman" w:hAnsi="Times New Roman" w:cs="Times New Roman"/>
          <w:sz w:val="24"/>
          <w:szCs w:val="24"/>
          <w:lang w:eastAsia="ru-RU"/>
        </w:rPr>
        <w:lastRenderedPageBreak/>
        <w:t xml:space="preserve">исключением случая, если по решению Центральной избирательной комиссии Чувашской Республики в этих целях используются конверты. </w:t>
      </w:r>
    </w:p>
    <w:p w:rsidR="00E24C61" w:rsidRDefault="00E24C61"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6. Бюллетени для голосования на референдуме Чувашской Республики печатаются на русском языке. По решению Центральной избирательной комиссии Чувашской Республики бюллетени для голосования на референдуме печатаются на русском и чувашском языках, а в необходимых случаях - на языках народов Российской Федерации на территориях их компактного проживания. Если для участка референдума бюллетени печатаются на двух и более языках, текст на русском языке должен помещаться в каждом бюллетене. </w:t>
      </w:r>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7. Изготовленные полиграфической организацией бюллетени передаются членам Центральной избирательной комиссии Чувашской Республики с правом решающего голоса по акту, в котором указываются дата и время его составления, а также количество передаваемых бюллетеней. После передачи упакованных в пачки бюллетеней в количестве, соответствующем контракту, работники полиграфической организации уничтожают лишние бюллетени (при их выявлении), о чем составляется акт. Центральная избирательная комиссия Чувашской Республики обязана не </w:t>
      </w:r>
      <w:proofErr w:type="gramStart"/>
      <w:r w:rsidRPr="00E24C61">
        <w:rPr>
          <w:rFonts w:ascii="Times New Roman" w:eastAsia="Times New Roman" w:hAnsi="Times New Roman" w:cs="Times New Roman"/>
          <w:sz w:val="24"/>
          <w:szCs w:val="24"/>
          <w:lang w:eastAsia="ru-RU"/>
        </w:rPr>
        <w:t>позднее</w:t>
      </w:r>
      <w:proofErr w:type="gramEnd"/>
      <w:r w:rsidRPr="00E24C61">
        <w:rPr>
          <w:rFonts w:ascii="Times New Roman" w:eastAsia="Times New Roman" w:hAnsi="Times New Roman" w:cs="Times New Roman"/>
          <w:sz w:val="24"/>
          <w:szCs w:val="24"/>
          <w:lang w:eastAsia="ru-RU"/>
        </w:rPr>
        <w:t xml:space="preserve"> чем за два дня до получения ею бюллетеней от соответствующей полиграфической организации принять решение о месте и времени передачи бюллетеней членам этой комиссии, уничтожения бюллетеней. Любой член данной комиссии, представитель инициативной группы по проведению референдума, любой иной группы участников референдума вправе подписать акты, указанные в настоящем пункте. </w:t>
      </w:r>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8. Передача бюллетеней территориальным, участковым комиссиям референдума производится по акту, составленному в двух экземплярах, один из которых остается в Центральной избирательной комиссии Чувашской Республики, территориальной комиссии референдума, а второй передается соответственно территориальной комиссии референдума, участковой комиссии референдума, получившей бюллетени. Указанные акты подписываются председателями и секретарями соответствующих комиссий референдума. </w:t>
      </w:r>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9. Центральная избирательная комиссия Чувашской Республики после передачи ей бюллетеней полиграфической организацией передает их по акту территориальным комиссиям референдума Чувашской Республики в срок, установленный Центральной избирательной комиссией Чувашской Республики, на основании своего решения о распределении бюллетеней. Передача бюллетеней участковым комиссиям осуществляется не </w:t>
      </w:r>
      <w:proofErr w:type="gramStart"/>
      <w:r w:rsidRPr="00E24C61">
        <w:rPr>
          <w:rFonts w:ascii="Times New Roman" w:eastAsia="Times New Roman" w:hAnsi="Times New Roman" w:cs="Times New Roman"/>
          <w:sz w:val="24"/>
          <w:szCs w:val="24"/>
          <w:lang w:eastAsia="ru-RU"/>
        </w:rPr>
        <w:t>позднее</w:t>
      </w:r>
      <w:proofErr w:type="gramEnd"/>
      <w:r w:rsidRPr="00E24C61">
        <w:rPr>
          <w:rFonts w:ascii="Times New Roman" w:eastAsia="Times New Roman" w:hAnsi="Times New Roman" w:cs="Times New Roman"/>
          <w:sz w:val="24"/>
          <w:szCs w:val="24"/>
          <w:lang w:eastAsia="ru-RU"/>
        </w:rPr>
        <w:t xml:space="preserve"> чем за один день до дня (первого дня) голосования. </w:t>
      </w:r>
      <w:proofErr w:type="gramStart"/>
      <w:r w:rsidRPr="00E24C61">
        <w:rPr>
          <w:rFonts w:ascii="Times New Roman" w:eastAsia="Times New Roman" w:hAnsi="Times New Roman" w:cs="Times New Roman"/>
          <w:sz w:val="24"/>
          <w:szCs w:val="24"/>
          <w:lang w:eastAsia="ru-RU"/>
        </w:rPr>
        <w:t>По каждому участку референдума Чувашской Республики количество передаваемых бюллетеней не может превышать более чем на 0,5 процента (но не менее чем на два бюллетеня) число участников референдума, зарегистрированных на данном участке референдума, и составлять менее 70 процентов от числа участников референдума, включенных в списки участников референдума на соответствующем участке референдума Чувашской Республики на день передачи бюллетеней.</w:t>
      </w:r>
      <w:proofErr w:type="gramEnd"/>
      <w:r w:rsidRPr="00E24C61">
        <w:rPr>
          <w:rFonts w:ascii="Times New Roman" w:eastAsia="Times New Roman" w:hAnsi="Times New Roman" w:cs="Times New Roman"/>
          <w:sz w:val="24"/>
          <w:szCs w:val="24"/>
          <w:lang w:eastAsia="ru-RU"/>
        </w:rPr>
        <w:t xml:space="preserve"> На участке референдума Чувашской Республики, на котором зарегистрированы менее 500 участников референдума Чувашской Республики и используются программно-технические комплексы обработки бюллетеней, количество бюллетеней по решению соответствующей комиссии может быть увеличено. При передаче бюллетеней участковым комиссиям производятся их поштучный пересчет и выбраковка, при этом выбракованные бюллетени (при их выявлении) уничтожаются членами комиссии, осуществляющей передачу бюллетеней, о чем составляется акт. </w:t>
      </w:r>
    </w:p>
    <w:p w:rsidR="00E24C61" w:rsidRDefault="00E24C61"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Arial" w:eastAsia="Times New Roman" w:hAnsi="Arial" w:cs="Arial"/>
          <w:b/>
          <w:bCs/>
          <w:sz w:val="24"/>
          <w:szCs w:val="24"/>
          <w:lang w:eastAsia="ru-RU"/>
        </w:rPr>
        <w:t>Статья 43. Порядок определения результатов референдума Чувашской Республики</w:t>
      </w:r>
      <w:r w:rsidRPr="00E24C61">
        <w:rPr>
          <w:rFonts w:ascii="Times New Roman" w:eastAsia="Times New Roman" w:hAnsi="Times New Roman" w:cs="Times New Roman"/>
          <w:sz w:val="24"/>
          <w:szCs w:val="24"/>
          <w:lang w:eastAsia="ru-RU"/>
        </w:rPr>
        <w:t xml:space="preserve"> </w:t>
      </w:r>
    </w:p>
    <w:p w:rsidR="00E24C61" w:rsidRPr="00E24C61" w:rsidRDefault="00E24C61" w:rsidP="00E24C61">
      <w:pPr>
        <w:spacing w:after="0" w:line="240" w:lineRule="auto"/>
        <w:jc w:val="both"/>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  </w:t>
      </w:r>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lastRenderedPageBreak/>
        <w:t xml:space="preserve">1. На основании первых экземпляров протоколов об итогах голосования, полученных из нижестоящих комиссий, Центральная избирательная комиссия Чувашской Республики путем суммирования содержащихся в этих протоколах данных не позднее чем через семь дней со дня голосования определяет результаты референдума Чувашской Республики. Члены Центральной избирательной комиссии Чувашской Республики с правом решающего голоса определяют результаты референдума Чувашской Республики лично. </w:t>
      </w:r>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2. О результатах референдума Чувашской Республики составляются в двух экземплярах протокол и сводная таблица. Протокол о результатах референдума Чувашской Республики подписывают все присутствующие члены Центральной избирательной комиссии Чувашской Республики с правом решающего голоса. Сводную таблицу подписывают председатель (заместитель председателя) и секретарь Центральной избирательной комиссии Чувашской Республики. На основании протокола о результатах референдума Центральная избирательная комиссия Чувашской Республики принимает решение о результатах референдума. </w:t>
      </w:r>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3. К протоколу о результатах референдума приобщается составляемая в двух экземплярах сводная таблица, включающая в себя полные данные всех поступивших в Центральную избирательную комиссию Чувашской Республики протоколов территориальных комиссий референдума об итогах голосования. Член Центральной избирательной комиссии Чувашской Республики с правом решающего голоса, который не согласен с протоколом в целом или с отдельными его положениями, вправе приложить к протоколу особое мнение, о чем в протоколе делается соответствующая запись. </w:t>
      </w:r>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4. </w:t>
      </w:r>
      <w:proofErr w:type="gramStart"/>
      <w:r w:rsidRPr="00E24C61">
        <w:rPr>
          <w:rFonts w:ascii="Times New Roman" w:eastAsia="Times New Roman" w:hAnsi="Times New Roman" w:cs="Times New Roman"/>
          <w:sz w:val="24"/>
          <w:szCs w:val="24"/>
          <w:lang w:eastAsia="ru-RU"/>
        </w:rPr>
        <w:t xml:space="preserve">К первому экземпляру протокола приобщаются особые мнения членов Центральной избирательной комиссии Чувашской Республики, а также поступившие в Центральную избирательную комиссию Чувашской Республики в период, который начинается в день голосования и оканчивается в день составления соответствующего протокола, жалобы (заявления) на нарушения Федерального </w:t>
      </w:r>
      <w:hyperlink r:id="rId131" w:history="1">
        <w:r w:rsidRPr="00E24C61">
          <w:rPr>
            <w:rFonts w:ascii="Times New Roman" w:eastAsia="Times New Roman" w:hAnsi="Times New Roman" w:cs="Times New Roman"/>
            <w:color w:val="0000FF"/>
            <w:sz w:val="24"/>
            <w:szCs w:val="24"/>
            <w:u w:val="single"/>
            <w:lang w:eastAsia="ru-RU"/>
          </w:rPr>
          <w:t>закона</w:t>
        </w:r>
      </w:hyperlink>
      <w:r w:rsidRPr="00E24C61">
        <w:rPr>
          <w:rFonts w:ascii="Times New Roman" w:eastAsia="Times New Roman" w:hAnsi="Times New Roman" w:cs="Times New Roman"/>
          <w:sz w:val="24"/>
          <w:szCs w:val="24"/>
          <w:lang w:eastAsia="ru-RU"/>
        </w:rPr>
        <w:t xml:space="preserve">, настоящего Закона и принятые по указанным жалобам (заявлениям) решения. </w:t>
      </w:r>
      <w:proofErr w:type="gramEnd"/>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5. </w:t>
      </w:r>
      <w:proofErr w:type="gramStart"/>
      <w:r w:rsidRPr="00E24C61">
        <w:rPr>
          <w:rFonts w:ascii="Times New Roman" w:eastAsia="Times New Roman" w:hAnsi="Times New Roman" w:cs="Times New Roman"/>
          <w:sz w:val="24"/>
          <w:szCs w:val="24"/>
          <w:lang w:eastAsia="ru-RU"/>
        </w:rPr>
        <w:t xml:space="preserve">Второй экземпляр протокола о результатах референдума вместе со вторым экземпляром сводной таблицы, списками членов Центральной избирательной комиссии Чувашской Республики с правом совещательного голоса, наблюдателей, иных лиц, указанных в </w:t>
      </w:r>
      <w:hyperlink r:id="rId132" w:history="1">
        <w:r w:rsidRPr="00E24C61">
          <w:rPr>
            <w:rFonts w:ascii="Times New Roman" w:eastAsia="Times New Roman" w:hAnsi="Times New Roman" w:cs="Times New Roman"/>
            <w:color w:val="0000FF"/>
            <w:sz w:val="24"/>
            <w:szCs w:val="24"/>
            <w:u w:val="single"/>
            <w:lang w:eastAsia="ru-RU"/>
          </w:rPr>
          <w:t>пункте 3 статьи 30</w:t>
        </w:r>
      </w:hyperlink>
      <w:r w:rsidRPr="00E24C61">
        <w:rPr>
          <w:rFonts w:ascii="Times New Roman" w:eastAsia="Times New Roman" w:hAnsi="Times New Roman" w:cs="Times New Roman"/>
          <w:sz w:val="24"/>
          <w:szCs w:val="24"/>
          <w:lang w:eastAsia="ru-RU"/>
        </w:rPr>
        <w:t xml:space="preserve"> Федерального закона, присутствовавших при определении результатов референдума и составлении протокола, и с другой документацией хранится секретарем Центральной избирательной комиссии Чувашской Республики в охраняемом помещении. </w:t>
      </w:r>
      <w:proofErr w:type="gramEnd"/>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6. Второй экземпляр протокола вместе со вторым экземпляром сводной таблицы предоставляются для ознакомления членам Центральной избирательной комиссии Чувашской Республики, наблюдателям, иным лицам, указанным в </w:t>
      </w:r>
      <w:hyperlink r:id="rId133" w:history="1">
        <w:r w:rsidRPr="00E24C61">
          <w:rPr>
            <w:rFonts w:ascii="Times New Roman" w:eastAsia="Times New Roman" w:hAnsi="Times New Roman" w:cs="Times New Roman"/>
            <w:color w:val="0000FF"/>
            <w:sz w:val="24"/>
            <w:szCs w:val="24"/>
            <w:u w:val="single"/>
            <w:lang w:eastAsia="ru-RU"/>
          </w:rPr>
          <w:t>пункте 3 статьи 30</w:t>
        </w:r>
      </w:hyperlink>
      <w:r w:rsidRPr="00E24C61">
        <w:rPr>
          <w:rFonts w:ascii="Times New Roman" w:eastAsia="Times New Roman" w:hAnsi="Times New Roman" w:cs="Times New Roman"/>
          <w:sz w:val="24"/>
          <w:szCs w:val="24"/>
          <w:lang w:eastAsia="ru-RU"/>
        </w:rPr>
        <w:t xml:space="preserve"> Федерального закона, а заверенная копия протокола вывешивается для всеобщего ознакомления. </w:t>
      </w:r>
    </w:p>
    <w:p w:rsidR="00E24C61" w:rsidRDefault="00E24C61"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8. Центральная избирательная комиссия Чувашской Республики признает решение, закон Чувашской Республики, иной нормативный правовой акт Чувашской Республики не принятым на референдуме в случае, если за это решение проголосовало не более половины участников референдума Чувашской Республики, принявших участие в голосовании. Число граждан, принявших участие в голосовании, определяется по числу бюллетеней для голосования установленной формы, извлеченных из ящиков для голосования. Если по вопросу, вынесенному на референдум Чувашской Республики, решение не было принято, указанный вопрос считается отклоненным. </w:t>
      </w:r>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9. Центральная избирательная комиссия Чувашской Республики признает итоги голосования, результаты референдума Чувашской Республики недействительными: </w:t>
      </w:r>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lastRenderedPageBreak/>
        <w:t xml:space="preserve">а) в случае, если допущенные при проведении голосования или установлении итогов голосования нарушения не позволяют с достоверностью определить результаты волеизъявления участников референдума; </w:t>
      </w:r>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б) в случае, если они признаны недействительными на части участков референдума, списки участников референдума на которых на момент окончания голосования в совокупности включают не менее чем одну четвертую часть от общего числа участников референдума, внесенных в списки участников референдума на момент окончания голосования в целом по Чувашской Республике; </w:t>
      </w:r>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в) по решению суда. </w:t>
      </w:r>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10. Если результаты референдума признаны недействительными, Центральная избирательная комиссия Чувашской Республики назначает повторное голосование. </w:t>
      </w:r>
    </w:p>
    <w:p w:rsidR="00E24C61" w:rsidRDefault="00E24C61"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Arial" w:eastAsia="Times New Roman" w:hAnsi="Arial" w:cs="Arial"/>
          <w:b/>
          <w:bCs/>
          <w:sz w:val="24"/>
          <w:szCs w:val="24"/>
          <w:lang w:eastAsia="ru-RU"/>
        </w:rPr>
        <w:t>Статья 44. Опубликование и обнародование итогов голосования и результатов референдума Чувашской Республики</w:t>
      </w:r>
      <w:r w:rsidRPr="00E24C61">
        <w:rPr>
          <w:rFonts w:ascii="Times New Roman" w:eastAsia="Times New Roman" w:hAnsi="Times New Roman" w:cs="Times New Roman"/>
          <w:sz w:val="24"/>
          <w:szCs w:val="24"/>
          <w:lang w:eastAsia="ru-RU"/>
        </w:rPr>
        <w:t xml:space="preserve"> </w:t>
      </w:r>
    </w:p>
    <w:p w:rsidR="00E24C61" w:rsidRDefault="00E24C61"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2. Центральная избирательная комиссия Чувашской Республики направляет общие данные о результатах референдума Чувашской Республики в региональные государственные периодические печатные издания в течение одних суток после определения результатов референдума. </w:t>
      </w:r>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3. Официальное опубликование результатов референдума Чувашской Республики, а также данных о количестве голосов участников референдума, поданных за позиции "Да" и "Нет" ("За" и "Против"), осуществляется в региональных государственных периодических печатных изданиях Центральной избирательной комиссией Чувашской Республики не позднее чем через 10 дней со дня голосования. Если на референдуме был принят закон Чувашской Республики, иной нормативный правовой акт Чувашской Республики, текст данного закона, иного нормативного правового акта официально публикуется одновременно с результатами референдума. </w:t>
      </w:r>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4. </w:t>
      </w:r>
      <w:proofErr w:type="gramStart"/>
      <w:r w:rsidRPr="00E24C61">
        <w:rPr>
          <w:rFonts w:ascii="Times New Roman" w:eastAsia="Times New Roman" w:hAnsi="Times New Roman" w:cs="Times New Roman"/>
          <w:sz w:val="24"/>
          <w:szCs w:val="24"/>
          <w:lang w:eastAsia="ru-RU"/>
        </w:rPr>
        <w:t xml:space="preserve">Центральная избирательная комиссия Чувашской Республики, территориальные комиссии референдума Чувашской Республики публикуют данные, которые содержатся в протоколах комиссии референдума соответствующего уровня об итогах голосования и о результатах референдума, и данные, которые содержатся в протоколах непосредственно нижестоящих комиссий референдума об итогах голосования, на основании которых определялись результаты референдума, в течение двух месяцев со дня голосования. </w:t>
      </w:r>
      <w:proofErr w:type="gramEnd"/>
    </w:p>
    <w:p w:rsidR="00E24C61" w:rsidRDefault="00E24C61"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Arial" w:eastAsia="Times New Roman" w:hAnsi="Arial" w:cs="Arial"/>
          <w:b/>
          <w:bCs/>
          <w:sz w:val="24"/>
          <w:szCs w:val="24"/>
          <w:lang w:eastAsia="ru-RU"/>
        </w:rPr>
        <w:t>Статья 47. Хранение документации референдума Чувашской Республики</w:t>
      </w:r>
      <w:r w:rsidRPr="00E24C61">
        <w:rPr>
          <w:rFonts w:ascii="Times New Roman" w:eastAsia="Times New Roman" w:hAnsi="Times New Roman" w:cs="Times New Roman"/>
          <w:sz w:val="24"/>
          <w:szCs w:val="24"/>
          <w:lang w:eastAsia="ru-RU"/>
        </w:rPr>
        <w:t xml:space="preserve"> </w:t>
      </w:r>
    </w:p>
    <w:p w:rsidR="00E24C61" w:rsidRDefault="00E24C61"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E24C61" w:rsidRPr="00E24C61" w:rsidRDefault="00E24C61" w:rsidP="00E24C61">
      <w:pPr>
        <w:spacing w:after="0" w:line="240" w:lineRule="auto"/>
        <w:ind w:firstLine="540"/>
        <w:jc w:val="both"/>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Порядок хранения, передачи в архив и уничтожения документации референдума Чувашской Республики утверждается Центральной избирательной комиссией Чувашской Республики по согласованию с соответствующими государственными архивными органами. </w:t>
      </w:r>
    </w:p>
    <w:p w:rsidR="00E24C61" w:rsidRDefault="00E24C61"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E24C61" w:rsidRPr="00E24C61" w:rsidRDefault="00E24C61" w:rsidP="00E24C61">
      <w:pPr>
        <w:spacing w:after="0" w:line="240" w:lineRule="auto"/>
        <w:jc w:val="right"/>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Президент </w:t>
      </w:r>
    </w:p>
    <w:p w:rsidR="00E24C61" w:rsidRPr="00E24C61" w:rsidRDefault="00E24C61" w:rsidP="00E24C61">
      <w:pPr>
        <w:spacing w:after="0" w:line="240" w:lineRule="auto"/>
        <w:jc w:val="right"/>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Чувашской Республики </w:t>
      </w:r>
    </w:p>
    <w:p w:rsidR="00E24C61" w:rsidRPr="00E24C61" w:rsidRDefault="00E24C61" w:rsidP="00E24C61">
      <w:pPr>
        <w:spacing w:after="0" w:line="240" w:lineRule="auto"/>
        <w:jc w:val="right"/>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Н.ФЕДОРОВ </w:t>
      </w:r>
    </w:p>
    <w:p w:rsidR="00E24C61" w:rsidRPr="00E24C61" w:rsidRDefault="00E24C61" w:rsidP="00E24C61">
      <w:pPr>
        <w:spacing w:after="0" w:line="240" w:lineRule="auto"/>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г. Чебоксары </w:t>
      </w:r>
    </w:p>
    <w:p w:rsidR="00E24C61" w:rsidRPr="00E24C61" w:rsidRDefault="00E24C61" w:rsidP="00E24C61">
      <w:pPr>
        <w:spacing w:after="0" w:line="240" w:lineRule="auto"/>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29 декабря 2003 года </w:t>
      </w:r>
    </w:p>
    <w:p w:rsidR="00E24C61" w:rsidRPr="00E24C61" w:rsidRDefault="00E24C61" w:rsidP="00E24C61">
      <w:pPr>
        <w:spacing w:after="0" w:line="240" w:lineRule="auto"/>
        <w:rPr>
          <w:rFonts w:ascii="Times New Roman" w:eastAsia="Times New Roman" w:hAnsi="Times New Roman" w:cs="Times New Roman"/>
          <w:sz w:val="24"/>
          <w:szCs w:val="24"/>
          <w:lang w:eastAsia="ru-RU"/>
        </w:rPr>
      </w:pPr>
      <w:r w:rsidRPr="00E24C61">
        <w:rPr>
          <w:rFonts w:ascii="Times New Roman" w:eastAsia="Times New Roman" w:hAnsi="Times New Roman" w:cs="Times New Roman"/>
          <w:sz w:val="24"/>
          <w:szCs w:val="24"/>
          <w:lang w:eastAsia="ru-RU"/>
        </w:rPr>
        <w:t xml:space="preserve">N 46 </w:t>
      </w:r>
    </w:p>
    <w:p w:rsidR="00D45896" w:rsidRPr="00D45896" w:rsidRDefault="00E24C61" w:rsidP="00D4589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column"/>
      </w:r>
      <w:r w:rsidR="00D45896" w:rsidRPr="00D45896">
        <w:rPr>
          <w:rFonts w:ascii="Times New Roman" w:eastAsia="Times New Roman" w:hAnsi="Times New Roman" w:cs="Times New Roman"/>
          <w:sz w:val="24"/>
          <w:szCs w:val="24"/>
          <w:lang w:eastAsia="ru-RU"/>
        </w:rPr>
        <w:lastRenderedPageBreak/>
        <w:t>28 апреля 2004 года N 2</w:t>
      </w:r>
      <w:r w:rsidR="00D45896">
        <w:rPr>
          <w:rFonts w:ascii="Times New Roman" w:eastAsia="Times New Roman" w:hAnsi="Times New Roman" w:cs="Times New Roman"/>
          <w:sz w:val="24"/>
          <w:szCs w:val="24"/>
          <w:lang w:eastAsia="ru-RU"/>
        </w:rPr>
        <w:br/>
      </w:r>
      <w:r w:rsidR="00D45896" w:rsidRPr="00D45896">
        <w:rPr>
          <w:rFonts w:ascii="Times New Roman" w:eastAsia="Times New Roman" w:hAnsi="Times New Roman" w:cs="Times New Roman"/>
          <w:sz w:val="24"/>
          <w:szCs w:val="24"/>
          <w:lang w:eastAsia="ru-RU"/>
        </w:rPr>
        <w:t xml:space="preserve">------------------------------------------------------------------ </w:t>
      </w:r>
    </w:p>
    <w:p w:rsidR="00D45896" w:rsidRPr="00D45896" w:rsidRDefault="00D45896" w:rsidP="00D45896">
      <w:pPr>
        <w:spacing w:after="0" w:line="240" w:lineRule="auto"/>
        <w:jc w:val="both"/>
        <w:rPr>
          <w:rFonts w:ascii="Times New Roman" w:eastAsia="Times New Roman" w:hAnsi="Times New Roman" w:cs="Times New Roman"/>
          <w:sz w:val="24"/>
          <w:szCs w:val="24"/>
          <w:lang w:eastAsia="ru-RU"/>
        </w:rPr>
      </w:pPr>
      <w:r w:rsidRPr="00D45896">
        <w:rPr>
          <w:rFonts w:ascii="Times New Roman" w:eastAsia="Times New Roman" w:hAnsi="Times New Roman" w:cs="Times New Roman"/>
          <w:sz w:val="24"/>
          <w:szCs w:val="24"/>
          <w:lang w:eastAsia="ru-RU"/>
        </w:rPr>
        <w:t xml:space="preserve">  </w:t>
      </w:r>
    </w:p>
    <w:p w:rsidR="00D45896" w:rsidRPr="00D45896" w:rsidRDefault="00D45896" w:rsidP="00D45896">
      <w:pPr>
        <w:spacing w:after="0" w:line="240" w:lineRule="auto"/>
        <w:jc w:val="center"/>
        <w:rPr>
          <w:rFonts w:ascii="Arial" w:eastAsia="Times New Roman" w:hAnsi="Arial" w:cs="Arial"/>
          <w:b/>
          <w:bCs/>
          <w:sz w:val="24"/>
          <w:szCs w:val="24"/>
          <w:lang w:eastAsia="ru-RU"/>
        </w:rPr>
      </w:pPr>
      <w:r w:rsidRPr="00D45896">
        <w:rPr>
          <w:rFonts w:ascii="Arial" w:eastAsia="Times New Roman" w:hAnsi="Arial" w:cs="Arial"/>
          <w:b/>
          <w:bCs/>
          <w:sz w:val="24"/>
          <w:szCs w:val="24"/>
          <w:lang w:eastAsia="ru-RU"/>
        </w:rPr>
        <w:t xml:space="preserve">ЗАКОН </w:t>
      </w:r>
    </w:p>
    <w:p w:rsidR="00D45896" w:rsidRPr="00D45896" w:rsidRDefault="00D45896" w:rsidP="00D45896">
      <w:pPr>
        <w:spacing w:after="0" w:line="240" w:lineRule="auto"/>
        <w:jc w:val="center"/>
        <w:rPr>
          <w:rFonts w:ascii="Arial" w:eastAsia="Times New Roman" w:hAnsi="Arial" w:cs="Arial"/>
          <w:b/>
          <w:bCs/>
          <w:sz w:val="24"/>
          <w:szCs w:val="24"/>
          <w:lang w:eastAsia="ru-RU"/>
        </w:rPr>
      </w:pPr>
      <w:r w:rsidRPr="00D45896">
        <w:rPr>
          <w:rFonts w:ascii="Arial" w:eastAsia="Times New Roman" w:hAnsi="Arial" w:cs="Arial"/>
          <w:b/>
          <w:bCs/>
          <w:sz w:val="24"/>
          <w:szCs w:val="24"/>
          <w:lang w:eastAsia="ru-RU"/>
        </w:rPr>
        <w:t xml:space="preserve">  </w:t>
      </w:r>
    </w:p>
    <w:p w:rsidR="00D45896" w:rsidRPr="00D45896" w:rsidRDefault="00D45896" w:rsidP="00D45896">
      <w:pPr>
        <w:spacing w:after="0" w:line="240" w:lineRule="auto"/>
        <w:jc w:val="center"/>
        <w:rPr>
          <w:rFonts w:ascii="Arial" w:eastAsia="Times New Roman" w:hAnsi="Arial" w:cs="Arial"/>
          <w:b/>
          <w:bCs/>
          <w:sz w:val="24"/>
          <w:szCs w:val="24"/>
          <w:lang w:eastAsia="ru-RU"/>
        </w:rPr>
      </w:pPr>
      <w:r w:rsidRPr="00D45896">
        <w:rPr>
          <w:rFonts w:ascii="Arial" w:eastAsia="Times New Roman" w:hAnsi="Arial" w:cs="Arial"/>
          <w:b/>
          <w:bCs/>
          <w:sz w:val="24"/>
          <w:szCs w:val="24"/>
          <w:lang w:eastAsia="ru-RU"/>
        </w:rPr>
        <w:t xml:space="preserve">ЧУВАШСКОЙ РЕСПУБЛИКИ </w:t>
      </w:r>
    </w:p>
    <w:p w:rsidR="00D45896" w:rsidRPr="00D45896" w:rsidRDefault="00D45896" w:rsidP="00D45896">
      <w:pPr>
        <w:spacing w:after="0" w:line="240" w:lineRule="auto"/>
        <w:jc w:val="center"/>
        <w:rPr>
          <w:rFonts w:ascii="Arial" w:eastAsia="Times New Roman" w:hAnsi="Arial" w:cs="Arial"/>
          <w:b/>
          <w:bCs/>
          <w:sz w:val="24"/>
          <w:szCs w:val="24"/>
          <w:lang w:eastAsia="ru-RU"/>
        </w:rPr>
      </w:pPr>
      <w:r w:rsidRPr="00D45896">
        <w:rPr>
          <w:rFonts w:ascii="Arial" w:eastAsia="Times New Roman" w:hAnsi="Arial" w:cs="Arial"/>
          <w:b/>
          <w:bCs/>
          <w:sz w:val="24"/>
          <w:szCs w:val="24"/>
          <w:lang w:eastAsia="ru-RU"/>
        </w:rPr>
        <w:t xml:space="preserve">  </w:t>
      </w:r>
    </w:p>
    <w:p w:rsidR="00D45896" w:rsidRPr="00D45896" w:rsidRDefault="00D45896" w:rsidP="00D45896">
      <w:pPr>
        <w:spacing w:after="0" w:line="240" w:lineRule="auto"/>
        <w:jc w:val="center"/>
        <w:rPr>
          <w:rFonts w:ascii="Arial" w:eastAsia="Times New Roman" w:hAnsi="Arial" w:cs="Arial"/>
          <w:b/>
          <w:bCs/>
          <w:sz w:val="24"/>
          <w:szCs w:val="24"/>
          <w:lang w:eastAsia="ru-RU"/>
        </w:rPr>
      </w:pPr>
      <w:r w:rsidRPr="00D45896">
        <w:rPr>
          <w:rFonts w:ascii="Arial" w:eastAsia="Times New Roman" w:hAnsi="Arial" w:cs="Arial"/>
          <w:b/>
          <w:bCs/>
          <w:sz w:val="24"/>
          <w:szCs w:val="24"/>
          <w:lang w:eastAsia="ru-RU"/>
        </w:rPr>
        <w:t xml:space="preserve">О МЕСТНОМ РЕФЕРЕНДУМЕ И ГОЛОСОВАНИИ </w:t>
      </w:r>
    </w:p>
    <w:p w:rsidR="00D45896" w:rsidRPr="00D45896" w:rsidRDefault="00D45896" w:rsidP="00D45896">
      <w:pPr>
        <w:spacing w:after="0" w:line="240" w:lineRule="auto"/>
        <w:jc w:val="center"/>
        <w:rPr>
          <w:rFonts w:ascii="Arial" w:eastAsia="Times New Roman" w:hAnsi="Arial" w:cs="Arial"/>
          <w:b/>
          <w:bCs/>
          <w:sz w:val="24"/>
          <w:szCs w:val="24"/>
          <w:lang w:eastAsia="ru-RU"/>
        </w:rPr>
      </w:pPr>
      <w:r w:rsidRPr="00D45896">
        <w:rPr>
          <w:rFonts w:ascii="Arial" w:eastAsia="Times New Roman" w:hAnsi="Arial" w:cs="Arial"/>
          <w:b/>
          <w:bCs/>
          <w:sz w:val="24"/>
          <w:szCs w:val="24"/>
          <w:lang w:eastAsia="ru-RU"/>
        </w:rPr>
        <w:t xml:space="preserve">ПО ОТЗЫВУ ДЕПУТАТА, ЧЛЕНА ВЫБОРНОГО ОРГАНА </w:t>
      </w:r>
    </w:p>
    <w:p w:rsidR="00D45896" w:rsidRPr="00D45896" w:rsidRDefault="00D45896" w:rsidP="00D45896">
      <w:pPr>
        <w:spacing w:after="0" w:line="240" w:lineRule="auto"/>
        <w:jc w:val="center"/>
        <w:rPr>
          <w:rFonts w:ascii="Arial" w:eastAsia="Times New Roman" w:hAnsi="Arial" w:cs="Arial"/>
          <w:b/>
          <w:bCs/>
          <w:sz w:val="24"/>
          <w:szCs w:val="24"/>
          <w:lang w:eastAsia="ru-RU"/>
        </w:rPr>
      </w:pPr>
      <w:r w:rsidRPr="00D45896">
        <w:rPr>
          <w:rFonts w:ascii="Arial" w:eastAsia="Times New Roman" w:hAnsi="Arial" w:cs="Arial"/>
          <w:b/>
          <w:bCs/>
          <w:sz w:val="24"/>
          <w:szCs w:val="24"/>
          <w:lang w:eastAsia="ru-RU"/>
        </w:rPr>
        <w:t xml:space="preserve">МЕСТНОГО САМОУПРАВЛЕНИЯ, ВЫБОРНОГО ДОЛЖНОСТНОГО ЛИЦА </w:t>
      </w:r>
    </w:p>
    <w:p w:rsidR="00D45896" w:rsidRPr="00D45896" w:rsidRDefault="00D45896" w:rsidP="00D45896">
      <w:pPr>
        <w:spacing w:after="0" w:line="240" w:lineRule="auto"/>
        <w:jc w:val="center"/>
        <w:rPr>
          <w:rFonts w:ascii="Arial" w:eastAsia="Times New Roman" w:hAnsi="Arial" w:cs="Arial"/>
          <w:b/>
          <w:bCs/>
          <w:sz w:val="24"/>
          <w:szCs w:val="24"/>
          <w:lang w:eastAsia="ru-RU"/>
        </w:rPr>
      </w:pPr>
      <w:r w:rsidRPr="00D45896">
        <w:rPr>
          <w:rFonts w:ascii="Arial" w:eastAsia="Times New Roman" w:hAnsi="Arial" w:cs="Arial"/>
          <w:b/>
          <w:bCs/>
          <w:sz w:val="24"/>
          <w:szCs w:val="24"/>
          <w:lang w:eastAsia="ru-RU"/>
        </w:rPr>
        <w:t xml:space="preserve">МЕСТНОГО САМОУПРАВЛЕНИЯ </w:t>
      </w:r>
    </w:p>
    <w:p w:rsidR="00D45896" w:rsidRPr="00D45896" w:rsidRDefault="00D45896" w:rsidP="00D45896">
      <w:pPr>
        <w:spacing w:after="0" w:line="240" w:lineRule="auto"/>
        <w:jc w:val="both"/>
        <w:rPr>
          <w:rFonts w:ascii="Times New Roman" w:eastAsia="Times New Roman" w:hAnsi="Times New Roman" w:cs="Times New Roman"/>
          <w:sz w:val="24"/>
          <w:szCs w:val="24"/>
          <w:lang w:eastAsia="ru-RU"/>
        </w:rPr>
      </w:pPr>
      <w:r w:rsidRPr="00D45896">
        <w:rPr>
          <w:rFonts w:ascii="Times New Roman" w:eastAsia="Times New Roman" w:hAnsi="Times New Roman" w:cs="Times New Roman"/>
          <w:sz w:val="24"/>
          <w:szCs w:val="24"/>
          <w:lang w:eastAsia="ru-RU"/>
        </w:rPr>
        <w:t xml:space="preserve">  </w:t>
      </w:r>
    </w:p>
    <w:p w:rsidR="00D45896" w:rsidRPr="00D45896" w:rsidRDefault="00D45896" w:rsidP="00D45896">
      <w:pPr>
        <w:spacing w:after="0" w:line="240" w:lineRule="auto"/>
        <w:jc w:val="right"/>
        <w:rPr>
          <w:rFonts w:ascii="Times New Roman" w:eastAsia="Times New Roman" w:hAnsi="Times New Roman" w:cs="Times New Roman"/>
          <w:sz w:val="24"/>
          <w:szCs w:val="24"/>
          <w:lang w:eastAsia="ru-RU"/>
        </w:rPr>
      </w:pPr>
      <w:proofErr w:type="gramStart"/>
      <w:r w:rsidRPr="00D45896">
        <w:rPr>
          <w:rFonts w:ascii="Times New Roman" w:eastAsia="Times New Roman" w:hAnsi="Times New Roman" w:cs="Times New Roman"/>
          <w:sz w:val="24"/>
          <w:szCs w:val="24"/>
          <w:lang w:eastAsia="ru-RU"/>
        </w:rPr>
        <w:t>Принят</w:t>
      </w:r>
      <w:proofErr w:type="gramEnd"/>
      <w:r w:rsidRPr="00D45896">
        <w:rPr>
          <w:rFonts w:ascii="Times New Roman" w:eastAsia="Times New Roman" w:hAnsi="Times New Roman" w:cs="Times New Roman"/>
          <w:sz w:val="24"/>
          <w:szCs w:val="24"/>
          <w:lang w:eastAsia="ru-RU"/>
        </w:rPr>
        <w:t xml:space="preserve"> </w:t>
      </w:r>
    </w:p>
    <w:p w:rsidR="00D45896" w:rsidRPr="00D45896" w:rsidRDefault="00D45896" w:rsidP="00D45896">
      <w:pPr>
        <w:spacing w:after="0" w:line="240" w:lineRule="auto"/>
        <w:jc w:val="right"/>
        <w:rPr>
          <w:rFonts w:ascii="Times New Roman" w:eastAsia="Times New Roman" w:hAnsi="Times New Roman" w:cs="Times New Roman"/>
          <w:sz w:val="24"/>
          <w:szCs w:val="24"/>
          <w:lang w:eastAsia="ru-RU"/>
        </w:rPr>
      </w:pPr>
      <w:r w:rsidRPr="00D45896">
        <w:rPr>
          <w:rFonts w:ascii="Times New Roman" w:eastAsia="Times New Roman" w:hAnsi="Times New Roman" w:cs="Times New Roman"/>
          <w:sz w:val="24"/>
          <w:szCs w:val="24"/>
          <w:lang w:eastAsia="ru-RU"/>
        </w:rPr>
        <w:t xml:space="preserve">Государственным Советом </w:t>
      </w:r>
    </w:p>
    <w:p w:rsidR="00D45896" w:rsidRPr="00D45896" w:rsidRDefault="00D45896" w:rsidP="00D45896">
      <w:pPr>
        <w:spacing w:after="0" w:line="240" w:lineRule="auto"/>
        <w:jc w:val="right"/>
        <w:rPr>
          <w:rFonts w:ascii="Times New Roman" w:eastAsia="Times New Roman" w:hAnsi="Times New Roman" w:cs="Times New Roman"/>
          <w:sz w:val="24"/>
          <w:szCs w:val="24"/>
          <w:lang w:eastAsia="ru-RU"/>
        </w:rPr>
      </w:pPr>
      <w:r w:rsidRPr="00D45896">
        <w:rPr>
          <w:rFonts w:ascii="Times New Roman" w:eastAsia="Times New Roman" w:hAnsi="Times New Roman" w:cs="Times New Roman"/>
          <w:sz w:val="24"/>
          <w:szCs w:val="24"/>
          <w:lang w:eastAsia="ru-RU"/>
        </w:rPr>
        <w:t xml:space="preserve">Чувашской Республики </w:t>
      </w:r>
    </w:p>
    <w:p w:rsidR="00D45896" w:rsidRPr="00D45896" w:rsidRDefault="00D45896" w:rsidP="00D45896">
      <w:pPr>
        <w:spacing w:after="0" w:line="240" w:lineRule="auto"/>
        <w:jc w:val="right"/>
        <w:rPr>
          <w:rFonts w:ascii="Times New Roman" w:eastAsia="Times New Roman" w:hAnsi="Times New Roman" w:cs="Times New Roman"/>
          <w:sz w:val="24"/>
          <w:szCs w:val="24"/>
          <w:lang w:eastAsia="ru-RU"/>
        </w:rPr>
      </w:pPr>
      <w:r w:rsidRPr="00D45896">
        <w:rPr>
          <w:rFonts w:ascii="Times New Roman" w:eastAsia="Times New Roman" w:hAnsi="Times New Roman" w:cs="Times New Roman"/>
          <w:sz w:val="24"/>
          <w:szCs w:val="24"/>
          <w:lang w:eastAsia="ru-RU"/>
        </w:rPr>
        <w:t xml:space="preserve">16 апреля 2004 года </w:t>
      </w:r>
    </w:p>
    <w:p w:rsidR="00E24C61" w:rsidRDefault="00D4589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D45896" w:rsidRPr="00D45896" w:rsidRDefault="00D45896" w:rsidP="00D45896">
      <w:pPr>
        <w:spacing w:after="0" w:line="240" w:lineRule="auto"/>
        <w:ind w:firstLine="540"/>
        <w:jc w:val="both"/>
        <w:rPr>
          <w:rFonts w:ascii="Times New Roman" w:eastAsia="Times New Roman" w:hAnsi="Times New Roman" w:cs="Times New Roman"/>
          <w:sz w:val="24"/>
          <w:szCs w:val="24"/>
          <w:lang w:eastAsia="ru-RU"/>
        </w:rPr>
      </w:pPr>
      <w:r w:rsidRPr="00D45896">
        <w:rPr>
          <w:rFonts w:ascii="Arial" w:eastAsia="Times New Roman" w:hAnsi="Arial" w:cs="Arial"/>
          <w:b/>
          <w:bCs/>
          <w:sz w:val="24"/>
          <w:szCs w:val="24"/>
          <w:lang w:eastAsia="ru-RU"/>
        </w:rPr>
        <w:t>Статья 7. Инициатива проведения местного референдума</w:t>
      </w:r>
      <w:r w:rsidRPr="00D45896">
        <w:rPr>
          <w:rFonts w:ascii="Times New Roman" w:eastAsia="Times New Roman" w:hAnsi="Times New Roman" w:cs="Times New Roman"/>
          <w:sz w:val="24"/>
          <w:szCs w:val="24"/>
          <w:lang w:eastAsia="ru-RU"/>
        </w:rPr>
        <w:t xml:space="preserve"> </w:t>
      </w:r>
    </w:p>
    <w:p w:rsidR="00D45896" w:rsidRDefault="00D4589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D45896" w:rsidRPr="00D45896" w:rsidRDefault="00D45896" w:rsidP="00D45896">
      <w:pPr>
        <w:spacing w:after="0" w:line="240" w:lineRule="auto"/>
        <w:ind w:firstLine="540"/>
        <w:jc w:val="both"/>
        <w:rPr>
          <w:rFonts w:ascii="Times New Roman" w:eastAsia="Times New Roman" w:hAnsi="Times New Roman" w:cs="Times New Roman"/>
          <w:sz w:val="24"/>
          <w:szCs w:val="24"/>
          <w:lang w:eastAsia="ru-RU"/>
        </w:rPr>
      </w:pPr>
      <w:r w:rsidRPr="00D45896">
        <w:rPr>
          <w:rFonts w:ascii="Times New Roman" w:eastAsia="Times New Roman" w:hAnsi="Times New Roman" w:cs="Times New Roman"/>
          <w:sz w:val="24"/>
          <w:szCs w:val="24"/>
          <w:lang w:eastAsia="ru-RU"/>
        </w:rPr>
        <w:t xml:space="preserve">4. Для выдвижения инициативы проведения местного референдума и сбора подписей граждан Российской Федерации в ее поддержку может быть образована инициативная группа по проведению местного референдума. </w:t>
      </w:r>
      <w:proofErr w:type="gramStart"/>
      <w:r w:rsidRPr="00D45896">
        <w:rPr>
          <w:rFonts w:ascii="Times New Roman" w:eastAsia="Times New Roman" w:hAnsi="Times New Roman" w:cs="Times New Roman"/>
          <w:sz w:val="24"/>
          <w:szCs w:val="24"/>
          <w:lang w:eastAsia="ru-RU"/>
        </w:rPr>
        <w:t xml:space="preserve">Указанную инициативную группу вправе образовать гражданин или группа граждан Российской Федерации, имеющие право на участие в местном референдуме. </w:t>
      </w:r>
      <w:proofErr w:type="gramEnd"/>
    </w:p>
    <w:p w:rsidR="00D45896" w:rsidRPr="00D45896" w:rsidRDefault="00D45896" w:rsidP="00D45896">
      <w:pPr>
        <w:spacing w:after="0" w:line="240" w:lineRule="auto"/>
        <w:ind w:firstLine="540"/>
        <w:jc w:val="both"/>
        <w:rPr>
          <w:rFonts w:ascii="Times New Roman" w:eastAsia="Times New Roman" w:hAnsi="Times New Roman" w:cs="Times New Roman"/>
          <w:sz w:val="24"/>
          <w:szCs w:val="24"/>
          <w:lang w:eastAsia="ru-RU"/>
        </w:rPr>
      </w:pPr>
      <w:proofErr w:type="gramStart"/>
      <w:r w:rsidRPr="00D45896">
        <w:rPr>
          <w:rFonts w:ascii="Times New Roman" w:eastAsia="Times New Roman" w:hAnsi="Times New Roman" w:cs="Times New Roman"/>
          <w:sz w:val="24"/>
          <w:szCs w:val="24"/>
          <w:lang w:eastAsia="ru-RU"/>
        </w:rPr>
        <w:t>Местный референдум по вопросу определения структуры органов местного самоуправления вновь образованного муниципального образования проводится в случае, если в течение одного месяца со дня вступления в силу закона Чувашской Республики об установлении границ соответствующего муниципального образования с инициативой о проведении местного референдума выступила группа жителей муниципального образования, имеющих право на участие в местном референдуме, которая образована в порядке, установленном федеральным законом</w:t>
      </w:r>
      <w:proofErr w:type="gramEnd"/>
      <w:r w:rsidRPr="00D45896">
        <w:rPr>
          <w:rFonts w:ascii="Times New Roman" w:eastAsia="Times New Roman" w:hAnsi="Times New Roman" w:cs="Times New Roman"/>
          <w:sz w:val="24"/>
          <w:szCs w:val="24"/>
          <w:lang w:eastAsia="ru-RU"/>
        </w:rPr>
        <w:t xml:space="preserve"> и настоящим Законом. Указанная группа должна организовать сбор подписей жителей муниципального образования, имеющих право на участие в местном референдуме, в количестве 3 процентов от их общей численности и представить подписные листы в Центральную избирательную комиссию Чувашской Республики в порядке и сроки, которые установлены федеральным законом и настоящим Законом. </w:t>
      </w:r>
    </w:p>
    <w:p w:rsidR="00D45896" w:rsidRDefault="00D4589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E337A6" w:rsidRPr="00E337A6" w:rsidRDefault="00E337A6" w:rsidP="00E337A6">
      <w:pPr>
        <w:spacing w:after="0" w:line="240" w:lineRule="auto"/>
        <w:ind w:firstLine="540"/>
        <w:jc w:val="both"/>
        <w:rPr>
          <w:rFonts w:ascii="Times New Roman" w:eastAsia="Times New Roman" w:hAnsi="Times New Roman" w:cs="Times New Roman"/>
          <w:sz w:val="24"/>
          <w:szCs w:val="24"/>
          <w:lang w:eastAsia="ru-RU"/>
        </w:rPr>
      </w:pPr>
      <w:r w:rsidRPr="00E337A6">
        <w:rPr>
          <w:rFonts w:ascii="Arial" w:eastAsia="Times New Roman" w:hAnsi="Arial" w:cs="Arial"/>
          <w:b/>
          <w:bCs/>
          <w:sz w:val="24"/>
          <w:szCs w:val="24"/>
          <w:lang w:eastAsia="ru-RU"/>
        </w:rPr>
        <w:t>Статья 8. Назначение местного референдума</w:t>
      </w:r>
      <w:r w:rsidRPr="00E337A6">
        <w:rPr>
          <w:rFonts w:ascii="Times New Roman" w:eastAsia="Times New Roman" w:hAnsi="Times New Roman" w:cs="Times New Roman"/>
          <w:sz w:val="24"/>
          <w:szCs w:val="24"/>
          <w:lang w:eastAsia="ru-RU"/>
        </w:rPr>
        <w:t xml:space="preserve"> </w:t>
      </w:r>
    </w:p>
    <w:p w:rsidR="00E337A6" w:rsidRPr="00E337A6" w:rsidRDefault="00E337A6" w:rsidP="00E337A6">
      <w:pPr>
        <w:spacing w:after="0" w:line="240" w:lineRule="auto"/>
        <w:jc w:val="both"/>
        <w:rPr>
          <w:rFonts w:ascii="Times New Roman" w:eastAsia="Times New Roman" w:hAnsi="Times New Roman" w:cs="Times New Roman"/>
          <w:sz w:val="24"/>
          <w:szCs w:val="24"/>
          <w:lang w:eastAsia="ru-RU"/>
        </w:rPr>
      </w:pPr>
      <w:r w:rsidRPr="00E337A6">
        <w:rPr>
          <w:rFonts w:ascii="Times New Roman" w:eastAsia="Times New Roman" w:hAnsi="Times New Roman" w:cs="Times New Roman"/>
          <w:sz w:val="24"/>
          <w:szCs w:val="24"/>
          <w:lang w:eastAsia="ru-RU"/>
        </w:rPr>
        <w:t xml:space="preserve">  </w:t>
      </w:r>
    </w:p>
    <w:p w:rsidR="00E337A6" w:rsidRPr="00E337A6" w:rsidRDefault="00E337A6" w:rsidP="00E337A6">
      <w:pPr>
        <w:spacing w:after="0" w:line="240" w:lineRule="auto"/>
        <w:ind w:firstLine="540"/>
        <w:jc w:val="both"/>
        <w:rPr>
          <w:rFonts w:ascii="Times New Roman" w:eastAsia="Times New Roman" w:hAnsi="Times New Roman" w:cs="Times New Roman"/>
          <w:sz w:val="24"/>
          <w:szCs w:val="24"/>
          <w:lang w:eastAsia="ru-RU"/>
        </w:rPr>
      </w:pPr>
      <w:r w:rsidRPr="00E337A6">
        <w:rPr>
          <w:rFonts w:ascii="Times New Roman" w:eastAsia="Times New Roman" w:hAnsi="Times New Roman" w:cs="Times New Roman"/>
          <w:sz w:val="24"/>
          <w:szCs w:val="24"/>
          <w:lang w:eastAsia="ru-RU"/>
        </w:rPr>
        <w:t xml:space="preserve">1. Местный референдум назначается представительным органом муниципального образования в течение 30 дней со дня поступления в представительный орган муниципального образования документов о выдвижении инициативы проведения местного референдума, а в случае отсутствия указанного органа или непринятия им решения в установленный срок - судом в порядке, установленном законодательством Российской Федерации. </w:t>
      </w:r>
    </w:p>
    <w:p w:rsidR="00E337A6" w:rsidRPr="00E337A6" w:rsidRDefault="00E337A6" w:rsidP="00E337A6">
      <w:pPr>
        <w:spacing w:after="0" w:line="240" w:lineRule="auto"/>
        <w:ind w:firstLine="540"/>
        <w:jc w:val="both"/>
        <w:rPr>
          <w:rFonts w:ascii="Times New Roman" w:eastAsia="Times New Roman" w:hAnsi="Times New Roman" w:cs="Times New Roman"/>
          <w:sz w:val="24"/>
          <w:szCs w:val="24"/>
          <w:lang w:eastAsia="ru-RU"/>
        </w:rPr>
      </w:pPr>
      <w:proofErr w:type="gramStart"/>
      <w:r w:rsidRPr="00E337A6">
        <w:rPr>
          <w:rFonts w:ascii="Times New Roman" w:eastAsia="Times New Roman" w:hAnsi="Times New Roman" w:cs="Times New Roman"/>
          <w:sz w:val="24"/>
          <w:szCs w:val="24"/>
          <w:lang w:eastAsia="ru-RU"/>
        </w:rPr>
        <w:t xml:space="preserve">В случае инициирования местного референдума по вопросу определения структуры органов местного самоуправления вновь образованного муниципального образования назначение местного референдума осуществляется избирательной комиссией, организующей подготовку и проведение местного референдума, в течение 30 дней со дня поступления в Центральную избирательную комиссию Чувашской Республики документов о выдвижении соответствующей инициативы группы избирателей вновь </w:t>
      </w:r>
      <w:r w:rsidRPr="00E337A6">
        <w:rPr>
          <w:rFonts w:ascii="Times New Roman" w:eastAsia="Times New Roman" w:hAnsi="Times New Roman" w:cs="Times New Roman"/>
          <w:sz w:val="24"/>
          <w:szCs w:val="24"/>
          <w:lang w:eastAsia="ru-RU"/>
        </w:rPr>
        <w:lastRenderedPageBreak/>
        <w:t>образованного муниципального образования.</w:t>
      </w:r>
      <w:proofErr w:type="gramEnd"/>
      <w:r w:rsidRPr="00E337A6">
        <w:rPr>
          <w:rFonts w:ascii="Times New Roman" w:eastAsia="Times New Roman" w:hAnsi="Times New Roman" w:cs="Times New Roman"/>
          <w:sz w:val="24"/>
          <w:szCs w:val="24"/>
          <w:lang w:eastAsia="ru-RU"/>
        </w:rPr>
        <w:t xml:space="preserve"> Полномочия местной администрации по материально-техническому обеспечению проведения местного референдума по вопросу определения структуры органов местного самоуправления вновь образованного муниципального образования осуществляет уполномоченный Кабинетом Министров Чувашской Республики орган исполнительной власти Чувашской Республики. </w:t>
      </w:r>
    </w:p>
    <w:p w:rsidR="00D45896" w:rsidRDefault="00E337A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E337A6" w:rsidRPr="00E337A6" w:rsidRDefault="00E337A6" w:rsidP="00E337A6">
      <w:pPr>
        <w:spacing w:after="0" w:line="240" w:lineRule="auto"/>
        <w:ind w:firstLine="540"/>
        <w:jc w:val="both"/>
        <w:rPr>
          <w:rFonts w:ascii="Times New Roman" w:eastAsia="Times New Roman" w:hAnsi="Times New Roman" w:cs="Times New Roman"/>
          <w:sz w:val="24"/>
          <w:szCs w:val="24"/>
          <w:lang w:eastAsia="ru-RU"/>
        </w:rPr>
      </w:pPr>
      <w:r w:rsidRPr="00E337A6">
        <w:rPr>
          <w:rFonts w:ascii="Times New Roman" w:eastAsia="Times New Roman" w:hAnsi="Times New Roman" w:cs="Times New Roman"/>
          <w:sz w:val="24"/>
          <w:szCs w:val="24"/>
          <w:lang w:eastAsia="ru-RU"/>
        </w:rPr>
        <w:t xml:space="preserve">7. </w:t>
      </w:r>
      <w:proofErr w:type="gramStart"/>
      <w:r w:rsidRPr="00E337A6">
        <w:rPr>
          <w:rFonts w:ascii="Times New Roman" w:eastAsia="Times New Roman" w:hAnsi="Times New Roman" w:cs="Times New Roman"/>
          <w:sz w:val="24"/>
          <w:szCs w:val="24"/>
          <w:lang w:eastAsia="ru-RU"/>
        </w:rPr>
        <w:t>В пределах сроков, установленных федеральными законами, настоящим Законом, решением избирательной комиссии, организующей подготовку и проведение местного референдума, а в случае проведения местного референдума по вопросу определения структуры органов местного самоуправления вновь образованного муниципального образования - Центральной избирательной комиссией Чувашской Республики, могут быть предусмотрены минимально допустимые сроки выполнения действий по подготовке и проведению местного референдума, за исключением случаев, когда на местный референдум</w:t>
      </w:r>
      <w:proofErr w:type="gramEnd"/>
      <w:r w:rsidRPr="00E337A6">
        <w:rPr>
          <w:rFonts w:ascii="Times New Roman" w:eastAsia="Times New Roman" w:hAnsi="Times New Roman" w:cs="Times New Roman"/>
          <w:sz w:val="24"/>
          <w:szCs w:val="24"/>
          <w:lang w:eastAsia="ru-RU"/>
        </w:rPr>
        <w:t xml:space="preserve"> выносится проект нормативного правового акта. Избирательная комиссия, организующая подготовку и проведение местного референдума (Центральная избирательная комиссия Чувашской Республики), утверждает календарь мероприятий по подготовке и проведению местного референдума. </w:t>
      </w:r>
    </w:p>
    <w:p w:rsidR="00E337A6" w:rsidRDefault="00E337A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E337A6" w:rsidRDefault="00E337A6" w:rsidP="00E337A6">
      <w:pPr>
        <w:ind w:firstLine="540"/>
        <w:jc w:val="both"/>
      </w:pPr>
      <w:r>
        <w:rPr>
          <w:rFonts w:ascii="Arial" w:hAnsi="Arial" w:cs="Arial"/>
          <w:b/>
          <w:bCs/>
        </w:rPr>
        <w:t xml:space="preserve">Статья 9. </w:t>
      </w:r>
      <w:hyperlink r:id="rId134" w:history="1">
        <w:r>
          <w:rPr>
            <w:rStyle w:val="a4"/>
            <w:rFonts w:ascii="Arial" w:hAnsi="Arial" w:cs="Arial"/>
            <w:b/>
            <w:bCs/>
          </w:rPr>
          <w:t>Порядок</w:t>
        </w:r>
      </w:hyperlink>
      <w:r>
        <w:rPr>
          <w:rFonts w:ascii="Arial" w:hAnsi="Arial" w:cs="Arial"/>
          <w:b/>
          <w:bCs/>
        </w:rPr>
        <w:t xml:space="preserve"> реализации инициативы проведения местного референдума</w:t>
      </w:r>
      <w:r>
        <w:t xml:space="preserve"> </w:t>
      </w:r>
    </w:p>
    <w:p w:rsidR="00E337A6" w:rsidRDefault="00E337A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E337A6" w:rsidRPr="00E337A6" w:rsidRDefault="00E337A6" w:rsidP="00E337A6">
      <w:pPr>
        <w:spacing w:after="0" w:line="240" w:lineRule="auto"/>
        <w:ind w:firstLine="540"/>
        <w:jc w:val="both"/>
        <w:rPr>
          <w:rFonts w:ascii="Times New Roman" w:eastAsia="Times New Roman" w:hAnsi="Times New Roman" w:cs="Times New Roman"/>
          <w:sz w:val="24"/>
          <w:szCs w:val="24"/>
          <w:lang w:eastAsia="ru-RU"/>
        </w:rPr>
      </w:pPr>
      <w:r w:rsidRPr="00E337A6">
        <w:rPr>
          <w:rFonts w:ascii="Times New Roman" w:eastAsia="Times New Roman" w:hAnsi="Times New Roman" w:cs="Times New Roman"/>
          <w:sz w:val="24"/>
          <w:szCs w:val="24"/>
          <w:lang w:eastAsia="ru-RU"/>
        </w:rPr>
        <w:t xml:space="preserve">8. Регистрационное свидетельство, форма которого утверждается Центральной избирательной комиссией Чувашской Республики и которое выдается инициативной группе по проведению местного референдума, действительно до официального опубликования результатов местного референдума либо принятия решения об отказе в назначении местного референдума, отмене решения местного референдума, отмене решения о регистрации инициативной группы. </w:t>
      </w:r>
    </w:p>
    <w:p w:rsidR="00E337A6" w:rsidRDefault="00E337A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E337A6" w:rsidRPr="00E337A6" w:rsidRDefault="00E337A6" w:rsidP="00E337A6">
      <w:pPr>
        <w:spacing w:after="0" w:line="240" w:lineRule="auto"/>
        <w:ind w:firstLine="540"/>
        <w:jc w:val="both"/>
        <w:rPr>
          <w:rFonts w:ascii="Times New Roman" w:eastAsia="Times New Roman" w:hAnsi="Times New Roman" w:cs="Times New Roman"/>
          <w:sz w:val="24"/>
          <w:szCs w:val="24"/>
          <w:lang w:eastAsia="ru-RU"/>
        </w:rPr>
      </w:pPr>
      <w:r w:rsidRPr="00E337A6">
        <w:rPr>
          <w:rFonts w:ascii="Arial" w:eastAsia="Times New Roman" w:hAnsi="Arial" w:cs="Arial"/>
          <w:b/>
          <w:bCs/>
          <w:sz w:val="24"/>
          <w:szCs w:val="24"/>
          <w:lang w:eastAsia="ru-RU"/>
        </w:rPr>
        <w:t>Статья 14. Образование участков местного референдума</w:t>
      </w:r>
      <w:r w:rsidRPr="00E337A6">
        <w:rPr>
          <w:rFonts w:ascii="Times New Roman" w:eastAsia="Times New Roman" w:hAnsi="Times New Roman" w:cs="Times New Roman"/>
          <w:sz w:val="24"/>
          <w:szCs w:val="24"/>
          <w:lang w:eastAsia="ru-RU"/>
        </w:rPr>
        <w:t xml:space="preserve"> </w:t>
      </w:r>
    </w:p>
    <w:p w:rsidR="00E337A6" w:rsidRDefault="00E337A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E337A6" w:rsidRPr="00E337A6" w:rsidRDefault="00E337A6" w:rsidP="00E337A6">
      <w:pPr>
        <w:spacing w:after="0" w:line="240" w:lineRule="auto"/>
        <w:ind w:firstLine="540"/>
        <w:jc w:val="both"/>
        <w:rPr>
          <w:rFonts w:ascii="Times New Roman" w:eastAsia="Times New Roman" w:hAnsi="Times New Roman" w:cs="Times New Roman"/>
          <w:sz w:val="24"/>
          <w:szCs w:val="24"/>
          <w:lang w:eastAsia="ru-RU"/>
        </w:rPr>
      </w:pPr>
      <w:r w:rsidRPr="00E337A6">
        <w:rPr>
          <w:rFonts w:ascii="Times New Roman" w:eastAsia="Times New Roman" w:hAnsi="Times New Roman" w:cs="Times New Roman"/>
          <w:sz w:val="24"/>
          <w:szCs w:val="24"/>
          <w:lang w:eastAsia="ru-RU"/>
        </w:rPr>
        <w:t xml:space="preserve">2.3. </w:t>
      </w:r>
      <w:proofErr w:type="gramStart"/>
      <w:r w:rsidRPr="00E337A6">
        <w:rPr>
          <w:rFonts w:ascii="Times New Roman" w:eastAsia="Times New Roman" w:hAnsi="Times New Roman" w:cs="Times New Roman"/>
          <w:sz w:val="24"/>
          <w:szCs w:val="24"/>
          <w:lang w:eastAsia="ru-RU"/>
        </w:rPr>
        <w:t xml:space="preserve">В соответствии с Федеральным </w:t>
      </w:r>
      <w:hyperlink r:id="rId135" w:history="1">
        <w:r w:rsidRPr="00E337A6">
          <w:rPr>
            <w:rFonts w:ascii="Times New Roman" w:eastAsia="Times New Roman" w:hAnsi="Times New Roman" w:cs="Times New Roman"/>
            <w:color w:val="0000FF"/>
            <w:sz w:val="24"/>
            <w:szCs w:val="24"/>
            <w:u w:val="single"/>
            <w:lang w:eastAsia="ru-RU"/>
          </w:rPr>
          <w:t>законом</w:t>
        </w:r>
      </w:hyperlink>
      <w:r w:rsidRPr="00E337A6">
        <w:rPr>
          <w:rFonts w:ascii="Times New Roman" w:eastAsia="Times New Roman" w:hAnsi="Times New Roman" w:cs="Times New Roman"/>
          <w:sz w:val="24"/>
          <w:szCs w:val="24"/>
          <w:lang w:eastAsia="ru-RU"/>
        </w:rPr>
        <w:t xml:space="preserve"> если решение, принимаемое в целях реализации </w:t>
      </w:r>
      <w:hyperlink r:id="rId136" w:history="1">
        <w:r w:rsidRPr="00E337A6">
          <w:rPr>
            <w:rFonts w:ascii="Times New Roman" w:eastAsia="Times New Roman" w:hAnsi="Times New Roman" w:cs="Times New Roman"/>
            <w:color w:val="0000FF"/>
            <w:sz w:val="24"/>
            <w:szCs w:val="24"/>
            <w:u w:val="single"/>
            <w:lang w:eastAsia="ru-RU"/>
          </w:rPr>
          <w:t>пункта "в"</w:t>
        </w:r>
      </w:hyperlink>
      <w:r w:rsidRPr="00E337A6">
        <w:rPr>
          <w:rFonts w:ascii="Times New Roman" w:eastAsia="Times New Roman" w:hAnsi="Times New Roman" w:cs="Times New Roman"/>
          <w:sz w:val="24"/>
          <w:szCs w:val="24"/>
          <w:lang w:eastAsia="ru-RU"/>
        </w:rPr>
        <w:t xml:space="preserve">, </w:t>
      </w:r>
      <w:hyperlink r:id="rId137" w:history="1">
        <w:r w:rsidRPr="00E337A6">
          <w:rPr>
            <w:rFonts w:ascii="Times New Roman" w:eastAsia="Times New Roman" w:hAnsi="Times New Roman" w:cs="Times New Roman"/>
            <w:color w:val="0000FF"/>
            <w:sz w:val="24"/>
            <w:szCs w:val="24"/>
            <w:u w:val="single"/>
            <w:lang w:eastAsia="ru-RU"/>
          </w:rPr>
          <w:t>"г"</w:t>
        </w:r>
      </w:hyperlink>
      <w:r w:rsidRPr="00E337A6">
        <w:rPr>
          <w:rFonts w:ascii="Times New Roman" w:eastAsia="Times New Roman" w:hAnsi="Times New Roman" w:cs="Times New Roman"/>
          <w:sz w:val="24"/>
          <w:szCs w:val="24"/>
          <w:lang w:eastAsia="ru-RU"/>
        </w:rPr>
        <w:t xml:space="preserve"> или </w:t>
      </w:r>
      <w:hyperlink r:id="rId138" w:history="1">
        <w:r w:rsidRPr="00E337A6">
          <w:rPr>
            <w:rFonts w:ascii="Times New Roman" w:eastAsia="Times New Roman" w:hAnsi="Times New Roman" w:cs="Times New Roman"/>
            <w:color w:val="0000FF"/>
            <w:sz w:val="24"/>
            <w:szCs w:val="24"/>
            <w:u w:val="single"/>
            <w:lang w:eastAsia="ru-RU"/>
          </w:rPr>
          <w:t>"д" части 2.1</w:t>
        </w:r>
      </w:hyperlink>
      <w:r w:rsidRPr="00E337A6">
        <w:rPr>
          <w:rFonts w:ascii="Times New Roman" w:eastAsia="Times New Roman" w:hAnsi="Times New Roman" w:cs="Times New Roman"/>
          <w:sz w:val="24"/>
          <w:szCs w:val="24"/>
          <w:lang w:eastAsia="ru-RU"/>
        </w:rPr>
        <w:t xml:space="preserve"> настоящей статьи, предусматривает увеличение числа участков местного референдума в пределах муниципального округа, городского округа, то указанное решение может быть принято исключительно по согласованию с Центральной избирательной комиссией Чувашской Республики и последующему согласованию с Центральной избирательной комиссией Российской Федерации.</w:t>
      </w:r>
      <w:proofErr w:type="gramEnd"/>
      <w:r w:rsidRPr="00E337A6">
        <w:rPr>
          <w:rFonts w:ascii="Times New Roman" w:eastAsia="Times New Roman" w:hAnsi="Times New Roman" w:cs="Times New Roman"/>
          <w:sz w:val="24"/>
          <w:szCs w:val="24"/>
          <w:lang w:eastAsia="ru-RU"/>
        </w:rPr>
        <w:t xml:space="preserve"> В период избирательной кампании по выборам в федеральные органы государственной власти принятие такого решения не допускается. </w:t>
      </w:r>
    </w:p>
    <w:p w:rsidR="00E337A6" w:rsidRPr="00E337A6" w:rsidRDefault="00E337A6" w:rsidP="00E337A6">
      <w:pPr>
        <w:spacing w:after="0" w:line="240" w:lineRule="auto"/>
        <w:ind w:firstLine="540"/>
        <w:jc w:val="both"/>
        <w:rPr>
          <w:rFonts w:ascii="Times New Roman" w:eastAsia="Times New Roman" w:hAnsi="Times New Roman" w:cs="Times New Roman"/>
          <w:sz w:val="24"/>
          <w:szCs w:val="24"/>
          <w:lang w:eastAsia="ru-RU"/>
        </w:rPr>
      </w:pPr>
      <w:r w:rsidRPr="00E337A6">
        <w:rPr>
          <w:rFonts w:ascii="Times New Roman" w:eastAsia="Times New Roman" w:hAnsi="Times New Roman" w:cs="Times New Roman"/>
          <w:sz w:val="24"/>
          <w:szCs w:val="24"/>
          <w:lang w:eastAsia="ru-RU"/>
        </w:rPr>
        <w:t xml:space="preserve">2.4. </w:t>
      </w:r>
      <w:proofErr w:type="gramStart"/>
      <w:r w:rsidRPr="00E337A6">
        <w:rPr>
          <w:rFonts w:ascii="Times New Roman" w:eastAsia="Times New Roman" w:hAnsi="Times New Roman" w:cs="Times New Roman"/>
          <w:sz w:val="24"/>
          <w:szCs w:val="24"/>
          <w:lang w:eastAsia="ru-RU"/>
        </w:rPr>
        <w:t>В соответствии с Федеральным законом в городе Чебоксары по согласованию с Центральной избирательной комиссией</w:t>
      </w:r>
      <w:proofErr w:type="gramEnd"/>
      <w:r w:rsidRPr="00E337A6">
        <w:rPr>
          <w:rFonts w:ascii="Times New Roman" w:eastAsia="Times New Roman" w:hAnsi="Times New Roman" w:cs="Times New Roman"/>
          <w:sz w:val="24"/>
          <w:szCs w:val="24"/>
          <w:lang w:eastAsia="ru-RU"/>
        </w:rPr>
        <w:t xml:space="preserve"> Чувашской Республики и последующему согласованию с Центральной избирательной комиссией Российской Федерации допускается образование участков местного референдума (уточнение перечня участков местного референдума и их границ) с числом участников местного референдума, превышающим три тысячи. При этом необходимо обеспечивать создание максимальных удо</w:t>
      </w:r>
      <w:proofErr w:type="gramStart"/>
      <w:r w:rsidRPr="00E337A6">
        <w:rPr>
          <w:rFonts w:ascii="Times New Roman" w:eastAsia="Times New Roman" w:hAnsi="Times New Roman" w:cs="Times New Roman"/>
          <w:sz w:val="24"/>
          <w:szCs w:val="24"/>
          <w:lang w:eastAsia="ru-RU"/>
        </w:rPr>
        <w:t>бств дл</w:t>
      </w:r>
      <w:proofErr w:type="gramEnd"/>
      <w:r w:rsidRPr="00E337A6">
        <w:rPr>
          <w:rFonts w:ascii="Times New Roman" w:eastAsia="Times New Roman" w:hAnsi="Times New Roman" w:cs="Times New Roman"/>
          <w:sz w:val="24"/>
          <w:szCs w:val="24"/>
          <w:lang w:eastAsia="ru-RU"/>
        </w:rPr>
        <w:t xml:space="preserve">я участников местного референдума. </w:t>
      </w:r>
    </w:p>
    <w:p w:rsidR="00E337A6" w:rsidRPr="00E337A6" w:rsidRDefault="00E337A6" w:rsidP="00E337A6">
      <w:pPr>
        <w:spacing w:after="0" w:line="240" w:lineRule="auto"/>
        <w:ind w:firstLine="540"/>
        <w:jc w:val="both"/>
        <w:rPr>
          <w:rFonts w:ascii="Times New Roman" w:eastAsia="Times New Roman" w:hAnsi="Times New Roman" w:cs="Times New Roman"/>
          <w:sz w:val="24"/>
          <w:szCs w:val="24"/>
          <w:lang w:eastAsia="ru-RU"/>
        </w:rPr>
      </w:pPr>
      <w:r w:rsidRPr="00E337A6">
        <w:rPr>
          <w:rFonts w:ascii="Times New Roman" w:eastAsia="Times New Roman" w:hAnsi="Times New Roman" w:cs="Times New Roman"/>
          <w:sz w:val="24"/>
          <w:szCs w:val="24"/>
          <w:lang w:eastAsia="ru-RU"/>
        </w:rPr>
        <w:t xml:space="preserve">3. В местах временного пребывания участников местного референдума (больницах, санаториях, домах отдыха, на вокзалах, в аэропорту, местах содержания под </w:t>
      </w:r>
      <w:proofErr w:type="gramStart"/>
      <w:r w:rsidRPr="00E337A6">
        <w:rPr>
          <w:rFonts w:ascii="Times New Roman" w:eastAsia="Times New Roman" w:hAnsi="Times New Roman" w:cs="Times New Roman"/>
          <w:sz w:val="24"/>
          <w:szCs w:val="24"/>
          <w:lang w:eastAsia="ru-RU"/>
        </w:rPr>
        <w:t>стражей</w:t>
      </w:r>
      <w:proofErr w:type="gramEnd"/>
      <w:r w:rsidRPr="00E337A6">
        <w:rPr>
          <w:rFonts w:ascii="Times New Roman" w:eastAsia="Times New Roman" w:hAnsi="Times New Roman" w:cs="Times New Roman"/>
          <w:sz w:val="24"/>
          <w:szCs w:val="24"/>
          <w:lang w:eastAsia="ru-RU"/>
        </w:rPr>
        <w:t xml:space="preserve"> подозреваемых и обвиняемых и других местах временного пребывания) участки местного референдума могут образовываться соответствующей территориальной комиссией на установленный ею срок не позднее чем за 30 дней до дня голосования, а в исключительных случаях по согласованию с Центральной избирательной комиссией Чувашской Республики - не </w:t>
      </w:r>
      <w:proofErr w:type="gramStart"/>
      <w:r w:rsidRPr="00E337A6">
        <w:rPr>
          <w:rFonts w:ascii="Times New Roman" w:eastAsia="Times New Roman" w:hAnsi="Times New Roman" w:cs="Times New Roman"/>
          <w:sz w:val="24"/>
          <w:szCs w:val="24"/>
          <w:lang w:eastAsia="ru-RU"/>
        </w:rPr>
        <w:t>позднее</w:t>
      </w:r>
      <w:proofErr w:type="gramEnd"/>
      <w:r w:rsidRPr="00E337A6">
        <w:rPr>
          <w:rFonts w:ascii="Times New Roman" w:eastAsia="Times New Roman" w:hAnsi="Times New Roman" w:cs="Times New Roman"/>
          <w:sz w:val="24"/>
          <w:szCs w:val="24"/>
          <w:lang w:eastAsia="ru-RU"/>
        </w:rPr>
        <w:t xml:space="preserve"> чем за три дня до дня (первого дня) голосования. </w:t>
      </w:r>
    </w:p>
    <w:p w:rsidR="00E337A6" w:rsidRDefault="00E337A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p>
    <w:p w:rsidR="00E337A6" w:rsidRPr="00E337A6" w:rsidRDefault="00E337A6" w:rsidP="00E337A6">
      <w:pPr>
        <w:spacing w:after="0" w:line="240" w:lineRule="auto"/>
        <w:jc w:val="center"/>
        <w:rPr>
          <w:rFonts w:ascii="Arial" w:eastAsia="Times New Roman" w:hAnsi="Arial" w:cs="Arial"/>
          <w:b/>
          <w:bCs/>
          <w:sz w:val="24"/>
          <w:szCs w:val="24"/>
          <w:lang w:eastAsia="ru-RU"/>
        </w:rPr>
      </w:pPr>
      <w:r w:rsidRPr="00E337A6">
        <w:rPr>
          <w:rFonts w:ascii="Arial" w:eastAsia="Times New Roman" w:hAnsi="Arial" w:cs="Arial"/>
          <w:b/>
          <w:bCs/>
          <w:sz w:val="24"/>
          <w:szCs w:val="24"/>
          <w:lang w:eastAsia="ru-RU"/>
        </w:rPr>
        <w:t xml:space="preserve">Глава 3. КОМИССИИ МЕСТНОГО РЕФЕРЕНДУМА </w:t>
      </w:r>
    </w:p>
    <w:p w:rsidR="00E337A6" w:rsidRPr="00E337A6" w:rsidRDefault="00E337A6" w:rsidP="00E337A6">
      <w:pPr>
        <w:spacing w:after="0" w:line="240" w:lineRule="auto"/>
        <w:jc w:val="both"/>
        <w:rPr>
          <w:rFonts w:ascii="Times New Roman" w:eastAsia="Times New Roman" w:hAnsi="Times New Roman" w:cs="Times New Roman"/>
          <w:sz w:val="24"/>
          <w:szCs w:val="24"/>
          <w:lang w:eastAsia="ru-RU"/>
        </w:rPr>
      </w:pPr>
      <w:r w:rsidRPr="00E337A6">
        <w:rPr>
          <w:rFonts w:ascii="Times New Roman" w:eastAsia="Times New Roman" w:hAnsi="Times New Roman" w:cs="Times New Roman"/>
          <w:sz w:val="24"/>
          <w:szCs w:val="24"/>
          <w:lang w:eastAsia="ru-RU"/>
        </w:rPr>
        <w:t xml:space="preserve">  </w:t>
      </w:r>
    </w:p>
    <w:p w:rsidR="00E337A6" w:rsidRPr="00E337A6" w:rsidRDefault="00E337A6" w:rsidP="00E337A6">
      <w:pPr>
        <w:spacing w:after="0" w:line="240" w:lineRule="auto"/>
        <w:ind w:firstLine="540"/>
        <w:jc w:val="both"/>
        <w:rPr>
          <w:rFonts w:ascii="Times New Roman" w:eastAsia="Times New Roman" w:hAnsi="Times New Roman" w:cs="Times New Roman"/>
          <w:sz w:val="24"/>
          <w:szCs w:val="24"/>
          <w:lang w:eastAsia="ru-RU"/>
        </w:rPr>
      </w:pPr>
      <w:r w:rsidRPr="00E337A6">
        <w:rPr>
          <w:rFonts w:ascii="Arial" w:eastAsia="Times New Roman" w:hAnsi="Arial" w:cs="Arial"/>
          <w:b/>
          <w:bCs/>
          <w:sz w:val="24"/>
          <w:szCs w:val="24"/>
          <w:lang w:eastAsia="ru-RU"/>
        </w:rPr>
        <w:t>Статья 15. Система и статус комиссий местного референдума</w:t>
      </w:r>
      <w:r w:rsidRPr="00E337A6">
        <w:rPr>
          <w:rFonts w:ascii="Times New Roman" w:eastAsia="Times New Roman" w:hAnsi="Times New Roman" w:cs="Times New Roman"/>
          <w:sz w:val="24"/>
          <w:szCs w:val="24"/>
          <w:lang w:eastAsia="ru-RU"/>
        </w:rPr>
        <w:t xml:space="preserve"> </w:t>
      </w:r>
    </w:p>
    <w:p w:rsidR="00E337A6" w:rsidRDefault="00E337A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E337A6" w:rsidRPr="00E337A6" w:rsidRDefault="00E337A6" w:rsidP="00E337A6">
      <w:pPr>
        <w:spacing w:after="0" w:line="240" w:lineRule="auto"/>
        <w:ind w:firstLine="540"/>
        <w:jc w:val="both"/>
        <w:rPr>
          <w:rFonts w:ascii="Times New Roman" w:eastAsia="Times New Roman" w:hAnsi="Times New Roman" w:cs="Times New Roman"/>
          <w:sz w:val="24"/>
          <w:szCs w:val="24"/>
          <w:lang w:eastAsia="ru-RU"/>
        </w:rPr>
      </w:pPr>
      <w:r w:rsidRPr="00E337A6">
        <w:rPr>
          <w:rFonts w:ascii="Times New Roman" w:eastAsia="Times New Roman" w:hAnsi="Times New Roman" w:cs="Times New Roman"/>
          <w:sz w:val="24"/>
          <w:szCs w:val="24"/>
          <w:lang w:eastAsia="ru-RU"/>
        </w:rPr>
        <w:t xml:space="preserve">2. Центральная избирательная комиссия Чувашской Республики участвует в подготовке и проведении местного референдума в пределах полномочий, установленных федеральными законами, </w:t>
      </w:r>
      <w:hyperlink r:id="rId139" w:history="1">
        <w:r w:rsidRPr="00E337A6">
          <w:rPr>
            <w:rFonts w:ascii="Times New Roman" w:eastAsia="Times New Roman" w:hAnsi="Times New Roman" w:cs="Times New Roman"/>
            <w:color w:val="0000FF"/>
            <w:sz w:val="24"/>
            <w:szCs w:val="24"/>
            <w:u w:val="single"/>
            <w:lang w:eastAsia="ru-RU"/>
          </w:rPr>
          <w:t>Законом</w:t>
        </w:r>
      </w:hyperlink>
      <w:r w:rsidRPr="00E337A6">
        <w:rPr>
          <w:rFonts w:ascii="Times New Roman" w:eastAsia="Times New Roman" w:hAnsi="Times New Roman" w:cs="Times New Roman"/>
          <w:sz w:val="24"/>
          <w:szCs w:val="24"/>
          <w:lang w:eastAsia="ru-RU"/>
        </w:rPr>
        <w:t xml:space="preserve"> Чувашской Республики от 1 июля 1999 года N 12 "О Центральной избирательной комиссии Чувашской Республики" и настоящим Законом. </w:t>
      </w:r>
    </w:p>
    <w:p w:rsidR="00E337A6" w:rsidRDefault="00E337A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C38D6" w:rsidRDefault="00BC38D6" w:rsidP="00BC38D6">
      <w:pPr>
        <w:ind w:firstLine="540"/>
        <w:jc w:val="both"/>
      </w:pPr>
      <w:r>
        <w:rPr>
          <w:rFonts w:ascii="Arial" w:hAnsi="Arial" w:cs="Arial"/>
          <w:b/>
          <w:bCs/>
        </w:rPr>
        <w:t xml:space="preserve">Статья 19. </w:t>
      </w:r>
      <w:hyperlink r:id="rId140" w:history="1">
        <w:r>
          <w:rPr>
            <w:rStyle w:val="a4"/>
            <w:rFonts w:ascii="Arial" w:hAnsi="Arial" w:cs="Arial"/>
            <w:b/>
            <w:bCs/>
          </w:rPr>
          <w:t>Порядок</w:t>
        </w:r>
      </w:hyperlink>
      <w:r>
        <w:rPr>
          <w:rFonts w:ascii="Arial" w:hAnsi="Arial" w:cs="Arial"/>
          <w:b/>
          <w:bCs/>
        </w:rPr>
        <w:t xml:space="preserve"> формирования и полномочия участковых комиссий</w:t>
      </w:r>
      <w:r>
        <w:t xml:space="preserve"> </w:t>
      </w:r>
    </w:p>
    <w:p w:rsidR="00BC38D6" w:rsidRPr="00BC38D6" w:rsidRDefault="00BC38D6" w:rsidP="00BC38D6">
      <w:pPr>
        <w:spacing w:after="0" w:line="240" w:lineRule="auto"/>
        <w:ind w:firstLine="540"/>
        <w:jc w:val="both"/>
        <w:rPr>
          <w:rFonts w:ascii="Times New Roman" w:eastAsia="Times New Roman" w:hAnsi="Times New Roman" w:cs="Times New Roman"/>
          <w:sz w:val="24"/>
          <w:szCs w:val="24"/>
          <w:lang w:eastAsia="ru-RU"/>
        </w:rPr>
      </w:pPr>
      <w:r w:rsidRPr="00BC38D6">
        <w:rPr>
          <w:rFonts w:ascii="Times New Roman" w:eastAsia="Times New Roman" w:hAnsi="Times New Roman" w:cs="Times New Roman"/>
          <w:sz w:val="24"/>
          <w:szCs w:val="24"/>
          <w:lang w:eastAsia="ru-RU"/>
        </w:rPr>
        <w:t xml:space="preserve">1. Для обеспечения процесса голосования участников местного референдума и подсчета голосов участников местного референдума на участках местного референдума формируются участковые комиссии. </w:t>
      </w:r>
    </w:p>
    <w:p w:rsidR="00BC38D6" w:rsidRPr="00BC38D6" w:rsidRDefault="00BC38D6" w:rsidP="00BC38D6">
      <w:pPr>
        <w:spacing w:after="0" w:line="240" w:lineRule="auto"/>
        <w:ind w:firstLine="540"/>
        <w:jc w:val="both"/>
        <w:rPr>
          <w:rFonts w:ascii="Times New Roman" w:eastAsia="Times New Roman" w:hAnsi="Times New Roman" w:cs="Times New Roman"/>
          <w:sz w:val="24"/>
          <w:szCs w:val="24"/>
          <w:lang w:eastAsia="ru-RU"/>
        </w:rPr>
      </w:pPr>
      <w:r w:rsidRPr="00BC38D6">
        <w:rPr>
          <w:rFonts w:ascii="Times New Roman" w:eastAsia="Times New Roman" w:hAnsi="Times New Roman" w:cs="Times New Roman"/>
          <w:sz w:val="24"/>
          <w:szCs w:val="24"/>
          <w:lang w:eastAsia="ru-RU"/>
        </w:rPr>
        <w:t xml:space="preserve">По решению Центральной избирательной комиссии Чувашской Республики полномочия избирательной комиссии, организующей подготовку и проведение местного референдума, могут возлагаться на участковую комиссию, действующую в границах этого муниципального образования. </w:t>
      </w:r>
    </w:p>
    <w:p w:rsidR="00E337A6" w:rsidRDefault="00BC38D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C38D6" w:rsidRPr="00BC38D6" w:rsidRDefault="00BC38D6" w:rsidP="00BC38D6">
      <w:pPr>
        <w:spacing w:after="0" w:line="240" w:lineRule="auto"/>
        <w:ind w:firstLine="540"/>
        <w:jc w:val="both"/>
        <w:rPr>
          <w:rFonts w:ascii="Times New Roman" w:eastAsia="Times New Roman" w:hAnsi="Times New Roman" w:cs="Times New Roman"/>
          <w:sz w:val="24"/>
          <w:szCs w:val="24"/>
          <w:lang w:eastAsia="ru-RU"/>
        </w:rPr>
      </w:pPr>
      <w:r w:rsidRPr="00BC38D6">
        <w:rPr>
          <w:rFonts w:ascii="Times New Roman" w:eastAsia="Times New Roman" w:hAnsi="Times New Roman" w:cs="Times New Roman"/>
          <w:sz w:val="24"/>
          <w:szCs w:val="24"/>
          <w:lang w:eastAsia="ru-RU"/>
        </w:rPr>
        <w:t xml:space="preserve">2.1. </w:t>
      </w:r>
      <w:proofErr w:type="gramStart"/>
      <w:r w:rsidRPr="00BC38D6">
        <w:rPr>
          <w:rFonts w:ascii="Times New Roman" w:eastAsia="Times New Roman" w:hAnsi="Times New Roman" w:cs="Times New Roman"/>
          <w:sz w:val="24"/>
          <w:szCs w:val="24"/>
          <w:lang w:eastAsia="ru-RU"/>
        </w:rPr>
        <w:t xml:space="preserve">Кандидатуры, предложенные в состав участковой комиссии в соответствии с </w:t>
      </w:r>
      <w:hyperlink r:id="rId141" w:history="1">
        <w:r w:rsidRPr="00BC38D6">
          <w:rPr>
            <w:rFonts w:ascii="Times New Roman" w:eastAsia="Times New Roman" w:hAnsi="Times New Roman" w:cs="Times New Roman"/>
            <w:color w:val="0000FF"/>
            <w:sz w:val="24"/>
            <w:szCs w:val="24"/>
            <w:u w:val="single"/>
            <w:lang w:eastAsia="ru-RU"/>
          </w:rPr>
          <w:t>пунктом 4 статьи 27</w:t>
        </w:r>
      </w:hyperlink>
      <w:r w:rsidRPr="00BC38D6">
        <w:rPr>
          <w:rFonts w:ascii="Times New Roman" w:eastAsia="Times New Roman" w:hAnsi="Times New Roman" w:cs="Times New Roman"/>
          <w:sz w:val="24"/>
          <w:szCs w:val="24"/>
          <w:lang w:eastAsia="ru-RU"/>
        </w:rPr>
        <w:t xml:space="preserve"> Федерального закона, </w:t>
      </w:r>
      <w:hyperlink r:id="rId142" w:history="1">
        <w:r w:rsidRPr="00BC38D6">
          <w:rPr>
            <w:rFonts w:ascii="Times New Roman" w:eastAsia="Times New Roman" w:hAnsi="Times New Roman" w:cs="Times New Roman"/>
            <w:color w:val="0000FF"/>
            <w:sz w:val="24"/>
            <w:szCs w:val="24"/>
            <w:u w:val="single"/>
            <w:lang w:eastAsia="ru-RU"/>
          </w:rPr>
          <w:t>частью 2</w:t>
        </w:r>
      </w:hyperlink>
      <w:r w:rsidRPr="00BC38D6">
        <w:rPr>
          <w:rFonts w:ascii="Times New Roman" w:eastAsia="Times New Roman" w:hAnsi="Times New Roman" w:cs="Times New Roman"/>
          <w:sz w:val="24"/>
          <w:szCs w:val="24"/>
          <w:lang w:eastAsia="ru-RU"/>
        </w:rPr>
        <w:t xml:space="preserve"> настоящей статьи, но не назначенные членами комиссии, зачисляются в резерв составов участковых комиссий, который формируется Центральной избирательной комиссией Чувашской Республики или по ее решению территориальными комиссиями в порядке, установленном Центральной избирательной комиссией Российской Федерации. </w:t>
      </w:r>
      <w:proofErr w:type="gramEnd"/>
    </w:p>
    <w:p w:rsidR="00BC38D6" w:rsidRDefault="00BC38D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C38D6" w:rsidRPr="00BC38D6" w:rsidRDefault="00BC38D6" w:rsidP="00BC38D6">
      <w:pPr>
        <w:spacing w:after="0" w:line="240" w:lineRule="auto"/>
        <w:ind w:firstLine="540"/>
        <w:jc w:val="both"/>
        <w:rPr>
          <w:rFonts w:ascii="Times New Roman" w:eastAsia="Times New Roman" w:hAnsi="Times New Roman" w:cs="Times New Roman"/>
          <w:sz w:val="24"/>
          <w:szCs w:val="24"/>
          <w:lang w:eastAsia="ru-RU"/>
        </w:rPr>
      </w:pPr>
      <w:r w:rsidRPr="00BC38D6">
        <w:rPr>
          <w:rFonts w:ascii="Arial" w:eastAsia="Times New Roman" w:hAnsi="Arial" w:cs="Arial"/>
          <w:b/>
          <w:bCs/>
          <w:sz w:val="24"/>
          <w:szCs w:val="24"/>
          <w:lang w:eastAsia="ru-RU"/>
        </w:rPr>
        <w:t>Статья 33. Финансовое обеспечение подготовки и проведения местного референдума</w:t>
      </w:r>
      <w:r w:rsidRPr="00BC38D6">
        <w:rPr>
          <w:rFonts w:ascii="Times New Roman" w:eastAsia="Times New Roman" w:hAnsi="Times New Roman" w:cs="Times New Roman"/>
          <w:sz w:val="24"/>
          <w:szCs w:val="24"/>
          <w:lang w:eastAsia="ru-RU"/>
        </w:rPr>
        <w:t xml:space="preserve"> </w:t>
      </w:r>
    </w:p>
    <w:p w:rsidR="00BC38D6" w:rsidRDefault="00BC38D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C38D6" w:rsidRPr="00BC38D6" w:rsidRDefault="00BC38D6" w:rsidP="00BC38D6">
      <w:pPr>
        <w:spacing w:after="0" w:line="240" w:lineRule="auto"/>
        <w:ind w:firstLine="540"/>
        <w:jc w:val="both"/>
        <w:rPr>
          <w:rFonts w:ascii="Times New Roman" w:eastAsia="Times New Roman" w:hAnsi="Times New Roman" w:cs="Times New Roman"/>
          <w:sz w:val="24"/>
          <w:szCs w:val="24"/>
          <w:lang w:eastAsia="ru-RU"/>
        </w:rPr>
      </w:pPr>
      <w:r w:rsidRPr="00BC38D6">
        <w:rPr>
          <w:rFonts w:ascii="Times New Roman" w:eastAsia="Times New Roman" w:hAnsi="Times New Roman" w:cs="Times New Roman"/>
          <w:sz w:val="24"/>
          <w:szCs w:val="24"/>
          <w:lang w:eastAsia="ru-RU"/>
        </w:rPr>
        <w:t xml:space="preserve">6. </w:t>
      </w:r>
      <w:proofErr w:type="gramStart"/>
      <w:r w:rsidRPr="00BC38D6">
        <w:rPr>
          <w:rFonts w:ascii="Times New Roman" w:eastAsia="Times New Roman" w:hAnsi="Times New Roman" w:cs="Times New Roman"/>
          <w:sz w:val="24"/>
          <w:szCs w:val="24"/>
          <w:lang w:eastAsia="ru-RU"/>
        </w:rPr>
        <w:t>Порядок открытия и ведения счетов, учета, отчетности и перечисления денежных средств, выделенных из местного бюджета избирательной комиссии, организующей подготовку и проведение местного референдума, на подготовку и проведение местного референдума, эксплуатацию и развитие средств автоматизации, обучение организаторов местного референдума и участников местного референдума и обеспечение деятельности комиссий, устанавливается Центральной избирательной комиссией Чувашской Республики по согласованию с территориальным учреждением Центрального банка Российской</w:t>
      </w:r>
      <w:proofErr w:type="gramEnd"/>
      <w:r w:rsidRPr="00BC38D6">
        <w:rPr>
          <w:rFonts w:ascii="Times New Roman" w:eastAsia="Times New Roman" w:hAnsi="Times New Roman" w:cs="Times New Roman"/>
          <w:sz w:val="24"/>
          <w:szCs w:val="24"/>
          <w:lang w:eastAsia="ru-RU"/>
        </w:rPr>
        <w:t xml:space="preserve"> Федерации в Чувашской Республике. Денежные средства перечисляются на счета, открываемые комиссиям в учреждениях Центрального банка Российской Федерации, а в случае их отсутствия на территории, на которую распространяются полномочия комиссии, - в филиалах публичного акционерного общества "Сбербанк России". </w:t>
      </w:r>
    </w:p>
    <w:p w:rsidR="00BC38D6" w:rsidRDefault="00BC38D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C38D6" w:rsidRPr="00BC38D6" w:rsidRDefault="00BC38D6" w:rsidP="00BC38D6">
      <w:pPr>
        <w:spacing w:after="0" w:line="240" w:lineRule="auto"/>
        <w:ind w:firstLine="540"/>
        <w:jc w:val="both"/>
        <w:rPr>
          <w:rFonts w:ascii="Times New Roman" w:eastAsia="Times New Roman" w:hAnsi="Times New Roman" w:cs="Times New Roman"/>
          <w:sz w:val="24"/>
          <w:szCs w:val="24"/>
          <w:lang w:eastAsia="ru-RU"/>
        </w:rPr>
      </w:pPr>
      <w:r w:rsidRPr="00BC38D6">
        <w:rPr>
          <w:rFonts w:ascii="Arial" w:eastAsia="Times New Roman" w:hAnsi="Arial" w:cs="Arial"/>
          <w:b/>
          <w:bCs/>
          <w:sz w:val="24"/>
          <w:szCs w:val="24"/>
          <w:lang w:eastAsia="ru-RU"/>
        </w:rPr>
        <w:t>Статья 34. Порядок создания фондов местного референдума</w:t>
      </w:r>
      <w:r w:rsidRPr="00BC38D6">
        <w:rPr>
          <w:rFonts w:ascii="Times New Roman" w:eastAsia="Times New Roman" w:hAnsi="Times New Roman" w:cs="Times New Roman"/>
          <w:sz w:val="24"/>
          <w:szCs w:val="24"/>
          <w:lang w:eastAsia="ru-RU"/>
        </w:rPr>
        <w:t xml:space="preserve"> </w:t>
      </w:r>
    </w:p>
    <w:p w:rsidR="00BC38D6" w:rsidRDefault="00BC38D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C38D6" w:rsidRPr="00BC38D6" w:rsidRDefault="00BC38D6" w:rsidP="00BC38D6">
      <w:pPr>
        <w:spacing w:after="0" w:line="240" w:lineRule="auto"/>
        <w:ind w:firstLine="540"/>
        <w:jc w:val="both"/>
        <w:rPr>
          <w:rFonts w:ascii="Times New Roman" w:eastAsia="Times New Roman" w:hAnsi="Times New Roman" w:cs="Times New Roman"/>
          <w:sz w:val="24"/>
          <w:szCs w:val="24"/>
          <w:lang w:eastAsia="ru-RU"/>
        </w:rPr>
      </w:pPr>
      <w:r w:rsidRPr="00BC38D6">
        <w:rPr>
          <w:rFonts w:ascii="Times New Roman" w:eastAsia="Times New Roman" w:hAnsi="Times New Roman" w:cs="Times New Roman"/>
          <w:sz w:val="24"/>
          <w:szCs w:val="24"/>
          <w:lang w:eastAsia="ru-RU"/>
        </w:rPr>
        <w:t xml:space="preserve">9. Сведения о поступлении средств на специальный счет фонда местного референдума и расходовании этих средств размещаются Центральной избирательной комиссией Чувашской Республики на своем официальном сайте в информационно-телекоммуникационной сети "Интернет". </w:t>
      </w:r>
    </w:p>
    <w:p w:rsidR="00BC38D6" w:rsidRPr="00BC38D6" w:rsidRDefault="00BC38D6" w:rsidP="00BC38D6">
      <w:pPr>
        <w:spacing w:after="0" w:line="240" w:lineRule="auto"/>
        <w:ind w:firstLine="540"/>
        <w:jc w:val="both"/>
        <w:rPr>
          <w:rFonts w:ascii="Times New Roman" w:eastAsia="Times New Roman" w:hAnsi="Times New Roman" w:cs="Times New Roman"/>
          <w:sz w:val="24"/>
          <w:szCs w:val="24"/>
          <w:lang w:eastAsia="ru-RU"/>
        </w:rPr>
      </w:pPr>
      <w:r w:rsidRPr="00BC38D6">
        <w:rPr>
          <w:rFonts w:ascii="Times New Roman" w:eastAsia="Times New Roman" w:hAnsi="Times New Roman" w:cs="Times New Roman"/>
          <w:sz w:val="24"/>
          <w:szCs w:val="24"/>
          <w:lang w:eastAsia="ru-RU"/>
        </w:rPr>
        <w:t xml:space="preserve">10. При проведении местного референдума обязательному размещению подлежат сведения, установленные </w:t>
      </w:r>
      <w:hyperlink r:id="rId143" w:history="1">
        <w:r w:rsidRPr="00BC38D6">
          <w:rPr>
            <w:rFonts w:ascii="Times New Roman" w:eastAsia="Times New Roman" w:hAnsi="Times New Roman" w:cs="Times New Roman"/>
            <w:color w:val="0000FF"/>
            <w:sz w:val="24"/>
            <w:szCs w:val="24"/>
            <w:u w:val="single"/>
            <w:lang w:eastAsia="ru-RU"/>
          </w:rPr>
          <w:t>статьей 58</w:t>
        </w:r>
      </w:hyperlink>
      <w:r w:rsidRPr="00BC38D6">
        <w:rPr>
          <w:rFonts w:ascii="Times New Roman" w:eastAsia="Times New Roman" w:hAnsi="Times New Roman" w:cs="Times New Roman"/>
          <w:sz w:val="24"/>
          <w:szCs w:val="24"/>
          <w:lang w:eastAsia="ru-RU"/>
        </w:rPr>
        <w:t xml:space="preserve"> Федерального закона, в объеме, определяемом Центральной избирательной комиссией Чувашской Республики. </w:t>
      </w:r>
    </w:p>
    <w:p w:rsidR="00BC38D6" w:rsidRDefault="00BC38D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p>
    <w:p w:rsidR="00BC38D6" w:rsidRPr="00BC38D6" w:rsidRDefault="00BC38D6" w:rsidP="00BC38D6">
      <w:pPr>
        <w:spacing w:after="0" w:line="240" w:lineRule="auto"/>
        <w:ind w:firstLine="540"/>
        <w:jc w:val="both"/>
        <w:rPr>
          <w:rFonts w:ascii="Times New Roman" w:eastAsia="Times New Roman" w:hAnsi="Times New Roman" w:cs="Times New Roman"/>
          <w:sz w:val="24"/>
          <w:szCs w:val="24"/>
          <w:lang w:eastAsia="ru-RU"/>
        </w:rPr>
      </w:pPr>
      <w:r w:rsidRPr="00BC38D6">
        <w:rPr>
          <w:rFonts w:ascii="Arial" w:eastAsia="Times New Roman" w:hAnsi="Arial" w:cs="Arial"/>
          <w:b/>
          <w:bCs/>
          <w:sz w:val="24"/>
          <w:szCs w:val="24"/>
          <w:lang w:eastAsia="ru-RU"/>
        </w:rPr>
        <w:t>Статья 47. Хранение документации местного референдума</w:t>
      </w:r>
      <w:r w:rsidRPr="00BC38D6">
        <w:rPr>
          <w:rFonts w:ascii="Times New Roman" w:eastAsia="Times New Roman" w:hAnsi="Times New Roman" w:cs="Times New Roman"/>
          <w:sz w:val="24"/>
          <w:szCs w:val="24"/>
          <w:lang w:eastAsia="ru-RU"/>
        </w:rPr>
        <w:t xml:space="preserve"> </w:t>
      </w:r>
    </w:p>
    <w:p w:rsidR="00BC38D6" w:rsidRDefault="00BC38D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C38D6" w:rsidRPr="00BC38D6" w:rsidRDefault="00BC38D6" w:rsidP="00BC38D6">
      <w:pPr>
        <w:spacing w:after="0" w:line="240" w:lineRule="auto"/>
        <w:ind w:firstLine="540"/>
        <w:jc w:val="both"/>
        <w:rPr>
          <w:rFonts w:ascii="Times New Roman" w:eastAsia="Times New Roman" w:hAnsi="Times New Roman" w:cs="Times New Roman"/>
          <w:sz w:val="24"/>
          <w:szCs w:val="24"/>
          <w:lang w:eastAsia="ru-RU"/>
        </w:rPr>
      </w:pPr>
      <w:r w:rsidRPr="00BC38D6">
        <w:rPr>
          <w:rFonts w:ascii="Times New Roman" w:eastAsia="Times New Roman" w:hAnsi="Times New Roman" w:cs="Times New Roman"/>
          <w:sz w:val="24"/>
          <w:szCs w:val="24"/>
          <w:lang w:eastAsia="ru-RU"/>
        </w:rPr>
        <w:t xml:space="preserve">2. Порядок хранения, передачи в архив и уничтожения документации местного референдума утверждается Центральной избирательной комиссией Чувашской Республики по согласованию с соответствующими государственными архивными органами. </w:t>
      </w:r>
    </w:p>
    <w:p w:rsidR="00BC38D6" w:rsidRDefault="00BC38D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C38D6" w:rsidRPr="00BC38D6" w:rsidRDefault="00BC38D6" w:rsidP="00BC38D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column"/>
      </w:r>
      <w:r w:rsidRPr="00BC38D6">
        <w:rPr>
          <w:rFonts w:ascii="Times New Roman" w:eastAsia="Times New Roman" w:hAnsi="Times New Roman" w:cs="Times New Roman"/>
          <w:sz w:val="24"/>
          <w:szCs w:val="24"/>
          <w:lang w:eastAsia="ru-RU"/>
        </w:rPr>
        <w:lastRenderedPageBreak/>
        <w:t>12 апреля 2005 года N 11</w:t>
      </w:r>
      <w:r>
        <w:rPr>
          <w:rFonts w:ascii="Times New Roman" w:eastAsia="Times New Roman" w:hAnsi="Times New Roman" w:cs="Times New Roman"/>
          <w:sz w:val="24"/>
          <w:szCs w:val="24"/>
          <w:lang w:eastAsia="ru-RU"/>
        </w:rPr>
        <w:br/>
      </w:r>
      <w:r w:rsidRPr="00BC38D6">
        <w:rPr>
          <w:rFonts w:ascii="Times New Roman" w:eastAsia="Times New Roman" w:hAnsi="Times New Roman" w:cs="Times New Roman"/>
          <w:sz w:val="24"/>
          <w:szCs w:val="24"/>
          <w:lang w:eastAsia="ru-RU"/>
        </w:rPr>
        <w:t xml:space="preserve">------------------------------------------------------------------ </w:t>
      </w:r>
    </w:p>
    <w:p w:rsidR="00BC38D6" w:rsidRPr="00BC38D6" w:rsidRDefault="00BC38D6" w:rsidP="00BC38D6">
      <w:pPr>
        <w:spacing w:after="0" w:line="240" w:lineRule="auto"/>
        <w:jc w:val="both"/>
        <w:rPr>
          <w:rFonts w:ascii="Times New Roman" w:eastAsia="Times New Roman" w:hAnsi="Times New Roman" w:cs="Times New Roman"/>
          <w:sz w:val="24"/>
          <w:szCs w:val="24"/>
          <w:lang w:eastAsia="ru-RU"/>
        </w:rPr>
      </w:pPr>
      <w:r w:rsidRPr="00BC38D6">
        <w:rPr>
          <w:rFonts w:ascii="Times New Roman" w:eastAsia="Times New Roman" w:hAnsi="Times New Roman" w:cs="Times New Roman"/>
          <w:sz w:val="24"/>
          <w:szCs w:val="24"/>
          <w:lang w:eastAsia="ru-RU"/>
        </w:rPr>
        <w:t xml:space="preserve">  </w:t>
      </w:r>
    </w:p>
    <w:p w:rsidR="00BC38D6" w:rsidRPr="00BC38D6" w:rsidRDefault="00BC38D6" w:rsidP="00BC38D6">
      <w:pPr>
        <w:spacing w:after="0" w:line="240" w:lineRule="auto"/>
        <w:jc w:val="center"/>
        <w:rPr>
          <w:rFonts w:ascii="Arial" w:eastAsia="Times New Roman" w:hAnsi="Arial" w:cs="Arial"/>
          <w:b/>
          <w:bCs/>
          <w:sz w:val="24"/>
          <w:szCs w:val="24"/>
          <w:lang w:eastAsia="ru-RU"/>
        </w:rPr>
      </w:pPr>
      <w:r w:rsidRPr="00BC38D6">
        <w:rPr>
          <w:rFonts w:ascii="Arial" w:eastAsia="Times New Roman" w:hAnsi="Arial" w:cs="Arial"/>
          <w:b/>
          <w:bCs/>
          <w:sz w:val="24"/>
          <w:szCs w:val="24"/>
          <w:lang w:eastAsia="ru-RU"/>
        </w:rPr>
        <w:t xml:space="preserve">ЗАКОН </w:t>
      </w:r>
    </w:p>
    <w:p w:rsidR="00BC38D6" w:rsidRPr="00BC38D6" w:rsidRDefault="00BC38D6" w:rsidP="00BC38D6">
      <w:pPr>
        <w:spacing w:after="0" w:line="240" w:lineRule="auto"/>
        <w:jc w:val="center"/>
        <w:rPr>
          <w:rFonts w:ascii="Arial" w:eastAsia="Times New Roman" w:hAnsi="Arial" w:cs="Arial"/>
          <w:b/>
          <w:bCs/>
          <w:sz w:val="24"/>
          <w:szCs w:val="24"/>
          <w:lang w:eastAsia="ru-RU"/>
        </w:rPr>
      </w:pPr>
      <w:r w:rsidRPr="00BC38D6">
        <w:rPr>
          <w:rFonts w:ascii="Arial" w:eastAsia="Times New Roman" w:hAnsi="Arial" w:cs="Arial"/>
          <w:b/>
          <w:bCs/>
          <w:sz w:val="24"/>
          <w:szCs w:val="24"/>
          <w:lang w:eastAsia="ru-RU"/>
        </w:rPr>
        <w:t xml:space="preserve">  </w:t>
      </w:r>
    </w:p>
    <w:p w:rsidR="00BC38D6" w:rsidRPr="00BC38D6" w:rsidRDefault="00BC38D6" w:rsidP="00BC38D6">
      <w:pPr>
        <w:spacing w:after="0" w:line="240" w:lineRule="auto"/>
        <w:jc w:val="center"/>
        <w:rPr>
          <w:rFonts w:ascii="Arial" w:eastAsia="Times New Roman" w:hAnsi="Arial" w:cs="Arial"/>
          <w:b/>
          <w:bCs/>
          <w:sz w:val="24"/>
          <w:szCs w:val="24"/>
          <w:lang w:eastAsia="ru-RU"/>
        </w:rPr>
      </w:pPr>
      <w:r w:rsidRPr="00BC38D6">
        <w:rPr>
          <w:rFonts w:ascii="Arial" w:eastAsia="Times New Roman" w:hAnsi="Arial" w:cs="Arial"/>
          <w:b/>
          <w:bCs/>
          <w:sz w:val="24"/>
          <w:szCs w:val="24"/>
          <w:lang w:eastAsia="ru-RU"/>
        </w:rPr>
        <w:t xml:space="preserve">ЧУВАШСКОЙ РЕСПУБЛИКИ </w:t>
      </w:r>
    </w:p>
    <w:p w:rsidR="00BC38D6" w:rsidRPr="00BC38D6" w:rsidRDefault="00BC38D6" w:rsidP="00BC38D6">
      <w:pPr>
        <w:spacing w:after="0" w:line="240" w:lineRule="auto"/>
        <w:jc w:val="center"/>
        <w:rPr>
          <w:rFonts w:ascii="Arial" w:eastAsia="Times New Roman" w:hAnsi="Arial" w:cs="Arial"/>
          <w:b/>
          <w:bCs/>
          <w:sz w:val="24"/>
          <w:szCs w:val="24"/>
          <w:lang w:eastAsia="ru-RU"/>
        </w:rPr>
      </w:pPr>
      <w:r w:rsidRPr="00BC38D6">
        <w:rPr>
          <w:rFonts w:ascii="Arial" w:eastAsia="Times New Roman" w:hAnsi="Arial" w:cs="Arial"/>
          <w:b/>
          <w:bCs/>
          <w:sz w:val="24"/>
          <w:szCs w:val="24"/>
          <w:lang w:eastAsia="ru-RU"/>
        </w:rPr>
        <w:t xml:space="preserve">  </w:t>
      </w:r>
    </w:p>
    <w:p w:rsidR="00BC38D6" w:rsidRPr="00BC38D6" w:rsidRDefault="00BC38D6" w:rsidP="00BC38D6">
      <w:pPr>
        <w:spacing w:after="0" w:line="240" w:lineRule="auto"/>
        <w:jc w:val="center"/>
        <w:rPr>
          <w:rFonts w:ascii="Arial" w:eastAsia="Times New Roman" w:hAnsi="Arial" w:cs="Arial"/>
          <w:b/>
          <w:bCs/>
          <w:sz w:val="24"/>
          <w:szCs w:val="24"/>
          <w:lang w:eastAsia="ru-RU"/>
        </w:rPr>
      </w:pPr>
      <w:r w:rsidRPr="00BC38D6">
        <w:rPr>
          <w:rFonts w:ascii="Arial" w:eastAsia="Times New Roman" w:hAnsi="Arial" w:cs="Arial"/>
          <w:b/>
          <w:bCs/>
          <w:sz w:val="24"/>
          <w:szCs w:val="24"/>
          <w:lang w:eastAsia="ru-RU"/>
        </w:rPr>
        <w:t xml:space="preserve">О ГОСУДАРСТВЕННОЙ ГРАЖДАНСКОЙ СЛУЖБЕ </w:t>
      </w:r>
    </w:p>
    <w:p w:rsidR="00BC38D6" w:rsidRPr="00BC38D6" w:rsidRDefault="00BC38D6" w:rsidP="00BC38D6">
      <w:pPr>
        <w:spacing w:after="0" w:line="240" w:lineRule="auto"/>
        <w:jc w:val="center"/>
        <w:rPr>
          <w:rFonts w:ascii="Arial" w:eastAsia="Times New Roman" w:hAnsi="Arial" w:cs="Arial"/>
          <w:b/>
          <w:bCs/>
          <w:sz w:val="24"/>
          <w:szCs w:val="24"/>
          <w:lang w:eastAsia="ru-RU"/>
        </w:rPr>
      </w:pPr>
      <w:r w:rsidRPr="00BC38D6">
        <w:rPr>
          <w:rFonts w:ascii="Arial" w:eastAsia="Times New Roman" w:hAnsi="Arial" w:cs="Arial"/>
          <w:b/>
          <w:bCs/>
          <w:sz w:val="24"/>
          <w:szCs w:val="24"/>
          <w:lang w:eastAsia="ru-RU"/>
        </w:rPr>
        <w:t xml:space="preserve">ЧУВАШСКОЙ РЕСПУБЛИКИ </w:t>
      </w:r>
    </w:p>
    <w:p w:rsidR="00BC38D6" w:rsidRPr="00BC38D6" w:rsidRDefault="00BC38D6" w:rsidP="00BC38D6">
      <w:pPr>
        <w:spacing w:after="0" w:line="240" w:lineRule="auto"/>
        <w:jc w:val="both"/>
        <w:rPr>
          <w:rFonts w:ascii="Times New Roman" w:eastAsia="Times New Roman" w:hAnsi="Times New Roman" w:cs="Times New Roman"/>
          <w:sz w:val="24"/>
          <w:szCs w:val="24"/>
          <w:lang w:eastAsia="ru-RU"/>
        </w:rPr>
      </w:pPr>
      <w:r w:rsidRPr="00BC38D6">
        <w:rPr>
          <w:rFonts w:ascii="Times New Roman" w:eastAsia="Times New Roman" w:hAnsi="Times New Roman" w:cs="Times New Roman"/>
          <w:sz w:val="24"/>
          <w:szCs w:val="24"/>
          <w:lang w:eastAsia="ru-RU"/>
        </w:rPr>
        <w:t xml:space="preserve">  </w:t>
      </w:r>
    </w:p>
    <w:p w:rsidR="00BC38D6" w:rsidRPr="00BC38D6" w:rsidRDefault="00BC38D6" w:rsidP="00BC38D6">
      <w:pPr>
        <w:spacing w:after="0" w:line="240" w:lineRule="auto"/>
        <w:jc w:val="right"/>
        <w:rPr>
          <w:rFonts w:ascii="Times New Roman" w:eastAsia="Times New Roman" w:hAnsi="Times New Roman" w:cs="Times New Roman"/>
          <w:sz w:val="24"/>
          <w:szCs w:val="24"/>
          <w:lang w:eastAsia="ru-RU"/>
        </w:rPr>
      </w:pPr>
      <w:proofErr w:type="gramStart"/>
      <w:r w:rsidRPr="00BC38D6">
        <w:rPr>
          <w:rFonts w:ascii="Times New Roman" w:eastAsia="Times New Roman" w:hAnsi="Times New Roman" w:cs="Times New Roman"/>
          <w:sz w:val="24"/>
          <w:szCs w:val="24"/>
          <w:lang w:eastAsia="ru-RU"/>
        </w:rPr>
        <w:t>Принят</w:t>
      </w:r>
      <w:proofErr w:type="gramEnd"/>
      <w:r w:rsidRPr="00BC38D6">
        <w:rPr>
          <w:rFonts w:ascii="Times New Roman" w:eastAsia="Times New Roman" w:hAnsi="Times New Roman" w:cs="Times New Roman"/>
          <w:sz w:val="24"/>
          <w:szCs w:val="24"/>
          <w:lang w:eastAsia="ru-RU"/>
        </w:rPr>
        <w:t xml:space="preserve"> </w:t>
      </w:r>
    </w:p>
    <w:p w:rsidR="00BC38D6" w:rsidRPr="00BC38D6" w:rsidRDefault="00BC38D6" w:rsidP="00BC38D6">
      <w:pPr>
        <w:spacing w:after="0" w:line="240" w:lineRule="auto"/>
        <w:jc w:val="right"/>
        <w:rPr>
          <w:rFonts w:ascii="Times New Roman" w:eastAsia="Times New Roman" w:hAnsi="Times New Roman" w:cs="Times New Roman"/>
          <w:sz w:val="24"/>
          <w:szCs w:val="24"/>
          <w:lang w:eastAsia="ru-RU"/>
        </w:rPr>
      </w:pPr>
      <w:r w:rsidRPr="00BC38D6">
        <w:rPr>
          <w:rFonts w:ascii="Times New Roman" w:eastAsia="Times New Roman" w:hAnsi="Times New Roman" w:cs="Times New Roman"/>
          <w:sz w:val="24"/>
          <w:szCs w:val="24"/>
          <w:lang w:eastAsia="ru-RU"/>
        </w:rPr>
        <w:t xml:space="preserve">Государственным Советом </w:t>
      </w:r>
    </w:p>
    <w:p w:rsidR="00BC38D6" w:rsidRPr="00BC38D6" w:rsidRDefault="00BC38D6" w:rsidP="00BC38D6">
      <w:pPr>
        <w:spacing w:after="0" w:line="240" w:lineRule="auto"/>
        <w:jc w:val="right"/>
        <w:rPr>
          <w:rFonts w:ascii="Times New Roman" w:eastAsia="Times New Roman" w:hAnsi="Times New Roman" w:cs="Times New Roman"/>
          <w:sz w:val="24"/>
          <w:szCs w:val="24"/>
          <w:lang w:eastAsia="ru-RU"/>
        </w:rPr>
      </w:pPr>
      <w:r w:rsidRPr="00BC38D6">
        <w:rPr>
          <w:rFonts w:ascii="Times New Roman" w:eastAsia="Times New Roman" w:hAnsi="Times New Roman" w:cs="Times New Roman"/>
          <w:sz w:val="24"/>
          <w:szCs w:val="24"/>
          <w:lang w:eastAsia="ru-RU"/>
        </w:rPr>
        <w:t xml:space="preserve">Чувашской Республики </w:t>
      </w:r>
    </w:p>
    <w:p w:rsidR="00BC38D6" w:rsidRPr="00BC38D6" w:rsidRDefault="00BC38D6" w:rsidP="00BC38D6">
      <w:pPr>
        <w:spacing w:after="0" w:line="240" w:lineRule="auto"/>
        <w:jc w:val="right"/>
        <w:rPr>
          <w:rFonts w:ascii="Times New Roman" w:eastAsia="Times New Roman" w:hAnsi="Times New Roman" w:cs="Times New Roman"/>
          <w:sz w:val="24"/>
          <w:szCs w:val="24"/>
          <w:lang w:eastAsia="ru-RU"/>
        </w:rPr>
      </w:pPr>
      <w:r w:rsidRPr="00BC38D6">
        <w:rPr>
          <w:rFonts w:ascii="Times New Roman" w:eastAsia="Times New Roman" w:hAnsi="Times New Roman" w:cs="Times New Roman"/>
          <w:sz w:val="24"/>
          <w:szCs w:val="24"/>
          <w:lang w:eastAsia="ru-RU"/>
        </w:rPr>
        <w:t xml:space="preserve">29 марта 2005 года </w:t>
      </w:r>
    </w:p>
    <w:p w:rsidR="00BC38D6" w:rsidRDefault="00BC38D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C38D6" w:rsidRPr="00BC38D6" w:rsidRDefault="00BC38D6" w:rsidP="00BC38D6">
      <w:pPr>
        <w:spacing w:after="0" w:line="240" w:lineRule="auto"/>
        <w:ind w:firstLine="540"/>
        <w:jc w:val="both"/>
        <w:rPr>
          <w:rFonts w:ascii="Times New Roman" w:eastAsia="Times New Roman" w:hAnsi="Times New Roman" w:cs="Times New Roman"/>
          <w:sz w:val="24"/>
          <w:szCs w:val="24"/>
          <w:lang w:eastAsia="ru-RU"/>
        </w:rPr>
      </w:pPr>
      <w:r w:rsidRPr="00BC38D6">
        <w:rPr>
          <w:rFonts w:ascii="Arial" w:eastAsia="Times New Roman" w:hAnsi="Arial" w:cs="Arial"/>
          <w:b/>
          <w:bCs/>
          <w:sz w:val="24"/>
          <w:szCs w:val="24"/>
          <w:lang w:eastAsia="ru-RU"/>
        </w:rPr>
        <w:t>Статья 3. Государственная гражданская служба Чувашской Республики</w:t>
      </w:r>
      <w:r w:rsidRPr="00BC38D6">
        <w:rPr>
          <w:rFonts w:ascii="Times New Roman" w:eastAsia="Times New Roman" w:hAnsi="Times New Roman" w:cs="Times New Roman"/>
          <w:sz w:val="24"/>
          <w:szCs w:val="24"/>
          <w:lang w:eastAsia="ru-RU"/>
        </w:rPr>
        <w:t xml:space="preserve"> </w:t>
      </w:r>
    </w:p>
    <w:p w:rsidR="00BC38D6" w:rsidRDefault="00BC38D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C38D6" w:rsidRPr="00BC38D6" w:rsidRDefault="00BC38D6" w:rsidP="00BC38D6">
      <w:pPr>
        <w:spacing w:after="0" w:line="240" w:lineRule="auto"/>
        <w:ind w:firstLine="540"/>
        <w:jc w:val="both"/>
        <w:rPr>
          <w:rFonts w:ascii="Times New Roman" w:eastAsia="Times New Roman" w:hAnsi="Times New Roman" w:cs="Times New Roman"/>
          <w:sz w:val="24"/>
          <w:szCs w:val="24"/>
          <w:lang w:eastAsia="ru-RU"/>
        </w:rPr>
      </w:pPr>
      <w:r w:rsidRPr="00BC38D6">
        <w:rPr>
          <w:rFonts w:ascii="Times New Roman" w:eastAsia="Times New Roman" w:hAnsi="Times New Roman" w:cs="Times New Roman"/>
          <w:sz w:val="24"/>
          <w:szCs w:val="24"/>
          <w:lang w:eastAsia="ru-RU"/>
        </w:rPr>
        <w:t xml:space="preserve">4. Представителем нанимателя является: </w:t>
      </w:r>
    </w:p>
    <w:p w:rsidR="00BC38D6" w:rsidRDefault="00BC38D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C38D6" w:rsidRPr="00BC38D6" w:rsidRDefault="00BC38D6" w:rsidP="00BC38D6">
      <w:pPr>
        <w:spacing w:after="0" w:line="240" w:lineRule="auto"/>
        <w:ind w:firstLine="540"/>
        <w:jc w:val="both"/>
        <w:rPr>
          <w:rFonts w:ascii="Times New Roman" w:eastAsia="Times New Roman" w:hAnsi="Times New Roman" w:cs="Times New Roman"/>
          <w:sz w:val="24"/>
          <w:szCs w:val="24"/>
          <w:lang w:eastAsia="ru-RU"/>
        </w:rPr>
      </w:pPr>
      <w:r w:rsidRPr="00BC38D6">
        <w:rPr>
          <w:rFonts w:ascii="Times New Roman" w:eastAsia="Times New Roman" w:hAnsi="Times New Roman" w:cs="Times New Roman"/>
          <w:sz w:val="24"/>
          <w:szCs w:val="24"/>
          <w:lang w:eastAsia="ru-RU"/>
        </w:rPr>
        <w:t xml:space="preserve">3) для гражданских служащих, замещающих должности гражданской службы в аппарате Центральной избирательной комиссии Чувашской Республики, - председатель Центральной избирательной комиссии Чувашской Республики; </w:t>
      </w:r>
    </w:p>
    <w:p w:rsidR="00BC38D6" w:rsidRDefault="00BC38D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C38D6" w:rsidRPr="00BC38D6" w:rsidRDefault="00BC38D6" w:rsidP="00BC38D6">
      <w:pPr>
        <w:spacing w:after="0" w:line="240" w:lineRule="auto"/>
        <w:jc w:val="right"/>
        <w:rPr>
          <w:rFonts w:ascii="Times New Roman" w:eastAsia="Times New Roman" w:hAnsi="Times New Roman" w:cs="Times New Roman"/>
          <w:sz w:val="24"/>
          <w:szCs w:val="24"/>
          <w:lang w:eastAsia="ru-RU"/>
        </w:rPr>
      </w:pPr>
      <w:r w:rsidRPr="00BC38D6">
        <w:rPr>
          <w:rFonts w:ascii="Times New Roman" w:eastAsia="Times New Roman" w:hAnsi="Times New Roman" w:cs="Times New Roman"/>
          <w:sz w:val="24"/>
          <w:szCs w:val="24"/>
          <w:lang w:eastAsia="ru-RU"/>
        </w:rPr>
        <w:t xml:space="preserve">Приложение 1 </w:t>
      </w:r>
    </w:p>
    <w:p w:rsidR="00BC38D6" w:rsidRPr="00BC38D6" w:rsidRDefault="00BC38D6" w:rsidP="00BC38D6">
      <w:pPr>
        <w:spacing w:after="0" w:line="240" w:lineRule="auto"/>
        <w:jc w:val="right"/>
        <w:rPr>
          <w:rFonts w:ascii="Times New Roman" w:eastAsia="Times New Roman" w:hAnsi="Times New Roman" w:cs="Times New Roman"/>
          <w:sz w:val="24"/>
          <w:szCs w:val="24"/>
          <w:lang w:eastAsia="ru-RU"/>
        </w:rPr>
      </w:pPr>
      <w:r w:rsidRPr="00BC38D6">
        <w:rPr>
          <w:rFonts w:ascii="Times New Roman" w:eastAsia="Times New Roman" w:hAnsi="Times New Roman" w:cs="Times New Roman"/>
          <w:sz w:val="24"/>
          <w:szCs w:val="24"/>
          <w:lang w:eastAsia="ru-RU"/>
        </w:rPr>
        <w:t xml:space="preserve">к Закону Чувашской Республики </w:t>
      </w:r>
    </w:p>
    <w:p w:rsidR="00BC38D6" w:rsidRPr="00BC38D6" w:rsidRDefault="00BC38D6" w:rsidP="00BC38D6">
      <w:pPr>
        <w:spacing w:after="0" w:line="240" w:lineRule="auto"/>
        <w:jc w:val="right"/>
        <w:rPr>
          <w:rFonts w:ascii="Times New Roman" w:eastAsia="Times New Roman" w:hAnsi="Times New Roman" w:cs="Times New Roman"/>
          <w:sz w:val="24"/>
          <w:szCs w:val="24"/>
          <w:lang w:eastAsia="ru-RU"/>
        </w:rPr>
      </w:pPr>
      <w:r w:rsidRPr="00BC38D6">
        <w:rPr>
          <w:rFonts w:ascii="Times New Roman" w:eastAsia="Times New Roman" w:hAnsi="Times New Roman" w:cs="Times New Roman"/>
          <w:sz w:val="24"/>
          <w:szCs w:val="24"/>
          <w:lang w:eastAsia="ru-RU"/>
        </w:rPr>
        <w:t xml:space="preserve">"О государственной гражданской службе </w:t>
      </w:r>
    </w:p>
    <w:p w:rsidR="00BC38D6" w:rsidRPr="00BC38D6" w:rsidRDefault="00BC38D6" w:rsidP="00BC38D6">
      <w:pPr>
        <w:spacing w:after="0" w:line="240" w:lineRule="auto"/>
        <w:jc w:val="right"/>
        <w:rPr>
          <w:rFonts w:ascii="Times New Roman" w:eastAsia="Times New Roman" w:hAnsi="Times New Roman" w:cs="Times New Roman"/>
          <w:sz w:val="24"/>
          <w:szCs w:val="24"/>
          <w:lang w:eastAsia="ru-RU"/>
        </w:rPr>
      </w:pPr>
      <w:r w:rsidRPr="00BC38D6">
        <w:rPr>
          <w:rFonts w:ascii="Times New Roman" w:eastAsia="Times New Roman" w:hAnsi="Times New Roman" w:cs="Times New Roman"/>
          <w:sz w:val="24"/>
          <w:szCs w:val="24"/>
          <w:lang w:eastAsia="ru-RU"/>
        </w:rPr>
        <w:t xml:space="preserve">Чувашской Республики" </w:t>
      </w:r>
    </w:p>
    <w:p w:rsidR="00BC38D6" w:rsidRPr="00BC38D6" w:rsidRDefault="00BC38D6" w:rsidP="00BC38D6">
      <w:pPr>
        <w:spacing w:after="0" w:line="240" w:lineRule="auto"/>
        <w:jc w:val="both"/>
        <w:rPr>
          <w:rFonts w:ascii="Times New Roman" w:eastAsia="Times New Roman" w:hAnsi="Times New Roman" w:cs="Times New Roman"/>
          <w:sz w:val="24"/>
          <w:szCs w:val="24"/>
          <w:lang w:eastAsia="ru-RU"/>
        </w:rPr>
      </w:pPr>
      <w:r w:rsidRPr="00BC38D6">
        <w:rPr>
          <w:rFonts w:ascii="Times New Roman" w:eastAsia="Times New Roman" w:hAnsi="Times New Roman" w:cs="Times New Roman"/>
          <w:sz w:val="24"/>
          <w:szCs w:val="24"/>
          <w:lang w:eastAsia="ru-RU"/>
        </w:rPr>
        <w:t xml:space="preserve">  </w:t>
      </w:r>
    </w:p>
    <w:p w:rsidR="00BC38D6" w:rsidRPr="00BC38D6" w:rsidRDefault="00BC38D6" w:rsidP="00BC38D6">
      <w:pPr>
        <w:spacing w:after="0" w:line="240" w:lineRule="auto"/>
        <w:jc w:val="center"/>
        <w:rPr>
          <w:rFonts w:ascii="Arial" w:eastAsia="Times New Roman" w:hAnsi="Arial" w:cs="Arial"/>
          <w:b/>
          <w:bCs/>
          <w:sz w:val="24"/>
          <w:szCs w:val="24"/>
          <w:lang w:eastAsia="ru-RU"/>
        </w:rPr>
      </w:pPr>
      <w:r w:rsidRPr="00BC38D6">
        <w:rPr>
          <w:rFonts w:ascii="Arial" w:eastAsia="Times New Roman" w:hAnsi="Arial" w:cs="Arial"/>
          <w:b/>
          <w:bCs/>
          <w:sz w:val="24"/>
          <w:szCs w:val="24"/>
          <w:lang w:eastAsia="ru-RU"/>
        </w:rPr>
        <w:t xml:space="preserve">ТАБЛИЦА СООТВЕТСТВИЯ </w:t>
      </w:r>
    </w:p>
    <w:p w:rsidR="00BC38D6" w:rsidRPr="00BC38D6" w:rsidRDefault="00BC38D6" w:rsidP="00BC38D6">
      <w:pPr>
        <w:spacing w:after="0" w:line="240" w:lineRule="auto"/>
        <w:jc w:val="center"/>
        <w:rPr>
          <w:rFonts w:ascii="Arial" w:eastAsia="Times New Roman" w:hAnsi="Arial" w:cs="Arial"/>
          <w:b/>
          <w:bCs/>
          <w:sz w:val="24"/>
          <w:szCs w:val="24"/>
          <w:lang w:eastAsia="ru-RU"/>
        </w:rPr>
      </w:pPr>
      <w:r w:rsidRPr="00BC38D6">
        <w:rPr>
          <w:rFonts w:ascii="Arial" w:eastAsia="Times New Roman" w:hAnsi="Arial" w:cs="Arial"/>
          <w:b/>
          <w:bCs/>
          <w:sz w:val="24"/>
          <w:szCs w:val="24"/>
          <w:lang w:eastAsia="ru-RU"/>
        </w:rPr>
        <w:t xml:space="preserve">КЛАССНЫХ ЧИНОВ ГОСУДАРСТВЕННОЙ ГРАЖДАНСКОЙ СЛУЖБЫ </w:t>
      </w:r>
    </w:p>
    <w:p w:rsidR="00BC38D6" w:rsidRPr="00BC38D6" w:rsidRDefault="00BC38D6" w:rsidP="00BC38D6">
      <w:pPr>
        <w:spacing w:after="0" w:line="240" w:lineRule="auto"/>
        <w:jc w:val="center"/>
        <w:rPr>
          <w:rFonts w:ascii="Arial" w:eastAsia="Times New Roman" w:hAnsi="Arial" w:cs="Arial"/>
          <w:b/>
          <w:bCs/>
          <w:sz w:val="24"/>
          <w:szCs w:val="24"/>
          <w:lang w:eastAsia="ru-RU"/>
        </w:rPr>
      </w:pPr>
      <w:r w:rsidRPr="00BC38D6">
        <w:rPr>
          <w:rFonts w:ascii="Arial" w:eastAsia="Times New Roman" w:hAnsi="Arial" w:cs="Arial"/>
          <w:b/>
          <w:bCs/>
          <w:sz w:val="24"/>
          <w:szCs w:val="24"/>
          <w:lang w:eastAsia="ru-RU"/>
        </w:rPr>
        <w:t xml:space="preserve">ЧУВАШСКОЙ РЕСПУБЛИКИ ДОЛЖНОСТЯМ ГОСУДАРСТВЕННОЙ </w:t>
      </w:r>
    </w:p>
    <w:p w:rsidR="00BC38D6" w:rsidRPr="00BC38D6" w:rsidRDefault="00BC38D6" w:rsidP="00BC38D6">
      <w:pPr>
        <w:spacing w:after="0" w:line="240" w:lineRule="auto"/>
        <w:jc w:val="center"/>
        <w:rPr>
          <w:rFonts w:ascii="Arial" w:eastAsia="Times New Roman" w:hAnsi="Arial" w:cs="Arial"/>
          <w:b/>
          <w:bCs/>
          <w:sz w:val="24"/>
          <w:szCs w:val="24"/>
          <w:lang w:eastAsia="ru-RU"/>
        </w:rPr>
      </w:pPr>
      <w:r w:rsidRPr="00BC38D6">
        <w:rPr>
          <w:rFonts w:ascii="Arial" w:eastAsia="Times New Roman" w:hAnsi="Arial" w:cs="Arial"/>
          <w:b/>
          <w:bCs/>
          <w:sz w:val="24"/>
          <w:szCs w:val="24"/>
          <w:lang w:eastAsia="ru-RU"/>
        </w:rPr>
        <w:t xml:space="preserve">ГРАЖДАНСКОЙ СЛУЖБЫ ЧУВАШСКОЙ РЕСПУБЛИКИ </w:t>
      </w:r>
    </w:p>
    <w:p w:rsidR="00BC38D6" w:rsidRPr="00BC38D6" w:rsidRDefault="00BC38D6" w:rsidP="00BC38D6">
      <w:pPr>
        <w:spacing w:after="0" w:line="240" w:lineRule="auto"/>
        <w:jc w:val="both"/>
        <w:rPr>
          <w:rFonts w:ascii="Times New Roman" w:eastAsia="Times New Roman" w:hAnsi="Times New Roman" w:cs="Times New Roman"/>
          <w:sz w:val="24"/>
          <w:szCs w:val="24"/>
          <w:lang w:eastAsia="ru-RU"/>
        </w:rPr>
      </w:pPr>
      <w:r w:rsidRPr="00BC38D6">
        <w:rPr>
          <w:rFonts w:ascii="Times New Roman" w:eastAsia="Times New Roman" w:hAnsi="Times New Roman" w:cs="Times New Roman"/>
          <w:sz w:val="24"/>
          <w:szCs w:val="24"/>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4289"/>
        <w:gridCol w:w="4786"/>
      </w:tblGrid>
      <w:tr w:rsidR="00BC38D6" w:rsidRPr="00BC38D6" w:rsidTr="00BC38D6">
        <w:tc>
          <w:tcPr>
            <w:tcW w:w="0" w:type="auto"/>
            <w:tcBorders>
              <w:top w:val="single" w:sz="6" w:space="0" w:color="000000"/>
              <w:left w:val="single" w:sz="6" w:space="0" w:color="000000"/>
              <w:bottom w:val="single" w:sz="6" w:space="0" w:color="000000"/>
              <w:right w:val="single" w:sz="6" w:space="0" w:color="000000"/>
            </w:tcBorders>
            <w:hideMark/>
          </w:tcPr>
          <w:p w:rsidR="00BC38D6" w:rsidRPr="00BC38D6" w:rsidRDefault="00BC38D6" w:rsidP="00BC38D6">
            <w:pPr>
              <w:spacing w:after="105" w:line="240" w:lineRule="auto"/>
              <w:jc w:val="center"/>
              <w:rPr>
                <w:rFonts w:ascii="Times New Roman" w:eastAsia="Times New Roman" w:hAnsi="Times New Roman" w:cs="Times New Roman"/>
                <w:sz w:val="24"/>
                <w:szCs w:val="24"/>
                <w:lang w:eastAsia="ru-RU"/>
              </w:rPr>
            </w:pPr>
            <w:r w:rsidRPr="00BC38D6">
              <w:rPr>
                <w:rFonts w:ascii="Times New Roman" w:eastAsia="Times New Roman" w:hAnsi="Times New Roman" w:cs="Times New Roman"/>
                <w:sz w:val="24"/>
                <w:szCs w:val="24"/>
                <w:lang w:eastAsia="ru-RU"/>
              </w:rPr>
              <w:t xml:space="preserve">Классный чин государственной гражданской службы Чувашской Республики </w:t>
            </w:r>
          </w:p>
        </w:tc>
        <w:tc>
          <w:tcPr>
            <w:tcW w:w="0" w:type="auto"/>
            <w:tcBorders>
              <w:top w:val="single" w:sz="6" w:space="0" w:color="000000"/>
              <w:left w:val="single" w:sz="6" w:space="0" w:color="000000"/>
              <w:bottom w:val="single" w:sz="6" w:space="0" w:color="000000"/>
              <w:right w:val="single" w:sz="6" w:space="0" w:color="000000"/>
            </w:tcBorders>
            <w:hideMark/>
          </w:tcPr>
          <w:p w:rsidR="00BC38D6" w:rsidRPr="00BC38D6" w:rsidRDefault="00BC38D6" w:rsidP="00BC38D6">
            <w:pPr>
              <w:spacing w:after="105" w:line="240" w:lineRule="auto"/>
              <w:jc w:val="center"/>
              <w:rPr>
                <w:rFonts w:ascii="Times New Roman" w:eastAsia="Times New Roman" w:hAnsi="Times New Roman" w:cs="Times New Roman"/>
                <w:sz w:val="24"/>
                <w:szCs w:val="24"/>
                <w:lang w:eastAsia="ru-RU"/>
              </w:rPr>
            </w:pPr>
            <w:r w:rsidRPr="00BC38D6">
              <w:rPr>
                <w:rFonts w:ascii="Times New Roman" w:eastAsia="Times New Roman" w:hAnsi="Times New Roman" w:cs="Times New Roman"/>
                <w:sz w:val="24"/>
                <w:szCs w:val="24"/>
                <w:lang w:eastAsia="ru-RU"/>
              </w:rPr>
              <w:t xml:space="preserve">Наименование должности государственной гражданской службы Чувашской Республики </w:t>
            </w:r>
          </w:p>
        </w:tc>
      </w:tr>
      <w:tr w:rsidR="00BC38D6" w:rsidRPr="00BC38D6" w:rsidTr="00BC38D6">
        <w:tc>
          <w:tcPr>
            <w:tcW w:w="0" w:type="auto"/>
            <w:tcBorders>
              <w:top w:val="single" w:sz="6" w:space="0" w:color="000000"/>
              <w:left w:val="single" w:sz="6" w:space="0" w:color="000000"/>
              <w:bottom w:val="single" w:sz="6" w:space="0" w:color="000000"/>
              <w:right w:val="single" w:sz="6" w:space="0" w:color="000000"/>
            </w:tcBorders>
            <w:hideMark/>
          </w:tcPr>
          <w:p w:rsidR="00BC38D6" w:rsidRPr="00BC38D6" w:rsidRDefault="00BC38D6" w:rsidP="00BC38D6">
            <w:pPr>
              <w:spacing w:after="105" w:line="240" w:lineRule="auto"/>
              <w:jc w:val="center"/>
              <w:rPr>
                <w:rFonts w:ascii="Times New Roman" w:eastAsia="Times New Roman" w:hAnsi="Times New Roman" w:cs="Times New Roman"/>
                <w:sz w:val="24"/>
                <w:szCs w:val="24"/>
                <w:lang w:eastAsia="ru-RU"/>
              </w:rPr>
            </w:pPr>
            <w:r w:rsidRPr="00BC38D6">
              <w:rPr>
                <w:rFonts w:ascii="Times New Roman" w:eastAsia="Times New Roman" w:hAnsi="Times New Roman" w:cs="Times New Roman"/>
                <w:sz w:val="24"/>
                <w:szCs w:val="24"/>
                <w:lang w:eastAsia="ru-RU"/>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rsidR="00BC38D6" w:rsidRPr="00BC38D6" w:rsidRDefault="00BC38D6" w:rsidP="00BC38D6">
            <w:pPr>
              <w:spacing w:after="105" w:line="240" w:lineRule="auto"/>
              <w:jc w:val="center"/>
              <w:rPr>
                <w:rFonts w:ascii="Times New Roman" w:eastAsia="Times New Roman" w:hAnsi="Times New Roman" w:cs="Times New Roman"/>
                <w:sz w:val="24"/>
                <w:szCs w:val="24"/>
                <w:lang w:eastAsia="ru-RU"/>
              </w:rPr>
            </w:pPr>
            <w:r w:rsidRPr="00BC38D6">
              <w:rPr>
                <w:rFonts w:ascii="Times New Roman" w:eastAsia="Times New Roman" w:hAnsi="Times New Roman" w:cs="Times New Roman"/>
                <w:sz w:val="24"/>
                <w:szCs w:val="24"/>
                <w:lang w:eastAsia="ru-RU"/>
              </w:rPr>
              <w:t xml:space="preserve">2 </w:t>
            </w:r>
          </w:p>
        </w:tc>
      </w:tr>
    </w:tbl>
    <w:p w:rsidR="00BC38D6" w:rsidRDefault="00BC38D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C38D6" w:rsidRPr="00BC38D6" w:rsidRDefault="00BC38D6" w:rsidP="00BC38D6">
      <w:pPr>
        <w:spacing w:after="0" w:line="240" w:lineRule="auto"/>
        <w:jc w:val="center"/>
        <w:rPr>
          <w:rFonts w:ascii="Times New Roman" w:eastAsia="Times New Roman" w:hAnsi="Times New Roman" w:cs="Times New Roman"/>
          <w:sz w:val="24"/>
          <w:szCs w:val="24"/>
          <w:lang w:eastAsia="ru-RU"/>
        </w:rPr>
      </w:pPr>
      <w:r w:rsidRPr="00BC38D6">
        <w:rPr>
          <w:rFonts w:ascii="Times New Roman" w:eastAsia="Times New Roman" w:hAnsi="Times New Roman" w:cs="Times New Roman"/>
          <w:sz w:val="24"/>
          <w:szCs w:val="24"/>
          <w:lang w:eastAsia="ru-RU"/>
        </w:rPr>
        <w:t xml:space="preserve">5. В аппарате Центральной избирательной комиссии Чувашской Республики </w:t>
      </w:r>
    </w:p>
    <w:p w:rsidR="00BC38D6" w:rsidRDefault="00BC38D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bl>
      <w:tblPr>
        <w:tblW w:w="9075" w:type="dxa"/>
        <w:tblInd w:w="15" w:type="dxa"/>
        <w:tblCellMar>
          <w:left w:w="0" w:type="dxa"/>
          <w:right w:w="0" w:type="dxa"/>
        </w:tblCellMar>
        <w:tblLook w:val="04A0" w:firstRow="1" w:lastRow="0" w:firstColumn="1" w:lastColumn="0" w:noHBand="0" w:noVBand="1"/>
      </w:tblPr>
      <w:tblGrid>
        <w:gridCol w:w="4377"/>
        <w:gridCol w:w="4698"/>
      </w:tblGrid>
      <w:tr w:rsidR="00BC38D6" w:rsidRPr="00BC38D6" w:rsidTr="00BC38D6">
        <w:tc>
          <w:tcPr>
            <w:tcW w:w="0" w:type="auto"/>
            <w:tcBorders>
              <w:top w:val="single" w:sz="6" w:space="0" w:color="000000"/>
            </w:tcBorders>
            <w:hideMark/>
          </w:tcPr>
          <w:p w:rsidR="00BC38D6" w:rsidRPr="00BC38D6" w:rsidRDefault="00BC38D6" w:rsidP="00BC38D6">
            <w:pPr>
              <w:spacing w:after="105" w:line="240" w:lineRule="auto"/>
              <w:ind w:firstLine="284"/>
              <w:jc w:val="both"/>
              <w:rPr>
                <w:rFonts w:ascii="Times New Roman" w:eastAsia="Times New Roman" w:hAnsi="Times New Roman" w:cs="Times New Roman"/>
                <w:sz w:val="24"/>
                <w:szCs w:val="24"/>
                <w:lang w:eastAsia="ru-RU"/>
              </w:rPr>
            </w:pPr>
            <w:r w:rsidRPr="00BC38D6">
              <w:rPr>
                <w:rFonts w:ascii="Times New Roman" w:eastAsia="Times New Roman" w:hAnsi="Times New Roman" w:cs="Times New Roman"/>
                <w:sz w:val="24"/>
                <w:szCs w:val="24"/>
                <w:lang w:eastAsia="ru-RU"/>
              </w:rPr>
              <w:t xml:space="preserve">Действительный государственный советник Чувашской Республики 3 класса </w:t>
            </w:r>
          </w:p>
        </w:tc>
        <w:tc>
          <w:tcPr>
            <w:tcW w:w="0" w:type="auto"/>
            <w:tcBorders>
              <w:top w:val="single" w:sz="6" w:space="0" w:color="000000"/>
            </w:tcBorders>
            <w:hideMark/>
          </w:tcPr>
          <w:p w:rsidR="00BC38D6" w:rsidRPr="00BC38D6" w:rsidRDefault="00BC38D6" w:rsidP="00BC38D6">
            <w:pPr>
              <w:spacing w:after="105" w:line="240" w:lineRule="auto"/>
              <w:ind w:firstLine="284"/>
              <w:jc w:val="both"/>
              <w:rPr>
                <w:rFonts w:ascii="Times New Roman" w:eastAsia="Times New Roman" w:hAnsi="Times New Roman" w:cs="Times New Roman"/>
                <w:sz w:val="24"/>
                <w:szCs w:val="24"/>
                <w:lang w:eastAsia="ru-RU"/>
              </w:rPr>
            </w:pPr>
            <w:r w:rsidRPr="00BC38D6">
              <w:rPr>
                <w:rFonts w:ascii="Times New Roman" w:eastAsia="Times New Roman" w:hAnsi="Times New Roman" w:cs="Times New Roman"/>
                <w:sz w:val="24"/>
                <w:szCs w:val="24"/>
                <w:lang w:eastAsia="ru-RU"/>
              </w:rPr>
              <w:t xml:space="preserve">помощник председателя Центральной избирательной комиссии Чувашской Республики </w:t>
            </w:r>
          </w:p>
        </w:tc>
      </w:tr>
    </w:tbl>
    <w:p w:rsidR="00BC38D6" w:rsidRDefault="00BC38D6" w:rsidP="00420DF1">
      <w:pPr>
        <w:spacing w:after="0" w:line="240" w:lineRule="auto"/>
        <w:jc w:val="both"/>
        <w:rPr>
          <w:rFonts w:ascii="Times New Roman" w:eastAsia="Times New Roman" w:hAnsi="Times New Roman" w:cs="Times New Roman"/>
          <w:sz w:val="24"/>
          <w:szCs w:val="24"/>
          <w:lang w:eastAsia="ru-RU"/>
        </w:rPr>
      </w:pPr>
    </w:p>
    <w:p w:rsidR="0033462B" w:rsidRPr="0033462B" w:rsidRDefault="00BC38D6" w:rsidP="0033462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column"/>
      </w:r>
      <w:r w:rsidR="0033462B" w:rsidRPr="0033462B">
        <w:rPr>
          <w:rFonts w:ascii="Times New Roman" w:eastAsia="Times New Roman" w:hAnsi="Times New Roman" w:cs="Times New Roman"/>
          <w:sz w:val="24"/>
          <w:szCs w:val="24"/>
          <w:lang w:eastAsia="ru-RU"/>
        </w:rPr>
        <w:lastRenderedPageBreak/>
        <w:t>30 марта 2006 года N 9</w:t>
      </w:r>
      <w:r w:rsidR="0033462B">
        <w:rPr>
          <w:rFonts w:ascii="Times New Roman" w:eastAsia="Times New Roman" w:hAnsi="Times New Roman" w:cs="Times New Roman"/>
          <w:sz w:val="24"/>
          <w:szCs w:val="24"/>
          <w:lang w:eastAsia="ru-RU"/>
        </w:rPr>
        <w:br/>
      </w:r>
      <w:r w:rsidR="0033462B" w:rsidRPr="0033462B">
        <w:rPr>
          <w:rFonts w:ascii="Times New Roman" w:eastAsia="Times New Roman" w:hAnsi="Times New Roman" w:cs="Times New Roman"/>
          <w:sz w:val="24"/>
          <w:szCs w:val="24"/>
          <w:lang w:eastAsia="ru-RU"/>
        </w:rPr>
        <w:t xml:space="preserve">------------------------------------------------------------------ </w:t>
      </w:r>
    </w:p>
    <w:p w:rsidR="0033462B" w:rsidRPr="0033462B" w:rsidRDefault="0033462B" w:rsidP="0033462B">
      <w:pPr>
        <w:spacing w:after="0" w:line="240" w:lineRule="auto"/>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  </w:t>
      </w:r>
    </w:p>
    <w:p w:rsidR="0033462B" w:rsidRPr="0033462B" w:rsidRDefault="0033462B" w:rsidP="0033462B">
      <w:pPr>
        <w:spacing w:after="0" w:line="240" w:lineRule="auto"/>
        <w:jc w:val="center"/>
        <w:rPr>
          <w:rFonts w:ascii="Arial" w:eastAsia="Times New Roman" w:hAnsi="Arial" w:cs="Arial"/>
          <w:b/>
          <w:bCs/>
          <w:sz w:val="24"/>
          <w:szCs w:val="24"/>
          <w:lang w:eastAsia="ru-RU"/>
        </w:rPr>
      </w:pPr>
      <w:r w:rsidRPr="0033462B">
        <w:rPr>
          <w:rFonts w:ascii="Arial" w:eastAsia="Times New Roman" w:hAnsi="Arial" w:cs="Arial"/>
          <w:b/>
          <w:bCs/>
          <w:sz w:val="24"/>
          <w:szCs w:val="24"/>
          <w:lang w:eastAsia="ru-RU"/>
        </w:rPr>
        <w:t xml:space="preserve">ЗАКОН </w:t>
      </w:r>
    </w:p>
    <w:p w:rsidR="0033462B" w:rsidRPr="0033462B" w:rsidRDefault="0033462B" w:rsidP="0033462B">
      <w:pPr>
        <w:spacing w:after="0" w:line="240" w:lineRule="auto"/>
        <w:jc w:val="center"/>
        <w:rPr>
          <w:rFonts w:ascii="Arial" w:eastAsia="Times New Roman" w:hAnsi="Arial" w:cs="Arial"/>
          <w:b/>
          <w:bCs/>
          <w:sz w:val="24"/>
          <w:szCs w:val="24"/>
          <w:lang w:eastAsia="ru-RU"/>
        </w:rPr>
      </w:pPr>
      <w:r w:rsidRPr="0033462B">
        <w:rPr>
          <w:rFonts w:ascii="Arial" w:eastAsia="Times New Roman" w:hAnsi="Arial" w:cs="Arial"/>
          <w:b/>
          <w:bCs/>
          <w:sz w:val="24"/>
          <w:szCs w:val="24"/>
          <w:lang w:eastAsia="ru-RU"/>
        </w:rPr>
        <w:t xml:space="preserve">  </w:t>
      </w:r>
    </w:p>
    <w:p w:rsidR="0033462B" w:rsidRPr="0033462B" w:rsidRDefault="0033462B" w:rsidP="0033462B">
      <w:pPr>
        <w:spacing w:after="0" w:line="240" w:lineRule="auto"/>
        <w:jc w:val="center"/>
        <w:rPr>
          <w:rFonts w:ascii="Arial" w:eastAsia="Times New Roman" w:hAnsi="Arial" w:cs="Arial"/>
          <w:b/>
          <w:bCs/>
          <w:sz w:val="24"/>
          <w:szCs w:val="24"/>
          <w:lang w:eastAsia="ru-RU"/>
        </w:rPr>
      </w:pPr>
      <w:r w:rsidRPr="0033462B">
        <w:rPr>
          <w:rFonts w:ascii="Arial" w:eastAsia="Times New Roman" w:hAnsi="Arial" w:cs="Arial"/>
          <w:b/>
          <w:bCs/>
          <w:sz w:val="24"/>
          <w:szCs w:val="24"/>
          <w:lang w:eastAsia="ru-RU"/>
        </w:rPr>
        <w:t xml:space="preserve">ЧУВАШСКОЙ РЕСПУБЛИКИ </w:t>
      </w:r>
    </w:p>
    <w:p w:rsidR="0033462B" w:rsidRPr="0033462B" w:rsidRDefault="0033462B" w:rsidP="0033462B">
      <w:pPr>
        <w:spacing w:after="0" w:line="240" w:lineRule="auto"/>
        <w:jc w:val="center"/>
        <w:rPr>
          <w:rFonts w:ascii="Arial" w:eastAsia="Times New Roman" w:hAnsi="Arial" w:cs="Arial"/>
          <w:b/>
          <w:bCs/>
          <w:sz w:val="24"/>
          <w:szCs w:val="24"/>
          <w:lang w:eastAsia="ru-RU"/>
        </w:rPr>
      </w:pPr>
      <w:r w:rsidRPr="0033462B">
        <w:rPr>
          <w:rFonts w:ascii="Arial" w:eastAsia="Times New Roman" w:hAnsi="Arial" w:cs="Arial"/>
          <w:b/>
          <w:bCs/>
          <w:sz w:val="24"/>
          <w:szCs w:val="24"/>
          <w:lang w:eastAsia="ru-RU"/>
        </w:rPr>
        <w:t xml:space="preserve">  </w:t>
      </w:r>
    </w:p>
    <w:p w:rsidR="0033462B" w:rsidRPr="0033462B" w:rsidRDefault="0033462B" w:rsidP="0033462B">
      <w:pPr>
        <w:spacing w:after="0" w:line="240" w:lineRule="auto"/>
        <w:jc w:val="center"/>
        <w:rPr>
          <w:rFonts w:ascii="Arial" w:eastAsia="Times New Roman" w:hAnsi="Arial" w:cs="Arial"/>
          <w:b/>
          <w:bCs/>
          <w:sz w:val="24"/>
          <w:szCs w:val="24"/>
          <w:lang w:eastAsia="ru-RU"/>
        </w:rPr>
      </w:pPr>
      <w:r w:rsidRPr="0033462B">
        <w:rPr>
          <w:rFonts w:ascii="Arial" w:eastAsia="Times New Roman" w:hAnsi="Arial" w:cs="Arial"/>
          <w:b/>
          <w:bCs/>
          <w:sz w:val="24"/>
          <w:szCs w:val="24"/>
          <w:lang w:eastAsia="ru-RU"/>
        </w:rPr>
        <w:t xml:space="preserve">О ВЫБОРАХ ДЕПУТАТОВ ГОСУДАРСТВЕННОГО СОВЕТА </w:t>
      </w:r>
    </w:p>
    <w:p w:rsidR="0033462B" w:rsidRPr="0033462B" w:rsidRDefault="0033462B" w:rsidP="0033462B">
      <w:pPr>
        <w:spacing w:after="0" w:line="240" w:lineRule="auto"/>
        <w:jc w:val="center"/>
        <w:rPr>
          <w:rFonts w:ascii="Arial" w:eastAsia="Times New Roman" w:hAnsi="Arial" w:cs="Arial"/>
          <w:b/>
          <w:bCs/>
          <w:sz w:val="24"/>
          <w:szCs w:val="24"/>
          <w:lang w:eastAsia="ru-RU"/>
        </w:rPr>
      </w:pPr>
      <w:r w:rsidRPr="0033462B">
        <w:rPr>
          <w:rFonts w:ascii="Arial" w:eastAsia="Times New Roman" w:hAnsi="Arial" w:cs="Arial"/>
          <w:b/>
          <w:bCs/>
          <w:sz w:val="24"/>
          <w:szCs w:val="24"/>
          <w:lang w:eastAsia="ru-RU"/>
        </w:rPr>
        <w:t xml:space="preserve">ЧУВАШСКОЙ РЕСПУБЛИКИ </w:t>
      </w:r>
    </w:p>
    <w:p w:rsidR="0033462B" w:rsidRPr="0033462B" w:rsidRDefault="0033462B" w:rsidP="0033462B">
      <w:pPr>
        <w:spacing w:after="0" w:line="240" w:lineRule="auto"/>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  </w:t>
      </w:r>
    </w:p>
    <w:p w:rsidR="0033462B" w:rsidRPr="0033462B" w:rsidRDefault="0033462B" w:rsidP="0033462B">
      <w:pPr>
        <w:spacing w:after="0" w:line="240" w:lineRule="auto"/>
        <w:jc w:val="right"/>
        <w:rPr>
          <w:rFonts w:ascii="Times New Roman" w:eastAsia="Times New Roman" w:hAnsi="Times New Roman" w:cs="Times New Roman"/>
          <w:sz w:val="24"/>
          <w:szCs w:val="24"/>
          <w:lang w:eastAsia="ru-RU"/>
        </w:rPr>
      </w:pPr>
      <w:proofErr w:type="gramStart"/>
      <w:r w:rsidRPr="0033462B">
        <w:rPr>
          <w:rFonts w:ascii="Times New Roman" w:eastAsia="Times New Roman" w:hAnsi="Times New Roman" w:cs="Times New Roman"/>
          <w:sz w:val="24"/>
          <w:szCs w:val="24"/>
          <w:lang w:eastAsia="ru-RU"/>
        </w:rPr>
        <w:t>Принят</w:t>
      </w:r>
      <w:proofErr w:type="gramEnd"/>
      <w:r w:rsidRPr="0033462B">
        <w:rPr>
          <w:rFonts w:ascii="Times New Roman" w:eastAsia="Times New Roman" w:hAnsi="Times New Roman" w:cs="Times New Roman"/>
          <w:sz w:val="24"/>
          <w:szCs w:val="24"/>
          <w:lang w:eastAsia="ru-RU"/>
        </w:rPr>
        <w:t xml:space="preserve"> </w:t>
      </w:r>
    </w:p>
    <w:p w:rsidR="0033462B" w:rsidRPr="0033462B" w:rsidRDefault="0033462B" w:rsidP="0033462B">
      <w:pPr>
        <w:spacing w:after="0" w:line="240" w:lineRule="auto"/>
        <w:jc w:val="right"/>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Государственным Советом </w:t>
      </w:r>
    </w:p>
    <w:p w:rsidR="0033462B" w:rsidRPr="0033462B" w:rsidRDefault="0033462B" w:rsidP="0033462B">
      <w:pPr>
        <w:spacing w:after="0" w:line="240" w:lineRule="auto"/>
        <w:jc w:val="right"/>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Чувашской Республики </w:t>
      </w:r>
    </w:p>
    <w:p w:rsidR="0033462B" w:rsidRPr="0033462B" w:rsidRDefault="0033462B" w:rsidP="0033462B">
      <w:pPr>
        <w:spacing w:after="0" w:line="240" w:lineRule="auto"/>
        <w:jc w:val="right"/>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14 марта 2006 года </w:t>
      </w:r>
    </w:p>
    <w:p w:rsidR="00BC38D6" w:rsidRDefault="0033462B"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Arial" w:eastAsia="Times New Roman" w:hAnsi="Arial" w:cs="Arial"/>
          <w:b/>
          <w:bCs/>
          <w:sz w:val="24"/>
          <w:szCs w:val="24"/>
          <w:lang w:eastAsia="ru-RU"/>
        </w:rPr>
        <w:t>Статья 11. Назначение выборов</w:t>
      </w:r>
      <w:r w:rsidRPr="0033462B">
        <w:rPr>
          <w:rFonts w:ascii="Times New Roman" w:eastAsia="Times New Roman" w:hAnsi="Times New Roman" w:cs="Times New Roman"/>
          <w:sz w:val="24"/>
          <w:szCs w:val="24"/>
          <w:lang w:eastAsia="ru-RU"/>
        </w:rPr>
        <w:t xml:space="preserve"> </w:t>
      </w:r>
    </w:p>
    <w:p w:rsidR="0033462B" w:rsidRDefault="0033462B"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5. Если Государственный Совет Чувашской Республики или Глава Чувашской Республики не назначит выборы в сроки, предусмотренные </w:t>
      </w:r>
      <w:hyperlink r:id="rId144" w:history="1">
        <w:r w:rsidRPr="0033462B">
          <w:rPr>
            <w:rFonts w:ascii="Times New Roman" w:eastAsia="Times New Roman" w:hAnsi="Times New Roman" w:cs="Times New Roman"/>
            <w:color w:val="0000FF"/>
            <w:sz w:val="24"/>
            <w:szCs w:val="24"/>
            <w:u w:val="single"/>
            <w:lang w:eastAsia="ru-RU"/>
          </w:rPr>
          <w:t>частью 4</w:t>
        </w:r>
      </w:hyperlink>
      <w:r w:rsidRPr="0033462B">
        <w:rPr>
          <w:rFonts w:ascii="Times New Roman" w:eastAsia="Times New Roman" w:hAnsi="Times New Roman" w:cs="Times New Roman"/>
          <w:sz w:val="24"/>
          <w:szCs w:val="24"/>
          <w:lang w:eastAsia="ru-RU"/>
        </w:rPr>
        <w:t xml:space="preserve"> настоящей статьи, выборы в Государственный Совет Чувашской Республики назначаются Центральной избирательной комиссией Чувашской Республики не </w:t>
      </w:r>
      <w:proofErr w:type="gramStart"/>
      <w:r w:rsidRPr="0033462B">
        <w:rPr>
          <w:rFonts w:ascii="Times New Roman" w:eastAsia="Times New Roman" w:hAnsi="Times New Roman" w:cs="Times New Roman"/>
          <w:sz w:val="24"/>
          <w:szCs w:val="24"/>
          <w:lang w:eastAsia="ru-RU"/>
        </w:rPr>
        <w:t>позднее</w:t>
      </w:r>
      <w:proofErr w:type="gramEnd"/>
      <w:r w:rsidRPr="0033462B">
        <w:rPr>
          <w:rFonts w:ascii="Times New Roman" w:eastAsia="Times New Roman" w:hAnsi="Times New Roman" w:cs="Times New Roman"/>
          <w:sz w:val="24"/>
          <w:szCs w:val="24"/>
          <w:lang w:eastAsia="ru-RU"/>
        </w:rPr>
        <w:t xml:space="preserve"> чем за 80 дней до дня голосования. Решение Центральной избирательной комиссии Чувашской Республики о назначении выборов публикуется в средствах массовой информации не позднее чем через семь дней со дня истечения установленного </w:t>
      </w:r>
      <w:hyperlink r:id="rId145" w:history="1">
        <w:r w:rsidRPr="0033462B">
          <w:rPr>
            <w:rFonts w:ascii="Times New Roman" w:eastAsia="Times New Roman" w:hAnsi="Times New Roman" w:cs="Times New Roman"/>
            <w:color w:val="0000FF"/>
            <w:sz w:val="24"/>
            <w:szCs w:val="24"/>
            <w:u w:val="single"/>
            <w:lang w:eastAsia="ru-RU"/>
          </w:rPr>
          <w:t>частью 4</w:t>
        </w:r>
      </w:hyperlink>
      <w:r w:rsidRPr="0033462B">
        <w:rPr>
          <w:rFonts w:ascii="Times New Roman" w:eastAsia="Times New Roman" w:hAnsi="Times New Roman" w:cs="Times New Roman"/>
          <w:sz w:val="24"/>
          <w:szCs w:val="24"/>
          <w:lang w:eastAsia="ru-RU"/>
        </w:rPr>
        <w:t xml:space="preserve"> настоящей статьи срока официального опубликования решения о назначении выборов.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6. </w:t>
      </w:r>
      <w:proofErr w:type="gramStart"/>
      <w:r w:rsidRPr="0033462B">
        <w:rPr>
          <w:rFonts w:ascii="Times New Roman" w:eastAsia="Times New Roman" w:hAnsi="Times New Roman" w:cs="Times New Roman"/>
          <w:sz w:val="24"/>
          <w:szCs w:val="24"/>
          <w:lang w:eastAsia="ru-RU"/>
        </w:rPr>
        <w:t xml:space="preserve">Если Центральная избирательная комиссия Чувашской Республики не назначит в установленный </w:t>
      </w:r>
      <w:hyperlink r:id="rId146" w:anchor="p0" w:history="1">
        <w:r w:rsidRPr="0033462B">
          <w:rPr>
            <w:rFonts w:ascii="Times New Roman" w:eastAsia="Times New Roman" w:hAnsi="Times New Roman" w:cs="Times New Roman"/>
            <w:color w:val="0000FF"/>
            <w:sz w:val="24"/>
            <w:szCs w:val="24"/>
            <w:u w:val="single"/>
            <w:lang w:eastAsia="ru-RU"/>
          </w:rPr>
          <w:t>частью 5</w:t>
        </w:r>
      </w:hyperlink>
      <w:r w:rsidRPr="0033462B">
        <w:rPr>
          <w:rFonts w:ascii="Times New Roman" w:eastAsia="Times New Roman" w:hAnsi="Times New Roman" w:cs="Times New Roman"/>
          <w:sz w:val="24"/>
          <w:szCs w:val="24"/>
          <w:lang w:eastAsia="ru-RU"/>
        </w:rPr>
        <w:t xml:space="preserve"> настоящей статьи срок выборы депутатов Государственного Совета Чувашской Республики либо если Центральная избирательная комиссия Чувашской Республики отсутствует и не может быть сформирована в порядке, предусмотренном Федеральным </w:t>
      </w:r>
      <w:hyperlink r:id="rId147" w:history="1">
        <w:r w:rsidRPr="0033462B">
          <w:rPr>
            <w:rFonts w:ascii="Times New Roman" w:eastAsia="Times New Roman" w:hAnsi="Times New Roman" w:cs="Times New Roman"/>
            <w:color w:val="0000FF"/>
            <w:sz w:val="24"/>
            <w:szCs w:val="24"/>
            <w:u w:val="single"/>
            <w:lang w:eastAsia="ru-RU"/>
          </w:rPr>
          <w:t>законом</w:t>
        </w:r>
      </w:hyperlink>
      <w:r w:rsidRPr="0033462B">
        <w:rPr>
          <w:rFonts w:ascii="Times New Roman" w:eastAsia="Times New Roman" w:hAnsi="Times New Roman" w:cs="Times New Roman"/>
          <w:sz w:val="24"/>
          <w:szCs w:val="24"/>
          <w:lang w:eastAsia="ru-RU"/>
        </w:rPr>
        <w:t xml:space="preserve"> "Об основных гарантиях избирательных прав и права на участие в референдуме граждан Российской Федерации", выборы назначаются в порядке, установленном Федеральным </w:t>
      </w:r>
      <w:hyperlink r:id="rId148" w:history="1">
        <w:r w:rsidRPr="0033462B">
          <w:rPr>
            <w:rFonts w:ascii="Times New Roman" w:eastAsia="Times New Roman" w:hAnsi="Times New Roman" w:cs="Times New Roman"/>
            <w:color w:val="0000FF"/>
            <w:sz w:val="24"/>
            <w:szCs w:val="24"/>
            <w:u w:val="single"/>
            <w:lang w:eastAsia="ru-RU"/>
          </w:rPr>
          <w:t>законом</w:t>
        </w:r>
      </w:hyperlink>
      <w:r w:rsidRPr="0033462B">
        <w:rPr>
          <w:rFonts w:ascii="Times New Roman" w:eastAsia="Times New Roman" w:hAnsi="Times New Roman" w:cs="Times New Roman"/>
          <w:sz w:val="24"/>
          <w:szCs w:val="24"/>
          <w:lang w:eastAsia="ru-RU"/>
        </w:rPr>
        <w:t xml:space="preserve">. </w:t>
      </w:r>
      <w:proofErr w:type="gramEnd"/>
    </w:p>
    <w:p w:rsidR="0033462B" w:rsidRDefault="0033462B"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3462B" w:rsidRPr="0033462B" w:rsidRDefault="0033462B" w:rsidP="0033462B">
      <w:pPr>
        <w:spacing w:after="0" w:line="240" w:lineRule="auto"/>
        <w:jc w:val="center"/>
        <w:rPr>
          <w:rFonts w:ascii="Arial" w:eastAsia="Times New Roman" w:hAnsi="Arial" w:cs="Arial"/>
          <w:b/>
          <w:bCs/>
          <w:sz w:val="24"/>
          <w:szCs w:val="24"/>
          <w:lang w:eastAsia="ru-RU"/>
        </w:rPr>
      </w:pPr>
      <w:r w:rsidRPr="0033462B">
        <w:rPr>
          <w:rFonts w:ascii="Arial" w:eastAsia="Times New Roman" w:hAnsi="Arial" w:cs="Arial"/>
          <w:b/>
          <w:bCs/>
          <w:sz w:val="24"/>
          <w:szCs w:val="24"/>
          <w:lang w:eastAsia="ru-RU"/>
        </w:rPr>
        <w:t xml:space="preserve">Глава 2. РЕГИСТРАЦИЯ (УЧЕТ) ИЗБИРАТЕЛЕЙ, СОСТАВЛЕНИЕ </w:t>
      </w:r>
    </w:p>
    <w:p w:rsidR="0033462B" w:rsidRPr="0033462B" w:rsidRDefault="0033462B" w:rsidP="0033462B">
      <w:pPr>
        <w:spacing w:after="0" w:line="240" w:lineRule="auto"/>
        <w:jc w:val="center"/>
        <w:rPr>
          <w:rFonts w:ascii="Arial" w:eastAsia="Times New Roman" w:hAnsi="Arial" w:cs="Arial"/>
          <w:b/>
          <w:bCs/>
          <w:sz w:val="24"/>
          <w:szCs w:val="24"/>
          <w:lang w:eastAsia="ru-RU"/>
        </w:rPr>
      </w:pPr>
      <w:r w:rsidRPr="0033462B">
        <w:rPr>
          <w:rFonts w:ascii="Arial" w:eastAsia="Times New Roman" w:hAnsi="Arial" w:cs="Arial"/>
          <w:b/>
          <w:bCs/>
          <w:sz w:val="24"/>
          <w:szCs w:val="24"/>
          <w:lang w:eastAsia="ru-RU"/>
        </w:rPr>
        <w:t xml:space="preserve">СПИСКОВ ИЗБИРАТЕЛЕЙ, ОБРАЗОВАНИЕ ИЗБИРАТЕЛЬНЫХ ОКРУГОВ, </w:t>
      </w:r>
    </w:p>
    <w:p w:rsidR="0033462B" w:rsidRPr="0033462B" w:rsidRDefault="0033462B" w:rsidP="0033462B">
      <w:pPr>
        <w:spacing w:after="0" w:line="240" w:lineRule="auto"/>
        <w:jc w:val="center"/>
        <w:rPr>
          <w:rFonts w:ascii="Arial" w:eastAsia="Times New Roman" w:hAnsi="Arial" w:cs="Arial"/>
          <w:b/>
          <w:bCs/>
          <w:sz w:val="24"/>
          <w:szCs w:val="24"/>
          <w:lang w:eastAsia="ru-RU"/>
        </w:rPr>
      </w:pPr>
      <w:r w:rsidRPr="0033462B">
        <w:rPr>
          <w:rFonts w:ascii="Arial" w:eastAsia="Times New Roman" w:hAnsi="Arial" w:cs="Arial"/>
          <w:b/>
          <w:bCs/>
          <w:sz w:val="24"/>
          <w:szCs w:val="24"/>
          <w:lang w:eastAsia="ru-RU"/>
        </w:rPr>
        <w:t xml:space="preserve">ИЗБИРАТЕЛЬНЫХ УЧАСТКОВ </w:t>
      </w:r>
    </w:p>
    <w:p w:rsidR="0033462B" w:rsidRPr="0033462B" w:rsidRDefault="0033462B" w:rsidP="0033462B">
      <w:pPr>
        <w:spacing w:after="0" w:line="240" w:lineRule="auto"/>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Arial" w:eastAsia="Times New Roman" w:hAnsi="Arial" w:cs="Arial"/>
          <w:b/>
          <w:bCs/>
          <w:sz w:val="24"/>
          <w:szCs w:val="24"/>
          <w:lang w:eastAsia="ru-RU"/>
        </w:rPr>
        <w:t>Статья 14. Регистрация (учет) избирателей</w:t>
      </w:r>
      <w:r w:rsidRPr="0033462B">
        <w:rPr>
          <w:rFonts w:ascii="Times New Roman" w:eastAsia="Times New Roman" w:hAnsi="Times New Roman" w:cs="Times New Roman"/>
          <w:sz w:val="24"/>
          <w:szCs w:val="24"/>
          <w:lang w:eastAsia="ru-RU"/>
        </w:rPr>
        <w:t xml:space="preserve"> </w:t>
      </w:r>
    </w:p>
    <w:p w:rsidR="0033462B" w:rsidRDefault="0033462B"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8. Сведения, указанные в </w:t>
      </w:r>
      <w:hyperlink r:id="rId149" w:history="1">
        <w:r w:rsidRPr="0033462B">
          <w:rPr>
            <w:rFonts w:ascii="Times New Roman" w:eastAsia="Times New Roman" w:hAnsi="Times New Roman" w:cs="Times New Roman"/>
            <w:color w:val="0000FF"/>
            <w:sz w:val="24"/>
            <w:szCs w:val="24"/>
            <w:u w:val="single"/>
            <w:lang w:eastAsia="ru-RU"/>
          </w:rPr>
          <w:t>частях 4</w:t>
        </w:r>
      </w:hyperlink>
      <w:r w:rsidRPr="0033462B">
        <w:rPr>
          <w:rFonts w:ascii="Times New Roman" w:eastAsia="Times New Roman" w:hAnsi="Times New Roman" w:cs="Times New Roman"/>
          <w:sz w:val="24"/>
          <w:szCs w:val="24"/>
          <w:lang w:eastAsia="ru-RU"/>
        </w:rPr>
        <w:t xml:space="preserve"> - </w:t>
      </w:r>
      <w:hyperlink r:id="rId150" w:history="1">
        <w:r w:rsidRPr="0033462B">
          <w:rPr>
            <w:rFonts w:ascii="Times New Roman" w:eastAsia="Times New Roman" w:hAnsi="Times New Roman" w:cs="Times New Roman"/>
            <w:color w:val="0000FF"/>
            <w:sz w:val="24"/>
            <w:szCs w:val="24"/>
            <w:u w:val="single"/>
            <w:lang w:eastAsia="ru-RU"/>
          </w:rPr>
          <w:t>7</w:t>
        </w:r>
      </w:hyperlink>
      <w:r w:rsidRPr="0033462B">
        <w:rPr>
          <w:rFonts w:ascii="Times New Roman" w:eastAsia="Times New Roman" w:hAnsi="Times New Roman" w:cs="Times New Roman"/>
          <w:sz w:val="24"/>
          <w:szCs w:val="24"/>
          <w:lang w:eastAsia="ru-RU"/>
        </w:rPr>
        <w:t xml:space="preserve"> настоящей статьи, не реже чем один раз в месяц передаются главой местной администрации муниципального округа, городского округа в Центральную избирательную комиссию Чувашской Республики для формирования и ведения регистра избирателей. </w:t>
      </w:r>
    </w:p>
    <w:p w:rsidR="0033462B" w:rsidRDefault="0033462B"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Arial" w:eastAsia="Times New Roman" w:hAnsi="Arial" w:cs="Arial"/>
          <w:b/>
          <w:bCs/>
          <w:sz w:val="24"/>
          <w:szCs w:val="24"/>
          <w:lang w:eastAsia="ru-RU"/>
        </w:rPr>
        <w:t>Статья 15. Составление списков избирателей</w:t>
      </w:r>
      <w:r w:rsidRPr="0033462B">
        <w:rPr>
          <w:rFonts w:ascii="Times New Roman" w:eastAsia="Times New Roman" w:hAnsi="Times New Roman" w:cs="Times New Roman"/>
          <w:sz w:val="24"/>
          <w:szCs w:val="24"/>
          <w:lang w:eastAsia="ru-RU"/>
        </w:rPr>
        <w:t xml:space="preserve"> </w:t>
      </w:r>
    </w:p>
    <w:p w:rsidR="0033462B" w:rsidRDefault="0033462B"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9. Первый экземпляр списка избирателей подписывают председатель и секретарь территориальной избирательной комиссии, составившей список. Список избирателей заверяется печатью территориальной избирательной комиссии. Порядок и сроки изготовления, использования второго экземпляра списка избирателей, его передачи </w:t>
      </w:r>
      <w:r w:rsidRPr="0033462B">
        <w:rPr>
          <w:rFonts w:ascii="Times New Roman" w:eastAsia="Times New Roman" w:hAnsi="Times New Roman" w:cs="Times New Roman"/>
          <w:sz w:val="24"/>
          <w:szCs w:val="24"/>
          <w:lang w:eastAsia="ru-RU"/>
        </w:rPr>
        <w:lastRenderedPageBreak/>
        <w:t xml:space="preserve">соответствующей участковой избирательной комиссии, заверения и уточнения определяются Центральной избирательной комиссией Чувашской Республики. </w:t>
      </w:r>
    </w:p>
    <w:p w:rsidR="0033462B" w:rsidRDefault="0033462B"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12.1. В соответствии с Федеральным </w:t>
      </w:r>
      <w:hyperlink r:id="rId151" w:history="1">
        <w:r w:rsidRPr="0033462B">
          <w:rPr>
            <w:rFonts w:ascii="Times New Roman" w:eastAsia="Times New Roman" w:hAnsi="Times New Roman" w:cs="Times New Roman"/>
            <w:color w:val="0000FF"/>
            <w:sz w:val="24"/>
            <w:szCs w:val="24"/>
            <w:u w:val="single"/>
            <w:lang w:eastAsia="ru-RU"/>
          </w:rPr>
          <w:t>законом</w:t>
        </w:r>
      </w:hyperlink>
      <w:r w:rsidRPr="0033462B">
        <w:rPr>
          <w:rFonts w:ascii="Times New Roman" w:eastAsia="Times New Roman" w:hAnsi="Times New Roman" w:cs="Times New Roman"/>
          <w:sz w:val="24"/>
          <w:szCs w:val="24"/>
          <w:lang w:eastAsia="ru-RU"/>
        </w:rPr>
        <w:t xml:space="preserve"> список избирателей может составляться, уточняться и использоваться в электронном виде в порядке и сроки, определенные Центральной избирательной комиссией Чувашской Республики с учетом требований, установленных Центральной избирательной комиссией Российской Федерации.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В случае составления, уточнения и использования списка избирателей в электронном виде его копия изготавливается путем распечатки списка избирателей на бумажном носителе непосредственно после окончания времени голосования (в последний день голосования) и заверяется подписями председателя, секретаря участковой комиссии и печатью участковой комиссии. Указанная копия равнозначна по своей юридической силе списку избирателей в электронном виде. Хранение указанной копии осуществляется в порядке, определяемом в соответствии с Федеральным </w:t>
      </w:r>
      <w:hyperlink r:id="rId152" w:history="1">
        <w:r w:rsidRPr="0033462B">
          <w:rPr>
            <w:rFonts w:ascii="Times New Roman" w:eastAsia="Times New Roman" w:hAnsi="Times New Roman" w:cs="Times New Roman"/>
            <w:color w:val="0000FF"/>
            <w:sz w:val="24"/>
            <w:szCs w:val="24"/>
            <w:u w:val="single"/>
            <w:lang w:eastAsia="ru-RU"/>
          </w:rPr>
          <w:t>законом</w:t>
        </w:r>
      </w:hyperlink>
      <w:r w:rsidRPr="0033462B">
        <w:rPr>
          <w:rFonts w:ascii="Times New Roman" w:eastAsia="Times New Roman" w:hAnsi="Times New Roman" w:cs="Times New Roman"/>
          <w:sz w:val="24"/>
          <w:szCs w:val="24"/>
          <w:lang w:eastAsia="ru-RU"/>
        </w:rPr>
        <w:t xml:space="preserve"> в отношении хранения избирательной документации. </w:t>
      </w:r>
    </w:p>
    <w:p w:rsidR="0033462B" w:rsidRDefault="0033462B"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Arial" w:eastAsia="Times New Roman" w:hAnsi="Arial" w:cs="Arial"/>
          <w:b/>
          <w:bCs/>
          <w:sz w:val="24"/>
          <w:szCs w:val="24"/>
          <w:lang w:eastAsia="ru-RU"/>
        </w:rPr>
        <w:t>Статья 16. Образование (определение) избирательных округов</w:t>
      </w:r>
      <w:r w:rsidRPr="0033462B">
        <w:rPr>
          <w:rFonts w:ascii="Times New Roman" w:eastAsia="Times New Roman" w:hAnsi="Times New Roman" w:cs="Times New Roman"/>
          <w:sz w:val="24"/>
          <w:szCs w:val="24"/>
          <w:lang w:eastAsia="ru-RU"/>
        </w:rPr>
        <w:t xml:space="preserve"> </w:t>
      </w:r>
    </w:p>
    <w:p w:rsidR="0033462B" w:rsidRDefault="0033462B"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2. Одномандатные избирательные округа образуются сроком на десять лет на основании данных о численности избирателей, зарегистрированных на соответствующей территории в соответствии с </w:t>
      </w:r>
      <w:hyperlink r:id="rId153" w:history="1">
        <w:r w:rsidRPr="0033462B">
          <w:rPr>
            <w:rFonts w:ascii="Times New Roman" w:eastAsia="Times New Roman" w:hAnsi="Times New Roman" w:cs="Times New Roman"/>
            <w:color w:val="0000FF"/>
            <w:sz w:val="24"/>
            <w:szCs w:val="24"/>
            <w:u w:val="single"/>
            <w:lang w:eastAsia="ru-RU"/>
          </w:rPr>
          <w:t>пунктом 10 статьи 16</w:t>
        </w:r>
      </w:hyperlink>
      <w:r w:rsidRPr="0033462B">
        <w:rPr>
          <w:rFonts w:ascii="Times New Roman" w:eastAsia="Times New Roman" w:hAnsi="Times New Roman" w:cs="Times New Roman"/>
          <w:sz w:val="24"/>
          <w:szCs w:val="24"/>
          <w:lang w:eastAsia="ru-RU"/>
        </w:rPr>
        <w:t xml:space="preserve"> Федерального закона, </w:t>
      </w:r>
      <w:hyperlink r:id="rId154" w:history="1">
        <w:r w:rsidRPr="0033462B">
          <w:rPr>
            <w:rFonts w:ascii="Times New Roman" w:eastAsia="Times New Roman" w:hAnsi="Times New Roman" w:cs="Times New Roman"/>
            <w:color w:val="0000FF"/>
            <w:sz w:val="24"/>
            <w:szCs w:val="24"/>
            <w:u w:val="single"/>
            <w:lang w:eastAsia="ru-RU"/>
          </w:rPr>
          <w:t>частью 9 статьи 14</w:t>
        </w:r>
      </w:hyperlink>
      <w:r w:rsidRPr="0033462B">
        <w:rPr>
          <w:rFonts w:ascii="Times New Roman" w:eastAsia="Times New Roman" w:hAnsi="Times New Roman" w:cs="Times New Roman"/>
          <w:sz w:val="24"/>
          <w:szCs w:val="24"/>
          <w:lang w:eastAsia="ru-RU"/>
        </w:rPr>
        <w:t xml:space="preserve"> настоящего Закона. </w:t>
      </w:r>
      <w:proofErr w:type="gramStart"/>
      <w:r w:rsidRPr="0033462B">
        <w:rPr>
          <w:rFonts w:ascii="Times New Roman" w:eastAsia="Times New Roman" w:hAnsi="Times New Roman" w:cs="Times New Roman"/>
          <w:sz w:val="24"/>
          <w:szCs w:val="24"/>
          <w:lang w:eastAsia="ru-RU"/>
        </w:rPr>
        <w:t>Центральная избирательная комиссия Чувашской Республики определяет схему одномандатных избирательных округов, в которой обозначены их границы, определен перечень административно-территориальных единиц, или муниципальных образований, или населенных пунктов, входящих в каждый избирательный округ (если избирательный округ включает в себя часть территории административно-территориальной единицы, или муниципального образования, или населенного пункта, в схеме должны быть обозначены границы данной части территории административно-территориальной единицы, или муниципального образования</w:t>
      </w:r>
      <w:proofErr w:type="gramEnd"/>
      <w:r w:rsidRPr="0033462B">
        <w:rPr>
          <w:rFonts w:ascii="Times New Roman" w:eastAsia="Times New Roman" w:hAnsi="Times New Roman" w:cs="Times New Roman"/>
          <w:sz w:val="24"/>
          <w:szCs w:val="24"/>
          <w:lang w:eastAsia="ru-RU"/>
        </w:rPr>
        <w:t xml:space="preserve">, или населенного пункта), </w:t>
      </w:r>
      <w:proofErr w:type="gramStart"/>
      <w:r w:rsidRPr="0033462B">
        <w:rPr>
          <w:rFonts w:ascii="Times New Roman" w:eastAsia="Times New Roman" w:hAnsi="Times New Roman" w:cs="Times New Roman"/>
          <w:sz w:val="24"/>
          <w:szCs w:val="24"/>
          <w:lang w:eastAsia="ru-RU"/>
        </w:rPr>
        <w:t>указаны</w:t>
      </w:r>
      <w:proofErr w:type="gramEnd"/>
      <w:r w:rsidRPr="0033462B">
        <w:rPr>
          <w:rFonts w:ascii="Times New Roman" w:eastAsia="Times New Roman" w:hAnsi="Times New Roman" w:cs="Times New Roman"/>
          <w:sz w:val="24"/>
          <w:szCs w:val="24"/>
          <w:lang w:eastAsia="ru-RU"/>
        </w:rPr>
        <w:t xml:space="preserve"> номер каждого избирательного округа, число избирателей в каждом избирательном округе. Новая схема одномандатных избирательных округов определяется не </w:t>
      </w:r>
      <w:proofErr w:type="gramStart"/>
      <w:r w:rsidRPr="0033462B">
        <w:rPr>
          <w:rFonts w:ascii="Times New Roman" w:eastAsia="Times New Roman" w:hAnsi="Times New Roman" w:cs="Times New Roman"/>
          <w:sz w:val="24"/>
          <w:szCs w:val="24"/>
          <w:lang w:eastAsia="ru-RU"/>
        </w:rPr>
        <w:t>позднее</w:t>
      </w:r>
      <w:proofErr w:type="gramEnd"/>
      <w:r w:rsidRPr="0033462B">
        <w:rPr>
          <w:rFonts w:ascii="Times New Roman" w:eastAsia="Times New Roman" w:hAnsi="Times New Roman" w:cs="Times New Roman"/>
          <w:sz w:val="24"/>
          <w:szCs w:val="24"/>
          <w:lang w:eastAsia="ru-RU"/>
        </w:rPr>
        <w:t xml:space="preserve"> чем за 80 дней до истечения срока, на который была утверждена прежняя схема одномандатных избирательных округов. Государственный Совет Чувашской Республики утверждает новую схему избирательных округов не </w:t>
      </w:r>
      <w:proofErr w:type="gramStart"/>
      <w:r w:rsidRPr="0033462B">
        <w:rPr>
          <w:rFonts w:ascii="Times New Roman" w:eastAsia="Times New Roman" w:hAnsi="Times New Roman" w:cs="Times New Roman"/>
          <w:sz w:val="24"/>
          <w:szCs w:val="24"/>
          <w:lang w:eastAsia="ru-RU"/>
        </w:rPr>
        <w:t>позднее</w:t>
      </w:r>
      <w:proofErr w:type="gramEnd"/>
      <w:r w:rsidRPr="0033462B">
        <w:rPr>
          <w:rFonts w:ascii="Times New Roman" w:eastAsia="Times New Roman" w:hAnsi="Times New Roman" w:cs="Times New Roman"/>
          <w:sz w:val="24"/>
          <w:szCs w:val="24"/>
          <w:lang w:eastAsia="ru-RU"/>
        </w:rPr>
        <w:t xml:space="preserve"> чем за 20 дней до истечения срока, на который была утверждена прежняя схема одномандатных избирательных округов, при этом до утверждения представленной схемы избирательных округов Государственный Совет Чувашской Республики вправе вносить в нее поправки.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3. Если новая схема одномандатных избирательных округов не утверждена в срок, указанный в </w:t>
      </w:r>
      <w:hyperlink r:id="rId155" w:anchor="p0" w:history="1">
        <w:r w:rsidRPr="0033462B">
          <w:rPr>
            <w:rFonts w:ascii="Times New Roman" w:eastAsia="Times New Roman" w:hAnsi="Times New Roman" w:cs="Times New Roman"/>
            <w:color w:val="0000FF"/>
            <w:sz w:val="24"/>
            <w:szCs w:val="24"/>
            <w:u w:val="single"/>
            <w:lang w:eastAsia="ru-RU"/>
          </w:rPr>
          <w:t>части 2</w:t>
        </w:r>
      </w:hyperlink>
      <w:r w:rsidRPr="0033462B">
        <w:rPr>
          <w:rFonts w:ascii="Times New Roman" w:eastAsia="Times New Roman" w:hAnsi="Times New Roman" w:cs="Times New Roman"/>
          <w:sz w:val="24"/>
          <w:szCs w:val="24"/>
          <w:lang w:eastAsia="ru-RU"/>
        </w:rPr>
        <w:t xml:space="preserve"> настоящей статьи, в том числе в связи с отсутствием Государственного Совета Чувашской Республики, она утверждается Центральной избирательной комиссией Чувашской Республики не позднее чем через один месяц по истечении срока, указанного в </w:t>
      </w:r>
      <w:hyperlink r:id="rId156" w:anchor="p0" w:history="1">
        <w:r w:rsidRPr="0033462B">
          <w:rPr>
            <w:rFonts w:ascii="Times New Roman" w:eastAsia="Times New Roman" w:hAnsi="Times New Roman" w:cs="Times New Roman"/>
            <w:color w:val="0000FF"/>
            <w:sz w:val="24"/>
            <w:szCs w:val="24"/>
            <w:u w:val="single"/>
            <w:lang w:eastAsia="ru-RU"/>
          </w:rPr>
          <w:t>части 2</w:t>
        </w:r>
      </w:hyperlink>
      <w:r w:rsidRPr="0033462B">
        <w:rPr>
          <w:rFonts w:ascii="Times New Roman" w:eastAsia="Times New Roman" w:hAnsi="Times New Roman" w:cs="Times New Roman"/>
          <w:sz w:val="24"/>
          <w:szCs w:val="24"/>
          <w:lang w:eastAsia="ru-RU"/>
        </w:rPr>
        <w:t xml:space="preserve"> настоящей статьи. </w:t>
      </w:r>
    </w:p>
    <w:p w:rsidR="0033462B" w:rsidRDefault="0033462B"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6. Опубликование (обнародование) схемы одномандатных избирательных округов, включая ее графическое изображение, осуществляется Государственным Советом Чувашской Республики либо Центральной избирательной комиссией Чувашской Республики (в случаях, предусмотренных </w:t>
      </w:r>
      <w:hyperlink r:id="rId157" w:history="1">
        <w:r w:rsidRPr="0033462B">
          <w:rPr>
            <w:rFonts w:ascii="Times New Roman" w:eastAsia="Times New Roman" w:hAnsi="Times New Roman" w:cs="Times New Roman"/>
            <w:color w:val="0000FF"/>
            <w:sz w:val="24"/>
            <w:szCs w:val="24"/>
            <w:u w:val="single"/>
            <w:lang w:eastAsia="ru-RU"/>
          </w:rPr>
          <w:t>частью 3</w:t>
        </w:r>
      </w:hyperlink>
      <w:r w:rsidRPr="0033462B">
        <w:rPr>
          <w:rFonts w:ascii="Times New Roman" w:eastAsia="Times New Roman" w:hAnsi="Times New Roman" w:cs="Times New Roman"/>
          <w:sz w:val="24"/>
          <w:szCs w:val="24"/>
          <w:lang w:eastAsia="ru-RU"/>
        </w:rPr>
        <w:t xml:space="preserve"> настоящей статьи) не позднее чем через пять дней после ее утверждения.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7. В случае</w:t>
      </w:r>
      <w:proofErr w:type="gramStart"/>
      <w:r w:rsidRPr="0033462B">
        <w:rPr>
          <w:rFonts w:ascii="Times New Roman" w:eastAsia="Times New Roman" w:hAnsi="Times New Roman" w:cs="Times New Roman"/>
          <w:sz w:val="24"/>
          <w:szCs w:val="24"/>
          <w:lang w:eastAsia="ru-RU"/>
        </w:rPr>
        <w:t>,</w:t>
      </w:r>
      <w:proofErr w:type="gramEnd"/>
      <w:r w:rsidRPr="0033462B">
        <w:rPr>
          <w:rFonts w:ascii="Times New Roman" w:eastAsia="Times New Roman" w:hAnsi="Times New Roman" w:cs="Times New Roman"/>
          <w:sz w:val="24"/>
          <w:szCs w:val="24"/>
          <w:lang w:eastAsia="ru-RU"/>
        </w:rPr>
        <w:t xml:space="preserve"> если схема одномандатных избирательных округов не может быть применена при проведении выборов в связи с изменением положений </w:t>
      </w:r>
      <w:hyperlink r:id="rId158" w:history="1">
        <w:r w:rsidRPr="0033462B">
          <w:rPr>
            <w:rFonts w:ascii="Times New Roman" w:eastAsia="Times New Roman" w:hAnsi="Times New Roman" w:cs="Times New Roman"/>
            <w:color w:val="0000FF"/>
            <w:sz w:val="24"/>
            <w:szCs w:val="24"/>
            <w:u w:val="single"/>
            <w:lang w:eastAsia="ru-RU"/>
          </w:rPr>
          <w:t>Конституции</w:t>
        </w:r>
      </w:hyperlink>
      <w:r w:rsidRPr="0033462B">
        <w:rPr>
          <w:rFonts w:ascii="Times New Roman" w:eastAsia="Times New Roman" w:hAnsi="Times New Roman" w:cs="Times New Roman"/>
          <w:sz w:val="24"/>
          <w:szCs w:val="24"/>
          <w:lang w:eastAsia="ru-RU"/>
        </w:rPr>
        <w:t xml:space="preserve"> </w:t>
      </w:r>
      <w:r w:rsidRPr="0033462B">
        <w:rPr>
          <w:rFonts w:ascii="Times New Roman" w:eastAsia="Times New Roman" w:hAnsi="Times New Roman" w:cs="Times New Roman"/>
          <w:sz w:val="24"/>
          <w:szCs w:val="24"/>
          <w:lang w:eastAsia="ru-RU"/>
        </w:rPr>
        <w:lastRenderedPageBreak/>
        <w:t xml:space="preserve">Чувашской Республики, закона Чувашской Республики, устанавливающих соответственно число депутатов Государственного Совета Чувашской Республики и (или) вид избирательной системы, применяемой на выборах депутатов Государственного Совета Чувашской Республики, а также в связи с изменением границ муниципального образования, Государственный Совет Чувашской Республики вправе по представлению Центральной избирательной комиссии Чувашской Республики утвердить новую схему одномандатных избирательных округов не позднее чем через 30 дней со дня вступления в силу соответствующих положений Конституции Чувашской Республики, закона Чувашской Республики. Если Государственный Совет Чувашской Республики не утвердит новую схему одномандатных избирательных округов в указанный срок, в том </w:t>
      </w:r>
      <w:proofErr w:type="gramStart"/>
      <w:r w:rsidRPr="0033462B">
        <w:rPr>
          <w:rFonts w:ascii="Times New Roman" w:eastAsia="Times New Roman" w:hAnsi="Times New Roman" w:cs="Times New Roman"/>
          <w:sz w:val="24"/>
          <w:szCs w:val="24"/>
          <w:lang w:eastAsia="ru-RU"/>
        </w:rPr>
        <w:t>числе</w:t>
      </w:r>
      <w:proofErr w:type="gramEnd"/>
      <w:r w:rsidRPr="0033462B">
        <w:rPr>
          <w:rFonts w:ascii="Times New Roman" w:eastAsia="Times New Roman" w:hAnsi="Times New Roman" w:cs="Times New Roman"/>
          <w:sz w:val="24"/>
          <w:szCs w:val="24"/>
          <w:lang w:eastAsia="ru-RU"/>
        </w:rPr>
        <w:t xml:space="preserve"> в связи с отсутствием Государственного Совета Чувашской Республики, такая схема утверждается Центральной избирательной комиссией Чувашской Республики не позднее чем через 10 дней по истечении указанного срока.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8. Если по состоянию на 1 июля года, предшествующего году проведения основных выборов депутатов Государственного Совета Чувашской Республики, будет установлено отклонение от средней нормы представительства избирателей, превышающее 20 процентов, Государственный Совет Чувашской Республики по представлению Центральной избирательной комиссии Чувашской Республики вносит изменения в схему избирательных округов не </w:t>
      </w:r>
      <w:proofErr w:type="gramStart"/>
      <w:r w:rsidRPr="0033462B">
        <w:rPr>
          <w:rFonts w:ascii="Times New Roman" w:eastAsia="Times New Roman" w:hAnsi="Times New Roman" w:cs="Times New Roman"/>
          <w:sz w:val="24"/>
          <w:szCs w:val="24"/>
          <w:lang w:eastAsia="ru-RU"/>
        </w:rPr>
        <w:t>позднее</w:t>
      </w:r>
      <w:proofErr w:type="gramEnd"/>
      <w:r w:rsidRPr="0033462B">
        <w:rPr>
          <w:rFonts w:ascii="Times New Roman" w:eastAsia="Times New Roman" w:hAnsi="Times New Roman" w:cs="Times New Roman"/>
          <w:sz w:val="24"/>
          <w:szCs w:val="24"/>
          <w:lang w:eastAsia="ru-RU"/>
        </w:rPr>
        <w:t xml:space="preserve"> чем за девять месяцев до дня голосования в целях ее приведения в соответствие с требованиями </w:t>
      </w:r>
      <w:hyperlink r:id="rId159" w:history="1">
        <w:r w:rsidRPr="0033462B">
          <w:rPr>
            <w:rFonts w:ascii="Times New Roman" w:eastAsia="Times New Roman" w:hAnsi="Times New Roman" w:cs="Times New Roman"/>
            <w:color w:val="0000FF"/>
            <w:sz w:val="24"/>
            <w:szCs w:val="24"/>
            <w:u w:val="single"/>
            <w:lang w:eastAsia="ru-RU"/>
          </w:rPr>
          <w:t>части 4</w:t>
        </w:r>
      </w:hyperlink>
      <w:r w:rsidRPr="0033462B">
        <w:rPr>
          <w:rFonts w:ascii="Times New Roman" w:eastAsia="Times New Roman" w:hAnsi="Times New Roman" w:cs="Times New Roman"/>
          <w:sz w:val="24"/>
          <w:szCs w:val="24"/>
          <w:lang w:eastAsia="ru-RU"/>
        </w:rPr>
        <w:t xml:space="preserve"> настоящей статьи. При этом изменению подлежат только округа, не соответствующие требованиям части 4 настоящей статьи. Если указанные изменения привели к тому, что изменяются границы иных округов, границы таких округов также могут быть изменены в соответствии с требованиями части 4 настоящей статьи. </w:t>
      </w:r>
      <w:proofErr w:type="gramStart"/>
      <w:r w:rsidRPr="0033462B">
        <w:rPr>
          <w:rFonts w:ascii="Times New Roman" w:eastAsia="Times New Roman" w:hAnsi="Times New Roman" w:cs="Times New Roman"/>
          <w:sz w:val="24"/>
          <w:szCs w:val="24"/>
          <w:lang w:eastAsia="ru-RU"/>
        </w:rPr>
        <w:t>Если в связи с необходимостью внесения изменений в схему избирательных округов в целях ее приведения в соответствие с требованиями части 4 настоящей статьи требуется изменение границ более 50 процентов избирательных округов, Государственный Совет Чувашской Республики по представлению Центральной избирательной комиссии Чувашской Республики утверждает новую схему одномандатных избирательных округов в срок, указанный в настоящей части.</w:t>
      </w:r>
      <w:proofErr w:type="gramEnd"/>
      <w:r w:rsidRPr="0033462B">
        <w:rPr>
          <w:rFonts w:ascii="Times New Roman" w:eastAsia="Times New Roman" w:hAnsi="Times New Roman" w:cs="Times New Roman"/>
          <w:sz w:val="24"/>
          <w:szCs w:val="24"/>
          <w:lang w:eastAsia="ru-RU"/>
        </w:rPr>
        <w:t xml:space="preserve"> </w:t>
      </w:r>
      <w:proofErr w:type="gramStart"/>
      <w:r w:rsidRPr="0033462B">
        <w:rPr>
          <w:rFonts w:ascii="Times New Roman" w:eastAsia="Times New Roman" w:hAnsi="Times New Roman" w:cs="Times New Roman"/>
          <w:sz w:val="24"/>
          <w:szCs w:val="24"/>
          <w:lang w:eastAsia="ru-RU"/>
        </w:rPr>
        <w:t>Если Государственный Совет Чувашской Республики не внесет изменения в схему избирательных округов в указанный срок или не утвердит новую схему, в том числе в связи с отсутствием Государственного Совета Чувашской Республики, такие изменения вносятся в схему избирательных округов (такая схема утверждается) Центральной избирательной комиссией Чувашской Республики не позднее чем через 30 дней после истечения срока, в который такие изменения должны</w:t>
      </w:r>
      <w:proofErr w:type="gramEnd"/>
      <w:r w:rsidRPr="0033462B">
        <w:rPr>
          <w:rFonts w:ascii="Times New Roman" w:eastAsia="Times New Roman" w:hAnsi="Times New Roman" w:cs="Times New Roman"/>
          <w:sz w:val="24"/>
          <w:szCs w:val="24"/>
          <w:lang w:eastAsia="ru-RU"/>
        </w:rPr>
        <w:t xml:space="preserve"> были быть внесены (такая схема должна была быть утверждена) указанным органом. </w:t>
      </w:r>
    </w:p>
    <w:p w:rsidR="0033462B" w:rsidRDefault="0033462B"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Arial" w:eastAsia="Times New Roman" w:hAnsi="Arial" w:cs="Arial"/>
          <w:b/>
          <w:bCs/>
          <w:sz w:val="24"/>
          <w:szCs w:val="24"/>
          <w:lang w:eastAsia="ru-RU"/>
        </w:rPr>
        <w:t>Статья 17. Образование избирательных участков</w:t>
      </w:r>
      <w:r w:rsidRPr="0033462B">
        <w:rPr>
          <w:rFonts w:ascii="Times New Roman" w:eastAsia="Times New Roman" w:hAnsi="Times New Roman" w:cs="Times New Roman"/>
          <w:sz w:val="24"/>
          <w:szCs w:val="24"/>
          <w:lang w:eastAsia="ru-RU"/>
        </w:rPr>
        <w:t xml:space="preserve"> </w:t>
      </w:r>
    </w:p>
    <w:p w:rsidR="0033462B" w:rsidRDefault="0033462B"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2.3. </w:t>
      </w:r>
      <w:proofErr w:type="gramStart"/>
      <w:r w:rsidRPr="0033462B">
        <w:rPr>
          <w:rFonts w:ascii="Times New Roman" w:eastAsia="Times New Roman" w:hAnsi="Times New Roman" w:cs="Times New Roman"/>
          <w:sz w:val="24"/>
          <w:szCs w:val="24"/>
          <w:lang w:eastAsia="ru-RU"/>
        </w:rPr>
        <w:t xml:space="preserve">В соответствии с Федеральным </w:t>
      </w:r>
      <w:hyperlink r:id="rId160" w:history="1">
        <w:r w:rsidRPr="0033462B">
          <w:rPr>
            <w:rFonts w:ascii="Times New Roman" w:eastAsia="Times New Roman" w:hAnsi="Times New Roman" w:cs="Times New Roman"/>
            <w:color w:val="0000FF"/>
            <w:sz w:val="24"/>
            <w:szCs w:val="24"/>
            <w:u w:val="single"/>
            <w:lang w:eastAsia="ru-RU"/>
          </w:rPr>
          <w:t>законом</w:t>
        </w:r>
      </w:hyperlink>
      <w:r w:rsidRPr="0033462B">
        <w:rPr>
          <w:rFonts w:ascii="Times New Roman" w:eastAsia="Times New Roman" w:hAnsi="Times New Roman" w:cs="Times New Roman"/>
          <w:sz w:val="24"/>
          <w:szCs w:val="24"/>
          <w:lang w:eastAsia="ru-RU"/>
        </w:rPr>
        <w:t xml:space="preserve"> если решение, принимаемое в целях реализации </w:t>
      </w:r>
      <w:hyperlink r:id="rId161" w:history="1">
        <w:r w:rsidRPr="0033462B">
          <w:rPr>
            <w:rFonts w:ascii="Times New Roman" w:eastAsia="Times New Roman" w:hAnsi="Times New Roman" w:cs="Times New Roman"/>
            <w:color w:val="0000FF"/>
            <w:sz w:val="24"/>
            <w:szCs w:val="24"/>
            <w:u w:val="single"/>
            <w:lang w:eastAsia="ru-RU"/>
          </w:rPr>
          <w:t>пункта "в"</w:t>
        </w:r>
      </w:hyperlink>
      <w:r w:rsidRPr="0033462B">
        <w:rPr>
          <w:rFonts w:ascii="Times New Roman" w:eastAsia="Times New Roman" w:hAnsi="Times New Roman" w:cs="Times New Roman"/>
          <w:sz w:val="24"/>
          <w:szCs w:val="24"/>
          <w:lang w:eastAsia="ru-RU"/>
        </w:rPr>
        <w:t xml:space="preserve">, </w:t>
      </w:r>
      <w:hyperlink r:id="rId162" w:history="1">
        <w:r w:rsidRPr="0033462B">
          <w:rPr>
            <w:rFonts w:ascii="Times New Roman" w:eastAsia="Times New Roman" w:hAnsi="Times New Roman" w:cs="Times New Roman"/>
            <w:color w:val="0000FF"/>
            <w:sz w:val="24"/>
            <w:szCs w:val="24"/>
            <w:u w:val="single"/>
            <w:lang w:eastAsia="ru-RU"/>
          </w:rPr>
          <w:t>"г"</w:t>
        </w:r>
      </w:hyperlink>
      <w:r w:rsidRPr="0033462B">
        <w:rPr>
          <w:rFonts w:ascii="Times New Roman" w:eastAsia="Times New Roman" w:hAnsi="Times New Roman" w:cs="Times New Roman"/>
          <w:sz w:val="24"/>
          <w:szCs w:val="24"/>
          <w:lang w:eastAsia="ru-RU"/>
        </w:rPr>
        <w:t xml:space="preserve"> или </w:t>
      </w:r>
      <w:hyperlink r:id="rId163" w:history="1">
        <w:r w:rsidRPr="0033462B">
          <w:rPr>
            <w:rFonts w:ascii="Times New Roman" w:eastAsia="Times New Roman" w:hAnsi="Times New Roman" w:cs="Times New Roman"/>
            <w:color w:val="0000FF"/>
            <w:sz w:val="24"/>
            <w:szCs w:val="24"/>
            <w:u w:val="single"/>
            <w:lang w:eastAsia="ru-RU"/>
          </w:rPr>
          <w:t>"д" части 2.1</w:t>
        </w:r>
      </w:hyperlink>
      <w:r w:rsidRPr="0033462B">
        <w:rPr>
          <w:rFonts w:ascii="Times New Roman" w:eastAsia="Times New Roman" w:hAnsi="Times New Roman" w:cs="Times New Roman"/>
          <w:sz w:val="24"/>
          <w:szCs w:val="24"/>
          <w:lang w:eastAsia="ru-RU"/>
        </w:rPr>
        <w:t xml:space="preserve"> настоящей статьи, предусматривает увеличение числа избирательных участков в пределах муниципального округа, городского округа, то указанное решение может быть принято исключительно по согласованию с Центральной избирательной комиссией Чувашской Республики и последующему согласованию с Центральной избирательной комиссией Российской Федерации.</w:t>
      </w:r>
      <w:proofErr w:type="gramEnd"/>
      <w:r w:rsidRPr="0033462B">
        <w:rPr>
          <w:rFonts w:ascii="Times New Roman" w:eastAsia="Times New Roman" w:hAnsi="Times New Roman" w:cs="Times New Roman"/>
          <w:sz w:val="24"/>
          <w:szCs w:val="24"/>
          <w:lang w:eastAsia="ru-RU"/>
        </w:rPr>
        <w:t xml:space="preserve"> В период избирательной кампании по выборам в федеральные органы государственной власти принятие такого решения не допускается.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2.4. </w:t>
      </w:r>
      <w:proofErr w:type="gramStart"/>
      <w:r w:rsidRPr="0033462B">
        <w:rPr>
          <w:rFonts w:ascii="Times New Roman" w:eastAsia="Times New Roman" w:hAnsi="Times New Roman" w:cs="Times New Roman"/>
          <w:sz w:val="24"/>
          <w:szCs w:val="24"/>
          <w:lang w:eastAsia="ru-RU"/>
        </w:rPr>
        <w:t xml:space="preserve">В соответствии с Федеральным </w:t>
      </w:r>
      <w:hyperlink r:id="rId164" w:history="1">
        <w:r w:rsidRPr="0033462B">
          <w:rPr>
            <w:rFonts w:ascii="Times New Roman" w:eastAsia="Times New Roman" w:hAnsi="Times New Roman" w:cs="Times New Roman"/>
            <w:color w:val="0000FF"/>
            <w:sz w:val="24"/>
            <w:szCs w:val="24"/>
            <w:u w:val="single"/>
            <w:lang w:eastAsia="ru-RU"/>
          </w:rPr>
          <w:t>законом</w:t>
        </w:r>
      </w:hyperlink>
      <w:r w:rsidRPr="0033462B">
        <w:rPr>
          <w:rFonts w:ascii="Times New Roman" w:eastAsia="Times New Roman" w:hAnsi="Times New Roman" w:cs="Times New Roman"/>
          <w:sz w:val="24"/>
          <w:szCs w:val="24"/>
          <w:lang w:eastAsia="ru-RU"/>
        </w:rPr>
        <w:t xml:space="preserve"> в городе Чебоксары по согласованию с Центральной избирательной комиссией</w:t>
      </w:r>
      <w:proofErr w:type="gramEnd"/>
      <w:r w:rsidRPr="0033462B">
        <w:rPr>
          <w:rFonts w:ascii="Times New Roman" w:eastAsia="Times New Roman" w:hAnsi="Times New Roman" w:cs="Times New Roman"/>
          <w:sz w:val="24"/>
          <w:szCs w:val="24"/>
          <w:lang w:eastAsia="ru-RU"/>
        </w:rPr>
        <w:t xml:space="preserve"> Чувашской Республики и последующему согласованию с Центральной избирательной комиссией Российской Федерации допускается образование избирательных участков (уточнение перечня избирательных </w:t>
      </w:r>
      <w:r w:rsidRPr="0033462B">
        <w:rPr>
          <w:rFonts w:ascii="Times New Roman" w:eastAsia="Times New Roman" w:hAnsi="Times New Roman" w:cs="Times New Roman"/>
          <w:sz w:val="24"/>
          <w:szCs w:val="24"/>
          <w:lang w:eastAsia="ru-RU"/>
        </w:rPr>
        <w:lastRenderedPageBreak/>
        <w:t>участков и их границ) с числом избирателей, превышающим три тысячи. При этом необходимо обеспечивать создание максимальных удо</w:t>
      </w:r>
      <w:proofErr w:type="gramStart"/>
      <w:r w:rsidRPr="0033462B">
        <w:rPr>
          <w:rFonts w:ascii="Times New Roman" w:eastAsia="Times New Roman" w:hAnsi="Times New Roman" w:cs="Times New Roman"/>
          <w:sz w:val="24"/>
          <w:szCs w:val="24"/>
          <w:lang w:eastAsia="ru-RU"/>
        </w:rPr>
        <w:t>бств дл</w:t>
      </w:r>
      <w:proofErr w:type="gramEnd"/>
      <w:r w:rsidRPr="0033462B">
        <w:rPr>
          <w:rFonts w:ascii="Times New Roman" w:eastAsia="Times New Roman" w:hAnsi="Times New Roman" w:cs="Times New Roman"/>
          <w:sz w:val="24"/>
          <w:szCs w:val="24"/>
          <w:lang w:eastAsia="ru-RU"/>
        </w:rPr>
        <w:t xml:space="preserve">я избирателей. </w:t>
      </w:r>
    </w:p>
    <w:p w:rsidR="0033462B" w:rsidRDefault="0033462B"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4. В местах временного пребывания избирателей (больницах, санаториях, домах отдыха, местах содержания под </w:t>
      </w:r>
      <w:proofErr w:type="gramStart"/>
      <w:r w:rsidRPr="0033462B">
        <w:rPr>
          <w:rFonts w:ascii="Times New Roman" w:eastAsia="Times New Roman" w:hAnsi="Times New Roman" w:cs="Times New Roman"/>
          <w:sz w:val="24"/>
          <w:szCs w:val="24"/>
          <w:lang w:eastAsia="ru-RU"/>
        </w:rPr>
        <w:t>стражей</w:t>
      </w:r>
      <w:proofErr w:type="gramEnd"/>
      <w:r w:rsidRPr="0033462B">
        <w:rPr>
          <w:rFonts w:ascii="Times New Roman" w:eastAsia="Times New Roman" w:hAnsi="Times New Roman" w:cs="Times New Roman"/>
          <w:sz w:val="24"/>
          <w:szCs w:val="24"/>
          <w:lang w:eastAsia="ru-RU"/>
        </w:rPr>
        <w:t xml:space="preserve"> подозреваемых и обвиняемых и других местах временного пребывания) избирательные участки могут образовываться соответствующей территориальной избирательной комиссией на установленный ею срок не позднее чем за 30 дней до дня голосования, а в исключительных случаях по согласованию с Центральной избирательной комиссией Чувашской Республики - не позднее чем за три дня до дня (первого дня) голосования. Такие участки входят в избирательные округа по месту их расположения. </w:t>
      </w:r>
    </w:p>
    <w:p w:rsidR="0033462B" w:rsidRDefault="0033462B"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3462B" w:rsidRPr="0033462B" w:rsidRDefault="0033462B" w:rsidP="0033462B">
      <w:pPr>
        <w:spacing w:after="0" w:line="240" w:lineRule="auto"/>
        <w:jc w:val="center"/>
        <w:rPr>
          <w:rFonts w:ascii="Arial" w:eastAsia="Times New Roman" w:hAnsi="Arial" w:cs="Arial"/>
          <w:b/>
          <w:bCs/>
          <w:sz w:val="24"/>
          <w:szCs w:val="24"/>
          <w:lang w:eastAsia="ru-RU"/>
        </w:rPr>
      </w:pPr>
      <w:r w:rsidRPr="0033462B">
        <w:rPr>
          <w:rFonts w:ascii="Arial" w:eastAsia="Times New Roman" w:hAnsi="Arial" w:cs="Arial"/>
          <w:b/>
          <w:bCs/>
          <w:sz w:val="24"/>
          <w:szCs w:val="24"/>
          <w:lang w:eastAsia="ru-RU"/>
        </w:rPr>
        <w:t xml:space="preserve">Глава 3. ИЗБИРАТЕЛЬНЫЕ КОМИССИИ </w:t>
      </w:r>
    </w:p>
    <w:p w:rsidR="0033462B" w:rsidRPr="0033462B" w:rsidRDefault="0033462B" w:rsidP="0033462B">
      <w:pPr>
        <w:spacing w:after="0" w:line="240" w:lineRule="auto"/>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Arial" w:eastAsia="Times New Roman" w:hAnsi="Arial" w:cs="Arial"/>
          <w:b/>
          <w:bCs/>
          <w:sz w:val="24"/>
          <w:szCs w:val="24"/>
          <w:lang w:eastAsia="ru-RU"/>
        </w:rPr>
        <w:t>Статья 18. Система и статус избирательных комиссий</w:t>
      </w:r>
      <w:r w:rsidRPr="0033462B">
        <w:rPr>
          <w:rFonts w:ascii="Times New Roman" w:eastAsia="Times New Roman" w:hAnsi="Times New Roman" w:cs="Times New Roman"/>
          <w:sz w:val="24"/>
          <w:szCs w:val="24"/>
          <w:lang w:eastAsia="ru-RU"/>
        </w:rPr>
        <w:t xml:space="preserve">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1. Подготовку и проведение выборов депутатов Государственного Совета Чувашской Республики осуществляют следующие избирательные комиссии, перечисленные в порядке от вышестоящих к </w:t>
      </w:r>
      <w:proofErr w:type="gramStart"/>
      <w:r w:rsidRPr="0033462B">
        <w:rPr>
          <w:rFonts w:ascii="Times New Roman" w:eastAsia="Times New Roman" w:hAnsi="Times New Roman" w:cs="Times New Roman"/>
          <w:sz w:val="24"/>
          <w:szCs w:val="24"/>
          <w:lang w:eastAsia="ru-RU"/>
        </w:rPr>
        <w:t>нижестоящим</w:t>
      </w:r>
      <w:proofErr w:type="gramEnd"/>
      <w:r w:rsidRPr="0033462B">
        <w:rPr>
          <w:rFonts w:ascii="Times New Roman" w:eastAsia="Times New Roman" w:hAnsi="Times New Roman" w:cs="Times New Roman"/>
          <w:sz w:val="24"/>
          <w:szCs w:val="24"/>
          <w:lang w:eastAsia="ru-RU"/>
        </w:rPr>
        <w:t xml:space="preserve">: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Центральная избирательная комиссия Чувашской Республики;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окружные избирательные комиссии по выборам депутатов Государственного Совета Чувашской Республики (далее - окружные избирательные комиссии);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территориальные (районные, городские) избирательные комиссии (далее - территориальные избирательные комиссии);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участковые избирательные комиссии. </w:t>
      </w:r>
    </w:p>
    <w:p w:rsidR="0033462B" w:rsidRDefault="0033462B"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7. </w:t>
      </w:r>
      <w:proofErr w:type="gramStart"/>
      <w:r w:rsidRPr="0033462B">
        <w:rPr>
          <w:rFonts w:ascii="Times New Roman" w:eastAsia="Times New Roman" w:hAnsi="Times New Roman" w:cs="Times New Roman"/>
          <w:sz w:val="24"/>
          <w:szCs w:val="24"/>
          <w:lang w:eastAsia="ru-RU"/>
        </w:rPr>
        <w:t xml:space="preserve">Компетенция, полномочия и порядок деятельности Центральной избирательной комиссии Чувашской Республики, окружных, территориальных и участковых избирательных комиссий при подготовке и проведении выборов в Государственный Совет Чувашской Республики устанавливаются Федеральным </w:t>
      </w:r>
      <w:hyperlink r:id="rId165" w:history="1">
        <w:r w:rsidRPr="0033462B">
          <w:rPr>
            <w:rFonts w:ascii="Times New Roman" w:eastAsia="Times New Roman" w:hAnsi="Times New Roman" w:cs="Times New Roman"/>
            <w:color w:val="0000FF"/>
            <w:sz w:val="24"/>
            <w:szCs w:val="24"/>
            <w:u w:val="single"/>
            <w:lang w:eastAsia="ru-RU"/>
          </w:rPr>
          <w:t>законом</w:t>
        </w:r>
      </w:hyperlink>
      <w:r w:rsidRPr="0033462B">
        <w:rPr>
          <w:rFonts w:ascii="Times New Roman" w:eastAsia="Times New Roman" w:hAnsi="Times New Roman" w:cs="Times New Roman"/>
          <w:sz w:val="24"/>
          <w:szCs w:val="24"/>
          <w:lang w:eastAsia="ru-RU"/>
        </w:rPr>
        <w:t xml:space="preserve"> "Об основных гарантиях избирательных прав и права на участие в референдуме граждан Российской Федерации", другими федеральными законами, настоящим Законом, иными законами Чувашской Республики. </w:t>
      </w:r>
      <w:proofErr w:type="gramEnd"/>
    </w:p>
    <w:p w:rsidR="0033462B" w:rsidRDefault="0033462B"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Arial" w:eastAsia="Times New Roman" w:hAnsi="Arial" w:cs="Arial"/>
          <w:b/>
          <w:bCs/>
          <w:sz w:val="24"/>
          <w:szCs w:val="24"/>
          <w:lang w:eastAsia="ru-RU"/>
        </w:rPr>
        <w:t>Статья 19. Полномочия Центральной избирательной комиссии Чувашской Республики</w:t>
      </w:r>
      <w:r w:rsidRPr="0033462B">
        <w:rPr>
          <w:rFonts w:ascii="Times New Roman" w:eastAsia="Times New Roman" w:hAnsi="Times New Roman" w:cs="Times New Roman"/>
          <w:sz w:val="24"/>
          <w:szCs w:val="24"/>
          <w:lang w:eastAsia="ru-RU"/>
        </w:rPr>
        <w:t xml:space="preserve"> </w:t>
      </w:r>
    </w:p>
    <w:p w:rsidR="0033462B" w:rsidRPr="0033462B" w:rsidRDefault="0033462B" w:rsidP="0033462B">
      <w:pPr>
        <w:spacing w:after="0" w:line="240" w:lineRule="auto"/>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Центральная избирательная комиссия Чувашской Республики в пределах своих полномочий, установленных федеральными законами, настоящим Законом, иными законами Чувашской Республики, при подготовке и проведении выборов депутатов Государственного Совета Чувашской Республики: </w:t>
      </w:r>
    </w:p>
    <w:p w:rsidR="0033462B" w:rsidRDefault="0033462B"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Arial" w:eastAsia="Times New Roman" w:hAnsi="Arial" w:cs="Arial"/>
          <w:b/>
          <w:bCs/>
          <w:sz w:val="24"/>
          <w:szCs w:val="24"/>
          <w:lang w:eastAsia="ru-RU"/>
        </w:rPr>
        <w:t>Статья 20. Порядок формирования и полномочия окружных избирательных комиссий</w:t>
      </w:r>
      <w:r w:rsidRPr="0033462B">
        <w:rPr>
          <w:rFonts w:ascii="Times New Roman" w:eastAsia="Times New Roman" w:hAnsi="Times New Roman" w:cs="Times New Roman"/>
          <w:sz w:val="24"/>
          <w:szCs w:val="24"/>
          <w:lang w:eastAsia="ru-RU"/>
        </w:rPr>
        <w:t xml:space="preserve"> </w:t>
      </w:r>
    </w:p>
    <w:p w:rsidR="0033462B" w:rsidRPr="0033462B" w:rsidRDefault="0033462B" w:rsidP="0033462B">
      <w:pPr>
        <w:spacing w:after="0" w:line="240" w:lineRule="auto"/>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1. Окружные избирательные комиссии формируются в количестве девяти - одиннадцати членов с правом решающего голоса не </w:t>
      </w:r>
      <w:proofErr w:type="gramStart"/>
      <w:r w:rsidRPr="0033462B">
        <w:rPr>
          <w:rFonts w:ascii="Times New Roman" w:eastAsia="Times New Roman" w:hAnsi="Times New Roman" w:cs="Times New Roman"/>
          <w:sz w:val="24"/>
          <w:szCs w:val="24"/>
          <w:lang w:eastAsia="ru-RU"/>
        </w:rPr>
        <w:t>позднее</w:t>
      </w:r>
      <w:proofErr w:type="gramEnd"/>
      <w:r w:rsidRPr="0033462B">
        <w:rPr>
          <w:rFonts w:ascii="Times New Roman" w:eastAsia="Times New Roman" w:hAnsi="Times New Roman" w:cs="Times New Roman"/>
          <w:sz w:val="24"/>
          <w:szCs w:val="24"/>
          <w:lang w:eastAsia="ru-RU"/>
        </w:rPr>
        <w:t xml:space="preserve"> чем за 80 дней до дня голосования.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Полномочия окружной избирательной комиссии решением Центральной избирательной комиссии Чувашской Республики при проведении выборов по одномандатным избирательным округам могут возлагаться на иную избирательную комиссию. В этом случае окружная избирательная комиссия не формируется. При возложении полномочий окружной избирательной комиссии на иные избирательные </w:t>
      </w:r>
      <w:r w:rsidRPr="0033462B">
        <w:rPr>
          <w:rFonts w:ascii="Times New Roman" w:eastAsia="Times New Roman" w:hAnsi="Times New Roman" w:cs="Times New Roman"/>
          <w:sz w:val="24"/>
          <w:szCs w:val="24"/>
          <w:lang w:eastAsia="ru-RU"/>
        </w:rPr>
        <w:lastRenderedPageBreak/>
        <w:t xml:space="preserve">комиссии Центральная избирательная комиссия Чувашской Республики учитывает территориальную удаленность, транспортную доступность, кадровую обеспеченность избирательной комиссии, на которую возлагаются полномочия.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2. Срок полномочий окружных избирательных комиссий истекает через два месяца со дня официального опубликования результатов выборов, если в Центральную избирательную комиссию Чувашской Республики не поступили жалобы (заявления) на действия (бездействие) данной комиссии, в результате которых был нарушен порядок подсчета голосов, либо если по данным фактам не ведется судебное разбирательство. В случае обжалования итогов голосования на территории избирательного округа или результатов выборов полномочия окружной избирательной комиссии прекращаются со дня, следующего за днем исполнения окружной избирательной комиссией решения вышестоящей комиссии либо исполнения вступившего в законную силу судебного решения.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3. Центральная избирательная комиссия Чувашской Республики обязана опубликовать в средствах массовой информации сообщение о предстоящем формировании соответствующих окружных избирательных комиссий, если их полномочия не возложены на иные избирательные комиссии. Предложения о кандидатурах для назначения в составы окружных избирательных комиссий направляются в Центральную избирательную комиссию Чувашской Республики в десятидневный срок со дня публикации в средствах массовой информации сообщения о предстоящем формировании окружных избирательных комиссий.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4. </w:t>
      </w:r>
      <w:proofErr w:type="gramStart"/>
      <w:r w:rsidRPr="0033462B">
        <w:rPr>
          <w:rFonts w:ascii="Times New Roman" w:eastAsia="Times New Roman" w:hAnsi="Times New Roman" w:cs="Times New Roman"/>
          <w:sz w:val="24"/>
          <w:szCs w:val="24"/>
          <w:lang w:eastAsia="ru-RU"/>
        </w:rPr>
        <w:t xml:space="preserve">Формирование окружных избирательных комиссий осуществляется Центральной избирательной комиссией Чувашской Республики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Государственном Совете Чувашской Республики, предложений других политических партий и иных общественных объединений, а также предложений представительных органов муниципальных образований, собраний избирателей по месту жительства, работы, службы, учебы. </w:t>
      </w:r>
      <w:proofErr w:type="gramEnd"/>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5. Центральная избирательная комиссия Чувашской Республики обязана назначить не менее одной второй от общего числа членов окружной избирательной комиссии на основе поступивших предложений: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1)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2) политических партий, выдвинувших списки кандидатов, допущенные к распределению депутатских мандатов в Государственном Совете Чувашской Республики. </w:t>
      </w:r>
    </w:p>
    <w:p w:rsidR="0033462B" w:rsidRDefault="0033462B"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8. Окружная избирательная комиссия: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осуществляет на территории </w:t>
      </w:r>
      <w:proofErr w:type="gramStart"/>
      <w:r w:rsidRPr="0033462B">
        <w:rPr>
          <w:rFonts w:ascii="Times New Roman" w:eastAsia="Times New Roman" w:hAnsi="Times New Roman" w:cs="Times New Roman"/>
          <w:sz w:val="24"/>
          <w:szCs w:val="24"/>
          <w:lang w:eastAsia="ru-RU"/>
        </w:rPr>
        <w:t>избирательного</w:t>
      </w:r>
      <w:proofErr w:type="gramEnd"/>
      <w:r w:rsidRPr="0033462B">
        <w:rPr>
          <w:rFonts w:ascii="Times New Roman" w:eastAsia="Times New Roman" w:hAnsi="Times New Roman" w:cs="Times New Roman"/>
          <w:sz w:val="24"/>
          <w:szCs w:val="24"/>
          <w:lang w:eastAsia="ru-RU"/>
        </w:rPr>
        <w:t xml:space="preserve"> округа контроль за соблюдением избирательных прав граждан Российской Федерации;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взаимодействует с органами государственной власти Чувашской Республики, органами местного самоуправления по вопросам, связанным с подготовкой и проведением выборов депутатов Государственного Совета Чувашской Республики в избирательном округе;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осуществляет регистрацию кандидатов в депутаты Государственного Совета Чувашской Республики по соответствующему одномандатному избирательному округу, их доверенных лиц, выдает кандидатам и их доверенным лицам удостоверения установленного образца, регистрирует уполномоченных представителей кандидатов по финансовым вопросам;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осуществляет на территории избирательного округа меры по обеспечению при проведении выборов депутатов Государственного Совета Чувашской Республики </w:t>
      </w:r>
      <w:r w:rsidRPr="0033462B">
        <w:rPr>
          <w:rFonts w:ascii="Times New Roman" w:eastAsia="Times New Roman" w:hAnsi="Times New Roman" w:cs="Times New Roman"/>
          <w:sz w:val="24"/>
          <w:szCs w:val="24"/>
          <w:lang w:eastAsia="ru-RU"/>
        </w:rPr>
        <w:lastRenderedPageBreak/>
        <w:t xml:space="preserve">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утверждает текст избирательного бюллетеня для голосования по одномандатному избирательному округу;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осуществляет на территории избирательного округа меры по обеспечению единого порядка голосования, подсчета голосов избирателей, установления итогов голосования, определения результатов выборов, а также порядка опубликования итогов голосования и результатов выборов;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распоряжается денежными и материальными средствами, выделенными на проведение выборов по избирательному округу;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определяет результаты выборов по избирательному округу и передает их в Центральную избирательную комиссию Чувашской Республики;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публикует (обнародует) общие данные о результатах выборов по избирательному округу и данные, которые содержатся в протоколах об итогах голосования нижестоящих избирательных комиссий, в порядке и сроки, которые установлены настоящим Законом;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оказывает правовую, организационно-техническую помощь нижестоящим избирательным комиссиям;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рассматривает жалобы (заявления) на решения и действия (бездействие) нижестоящих избирательных комиссий и принимает по указанным жалобам (заявлениям) мотивированные решения; </w:t>
      </w:r>
    </w:p>
    <w:p w:rsidR="0033462B" w:rsidRPr="0033462B" w:rsidRDefault="0033462B" w:rsidP="0033462B">
      <w:pPr>
        <w:spacing w:after="0" w:line="240" w:lineRule="auto"/>
        <w:ind w:firstLine="540"/>
        <w:jc w:val="both"/>
        <w:rPr>
          <w:rFonts w:ascii="Times New Roman" w:eastAsia="Times New Roman" w:hAnsi="Times New Roman" w:cs="Times New Roman"/>
          <w:sz w:val="24"/>
          <w:szCs w:val="24"/>
          <w:lang w:eastAsia="ru-RU"/>
        </w:rPr>
      </w:pPr>
      <w:r w:rsidRPr="0033462B">
        <w:rPr>
          <w:rFonts w:ascii="Times New Roman" w:eastAsia="Times New Roman" w:hAnsi="Times New Roman" w:cs="Times New Roman"/>
          <w:sz w:val="24"/>
          <w:szCs w:val="24"/>
          <w:lang w:eastAsia="ru-RU"/>
        </w:rPr>
        <w:t xml:space="preserve">осуществляет иные полномочия в соответствии с федеральными законами и настоящим Законом. </w:t>
      </w:r>
    </w:p>
    <w:p w:rsidR="0033462B" w:rsidRDefault="000856B2"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44A14" w:rsidRPr="00444A14" w:rsidRDefault="00444A14" w:rsidP="00444A14">
      <w:pPr>
        <w:spacing w:after="0" w:line="240" w:lineRule="auto"/>
        <w:ind w:firstLine="540"/>
        <w:jc w:val="both"/>
        <w:rPr>
          <w:rFonts w:ascii="Times New Roman" w:eastAsia="Times New Roman" w:hAnsi="Times New Roman" w:cs="Times New Roman"/>
          <w:sz w:val="24"/>
          <w:szCs w:val="24"/>
          <w:lang w:eastAsia="ru-RU"/>
        </w:rPr>
      </w:pPr>
      <w:r w:rsidRPr="00444A14">
        <w:rPr>
          <w:rFonts w:ascii="Arial" w:eastAsia="Times New Roman" w:hAnsi="Arial" w:cs="Arial"/>
          <w:b/>
          <w:bCs/>
          <w:sz w:val="24"/>
          <w:szCs w:val="24"/>
          <w:lang w:eastAsia="ru-RU"/>
        </w:rPr>
        <w:t>Статья 21. Порядок формирования и полномочия территориальных избирательных комиссий</w:t>
      </w:r>
      <w:r w:rsidRPr="00444A14">
        <w:rPr>
          <w:rFonts w:ascii="Times New Roman" w:eastAsia="Times New Roman" w:hAnsi="Times New Roman" w:cs="Times New Roman"/>
          <w:sz w:val="24"/>
          <w:szCs w:val="24"/>
          <w:lang w:eastAsia="ru-RU"/>
        </w:rPr>
        <w:t xml:space="preserve"> </w:t>
      </w:r>
    </w:p>
    <w:p w:rsidR="000856B2" w:rsidRDefault="00444A14"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44A14" w:rsidRPr="00444A14" w:rsidRDefault="00444A14" w:rsidP="00444A14">
      <w:pPr>
        <w:spacing w:after="0" w:line="240" w:lineRule="auto"/>
        <w:ind w:firstLine="540"/>
        <w:jc w:val="both"/>
        <w:rPr>
          <w:rFonts w:ascii="Times New Roman" w:eastAsia="Times New Roman" w:hAnsi="Times New Roman" w:cs="Times New Roman"/>
          <w:sz w:val="24"/>
          <w:szCs w:val="24"/>
          <w:lang w:eastAsia="ru-RU"/>
        </w:rPr>
      </w:pPr>
      <w:r w:rsidRPr="00444A14">
        <w:rPr>
          <w:rFonts w:ascii="Times New Roman" w:eastAsia="Times New Roman" w:hAnsi="Times New Roman" w:cs="Times New Roman"/>
          <w:sz w:val="24"/>
          <w:szCs w:val="24"/>
          <w:lang w:eastAsia="ru-RU"/>
        </w:rPr>
        <w:t xml:space="preserve">5. </w:t>
      </w:r>
      <w:proofErr w:type="gramStart"/>
      <w:r w:rsidRPr="00444A14">
        <w:rPr>
          <w:rFonts w:ascii="Times New Roman" w:eastAsia="Times New Roman" w:hAnsi="Times New Roman" w:cs="Times New Roman"/>
          <w:sz w:val="24"/>
          <w:szCs w:val="24"/>
          <w:lang w:eastAsia="ru-RU"/>
        </w:rPr>
        <w:t>Формирование территориальной избирательной комиссии осуществляется Центральной избирательной комиссией Чувашской Республики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Государственном Совете Чувашской Республики, предложений избирательных объединений, выдвинувших списки кандидатов, допущенные к распределению депутатских мандатов в представительном органе муниципального образования, предложений других политических партий и иных общественных объединений, а также</w:t>
      </w:r>
      <w:proofErr w:type="gramEnd"/>
      <w:r w:rsidRPr="00444A14">
        <w:rPr>
          <w:rFonts w:ascii="Times New Roman" w:eastAsia="Times New Roman" w:hAnsi="Times New Roman" w:cs="Times New Roman"/>
          <w:sz w:val="24"/>
          <w:szCs w:val="24"/>
          <w:lang w:eastAsia="ru-RU"/>
        </w:rPr>
        <w:t xml:space="preserve"> предложений представительных органов муниципальных образований, собраний избирателей по месту жительства, работы, службы, учебы, территориальных избирательных комиссий предыдущего созыва. </w:t>
      </w:r>
    </w:p>
    <w:p w:rsidR="00444A14" w:rsidRPr="00444A14" w:rsidRDefault="00444A14" w:rsidP="00444A14">
      <w:pPr>
        <w:spacing w:after="0" w:line="240" w:lineRule="auto"/>
        <w:ind w:firstLine="540"/>
        <w:jc w:val="both"/>
        <w:rPr>
          <w:rFonts w:ascii="Times New Roman" w:eastAsia="Times New Roman" w:hAnsi="Times New Roman" w:cs="Times New Roman"/>
          <w:sz w:val="24"/>
          <w:szCs w:val="24"/>
          <w:lang w:eastAsia="ru-RU"/>
        </w:rPr>
      </w:pPr>
      <w:r w:rsidRPr="00444A14">
        <w:rPr>
          <w:rFonts w:ascii="Times New Roman" w:eastAsia="Times New Roman" w:hAnsi="Times New Roman" w:cs="Times New Roman"/>
          <w:sz w:val="24"/>
          <w:szCs w:val="24"/>
          <w:lang w:eastAsia="ru-RU"/>
        </w:rPr>
        <w:t xml:space="preserve">6. Центральная избирательная комиссия Чувашской Республики обязана назначить не менее одной второй от общего числа членов территориальной избирательной комиссии на основе поступивших предложений: </w:t>
      </w:r>
    </w:p>
    <w:p w:rsidR="00444A14" w:rsidRPr="00444A14" w:rsidRDefault="00444A14" w:rsidP="00444A14">
      <w:pPr>
        <w:spacing w:after="0" w:line="240" w:lineRule="auto"/>
        <w:ind w:firstLine="540"/>
        <w:jc w:val="both"/>
        <w:rPr>
          <w:rFonts w:ascii="Times New Roman" w:eastAsia="Times New Roman" w:hAnsi="Times New Roman" w:cs="Times New Roman"/>
          <w:sz w:val="24"/>
          <w:szCs w:val="24"/>
          <w:lang w:eastAsia="ru-RU"/>
        </w:rPr>
      </w:pPr>
      <w:r w:rsidRPr="00444A14">
        <w:rPr>
          <w:rFonts w:ascii="Times New Roman" w:eastAsia="Times New Roman" w:hAnsi="Times New Roman" w:cs="Times New Roman"/>
          <w:sz w:val="24"/>
          <w:szCs w:val="24"/>
          <w:lang w:eastAsia="ru-RU"/>
        </w:rPr>
        <w:t xml:space="preserve">1)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 </w:t>
      </w:r>
    </w:p>
    <w:p w:rsidR="00444A14" w:rsidRPr="00444A14" w:rsidRDefault="00444A14" w:rsidP="00444A14">
      <w:pPr>
        <w:spacing w:after="0" w:line="240" w:lineRule="auto"/>
        <w:ind w:firstLine="540"/>
        <w:jc w:val="both"/>
        <w:rPr>
          <w:rFonts w:ascii="Times New Roman" w:eastAsia="Times New Roman" w:hAnsi="Times New Roman" w:cs="Times New Roman"/>
          <w:sz w:val="24"/>
          <w:szCs w:val="24"/>
          <w:lang w:eastAsia="ru-RU"/>
        </w:rPr>
      </w:pPr>
      <w:r w:rsidRPr="00444A14">
        <w:rPr>
          <w:rFonts w:ascii="Times New Roman" w:eastAsia="Times New Roman" w:hAnsi="Times New Roman" w:cs="Times New Roman"/>
          <w:sz w:val="24"/>
          <w:szCs w:val="24"/>
          <w:lang w:eastAsia="ru-RU"/>
        </w:rPr>
        <w:t xml:space="preserve">2) политических партий, выдвинувших списки кандидатов, допущенные к распределению депутатских мандатов в Государственном Совете Чувашской Республики, а также избирательных объединений, выдвинувших списки кандидатов, допущенные к распределению депутатских мандатов в представительном органе муниципального образования; </w:t>
      </w:r>
    </w:p>
    <w:p w:rsidR="00444A14" w:rsidRPr="00444A14" w:rsidRDefault="00444A14" w:rsidP="00444A14">
      <w:pPr>
        <w:spacing w:after="0" w:line="240" w:lineRule="auto"/>
        <w:ind w:firstLine="540"/>
        <w:jc w:val="both"/>
        <w:rPr>
          <w:rFonts w:ascii="Times New Roman" w:eastAsia="Times New Roman" w:hAnsi="Times New Roman" w:cs="Times New Roman"/>
          <w:sz w:val="24"/>
          <w:szCs w:val="24"/>
          <w:lang w:eastAsia="ru-RU"/>
        </w:rPr>
      </w:pPr>
      <w:r w:rsidRPr="00444A14">
        <w:rPr>
          <w:rFonts w:ascii="Times New Roman" w:eastAsia="Times New Roman" w:hAnsi="Times New Roman" w:cs="Times New Roman"/>
          <w:sz w:val="24"/>
          <w:szCs w:val="24"/>
          <w:lang w:eastAsia="ru-RU"/>
        </w:rPr>
        <w:t xml:space="preserve">3) утратил силу. - </w:t>
      </w:r>
      <w:hyperlink r:id="rId166" w:history="1">
        <w:r w:rsidRPr="00444A14">
          <w:rPr>
            <w:rFonts w:ascii="Times New Roman" w:eastAsia="Times New Roman" w:hAnsi="Times New Roman" w:cs="Times New Roman"/>
            <w:color w:val="0000FF"/>
            <w:sz w:val="24"/>
            <w:szCs w:val="24"/>
            <w:u w:val="single"/>
            <w:lang w:eastAsia="ru-RU"/>
          </w:rPr>
          <w:t>Закон</w:t>
        </w:r>
      </w:hyperlink>
      <w:r w:rsidRPr="00444A14">
        <w:rPr>
          <w:rFonts w:ascii="Times New Roman" w:eastAsia="Times New Roman" w:hAnsi="Times New Roman" w:cs="Times New Roman"/>
          <w:sz w:val="24"/>
          <w:szCs w:val="24"/>
          <w:lang w:eastAsia="ru-RU"/>
        </w:rPr>
        <w:t xml:space="preserve"> ЧР от 19.11.2010 N 58. </w:t>
      </w:r>
    </w:p>
    <w:p w:rsidR="00444A14" w:rsidRDefault="00444A14"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44A14" w:rsidRPr="00444A14" w:rsidRDefault="00444A14" w:rsidP="00444A14">
      <w:pPr>
        <w:spacing w:after="0" w:line="240" w:lineRule="auto"/>
        <w:ind w:firstLine="540"/>
        <w:jc w:val="both"/>
        <w:rPr>
          <w:rFonts w:ascii="Times New Roman" w:eastAsia="Times New Roman" w:hAnsi="Times New Roman" w:cs="Times New Roman"/>
          <w:sz w:val="24"/>
          <w:szCs w:val="24"/>
          <w:lang w:eastAsia="ru-RU"/>
        </w:rPr>
      </w:pPr>
      <w:r w:rsidRPr="00444A14">
        <w:rPr>
          <w:rFonts w:ascii="Times New Roman" w:eastAsia="Times New Roman" w:hAnsi="Times New Roman" w:cs="Times New Roman"/>
          <w:sz w:val="24"/>
          <w:szCs w:val="24"/>
          <w:lang w:eastAsia="ru-RU"/>
        </w:rPr>
        <w:lastRenderedPageBreak/>
        <w:t xml:space="preserve">9. Не </w:t>
      </w:r>
      <w:proofErr w:type="gramStart"/>
      <w:r w:rsidRPr="00444A14">
        <w:rPr>
          <w:rFonts w:ascii="Times New Roman" w:eastAsia="Times New Roman" w:hAnsi="Times New Roman" w:cs="Times New Roman"/>
          <w:sz w:val="24"/>
          <w:szCs w:val="24"/>
          <w:lang w:eastAsia="ru-RU"/>
        </w:rPr>
        <w:t>позднее</w:t>
      </w:r>
      <w:proofErr w:type="gramEnd"/>
      <w:r w:rsidRPr="00444A14">
        <w:rPr>
          <w:rFonts w:ascii="Times New Roman" w:eastAsia="Times New Roman" w:hAnsi="Times New Roman" w:cs="Times New Roman"/>
          <w:sz w:val="24"/>
          <w:szCs w:val="24"/>
          <w:lang w:eastAsia="ru-RU"/>
        </w:rPr>
        <w:t xml:space="preserve"> чем за 40 дней до дня, когда предполагается принять решение о формировании территориальных избирательных комиссий, Центральная избирательная комиссия Чувашской Республики публикует сообщение о порядке и сроке представления предложений о кандидатурах в состав территориальных избирательных комиссий. Срок приема предложений о кандидатурах в состав территориальных избирательных комиссий составляет 30 дней. </w:t>
      </w:r>
    </w:p>
    <w:p w:rsidR="00444A14" w:rsidRDefault="00444A14"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44A14" w:rsidRPr="00444A14" w:rsidRDefault="00444A14" w:rsidP="00444A14">
      <w:pPr>
        <w:spacing w:after="0" w:line="240" w:lineRule="auto"/>
        <w:ind w:firstLine="540"/>
        <w:jc w:val="both"/>
        <w:rPr>
          <w:rFonts w:ascii="Times New Roman" w:eastAsia="Times New Roman" w:hAnsi="Times New Roman" w:cs="Times New Roman"/>
          <w:sz w:val="24"/>
          <w:szCs w:val="24"/>
          <w:lang w:eastAsia="ru-RU"/>
        </w:rPr>
      </w:pPr>
      <w:r w:rsidRPr="00444A14">
        <w:rPr>
          <w:rFonts w:ascii="Arial" w:eastAsia="Times New Roman" w:hAnsi="Arial" w:cs="Arial"/>
          <w:b/>
          <w:bCs/>
          <w:sz w:val="24"/>
          <w:szCs w:val="24"/>
          <w:lang w:eastAsia="ru-RU"/>
        </w:rPr>
        <w:t>Статья 22. Порядок формирования и полномочия участковых избирательных комиссий</w:t>
      </w:r>
      <w:r w:rsidRPr="00444A14">
        <w:rPr>
          <w:rFonts w:ascii="Times New Roman" w:eastAsia="Times New Roman" w:hAnsi="Times New Roman" w:cs="Times New Roman"/>
          <w:sz w:val="24"/>
          <w:szCs w:val="24"/>
          <w:lang w:eastAsia="ru-RU"/>
        </w:rPr>
        <w:t xml:space="preserve"> </w:t>
      </w:r>
    </w:p>
    <w:p w:rsidR="00444A14" w:rsidRDefault="00444A14"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44A14" w:rsidRPr="00444A14" w:rsidRDefault="00444A14" w:rsidP="00444A14">
      <w:pPr>
        <w:spacing w:after="0" w:line="240" w:lineRule="auto"/>
        <w:ind w:firstLine="540"/>
        <w:jc w:val="both"/>
        <w:rPr>
          <w:rFonts w:ascii="Times New Roman" w:eastAsia="Times New Roman" w:hAnsi="Times New Roman" w:cs="Times New Roman"/>
          <w:sz w:val="24"/>
          <w:szCs w:val="24"/>
          <w:lang w:eastAsia="ru-RU"/>
        </w:rPr>
      </w:pPr>
      <w:r w:rsidRPr="00444A14">
        <w:rPr>
          <w:rFonts w:ascii="Times New Roman" w:eastAsia="Times New Roman" w:hAnsi="Times New Roman" w:cs="Times New Roman"/>
          <w:sz w:val="24"/>
          <w:szCs w:val="24"/>
          <w:lang w:eastAsia="ru-RU"/>
        </w:rPr>
        <w:t xml:space="preserve">8.1. </w:t>
      </w:r>
      <w:proofErr w:type="gramStart"/>
      <w:r w:rsidRPr="00444A14">
        <w:rPr>
          <w:rFonts w:ascii="Times New Roman" w:eastAsia="Times New Roman" w:hAnsi="Times New Roman" w:cs="Times New Roman"/>
          <w:sz w:val="24"/>
          <w:szCs w:val="24"/>
          <w:lang w:eastAsia="ru-RU"/>
        </w:rPr>
        <w:t xml:space="preserve">Кандидатуры, предложенные в состав участковой избирательной комиссии в соответствии с </w:t>
      </w:r>
      <w:hyperlink r:id="rId167" w:history="1">
        <w:r w:rsidRPr="00444A14">
          <w:rPr>
            <w:rFonts w:ascii="Times New Roman" w:eastAsia="Times New Roman" w:hAnsi="Times New Roman" w:cs="Times New Roman"/>
            <w:color w:val="0000FF"/>
            <w:sz w:val="24"/>
            <w:szCs w:val="24"/>
            <w:u w:val="single"/>
            <w:lang w:eastAsia="ru-RU"/>
          </w:rPr>
          <w:t>пунктом 4 статьи 27</w:t>
        </w:r>
      </w:hyperlink>
      <w:r w:rsidRPr="00444A14">
        <w:rPr>
          <w:rFonts w:ascii="Times New Roman" w:eastAsia="Times New Roman" w:hAnsi="Times New Roman" w:cs="Times New Roman"/>
          <w:sz w:val="24"/>
          <w:szCs w:val="24"/>
          <w:lang w:eastAsia="ru-RU"/>
        </w:rPr>
        <w:t xml:space="preserve"> Федерального закона, </w:t>
      </w:r>
      <w:hyperlink r:id="rId168" w:history="1">
        <w:r w:rsidRPr="00444A14">
          <w:rPr>
            <w:rFonts w:ascii="Times New Roman" w:eastAsia="Times New Roman" w:hAnsi="Times New Roman" w:cs="Times New Roman"/>
            <w:color w:val="0000FF"/>
            <w:sz w:val="24"/>
            <w:szCs w:val="24"/>
            <w:u w:val="single"/>
            <w:lang w:eastAsia="ru-RU"/>
          </w:rPr>
          <w:t>частью 5</w:t>
        </w:r>
      </w:hyperlink>
      <w:r w:rsidRPr="00444A14">
        <w:rPr>
          <w:rFonts w:ascii="Times New Roman" w:eastAsia="Times New Roman" w:hAnsi="Times New Roman" w:cs="Times New Roman"/>
          <w:sz w:val="24"/>
          <w:szCs w:val="24"/>
          <w:lang w:eastAsia="ru-RU"/>
        </w:rPr>
        <w:t xml:space="preserve"> настоящей статьи, но не назначенные членами комиссии, зачисляются в резерв составов участковых избирательных комиссий, который формируется Центральной избирательной комиссией Чувашской Республики или по ее решению территориальными избирательными комиссиями в порядке, установленном Центральной избирательной комиссией Российской Федерации. </w:t>
      </w:r>
      <w:proofErr w:type="gramEnd"/>
    </w:p>
    <w:p w:rsidR="00444A14" w:rsidRDefault="00444A14"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44A14" w:rsidRPr="00444A14" w:rsidRDefault="00444A14" w:rsidP="00444A14">
      <w:pPr>
        <w:spacing w:after="0" w:line="240" w:lineRule="auto"/>
        <w:ind w:firstLine="540"/>
        <w:jc w:val="both"/>
        <w:rPr>
          <w:rFonts w:ascii="Times New Roman" w:eastAsia="Times New Roman" w:hAnsi="Times New Roman" w:cs="Times New Roman"/>
          <w:sz w:val="24"/>
          <w:szCs w:val="24"/>
          <w:lang w:eastAsia="ru-RU"/>
        </w:rPr>
      </w:pPr>
      <w:r w:rsidRPr="00444A14">
        <w:rPr>
          <w:rFonts w:ascii="Arial" w:eastAsia="Times New Roman" w:hAnsi="Arial" w:cs="Arial"/>
          <w:b/>
          <w:bCs/>
          <w:sz w:val="24"/>
          <w:szCs w:val="24"/>
          <w:lang w:eastAsia="ru-RU"/>
        </w:rPr>
        <w:t>Статья 23. Организация деятельности избирательных комиссий</w:t>
      </w:r>
      <w:r w:rsidRPr="00444A14">
        <w:rPr>
          <w:rFonts w:ascii="Times New Roman" w:eastAsia="Times New Roman" w:hAnsi="Times New Roman" w:cs="Times New Roman"/>
          <w:sz w:val="24"/>
          <w:szCs w:val="24"/>
          <w:lang w:eastAsia="ru-RU"/>
        </w:rPr>
        <w:t xml:space="preserve"> </w:t>
      </w:r>
    </w:p>
    <w:p w:rsidR="00444A14" w:rsidRDefault="00444A14"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44A14" w:rsidRPr="00444A14" w:rsidRDefault="00444A14" w:rsidP="00444A14">
      <w:pPr>
        <w:spacing w:after="0" w:line="240" w:lineRule="auto"/>
        <w:ind w:firstLine="540"/>
        <w:jc w:val="both"/>
        <w:rPr>
          <w:rFonts w:ascii="Times New Roman" w:eastAsia="Times New Roman" w:hAnsi="Times New Roman" w:cs="Times New Roman"/>
          <w:sz w:val="24"/>
          <w:szCs w:val="24"/>
          <w:lang w:eastAsia="ru-RU"/>
        </w:rPr>
      </w:pPr>
      <w:r w:rsidRPr="00444A14">
        <w:rPr>
          <w:rFonts w:ascii="Times New Roman" w:eastAsia="Times New Roman" w:hAnsi="Times New Roman" w:cs="Times New Roman"/>
          <w:sz w:val="24"/>
          <w:szCs w:val="24"/>
          <w:lang w:eastAsia="ru-RU"/>
        </w:rPr>
        <w:t xml:space="preserve">4. Председатель окружной избирательной комиссии назначается на должность из числа членов комиссии с правом решающего голоса и освобождается от должности решением Центральной избирательной комиссии Чувашской Республики. Председатель территориальной избирательной комиссии назначается на должность из числа членов комиссии с правом решающего голоса и освобождается от должности решением Центральной избирательной комиссии Чувашской Республики. Председатель участковой избирательной комиссии назначается на должность из числа членов комиссии с правом решающего голоса и освобождается от должности решением территориальной избирательной комиссии. </w:t>
      </w:r>
    </w:p>
    <w:p w:rsidR="00444A14"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Arial" w:eastAsia="Times New Roman" w:hAnsi="Arial" w:cs="Arial"/>
          <w:b/>
          <w:bCs/>
          <w:sz w:val="24"/>
          <w:szCs w:val="24"/>
          <w:lang w:eastAsia="ru-RU"/>
        </w:rPr>
        <w:t>Статья 26. Расформирование избирательной комиссии</w:t>
      </w:r>
      <w:r w:rsidRPr="003F12C6">
        <w:rPr>
          <w:rFonts w:ascii="Times New Roman" w:eastAsia="Times New Roman" w:hAnsi="Times New Roman" w:cs="Times New Roman"/>
          <w:sz w:val="24"/>
          <w:szCs w:val="24"/>
          <w:lang w:eastAsia="ru-RU"/>
        </w:rPr>
        <w:t xml:space="preserve"> </w:t>
      </w:r>
    </w:p>
    <w:p w:rsidR="003F12C6" w:rsidRPr="003F12C6" w:rsidRDefault="003F12C6" w:rsidP="003F12C6">
      <w:pPr>
        <w:spacing w:after="0" w:line="240" w:lineRule="auto"/>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1. </w:t>
      </w:r>
      <w:proofErr w:type="gramStart"/>
      <w:r w:rsidRPr="003F12C6">
        <w:rPr>
          <w:rFonts w:ascii="Times New Roman" w:eastAsia="Times New Roman" w:hAnsi="Times New Roman" w:cs="Times New Roman"/>
          <w:sz w:val="24"/>
          <w:szCs w:val="24"/>
          <w:lang w:eastAsia="ru-RU"/>
        </w:rPr>
        <w:t>В случае нарушения Центральной избирательной комиссией Чувашской Республики избирательных прав граждан, повлекшего признание в порядке, установленном федеральными законами, законами Чувашской Республики (в том числе на основании решения суда), недействительными итогов голосования, результатов выборов, неисполнения Центральной избирательной комиссией Чувашской Республики решения суда или решений Центральной избирательной комиссии Российской Федерации, а также невыполнения обязанности по назначению выборов, повлекшего за собой назначение выборов</w:t>
      </w:r>
      <w:proofErr w:type="gramEnd"/>
      <w:r w:rsidRPr="003F12C6">
        <w:rPr>
          <w:rFonts w:ascii="Times New Roman" w:eastAsia="Times New Roman" w:hAnsi="Times New Roman" w:cs="Times New Roman"/>
          <w:sz w:val="24"/>
          <w:szCs w:val="24"/>
          <w:lang w:eastAsia="ru-RU"/>
        </w:rPr>
        <w:t xml:space="preserve"> временной избирательной комиссией в порядке, установленном </w:t>
      </w:r>
      <w:hyperlink r:id="rId169" w:history="1">
        <w:r w:rsidRPr="003F12C6">
          <w:rPr>
            <w:rFonts w:ascii="Times New Roman" w:eastAsia="Times New Roman" w:hAnsi="Times New Roman" w:cs="Times New Roman"/>
            <w:color w:val="0000FF"/>
            <w:sz w:val="24"/>
            <w:szCs w:val="24"/>
            <w:u w:val="single"/>
            <w:lang w:eastAsia="ru-RU"/>
          </w:rPr>
          <w:t>пунктом 9 статьи 10</w:t>
        </w:r>
      </w:hyperlink>
      <w:r w:rsidRPr="003F12C6">
        <w:rPr>
          <w:rFonts w:ascii="Times New Roman" w:eastAsia="Times New Roman" w:hAnsi="Times New Roman" w:cs="Times New Roman"/>
          <w:sz w:val="24"/>
          <w:szCs w:val="24"/>
          <w:lang w:eastAsia="ru-RU"/>
        </w:rPr>
        <w:t xml:space="preserve"> Федерального закона "Об основных гарантиях избирательных прав и права на участие в референдуме граждан Российской Федерации", указанная комиссия может быть расформирована в порядке, установленном федеральным законодательством.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2. </w:t>
      </w:r>
      <w:proofErr w:type="gramStart"/>
      <w:r w:rsidRPr="003F12C6">
        <w:rPr>
          <w:rFonts w:ascii="Times New Roman" w:eastAsia="Times New Roman" w:hAnsi="Times New Roman" w:cs="Times New Roman"/>
          <w:sz w:val="24"/>
          <w:szCs w:val="24"/>
          <w:lang w:eastAsia="ru-RU"/>
        </w:rPr>
        <w:t>В случае нарушения окружной, территориальной, участковой избирательной комиссией избирательных прав граждан, повлекшего за собой признание Центральной избирательной комиссией Чувашской Республики в порядке, установленном федеральными законами, настоящим Законом, в том числе на основании решения суда, недействительными итогов голосования на соответствующей территории либо результатов выборов, неисполнения решения суда или решений вышестоящей избирательной комиссии, Центральной избирательной комиссии Российской Федерации, Центральной избирательной комиссии Чувашской</w:t>
      </w:r>
      <w:proofErr w:type="gramEnd"/>
      <w:r w:rsidRPr="003F12C6">
        <w:rPr>
          <w:rFonts w:ascii="Times New Roman" w:eastAsia="Times New Roman" w:hAnsi="Times New Roman" w:cs="Times New Roman"/>
          <w:sz w:val="24"/>
          <w:szCs w:val="24"/>
          <w:lang w:eastAsia="ru-RU"/>
        </w:rPr>
        <w:t xml:space="preserve"> Республики, указанная избирательная </w:t>
      </w:r>
      <w:r w:rsidRPr="003F12C6">
        <w:rPr>
          <w:rFonts w:ascii="Times New Roman" w:eastAsia="Times New Roman" w:hAnsi="Times New Roman" w:cs="Times New Roman"/>
          <w:sz w:val="24"/>
          <w:szCs w:val="24"/>
          <w:lang w:eastAsia="ru-RU"/>
        </w:rPr>
        <w:lastRenderedPageBreak/>
        <w:t xml:space="preserve">комиссия может быть расформирована в порядке, установленном федеральным законодательством. </w:t>
      </w:r>
    </w:p>
    <w:p w:rsidR="003F12C6"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F12C6" w:rsidRPr="003F12C6" w:rsidRDefault="003F12C6" w:rsidP="003F12C6">
      <w:pPr>
        <w:spacing w:after="0" w:line="240" w:lineRule="auto"/>
        <w:jc w:val="center"/>
        <w:rPr>
          <w:rFonts w:ascii="Arial" w:eastAsia="Times New Roman" w:hAnsi="Arial" w:cs="Arial"/>
          <w:b/>
          <w:bCs/>
          <w:sz w:val="24"/>
          <w:szCs w:val="24"/>
          <w:lang w:eastAsia="ru-RU"/>
        </w:rPr>
      </w:pPr>
      <w:r w:rsidRPr="003F12C6">
        <w:rPr>
          <w:rFonts w:ascii="Arial" w:eastAsia="Times New Roman" w:hAnsi="Arial" w:cs="Arial"/>
          <w:b/>
          <w:bCs/>
          <w:sz w:val="24"/>
          <w:szCs w:val="24"/>
          <w:lang w:eastAsia="ru-RU"/>
        </w:rPr>
        <w:t xml:space="preserve">Глава 4. ВЫДВИЖЕНИЕ И РЕГИСТРАЦИЯ КАНДИДАТОВ </w:t>
      </w:r>
    </w:p>
    <w:p w:rsidR="003F12C6" w:rsidRPr="003F12C6" w:rsidRDefault="003F12C6" w:rsidP="003F12C6">
      <w:pPr>
        <w:spacing w:after="0" w:line="240" w:lineRule="auto"/>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Arial" w:eastAsia="Times New Roman" w:hAnsi="Arial" w:cs="Arial"/>
          <w:b/>
          <w:bCs/>
          <w:sz w:val="24"/>
          <w:szCs w:val="24"/>
          <w:lang w:eastAsia="ru-RU"/>
        </w:rPr>
        <w:t>Статья 27. Право выдвижения кандидатов</w:t>
      </w:r>
      <w:r w:rsidRPr="003F12C6">
        <w:rPr>
          <w:rFonts w:ascii="Times New Roman" w:eastAsia="Times New Roman" w:hAnsi="Times New Roman" w:cs="Times New Roman"/>
          <w:sz w:val="24"/>
          <w:szCs w:val="24"/>
          <w:lang w:eastAsia="ru-RU"/>
        </w:rPr>
        <w:t xml:space="preserve"> </w:t>
      </w:r>
    </w:p>
    <w:p w:rsidR="003F12C6"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3. </w:t>
      </w:r>
      <w:proofErr w:type="gramStart"/>
      <w:r w:rsidRPr="003F12C6">
        <w:rPr>
          <w:rFonts w:ascii="Times New Roman" w:eastAsia="Times New Roman" w:hAnsi="Times New Roman" w:cs="Times New Roman"/>
          <w:sz w:val="24"/>
          <w:szCs w:val="24"/>
          <w:lang w:eastAsia="ru-RU"/>
        </w:rPr>
        <w:t xml:space="preserve">Если к моменту выдвижения кандидата в депутаты Государственного Совета Чувашской Республики окружная избирательная комиссия не сформирована, заявление кандидата о согласии баллотироваться и другие документы, указанные в </w:t>
      </w:r>
      <w:hyperlink r:id="rId170" w:history="1">
        <w:r w:rsidRPr="003F12C6">
          <w:rPr>
            <w:rFonts w:ascii="Times New Roman" w:eastAsia="Times New Roman" w:hAnsi="Times New Roman" w:cs="Times New Roman"/>
            <w:color w:val="0000FF"/>
            <w:sz w:val="24"/>
            <w:szCs w:val="24"/>
            <w:u w:val="single"/>
            <w:lang w:eastAsia="ru-RU"/>
          </w:rPr>
          <w:t>статье 28</w:t>
        </w:r>
      </w:hyperlink>
      <w:r w:rsidRPr="003F12C6">
        <w:rPr>
          <w:rFonts w:ascii="Times New Roman" w:eastAsia="Times New Roman" w:hAnsi="Times New Roman" w:cs="Times New Roman"/>
          <w:sz w:val="24"/>
          <w:szCs w:val="24"/>
          <w:lang w:eastAsia="ru-RU"/>
        </w:rPr>
        <w:t xml:space="preserve"> настоящего Закона, представляются в Центральную избирательную комиссию Чувашской Республики, которая осуществляет функции окружной избирательной комиссии по работе с представленными документами до ее сформирования.</w:t>
      </w:r>
      <w:proofErr w:type="gramEnd"/>
      <w:r w:rsidRPr="003F12C6">
        <w:rPr>
          <w:rFonts w:ascii="Times New Roman" w:eastAsia="Times New Roman" w:hAnsi="Times New Roman" w:cs="Times New Roman"/>
          <w:sz w:val="24"/>
          <w:szCs w:val="24"/>
          <w:lang w:eastAsia="ru-RU"/>
        </w:rPr>
        <w:t xml:space="preserve"> Центральная избирательная комиссия Чувашской Республики передает указанные документы в окружную избирательную комиссию после ее сформирования и назначения ее председателя. </w:t>
      </w:r>
    </w:p>
    <w:p w:rsidR="003F12C6"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Arial" w:eastAsia="Times New Roman" w:hAnsi="Arial" w:cs="Arial"/>
          <w:b/>
          <w:bCs/>
          <w:sz w:val="24"/>
          <w:szCs w:val="24"/>
          <w:lang w:eastAsia="ru-RU"/>
        </w:rPr>
        <w:t>Статья 28. Самовыдвижение кандидата</w:t>
      </w:r>
      <w:r w:rsidRPr="003F12C6">
        <w:rPr>
          <w:rFonts w:ascii="Times New Roman" w:eastAsia="Times New Roman" w:hAnsi="Times New Roman" w:cs="Times New Roman"/>
          <w:sz w:val="24"/>
          <w:szCs w:val="24"/>
          <w:lang w:eastAsia="ru-RU"/>
        </w:rPr>
        <w:t xml:space="preserve"> </w:t>
      </w:r>
    </w:p>
    <w:p w:rsidR="003F12C6"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5. Заявление, указанное в </w:t>
      </w:r>
      <w:hyperlink r:id="rId171" w:history="1">
        <w:r w:rsidRPr="003F12C6">
          <w:rPr>
            <w:rFonts w:ascii="Times New Roman" w:eastAsia="Times New Roman" w:hAnsi="Times New Roman" w:cs="Times New Roman"/>
            <w:color w:val="0000FF"/>
            <w:sz w:val="24"/>
            <w:szCs w:val="24"/>
            <w:u w:val="single"/>
            <w:lang w:eastAsia="ru-RU"/>
          </w:rPr>
          <w:t>части 3</w:t>
        </w:r>
      </w:hyperlink>
      <w:r w:rsidRPr="003F12C6">
        <w:rPr>
          <w:rFonts w:ascii="Times New Roman" w:eastAsia="Times New Roman" w:hAnsi="Times New Roman" w:cs="Times New Roman"/>
          <w:sz w:val="24"/>
          <w:szCs w:val="24"/>
          <w:lang w:eastAsia="ru-RU"/>
        </w:rPr>
        <w:t xml:space="preserve"> настоящей статьи, и иные документы, предусмотренные настоящей </w:t>
      </w:r>
      <w:hyperlink r:id="rId172" w:history="1">
        <w:r w:rsidRPr="003F12C6">
          <w:rPr>
            <w:rFonts w:ascii="Times New Roman" w:eastAsia="Times New Roman" w:hAnsi="Times New Roman" w:cs="Times New Roman"/>
            <w:color w:val="0000FF"/>
            <w:sz w:val="24"/>
            <w:szCs w:val="24"/>
            <w:u w:val="single"/>
            <w:lang w:eastAsia="ru-RU"/>
          </w:rPr>
          <w:t>статьей</w:t>
        </w:r>
      </w:hyperlink>
      <w:r w:rsidRPr="003F12C6">
        <w:rPr>
          <w:rFonts w:ascii="Times New Roman" w:eastAsia="Times New Roman" w:hAnsi="Times New Roman" w:cs="Times New Roman"/>
          <w:sz w:val="24"/>
          <w:szCs w:val="24"/>
          <w:lang w:eastAsia="ru-RU"/>
        </w:rPr>
        <w:t xml:space="preserve">, кандидат, выдвинувший свою кандидатуру, обязан представить в соответствующую окружную избирательную комиссию лично, кроме случаев, если кандидат болен, содержится в местах содержания под </w:t>
      </w:r>
      <w:proofErr w:type="gramStart"/>
      <w:r w:rsidRPr="003F12C6">
        <w:rPr>
          <w:rFonts w:ascii="Times New Roman" w:eastAsia="Times New Roman" w:hAnsi="Times New Roman" w:cs="Times New Roman"/>
          <w:sz w:val="24"/>
          <w:szCs w:val="24"/>
          <w:lang w:eastAsia="ru-RU"/>
        </w:rPr>
        <w:t>стражей</w:t>
      </w:r>
      <w:proofErr w:type="gramEnd"/>
      <w:r w:rsidRPr="003F12C6">
        <w:rPr>
          <w:rFonts w:ascii="Times New Roman" w:eastAsia="Times New Roman" w:hAnsi="Times New Roman" w:cs="Times New Roman"/>
          <w:sz w:val="24"/>
          <w:szCs w:val="24"/>
          <w:lang w:eastAsia="ru-RU"/>
        </w:rPr>
        <w:t xml:space="preserve"> подозреваемых и обвиняемых (при этом подлинность подписи кандидата на заявлении должна быть нотариально удостоверена либо письменно заверена администрацией стационарного лечебно-профилактического учреждения, в котором кандидат находится на излечении, администрацией учреждения, в котором он содержится под стражей в качестве подозреваемого или обвиняемого), иных случаев, установленных федеральным законом. </w:t>
      </w:r>
    </w:p>
    <w:p w:rsidR="003F12C6"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8.2. Центральная избирательная комиссия Чувашской Республики осуществляет проверку достоверности сведений о счетах, вкладах и ценных бумагах, представленных кандидатами, полученных от соответствующих окружных избирательных комиссий, в порядке, установленном </w:t>
      </w:r>
      <w:hyperlink r:id="rId173" w:history="1">
        <w:r w:rsidRPr="003F12C6">
          <w:rPr>
            <w:rFonts w:ascii="Times New Roman" w:eastAsia="Times New Roman" w:hAnsi="Times New Roman" w:cs="Times New Roman"/>
            <w:color w:val="0000FF"/>
            <w:sz w:val="24"/>
            <w:szCs w:val="24"/>
            <w:u w:val="single"/>
            <w:lang w:eastAsia="ru-RU"/>
          </w:rPr>
          <w:t>статьей 33</w:t>
        </w:r>
      </w:hyperlink>
      <w:r w:rsidRPr="003F12C6">
        <w:rPr>
          <w:rFonts w:ascii="Times New Roman" w:eastAsia="Times New Roman" w:hAnsi="Times New Roman" w:cs="Times New Roman"/>
          <w:sz w:val="24"/>
          <w:szCs w:val="24"/>
          <w:lang w:eastAsia="ru-RU"/>
        </w:rPr>
        <w:t xml:space="preserve"> Федерального закона.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Результаты проверки указанных сведений, полученные Центральной избирательной комиссией Чувашской Республики от кредитных организаций, держателей реестра и депозитариев, передаются соответствующим окружным избирательным комиссиям, представившим в Центральную избирательную комиссию Чувашской Республики соответствующие данные о кандидатах, их супругах и несовершеннолетних детях при проведении ими проверки достоверности представленных кандидатами сведений. </w:t>
      </w:r>
    </w:p>
    <w:p w:rsidR="003F12C6"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9. Избирательная комиссия доводит до сведения избирателей сведения о кандидатах, представленные при их выдвижении, в объеме, установленном Центральной избирательной комиссией Чувашской Республики, в том числе сведения о том, что кандидат является иностранным агентом либо кандидатом, аффилированным с иностранным агентом. </w:t>
      </w:r>
    </w:p>
    <w:p w:rsidR="003F12C6"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Arial" w:eastAsia="Times New Roman" w:hAnsi="Arial" w:cs="Arial"/>
          <w:b/>
          <w:bCs/>
          <w:sz w:val="24"/>
          <w:szCs w:val="24"/>
          <w:lang w:eastAsia="ru-RU"/>
        </w:rPr>
        <w:t>Статья 29. Выдвижение кандидатов, списка кандидатов избирательным объединением</w:t>
      </w:r>
      <w:r w:rsidRPr="003F12C6">
        <w:rPr>
          <w:rFonts w:ascii="Times New Roman" w:eastAsia="Times New Roman" w:hAnsi="Times New Roman" w:cs="Times New Roman"/>
          <w:sz w:val="24"/>
          <w:szCs w:val="24"/>
          <w:lang w:eastAsia="ru-RU"/>
        </w:rPr>
        <w:t xml:space="preserve"> </w:t>
      </w:r>
    </w:p>
    <w:p w:rsidR="003F12C6"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2. Наименованием избирательного объединения является наименование, указанное в документе о государственной регистрации избирательного объединения, выданном федеральным органом исполнительной власти, уполномоченным на осуществление функций в сфере регистрации общественных объединений, его территориальным органом. </w:t>
      </w:r>
      <w:r w:rsidRPr="003F12C6">
        <w:rPr>
          <w:rFonts w:ascii="Times New Roman" w:eastAsia="Times New Roman" w:hAnsi="Times New Roman" w:cs="Times New Roman"/>
          <w:sz w:val="24"/>
          <w:szCs w:val="24"/>
          <w:lang w:eastAsia="ru-RU"/>
        </w:rPr>
        <w:lastRenderedPageBreak/>
        <w:t>Наименованием избирательного объединения, не являющегося юридическим лицом, является наименование, указанное в решен</w:t>
      </w:r>
      <w:proofErr w:type="gramStart"/>
      <w:r w:rsidRPr="003F12C6">
        <w:rPr>
          <w:rFonts w:ascii="Times New Roman" w:eastAsia="Times New Roman" w:hAnsi="Times New Roman" w:cs="Times New Roman"/>
          <w:sz w:val="24"/>
          <w:szCs w:val="24"/>
          <w:lang w:eastAsia="ru-RU"/>
        </w:rPr>
        <w:t>ии о е</w:t>
      </w:r>
      <w:proofErr w:type="gramEnd"/>
      <w:r w:rsidRPr="003F12C6">
        <w:rPr>
          <w:rFonts w:ascii="Times New Roman" w:eastAsia="Times New Roman" w:hAnsi="Times New Roman" w:cs="Times New Roman"/>
          <w:sz w:val="24"/>
          <w:szCs w:val="24"/>
          <w:lang w:eastAsia="ru-RU"/>
        </w:rPr>
        <w:t xml:space="preserve">го создании. В избирательном бюллетене, протоколе об итогах голосования, результатах выборов используется полное наименование политической партии, если оно состоит не более чем из семи слов. Если полное наименование политической партии состоит более чем из семи слов, а сокращенное наименование не более чем из семи слов, в избирательном бюллетене, протоколе об итогах голосования, результатах выборов используется сокращенное наименование политической партии. </w:t>
      </w:r>
      <w:proofErr w:type="gramStart"/>
      <w:r w:rsidRPr="003F12C6">
        <w:rPr>
          <w:rFonts w:ascii="Times New Roman" w:eastAsia="Times New Roman" w:hAnsi="Times New Roman" w:cs="Times New Roman"/>
          <w:sz w:val="24"/>
          <w:szCs w:val="24"/>
          <w:lang w:eastAsia="ru-RU"/>
        </w:rPr>
        <w:t>Если как полное, так и сокращенное наименование политической партии состоит более чем из семи слов, кандидат или орган политической партии, выдвинувшей кандидата, список кандидатов, согласует с Центральной избирательной комиссией Чувашской Республики краткое (состоящее не более чем из семи слов) наименование, которое используется в избирательном бюллетене, протоколе об итогах голосования, результатах выборов.</w:t>
      </w:r>
      <w:proofErr w:type="gramEnd"/>
      <w:r w:rsidRPr="003F12C6">
        <w:rPr>
          <w:rFonts w:ascii="Times New Roman" w:eastAsia="Times New Roman" w:hAnsi="Times New Roman" w:cs="Times New Roman"/>
          <w:sz w:val="24"/>
          <w:szCs w:val="24"/>
          <w:lang w:eastAsia="ru-RU"/>
        </w:rPr>
        <w:t xml:space="preserve"> При этом краткое наименование политической партии образуется с соблюдением требований, предусмотренных </w:t>
      </w:r>
      <w:hyperlink r:id="rId174" w:history="1">
        <w:r w:rsidRPr="003F12C6">
          <w:rPr>
            <w:rFonts w:ascii="Times New Roman" w:eastAsia="Times New Roman" w:hAnsi="Times New Roman" w:cs="Times New Roman"/>
            <w:color w:val="0000FF"/>
            <w:sz w:val="24"/>
            <w:szCs w:val="24"/>
            <w:u w:val="single"/>
            <w:lang w:eastAsia="ru-RU"/>
          </w:rPr>
          <w:t>статьей 6</w:t>
        </w:r>
      </w:hyperlink>
      <w:r w:rsidRPr="003F12C6">
        <w:rPr>
          <w:rFonts w:ascii="Times New Roman" w:eastAsia="Times New Roman" w:hAnsi="Times New Roman" w:cs="Times New Roman"/>
          <w:sz w:val="24"/>
          <w:szCs w:val="24"/>
          <w:lang w:eastAsia="ru-RU"/>
        </w:rPr>
        <w:t xml:space="preserve"> Федерального закона от 11 июля 2001 года N 95-ФЗ "О политических партиях" (далее - Федеральный закон "О политических партиях"), и только из слов, составляющих наименование политической партии, указанное в ее уставе.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3. На выборах депутатов Государственного Совета Чувашской Республики избирательное объединение одновременно с представлением списка кандидатов для заверения вправе представить в Центральную избирательную комиссию Чувашской Республики свою эмблему, описание которой содержится в его уставе.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4. Изменение наименований и эмблем избирательных объединений после представления таких наименований и эмблем в Центральную избирательную комиссию Чувашской Республики не допускается. </w:t>
      </w:r>
    </w:p>
    <w:p w:rsidR="003F12C6"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16. </w:t>
      </w:r>
      <w:proofErr w:type="gramStart"/>
      <w:r w:rsidRPr="003F12C6">
        <w:rPr>
          <w:rFonts w:ascii="Times New Roman" w:eastAsia="Times New Roman" w:hAnsi="Times New Roman" w:cs="Times New Roman"/>
          <w:sz w:val="24"/>
          <w:szCs w:val="24"/>
          <w:lang w:eastAsia="ru-RU"/>
        </w:rPr>
        <w:t xml:space="preserve">В соответствии с Федеральным </w:t>
      </w:r>
      <w:hyperlink r:id="rId175" w:history="1">
        <w:r w:rsidRPr="003F12C6">
          <w:rPr>
            <w:rFonts w:ascii="Times New Roman" w:eastAsia="Times New Roman" w:hAnsi="Times New Roman" w:cs="Times New Roman"/>
            <w:color w:val="0000FF"/>
            <w:sz w:val="24"/>
            <w:szCs w:val="24"/>
            <w:u w:val="single"/>
            <w:lang w:eastAsia="ru-RU"/>
          </w:rPr>
          <w:t>законом</w:t>
        </w:r>
      </w:hyperlink>
      <w:r w:rsidRPr="003F12C6">
        <w:rPr>
          <w:rFonts w:ascii="Times New Roman" w:eastAsia="Times New Roman" w:hAnsi="Times New Roman" w:cs="Times New Roman"/>
          <w:sz w:val="24"/>
          <w:szCs w:val="24"/>
          <w:lang w:eastAsia="ru-RU"/>
        </w:rPr>
        <w:t xml:space="preserve"> федеральный орган исполнительной власти, уполномоченный на осуществление функций в сфере регистрации общественных объединений и политических партий, его территориальные органы составляют список политических партий, региональных отделений, имеющих право в соответствии с федеральными законами </w:t>
      </w:r>
      <w:hyperlink r:id="rId176" w:history="1">
        <w:r w:rsidRPr="003F12C6">
          <w:rPr>
            <w:rFonts w:ascii="Times New Roman" w:eastAsia="Times New Roman" w:hAnsi="Times New Roman" w:cs="Times New Roman"/>
            <w:color w:val="0000FF"/>
            <w:sz w:val="24"/>
            <w:szCs w:val="24"/>
            <w:u w:val="single"/>
            <w:lang w:eastAsia="ru-RU"/>
          </w:rPr>
          <w:t>"О политических партиях"</w:t>
        </w:r>
      </w:hyperlink>
      <w:r w:rsidRPr="003F12C6">
        <w:rPr>
          <w:rFonts w:ascii="Times New Roman" w:eastAsia="Times New Roman" w:hAnsi="Times New Roman" w:cs="Times New Roman"/>
          <w:sz w:val="24"/>
          <w:szCs w:val="24"/>
          <w:lang w:eastAsia="ru-RU"/>
        </w:rPr>
        <w:t xml:space="preserve"> и "</w:t>
      </w:r>
      <w:hyperlink r:id="rId177" w:history="1">
        <w:r w:rsidRPr="003F12C6">
          <w:rPr>
            <w:rFonts w:ascii="Times New Roman" w:eastAsia="Times New Roman" w:hAnsi="Times New Roman" w:cs="Times New Roman"/>
            <w:color w:val="0000FF"/>
            <w:sz w:val="24"/>
            <w:szCs w:val="24"/>
            <w:u w:val="single"/>
            <w:lang w:eastAsia="ru-RU"/>
          </w:rPr>
          <w:t>Об основных гарантиях избирательных прав</w:t>
        </w:r>
      </w:hyperlink>
      <w:r w:rsidRPr="003F12C6">
        <w:rPr>
          <w:rFonts w:ascii="Times New Roman" w:eastAsia="Times New Roman" w:hAnsi="Times New Roman" w:cs="Times New Roman"/>
          <w:sz w:val="24"/>
          <w:szCs w:val="24"/>
          <w:lang w:eastAsia="ru-RU"/>
        </w:rPr>
        <w:t xml:space="preserve"> и права на участие в референдуме граждан Российской Федерации" принимать участие в выборах в</w:t>
      </w:r>
      <w:proofErr w:type="gramEnd"/>
      <w:r w:rsidRPr="003F12C6">
        <w:rPr>
          <w:rFonts w:ascii="Times New Roman" w:eastAsia="Times New Roman" w:hAnsi="Times New Roman" w:cs="Times New Roman"/>
          <w:sz w:val="24"/>
          <w:szCs w:val="24"/>
          <w:lang w:eastAsia="ru-RU"/>
        </w:rPr>
        <w:t xml:space="preserve"> </w:t>
      </w:r>
      <w:proofErr w:type="gramStart"/>
      <w:r w:rsidRPr="003F12C6">
        <w:rPr>
          <w:rFonts w:ascii="Times New Roman" w:eastAsia="Times New Roman" w:hAnsi="Times New Roman" w:cs="Times New Roman"/>
          <w:sz w:val="24"/>
          <w:szCs w:val="24"/>
          <w:lang w:eastAsia="ru-RU"/>
        </w:rPr>
        <w:t>качестве избирательных объединений, по состоянию на день официального опубликования (публикации) решения о назначении выборов и не позднее чем через три дня со дня официального опубликования (публикации) решения о назначении выборов публикуют указанный список в государственных периодических печатных изданиях, размещают его на своих официальных сайтах в информационно-телекоммуникационной сети "Интернет", а также в этот же срок направляют указанный список в Центральную избирательную</w:t>
      </w:r>
      <w:proofErr w:type="gramEnd"/>
      <w:r w:rsidRPr="003F12C6">
        <w:rPr>
          <w:rFonts w:ascii="Times New Roman" w:eastAsia="Times New Roman" w:hAnsi="Times New Roman" w:cs="Times New Roman"/>
          <w:sz w:val="24"/>
          <w:szCs w:val="24"/>
          <w:lang w:eastAsia="ru-RU"/>
        </w:rPr>
        <w:t xml:space="preserve"> комиссию Чувашской Республики. </w:t>
      </w:r>
    </w:p>
    <w:p w:rsidR="003F12C6"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Arial" w:eastAsia="Times New Roman" w:hAnsi="Arial" w:cs="Arial"/>
          <w:b/>
          <w:bCs/>
          <w:sz w:val="24"/>
          <w:szCs w:val="24"/>
          <w:lang w:eastAsia="ru-RU"/>
        </w:rPr>
        <w:t>Статья 29.1. Поддержка выдвижения кандидатов, списков кандидатов на выборах депутатов Государственного Совета Чувашской Республики</w:t>
      </w:r>
      <w:r w:rsidRPr="003F12C6">
        <w:rPr>
          <w:rFonts w:ascii="Times New Roman" w:eastAsia="Times New Roman" w:hAnsi="Times New Roman" w:cs="Times New Roman"/>
          <w:sz w:val="24"/>
          <w:szCs w:val="24"/>
          <w:lang w:eastAsia="ru-RU"/>
        </w:rPr>
        <w:t xml:space="preserve"> </w:t>
      </w:r>
    </w:p>
    <w:p w:rsidR="003F12C6"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7. Списки политических партий, на которые распространяется действие </w:t>
      </w:r>
      <w:hyperlink r:id="rId178" w:history="1">
        <w:r w:rsidRPr="003F12C6">
          <w:rPr>
            <w:rFonts w:ascii="Times New Roman" w:eastAsia="Times New Roman" w:hAnsi="Times New Roman" w:cs="Times New Roman"/>
            <w:color w:val="0000FF"/>
            <w:sz w:val="24"/>
            <w:szCs w:val="24"/>
            <w:u w:val="single"/>
            <w:lang w:eastAsia="ru-RU"/>
          </w:rPr>
          <w:t>частей 3</w:t>
        </w:r>
      </w:hyperlink>
      <w:r w:rsidRPr="003F12C6">
        <w:rPr>
          <w:rFonts w:ascii="Times New Roman" w:eastAsia="Times New Roman" w:hAnsi="Times New Roman" w:cs="Times New Roman"/>
          <w:sz w:val="24"/>
          <w:szCs w:val="24"/>
          <w:lang w:eastAsia="ru-RU"/>
        </w:rPr>
        <w:t xml:space="preserve"> - </w:t>
      </w:r>
      <w:hyperlink r:id="rId179" w:history="1">
        <w:r w:rsidRPr="003F12C6">
          <w:rPr>
            <w:rFonts w:ascii="Times New Roman" w:eastAsia="Times New Roman" w:hAnsi="Times New Roman" w:cs="Times New Roman"/>
            <w:color w:val="0000FF"/>
            <w:sz w:val="24"/>
            <w:szCs w:val="24"/>
            <w:u w:val="single"/>
            <w:lang w:eastAsia="ru-RU"/>
          </w:rPr>
          <w:t>4</w:t>
        </w:r>
      </w:hyperlink>
      <w:r w:rsidRPr="003F12C6">
        <w:rPr>
          <w:rFonts w:ascii="Times New Roman" w:eastAsia="Times New Roman" w:hAnsi="Times New Roman" w:cs="Times New Roman"/>
          <w:sz w:val="24"/>
          <w:szCs w:val="24"/>
          <w:lang w:eastAsia="ru-RU"/>
        </w:rPr>
        <w:t xml:space="preserve"> настоящей статьи, составляются Центральной избирательной комиссией Чувашской Республики, размещаются на ее официальном сайте в информационно-телекоммуникационной сети "Интернет" и обновляются по результатам выборов депутатов Государственного Совета Чувашской Республики и выборов депутатов представительных органов муниципальных образований Чувашской Республики. </w:t>
      </w:r>
    </w:p>
    <w:p w:rsidR="003F12C6"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Arial" w:eastAsia="Times New Roman" w:hAnsi="Arial" w:cs="Arial"/>
          <w:b/>
          <w:bCs/>
          <w:sz w:val="24"/>
          <w:szCs w:val="24"/>
          <w:lang w:eastAsia="ru-RU"/>
        </w:rPr>
        <w:t>Статья 30. Уполномоченные представители избирательного объединения</w:t>
      </w:r>
      <w:r w:rsidRPr="003F12C6">
        <w:rPr>
          <w:rFonts w:ascii="Times New Roman" w:eastAsia="Times New Roman" w:hAnsi="Times New Roman" w:cs="Times New Roman"/>
          <w:sz w:val="24"/>
          <w:szCs w:val="24"/>
          <w:lang w:eastAsia="ru-RU"/>
        </w:rPr>
        <w:t xml:space="preserve"> </w:t>
      </w:r>
    </w:p>
    <w:p w:rsidR="003F12C6"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lastRenderedPageBreak/>
        <w:t xml:space="preserve">3. Списки уполномоченных представителей избирательного объединения представляются в Центральную избирательную комиссию Чувашской Республики на бумажном носителе и в машиночитаемом виде по установленной форме. В списках указываются сведения об уполномоченных представителях, предусмотренные </w:t>
      </w:r>
      <w:hyperlink r:id="rId180" w:history="1">
        <w:r w:rsidRPr="003F12C6">
          <w:rPr>
            <w:rFonts w:ascii="Times New Roman" w:eastAsia="Times New Roman" w:hAnsi="Times New Roman" w:cs="Times New Roman"/>
            <w:color w:val="0000FF"/>
            <w:sz w:val="24"/>
            <w:szCs w:val="24"/>
            <w:u w:val="single"/>
            <w:lang w:eastAsia="ru-RU"/>
          </w:rPr>
          <w:t>частью 2</w:t>
        </w:r>
      </w:hyperlink>
      <w:r w:rsidRPr="003F12C6">
        <w:rPr>
          <w:rFonts w:ascii="Times New Roman" w:eastAsia="Times New Roman" w:hAnsi="Times New Roman" w:cs="Times New Roman"/>
          <w:sz w:val="24"/>
          <w:szCs w:val="24"/>
          <w:lang w:eastAsia="ru-RU"/>
        </w:rPr>
        <w:t xml:space="preserve"> настоящей статьи, номер телефона каждого уполномоченного представителя, а для уполномоченных представителей избирательного объединения по финансовым вопросам также сведения о том, что они являются соответствующими уполномоченными представителями по финансовым вопросам, и объем их полномочий. К списку прилагается письменное заявление каждого из перечисленных в данном списке лиц о согласии быть уполномоченным представителем. </w:t>
      </w:r>
    </w:p>
    <w:p w:rsidR="003F12C6"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5. Уполномоченные представители избирательного объединения по финансовым вопросам подлежат регистрации Центральной избирательной комиссией Чувашской Республики. Регистрация производится на основании решения и доверенности, предусмотренных соответственно </w:t>
      </w:r>
      <w:hyperlink r:id="rId181" w:history="1">
        <w:r w:rsidRPr="003F12C6">
          <w:rPr>
            <w:rFonts w:ascii="Times New Roman" w:eastAsia="Times New Roman" w:hAnsi="Times New Roman" w:cs="Times New Roman"/>
            <w:color w:val="0000FF"/>
            <w:sz w:val="24"/>
            <w:szCs w:val="24"/>
            <w:u w:val="single"/>
            <w:lang w:eastAsia="ru-RU"/>
          </w:rPr>
          <w:t>частями 2</w:t>
        </w:r>
      </w:hyperlink>
      <w:r w:rsidRPr="003F12C6">
        <w:rPr>
          <w:rFonts w:ascii="Times New Roman" w:eastAsia="Times New Roman" w:hAnsi="Times New Roman" w:cs="Times New Roman"/>
          <w:sz w:val="24"/>
          <w:szCs w:val="24"/>
          <w:lang w:eastAsia="ru-RU"/>
        </w:rPr>
        <w:t xml:space="preserve"> и </w:t>
      </w:r>
      <w:hyperlink r:id="rId182" w:history="1">
        <w:r w:rsidRPr="003F12C6">
          <w:rPr>
            <w:rFonts w:ascii="Times New Roman" w:eastAsia="Times New Roman" w:hAnsi="Times New Roman" w:cs="Times New Roman"/>
            <w:color w:val="0000FF"/>
            <w:sz w:val="24"/>
            <w:szCs w:val="24"/>
            <w:u w:val="single"/>
            <w:lang w:eastAsia="ru-RU"/>
          </w:rPr>
          <w:t>4</w:t>
        </w:r>
      </w:hyperlink>
      <w:r w:rsidRPr="003F12C6">
        <w:rPr>
          <w:rFonts w:ascii="Times New Roman" w:eastAsia="Times New Roman" w:hAnsi="Times New Roman" w:cs="Times New Roman"/>
          <w:sz w:val="24"/>
          <w:szCs w:val="24"/>
          <w:lang w:eastAsia="ru-RU"/>
        </w:rPr>
        <w:t xml:space="preserve"> настоящей статьи, и при предъявлении уполномоченным представителем паспорта или документа, заменяющего паспорт гражданина, в течение трех дней со дня представления в Центральную избирательную комиссию Чувашской Республики указанных документов.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6. Избирательное объединение по решению его уполномоченного на то органа вправе в любое время прекратить </w:t>
      </w:r>
      <w:proofErr w:type="gramStart"/>
      <w:r w:rsidRPr="003F12C6">
        <w:rPr>
          <w:rFonts w:ascii="Times New Roman" w:eastAsia="Times New Roman" w:hAnsi="Times New Roman" w:cs="Times New Roman"/>
          <w:sz w:val="24"/>
          <w:szCs w:val="24"/>
          <w:lang w:eastAsia="ru-RU"/>
        </w:rPr>
        <w:t>полномочия</w:t>
      </w:r>
      <w:proofErr w:type="gramEnd"/>
      <w:r w:rsidRPr="003F12C6">
        <w:rPr>
          <w:rFonts w:ascii="Times New Roman" w:eastAsia="Times New Roman" w:hAnsi="Times New Roman" w:cs="Times New Roman"/>
          <w:sz w:val="24"/>
          <w:szCs w:val="24"/>
          <w:lang w:eastAsia="ru-RU"/>
        </w:rPr>
        <w:t xml:space="preserve"> назначенного им уполномоченного представителя, письменно известив его об этом и направив копию соответствующего решения в Центральную избирательную комиссию Чувашской Республики. </w:t>
      </w:r>
      <w:proofErr w:type="gramStart"/>
      <w:r w:rsidRPr="003F12C6">
        <w:rPr>
          <w:rFonts w:ascii="Times New Roman" w:eastAsia="Times New Roman" w:hAnsi="Times New Roman" w:cs="Times New Roman"/>
          <w:sz w:val="24"/>
          <w:szCs w:val="24"/>
          <w:lang w:eastAsia="ru-RU"/>
        </w:rPr>
        <w:t xml:space="preserve">Копия решения о прекращении полномочий уполномоченного представителя избирательного объединения по финансовым вопросам направляется также в филиал публичного акционерного общества "Сбербанк России", а в случае, предусмотренном </w:t>
      </w:r>
      <w:hyperlink r:id="rId183" w:history="1">
        <w:r w:rsidRPr="003F12C6">
          <w:rPr>
            <w:rFonts w:ascii="Times New Roman" w:eastAsia="Times New Roman" w:hAnsi="Times New Roman" w:cs="Times New Roman"/>
            <w:color w:val="0000FF"/>
            <w:sz w:val="24"/>
            <w:szCs w:val="24"/>
            <w:u w:val="single"/>
            <w:lang w:eastAsia="ru-RU"/>
          </w:rPr>
          <w:t>частью 12 статьи 53</w:t>
        </w:r>
      </w:hyperlink>
      <w:r w:rsidRPr="003F12C6">
        <w:rPr>
          <w:rFonts w:ascii="Times New Roman" w:eastAsia="Times New Roman" w:hAnsi="Times New Roman" w:cs="Times New Roman"/>
          <w:sz w:val="24"/>
          <w:szCs w:val="24"/>
          <w:lang w:eastAsia="ru-RU"/>
        </w:rPr>
        <w:t xml:space="preserve"> настоящего Закона, - в филиал иной кредитной организации (далее - филиал публичного акционерного общества "Сбербанк России" (иной кредитной организации), в котором избирательное объединение открыло специальный избирательный счет для формирования своего избирательного фонда. </w:t>
      </w:r>
      <w:proofErr w:type="gramEnd"/>
    </w:p>
    <w:p w:rsidR="003F12C6"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Arial" w:eastAsia="Times New Roman" w:hAnsi="Arial" w:cs="Arial"/>
          <w:b/>
          <w:bCs/>
          <w:sz w:val="24"/>
          <w:szCs w:val="24"/>
          <w:lang w:eastAsia="ru-RU"/>
        </w:rPr>
        <w:t>Статья 31. Представление списков кандидатов и иных избирательных документов избирательными объединениями</w:t>
      </w:r>
      <w:r w:rsidRPr="003F12C6">
        <w:rPr>
          <w:rFonts w:ascii="Times New Roman" w:eastAsia="Times New Roman" w:hAnsi="Times New Roman" w:cs="Times New Roman"/>
          <w:sz w:val="24"/>
          <w:szCs w:val="24"/>
          <w:lang w:eastAsia="ru-RU"/>
        </w:rPr>
        <w:t xml:space="preserve">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1. Список кандидатов, выдвинутый избирательным объединением по единому избирательному округу, представляется уполномоченным представителем избирательного объединения в Центральную избирательную комиссию Чувашской Республики.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proofErr w:type="gramStart"/>
      <w:r w:rsidRPr="003F12C6">
        <w:rPr>
          <w:rFonts w:ascii="Times New Roman" w:eastAsia="Times New Roman" w:hAnsi="Times New Roman" w:cs="Times New Roman"/>
          <w:sz w:val="24"/>
          <w:szCs w:val="24"/>
          <w:lang w:eastAsia="ru-RU"/>
        </w:rPr>
        <w:t>В списке указываются фамилия, имя, отчество, дата и место рождения, наименование субъекта Российской Федерации, район, город, иной населенный пункт, где находится место жительства, основное место работы или службы и занимаемая должность (в случае отсутствия основного места работы или службы - род занятий) каждого кандидата, если кандидат является депутатом и осуществляет свои полномочия на непостоянной основе, - сведения об этом с указанием наименования</w:t>
      </w:r>
      <w:proofErr w:type="gramEnd"/>
      <w:r w:rsidRPr="003F12C6">
        <w:rPr>
          <w:rFonts w:ascii="Times New Roman" w:eastAsia="Times New Roman" w:hAnsi="Times New Roman" w:cs="Times New Roman"/>
          <w:sz w:val="24"/>
          <w:szCs w:val="24"/>
          <w:lang w:eastAsia="ru-RU"/>
        </w:rPr>
        <w:t xml:space="preserve"> соответствующего представительного органа, если у кандидата имелась или имеется судимость, - сведения о судимости кандидата, а также по желанию кандидата его принадлежность к политической партии либо не более чем к одному иному общественному объединению, зарегистрированному не </w:t>
      </w:r>
      <w:proofErr w:type="gramStart"/>
      <w:r w:rsidRPr="003F12C6">
        <w:rPr>
          <w:rFonts w:ascii="Times New Roman" w:eastAsia="Times New Roman" w:hAnsi="Times New Roman" w:cs="Times New Roman"/>
          <w:sz w:val="24"/>
          <w:szCs w:val="24"/>
          <w:lang w:eastAsia="ru-RU"/>
        </w:rPr>
        <w:t>позднее</w:t>
      </w:r>
      <w:proofErr w:type="gramEnd"/>
      <w:r w:rsidRPr="003F12C6">
        <w:rPr>
          <w:rFonts w:ascii="Times New Roman" w:eastAsia="Times New Roman" w:hAnsi="Times New Roman" w:cs="Times New Roman"/>
          <w:sz w:val="24"/>
          <w:szCs w:val="24"/>
          <w:lang w:eastAsia="ru-RU"/>
        </w:rPr>
        <w:t xml:space="preserve"> чем за один год до дня голосования в установленном законом порядке, и статус в этой политической партии, этом общественном объединении при условии представления документа, </w:t>
      </w:r>
      <w:proofErr w:type="gramStart"/>
      <w:r w:rsidRPr="003F12C6">
        <w:rPr>
          <w:rFonts w:ascii="Times New Roman" w:eastAsia="Times New Roman" w:hAnsi="Times New Roman" w:cs="Times New Roman"/>
          <w:sz w:val="24"/>
          <w:szCs w:val="24"/>
          <w:lang w:eastAsia="ru-RU"/>
        </w:rPr>
        <w:t xml:space="preserve">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w:t>
      </w:r>
      <w:proofErr w:type="gramEnd"/>
    </w:p>
    <w:p w:rsidR="003F12C6"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lastRenderedPageBreak/>
        <w:t xml:space="preserve">2.1. В случае выдвижения избирательным объединением кандидатов по одномандатным избирательным округам списком (далее - список кандидатов по одномандатным избирательным округам) уполномоченный представитель избирательного объединения представляет в Центральную избирательную комиссию Чувашской Республики следующие документы: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bookmarkStart w:id="18" w:name="p1"/>
      <w:bookmarkEnd w:id="18"/>
      <w:proofErr w:type="gramStart"/>
      <w:r w:rsidRPr="003F12C6">
        <w:rPr>
          <w:rFonts w:ascii="Times New Roman" w:eastAsia="Times New Roman" w:hAnsi="Times New Roman" w:cs="Times New Roman"/>
          <w:sz w:val="24"/>
          <w:szCs w:val="24"/>
          <w:lang w:eastAsia="ru-RU"/>
        </w:rPr>
        <w:t>1) список кандидатов по одномандатным избирательным округам, в котором указываются фамилия, имя и отчество каждого включенного в него кандидата, дата и место его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а также номер и (или) наименование одномандатного избирательного округа, по которому</w:t>
      </w:r>
      <w:proofErr w:type="gramEnd"/>
      <w:r w:rsidRPr="003F12C6">
        <w:rPr>
          <w:rFonts w:ascii="Times New Roman" w:eastAsia="Times New Roman" w:hAnsi="Times New Roman" w:cs="Times New Roman"/>
          <w:sz w:val="24"/>
          <w:szCs w:val="24"/>
          <w:lang w:eastAsia="ru-RU"/>
        </w:rPr>
        <w:t xml:space="preserve"> выдвигается кандидат;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2) утратил силу. - </w:t>
      </w:r>
      <w:hyperlink r:id="rId184" w:history="1">
        <w:proofErr w:type="gramStart"/>
        <w:r w:rsidRPr="003F12C6">
          <w:rPr>
            <w:rFonts w:ascii="Times New Roman" w:eastAsia="Times New Roman" w:hAnsi="Times New Roman" w:cs="Times New Roman"/>
            <w:color w:val="0000FF"/>
            <w:sz w:val="24"/>
            <w:szCs w:val="24"/>
            <w:u w:val="single"/>
            <w:lang w:eastAsia="ru-RU"/>
          </w:rPr>
          <w:t>Закон</w:t>
        </w:r>
      </w:hyperlink>
      <w:r w:rsidRPr="003F12C6">
        <w:rPr>
          <w:rFonts w:ascii="Times New Roman" w:eastAsia="Times New Roman" w:hAnsi="Times New Roman" w:cs="Times New Roman"/>
          <w:sz w:val="24"/>
          <w:szCs w:val="24"/>
          <w:lang w:eastAsia="ru-RU"/>
        </w:rPr>
        <w:t xml:space="preserve"> ЧР от 25.09.2014 N 48; </w:t>
      </w:r>
      <w:proofErr w:type="gramEnd"/>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3) решение о назначении уполномоченного представителя избирательного объединения, в котором указываются его фамилия, имя и отчество, дата рождения, адрес места жительства, серия, номер и дата выдачи паспорта или документа, заменяющего паспорт гражданина, основное место работы или службы, занимаемая должность (в случае отсутствия основного места работы или службы - род занятий);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4) нотариально удостоверенную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его территориальным органом, а если избирательное объединение не является юридическим лицом, также решение о его создании;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5) утратил силу. - </w:t>
      </w:r>
      <w:hyperlink r:id="rId185" w:history="1">
        <w:r w:rsidRPr="003F12C6">
          <w:rPr>
            <w:rFonts w:ascii="Times New Roman" w:eastAsia="Times New Roman" w:hAnsi="Times New Roman" w:cs="Times New Roman"/>
            <w:color w:val="0000FF"/>
            <w:sz w:val="24"/>
            <w:szCs w:val="24"/>
            <w:u w:val="single"/>
            <w:lang w:eastAsia="ru-RU"/>
          </w:rPr>
          <w:t>Закон</w:t>
        </w:r>
      </w:hyperlink>
      <w:r w:rsidRPr="003F12C6">
        <w:rPr>
          <w:rFonts w:ascii="Times New Roman" w:eastAsia="Times New Roman" w:hAnsi="Times New Roman" w:cs="Times New Roman"/>
          <w:sz w:val="24"/>
          <w:szCs w:val="24"/>
          <w:lang w:eastAsia="ru-RU"/>
        </w:rPr>
        <w:t xml:space="preserve"> ЧР от 13.09.2011 N 54;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6) решение съезда политической партии (конференции или общего собрания ее регионального отделения, а в случаях, предусмотренных Федеральным </w:t>
      </w:r>
      <w:hyperlink r:id="rId186" w:history="1">
        <w:r w:rsidRPr="003F12C6">
          <w:rPr>
            <w:rFonts w:ascii="Times New Roman" w:eastAsia="Times New Roman" w:hAnsi="Times New Roman" w:cs="Times New Roman"/>
            <w:color w:val="0000FF"/>
            <w:sz w:val="24"/>
            <w:szCs w:val="24"/>
            <w:u w:val="single"/>
            <w:lang w:eastAsia="ru-RU"/>
          </w:rPr>
          <w:t>законом</w:t>
        </w:r>
      </w:hyperlink>
      <w:r w:rsidRPr="003F12C6">
        <w:rPr>
          <w:rFonts w:ascii="Times New Roman" w:eastAsia="Times New Roman" w:hAnsi="Times New Roman" w:cs="Times New Roman"/>
          <w:sz w:val="24"/>
          <w:szCs w:val="24"/>
          <w:lang w:eastAsia="ru-RU"/>
        </w:rPr>
        <w:t xml:space="preserve"> "О политических партиях", соответствующего органа политической партии, ее регионального отделения) о выдвижении кандидатов по одномандатным избирательным округам списком;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bookmarkStart w:id="19" w:name="p7"/>
      <w:bookmarkEnd w:id="19"/>
      <w:r w:rsidRPr="003F12C6">
        <w:rPr>
          <w:rFonts w:ascii="Times New Roman" w:eastAsia="Times New Roman" w:hAnsi="Times New Roman" w:cs="Times New Roman"/>
          <w:sz w:val="24"/>
          <w:szCs w:val="24"/>
          <w:lang w:eastAsia="ru-RU"/>
        </w:rPr>
        <w:t xml:space="preserve">7) документ, подтверждающий согласование с соответствующим органом политической партии кандидатур, выдвигаемых в качестве кандидатов, если такое согласование предусмотрено уставом политической партии;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8) в отношении каждого из кандидатов - заявление в письменной форме выдвинутого лица о согласии баллотироваться по соответствующему избирательному округу с обязательством в случае его избрания прекратить деятельность, несовместимую со статусом депутата Государственного Совета Чувашской Республики, предусмотренное </w:t>
      </w:r>
      <w:hyperlink r:id="rId187" w:history="1">
        <w:r w:rsidRPr="003F12C6">
          <w:rPr>
            <w:rFonts w:ascii="Times New Roman" w:eastAsia="Times New Roman" w:hAnsi="Times New Roman" w:cs="Times New Roman"/>
            <w:color w:val="0000FF"/>
            <w:sz w:val="24"/>
            <w:szCs w:val="24"/>
            <w:u w:val="single"/>
            <w:lang w:eastAsia="ru-RU"/>
          </w:rPr>
          <w:t>пунктами 2</w:t>
        </w:r>
      </w:hyperlink>
      <w:r w:rsidRPr="003F12C6">
        <w:rPr>
          <w:rFonts w:ascii="Times New Roman" w:eastAsia="Times New Roman" w:hAnsi="Times New Roman" w:cs="Times New Roman"/>
          <w:sz w:val="24"/>
          <w:szCs w:val="24"/>
          <w:lang w:eastAsia="ru-RU"/>
        </w:rPr>
        <w:t xml:space="preserve"> и </w:t>
      </w:r>
      <w:hyperlink r:id="rId188" w:history="1">
        <w:r w:rsidRPr="003F12C6">
          <w:rPr>
            <w:rFonts w:ascii="Times New Roman" w:eastAsia="Times New Roman" w:hAnsi="Times New Roman" w:cs="Times New Roman"/>
            <w:color w:val="0000FF"/>
            <w:sz w:val="24"/>
            <w:szCs w:val="24"/>
            <w:u w:val="single"/>
            <w:lang w:eastAsia="ru-RU"/>
          </w:rPr>
          <w:t>2.1 статьи 33</w:t>
        </w:r>
      </w:hyperlink>
      <w:r w:rsidRPr="003F12C6">
        <w:rPr>
          <w:rFonts w:ascii="Times New Roman" w:eastAsia="Times New Roman" w:hAnsi="Times New Roman" w:cs="Times New Roman"/>
          <w:sz w:val="24"/>
          <w:szCs w:val="24"/>
          <w:lang w:eastAsia="ru-RU"/>
        </w:rPr>
        <w:t xml:space="preserve"> Федерального закона.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2.2. Список кандидатов, список кандидатов по одномандатным избирательным округам представляется в Центральную избирательную комиссию Чувашской Республики на бумажном носителе по форме, утверждаемой Центральной избирательной комиссией Чувашской Республики. </w:t>
      </w:r>
      <w:proofErr w:type="gramStart"/>
      <w:r w:rsidRPr="003F12C6">
        <w:rPr>
          <w:rFonts w:ascii="Times New Roman" w:eastAsia="Times New Roman" w:hAnsi="Times New Roman" w:cs="Times New Roman"/>
          <w:sz w:val="24"/>
          <w:szCs w:val="24"/>
          <w:lang w:eastAsia="ru-RU"/>
        </w:rPr>
        <w:t xml:space="preserve">Список кандидатов, список кандидатов по одномандатным избирательным округам должен быть прошит, пронумерован (за исключением списка, составленного на одном листе), заверен подписью лица, уполномоченного на то уставом избирательного объединения или решением уполномоченного органа избирательного объединения, а также печатью избирательного объединения (если избирательное объединение является юридическим лицом). </w:t>
      </w:r>
      <w:proofErr w:type="gramEnd"/>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2.3. Центральная избирательная комиссия Чувашской Республики в течение трех дней со дня приема документов, указанных в </w:t>
      </w:r>
      <w:hyperlink r:id="rId189" w:anchor="p0" w:history="1">
        <w:r w:rsidRPr="003F12C6">
          <w:rPr>
            <w:rFonts w:ascii="Times New Roman" w:eastAsia="Times New Roman" w:hAnsi="Times New Roman" w:cs="Times New Roman"/>
            <w:color w:val="0000FF"/>
            <w:sz w:val="24"/>
            <w:szCs w:val="24"/>
            <w:u w:val="single"/>
            <w:lang w:eastAsia="ru-RU"/>
          </w:rPr>
          <w:t>части 2.1</w:t>
        </w:r>
      </w:hyperlink>
      <w:r w:rsidRPr="003F12C6">
        <w:rPr>
          <w:rFonts w:ascii="Times New Roman" w:eastAsia="Times New Roman" w:hAnsi="Times New Roman" w:cs="Times New Roman"/>
          <w:sz w:val="24"/>
          <w:szCs w:val="24"/>
          <w:lang w:eastAsia="ru-RU"/>
        </w:rPr>
        <w:t xml:space="preserve"> настоящей статьи, обязана принять решение о </w:t>
      </w:r>
      <w:proofErr w:type="gramStart"/>
      <w:r w:rsidRPr="003F12C6">
        <w:rPr>
          <w:rFonts w:ascii="Times New Roman" w:eastAsia="Times New Roman" w:hAnsi="Times New Roman" w:cs="Times New Roman"/>
          <w:sz w:val="24"/>
          <w:szCs w:val="24"/>
          <w:lang w:eastAsia="ru-RU"/>
        </w:rPr>
        <w:t>заверении списка</w:t>
      </w:r>
      <w:proofErr w:type="gramEnd"/>
      <w:r w:rsidRPr="003F12C6">
        <w:rPr>
          <w:rFonts w:ascii="Times New Roman" w:eastAsia="Times New Roman" w:hAnsi="Times New Roman" w:cs="Times New Roman"/>
          <w:sz w:val="24"/>
          <w:szCs w:val="24"/>
          <w:lang w:eastAsia="ru-RU"/>
        </w:rPr>
        <w:t xml:space="preserve"> кандидатов по одномандатным избирательным округам либо об отказе в его заверении, который должен быть мотивирован. </w:t>
      </w:r>
      <w:proofErr w:type="gramStart"/>
      <w:r w:rsidRPr="003F12C6">
        <w:rPr>
          <w:rFonts w:ascii="Times New Roman" w:eastAsia="Times New Roman" w:hAnsi="Times New Roman" w:cs="Times New Roman"/>
          <w:sz w:val="24"/>
          <w:szCs w:val="24"/>
          <w:lang w:eastAsia="ru-RU"/>
        </w:rPr>
        <w:t xml:space="preserve">Основаниями для отказа в заверении списка являются отсутствие документов, предусмотренных </w:t>
      </w:r>
      <w:hyperlink r:id="rId190" w:anchor="p1" w:history="1">
        <w:r w:rsidRPr="003F12C6">
          <w:rPr>
            <w:rFonts w:ascii="Times New Roman" w:eastAsia="Times New Roman" w:hAnsi="Times New Roman" w:cs="Times New Roman"/>
            <w:color w:val="0000FF"/>
            <w:sz w:val="24"/>
            <w:szCs w:val="24"/>
            <w:u w:val="single"/>
            <w:lang w:eastAsia="ru-RU"/>
          </w:rPr>
          <w:t>пунктами 1</w:t>
        </w:r>
      </w:hyperlink>
      <w:r w:rsidRPr="003F12C6">
        <w:rPr>
          <w:rFonts w:ascii="Times New Roman" w:eastAsia="Times New Roman" w:hAnsi="Times New Roman" w:cs="Times New Roman"/>
          <w:sz w:val="24"/>
          <w:szCs w:val="24"/>
          <w:lang w:eastAsia="ru-RU"/>
        </w:rPr>
        <w:t xml:space="preserve">, </w:t>
      </w:r>
      <w:hyperlink r:id="rId191" w:anchor="p3" w:history="1">
        <w:r w:rsidRPr="003F12C6">
          <w:rPr>
            <w:rFonts w:ascii="Times New Roman" w:eastAsia="Times New Roman" w:hAnsi="Times New Roman" w:cs="Times New Roman"/>
            <w:color w:val="0000FF"/>
            <w:sz w:val="24"/>
            <w:szCs w:val="24"/>
            <w:u w:val="single"/>
            <w:lang w:eastAsia="ru-RU"/>
          </w:rPr>
          <w:t>3</w:t>
        </w:r>
      </w:hyperlink>
      <w:r w:rsidRPr="003F12C6">
        <w:rPr>
          <w:rFonts w:ascii="Times New Roman" w:eastAsia="Times New Roman" w:hAnsi="Times New Roman" w:cs="Times New Roman"/>
          <w:sz w:val="24"/>
          <w:szCs w:val="24"/>
          <w:lang w:eastAsia="ru-RU"/>
        </w:rPr>
        <w:t xml:space="preserve"> - </w:t>
      </w:r>
      <w:hyperlink r:id="rId192" w:anchor="p7" w:history="1">
        <w:r w:rsidRPr="003F12C6">
          <w:rPr>
            <w:rFonts w:ascii="Times New Roman" w:eastAsia="Times New Roman" w:hAnsi="Times New Roman" w:cs="Times New Roman"/>
            <w:color w:val="0000FF"/>
            <w:sz w:val="24"/>
            <w:szCs w:val="24"/>
            <w:u w:val="single"/>
            <w:lang w:eastAsia="ru-RU"/>
          </w:rPr>
          <w:t>7 части 2.1</w:t>
        </w:r>
      </w:hyperlink>
      <w:r w:rsidRPr="003F12C6">
        <w:rPr>
          <w:rFonts w:ascii="Times New Roman" w:eastAsia="Times New Roman" w:hAnsi="Times New Roman" w:cs="Times New Roman"/>
          <w:sz w:val="24"/>
          <w:szCs w:val="24"/>
          <w:lang w:eastAsia="ru-RU"/>
        </w:rPr>
        <w:t xml:space="preserve"> настоящей статьи, несоблюдение требований к выдвижению кандидатов, </w:t>
      </w:r>
      <w:r w:rsidRPr="003F12C6">
        <w:rPr>
          <w:rFonts w:ascii="Times New Roman" w:eastAsia="Times New Roman" w:hAnsi="Times New Roman" w:cs="Times New Roman"/>
          <w:sz w:val="24"/>
          <w:szCs w:val="24"/>
          <w:lang w:eastAsia="ru-RU"/>
        </w:rPr>
        <w:lastRenderedPageBreak/>
        <w:t xml:space="preserve">предусмотренных Федеральным </w:t>
      </w:r>
      <w:hyperlink r:id="rId193" w:history="1">
        <w:r w:rsidRPr="003F12C6">
          <w:rPr>
            <w:rFonts w:ascii="Times New Roman" w:eastAsia="Times New Roman" w:hAnsi="Times New Roman" w:cs="Times New Roman"/>
            <w:color w:val="0000FF"/>
            <w:sz w:val="24"/>
            <w:szCs w:val="24"/>
            <w:u w:val="single"/>
            <w:lang w:eastAsia="ru-RU"/>
          </w:rPr>
          <w:t>законом</w:t>
        </w:r>
      </w:hyperlink>
      <w:r w:rsidRPr="003F12C6">
        <w:rPr>
          <w:rFonts w:ascii="Times New Roman" w:eastAsia="Times New Roman" w:hAnsi="Times New Roman" w:cs="Times New Roman"/>
          <w:sz w:val="24"/>
          <w:szCs w:val="24"/>
          <w:lang w:eastAsia="ru-RU"/>
        </w:rPr>
        <w:t xml:space="preserve"> "О политических партиях", Федеральным </w:t>
      </w:r>
      <w:hyperlink r:id="rId194" w:history="1">
        <w:r w:rsidRPr="003F12C6">
          <w:rPr>
            <w:rFonts w:ascii="Times New Roman" w:eastAsia="Times New Roman" w:hAnsi="Times New Roman" w:cs="Times New Roman"/>
            <w:color w:val="0000FF"/>
            <w:sz w:val="24"/>
            <w:szCs w:val="24"/>
            <w:u w:val="single"/>
            <w:lang w:eastAsia="ru-RU"/>
          </w:rPr>
          <w:t>законом</w:t>
        </w:r>
      </w:hyperlink>
      <w:r w:rsidRPr="003F12C6">
        <w:rPr>
          <w:rFonts w:ascii="Times New Roman" w:eastAsia="Times New Roman" w:hAnsi="Times New Roman" w:cs="Times New Roman"/>
          <w:sz w:val="24"/>
          <w:szCs w:val="24"/>
          <w:lang w:eastAsia="ru-RU"/>
        </w:rPr>
        <w:t xml:space="preserve">. Отсутствие заявления кандидата о согласии баллотироваться, предусмотренного </w:t>
      </w:r>
      <w:hyperlink r:id="rId195" w:anchor="p8" w:history="1">
        <w:r w:rsidRPr="003F12C6">
          <w:rPr>
            <w:rFonts w:ascii="Times New Roman" w:eastAsia="Times New Roman" w:hAnsi="Times New Roman" w:cs="Times New Roman"/>
            <w:color w:val="0000FF"/>
            <w:sz w:val="24"/>
            <w:szCs w:val="24"/>
            <w:u w:val="single"/>
            <w:lang w:eastAsia="ru-RU"/>
          </w:rPr>
          <w:t>пунктом 8 части 2.1</w:t>
        </w:r>
      </w:hyperlink>
      <w:r w:rsidRPr="003F12C6">
        <w:rPr>
          <w:rFonts w:ascii="Times New Roman" w:eastAsia="Times New Roman" w:hAnsi="Times New Roman" w:cs="Times New Roman"/>
          <w:sz w:val="24"/>
          <w:szCs w:val="24"/>
          <w:lang w:eastAsia="ru-RU"/>
        </w:rPr>
        <w:t xml:space="preserve"> настоящей статьи, является основанием для исключения Центральной избирательной комиссией Чувашской Республики соответствующего кандидата из списка кандидатов по одномандатным</w:t>
      </w:r>
      <w:proofErr w:type="gramEnd"/>
      <w:r w:rsidRPr="003F12C6">
        <w:rPr>
          <w:rFonts w:ascii="Times New Roman" w:eastAsia="Times New Roman" w:hAnsi="Times New Roman" w:cs="Times New Roman"/>
          <w:sz w:val="24"/>
          <w:szCs w:val="24"/>
          <w:lang w:eastAsia="ru-RU"/>
        </w:rPr>
        <w:t xml:space="preserve"> избирательным округам до его заверения. Выдвижение в одномандатном избирательном округе большего числа кандидатов, чем число депутатских мандатов, подлежащих замещению в этом избирательном округе, является основанием для исключения Центральной избирательной комиссией Чувашской Республики всех кандидатов, выдвинутых в данном избирательном округе, из списка кандидатов по одномандатным избирательным округам до его заверения.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2.4. Решение Центральной избирательной комиссии Чувашской Республики о </w:t>
      </w:r>
      <w:proofErr w:type="gramStart"/>
      <w:r w:rsidRPr="003F12C6">
        <w:rPr>
          <w:rFonts w:ascii="Times New Roman" w:eastAsia="Times New Roman" w:hAnsi="Times New Roman" w:cs="Times New Roman"/>
          <w:sz w:val="24"/>
          <w:szCs w:val="24"/>
          <w:lang w:eastAsia="ru-RU"/>
        </w:rPr>
        <w:t>заверении списка</w:t>
      </w:r>
      <w:proofErr w:type="gramEnd"/>
      <w:r w:rsidRPr="003F12C6">
        <w:rPr>
          <w:rFonts w:ascii="Times New Roman" w:eastAsia="Times New Roman" w:hAnsi="Times New Roman" w:cs="Times New Roman"/>
          <w:sz w:val="24"/>
          <w:szCs w:val="24"/>
          <w:lang w:eastAsia="ru-RU"/>
        </w:rPr>
        <w:t xml:space="preserve"> кандидатов по одномандатным избирательным округам с копией заверенного списка либо об отказе в его заверении выдается уполномоченному представителю избирательного объединения в течение одних суток с момента принятия соответствующего решения. В этот же срок решение о </w:t>
      </w:r>
      <w:proofErr w:type="gramStart"/>
      <w:r w:rsidRPr="003F12C6">
        <w:rPr>
          <w:rFonts w:ascii="Times New Roman" w:eastAsia="Times New Roman" w:hAnsi="Times New Roman" w:cs="Times New Roman"/>
          <w:sz w:val="24"/>
          <w:szCs w:val="24"/>
          <w:lang w:eastAsia="ru-RU"/>
        </w:rPr>
        <w:t>заверении списка</w:t>
      </w:r>
      <w:proofErr w:type="gramEnd"/>
      <w:r w:rsidRPr="003F12C6">
        <w:rPr>
          <w:rFonts w:ascii="Times New Roman" w:eastAsia="Times New Roman" w:hAnsi="Times New Roman" w:cs="Times New Roman"/>
          <w:sz w:val="24"/>
          <w:szCs w:val="24"/>
          <w:lang w:eastAsia="ru-RU"/>
        </w:rPr>
        <w:t xml:space="preserve"> с копиями заверенного списка (заверенными выписками из списка) и копиями заявлений кандидатов, указанных в </w:t>
      </w:r>
      <w:hyperlink r:id="rId196" w:anchor="p8" w:history="1">
        <w:r w:rsidRPr="003F12C6">
          <w:rPr>
            <w:rFonts w:ascii="Times New Roman" w:eastAsia="Times New Roman" w:hAnsi="Times New Roman" w:cs="Times New Roman"/>
            <w:color w:val="0000FF"/>
            <w:sz w:val="24"/>
            <w:szCs w:val="24"/>
            <w:u w:val="single"/>
            <w:lang w:eastAsia="ru-RU"/>
          </w:rPr>
          <w:t>пункте 8 части 2.1</w:t>
        </w:r>
      </w:hyperlink>
      <w:r w:rsidRPr="003F12C6">
        <w:rPr>
          <w:rFonts w:ascii="Times New Roman" w:eastAsia="Times New Roman" w:hAnsi="Times New Roman" w:cs="Times New Roman"/>
          <w:sz w:val="24"/>
          <w:szCs w:val="24"/>
          <w:lang w:eastAsia="ru-RU"/>
        </w:rPr>
        <w:t xml:space="preserve"> настоящей статьи, направляются Центральной избирательной комиссией Чувашской Республики в соответствующие окружные избирательные комиссии.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3. Уполномоченный представитель избирательного объединения одновременно с указанными в </w:t>
      </w:r>
      <w:hyperlink r:id="rId197" w:history="1">
        <w:r w:rsidRPr="003F12C6">
          <w:rPr>
            <w:rFonts w:ascii="Times New Roman" w:eastAsia="Times New Roman" w:hAnsi="Times New Roman" w:cs="Times New Roman"/>
            <w:color w:val="0000FF"/>
            <w:sz w:val="24"/>
            <w:szCs w:val="24"/>
            <w:u w:val="single"/>
            <w:lang w:eastAsia="ru-RU"/>
          </w:rPr>
          <w:t>частях 1</w:t>
        </w:r>
      </w:hyperlink>
      <w:r w:rsidRPr="003F12C6">
        <w:rPr>
          <w:rFonts w:ascii="Times New Roman" w:eastAsia="Times New Roman" w:hAnsi="Times New Roman" w:cs="Times New Roman"/>
          <w:sz w:val="24"/>
          <w:szCs w:val="24"/>
          <w:lang w:eastAsia="ru-RU"/>
        </w:rPr>
        <w:t xml:space="preserve"> и </w:t>
      </w:r>
      <w:hyperlink r:id="rId198" w:history="1">
        <w:r w:rsidRPr="003F12C6">
          <w:rPr>
            <w:rFonts w:ascii="Times New Roman" w:eastAsia="Times New Roman" w:hAnsi="Times New Roman" w:cs="Times New Roman"/>
            <w:color w:val="0000FF"/>
            <w:sz w:val="24"/>
            <w:szCs w:val="24"/>
            <w:u w:val="single"/>
            <w:lang w:eastAsia="ru-RU"/>
          </w:rPr>
          <w:t>2</w:t>
        </w:r>
      </w:hyperlink>
      <w:r w:rsidRPr="003F12C6">
        <w:rPr>
          <w:rFonts w:ascii="Times New Roman" w:eastAsia="Times New Roman" w:hAnsi="Times New Roman" w:cs="Times New Roman"/>
          <w:sz w:val="24"/>
          <w:szCs w:val="24"/>
          <w:lang w:eastAsia="ru-RU"/>
        </w:rPr>
        <w:t xml:space="preserve"> настоящей статьи документами представляет в Центральную избирательную комиссию Чувашской Республики: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1) в отношении каждого из кандидатов - заявление кандидата о согласии баллотироваться по соответствующему избирательному округу с обязательством в случае избрания прекратить деятельность, несовместимую со статусом депутата Государственного Совета Чувашской Республики. </w:t>
      </w:r>
      <w:proofErr w:type="gramStart"/>
      <w:r w:rsidRPr="003F12C6">
        <w:rPr>
          <w:rFonts w:ascii="Times New Roman" w:eastAsia="Times New Roman" w:hAnsi="Times New Roman" w:cs="Times New Roman"/>
          <w:sz w:val="24"/>
          <w:szCs w:val="24"/>
          <w:lang w:eastAsia="ru-RU"/>
        </w:rPr>
        <w:t>В заявлении указываются фамилия, имя,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страховой номер индивидуального лицевого счета, гражданство, сведения о профессиональном образовании (при наличии) с указанием организации, осуществляющей образовательную деятельность, года ее</w:t>
      </w:r>
      <w:proofErr w:type="gramEnd"/>
      <w:r w:rsidRPr="003F12C6">
        <w:rPr>
          <w:rFonts w:ascii="Times New Roman" w:eastAsia="Times New Roman" w:hAnsi="Times New Roman" w:cs="Times New Roman"/>
          <w:sz w:val="24"/>
          <w:szCs w:val="24"/>
          <w:lang w:eastAsia="ru-RU"/>
        </w:rPr>
        <w:t xml:space="preserve">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 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w:t>
      </w:r>
      <w:proofErr w:type="gramStart"/>
      <w:r w:rsidRPr="003F12C6">
        <w:rPr>
          <w:rFonts w:ascii="Times New Roman" w:eastAsia="Times New Roman" w:hAnsi="Times New Roman" w:cs="Times New Roman"/>
          <w:sz w:val="24"/>
          <w:szCs w:val="24"/>
          <w:lang w:eastAsia="ru-RU"/>
        </w:rPr>
        <w:t>позднее</w:t>
      </w:r>
      <w:proofErr w:type="gramEnd"/>
      <w:r w:rsidRPr="003F12C6">
        <w:rPr>
          <w:rFonts w:ascii="Times New Roman" w:eastAsia="Times New Roman" w:hAnsi="Times New Roman" w:cs="Times New Roman"/>
          <w:sz w:val="24"/>
          <w:szCs w:val="24"/>
          <w:lang w:eastAsia="ru-RU"/>
        </w:rPr>
        <w:t xml:space="preserve">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Если у кандидата имелась или имеется судимость, в заявлении указываются сведения о судимости кандидата, а если судимость снята или погашена, - также сведения о дате снятия или погашения судимости. Если кандидат является иностранным агентом или кандидатом, аффилированным с иностранным агентом, сведения об этом должны быть указаны в заявлении.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Абзацы второй - четвертый утратили силу. - </w:t>
      </w:r>
      <w:hyperlink r:id="rId199" w:history="1">
        <w:r w:rsidRPr="003F12C6">
          <w:rPr>
            <w:rFonts w:ascii="Times New Roman" w:eastAsia="Times New Roman" w:hAnsi="Times New Roman" w:cs="Times New Roman"/>
            <w:color w:val="0000FF"/>
            <w:sz w:val="24"/>
            <w:szCs w:val="24"/>
            <w:u w:val="single"/>
            <w:lang w:eastAsia="ru-RU"/>
          </w:rPr>
          <w:t>Закон</w:t>
        </w:r>
      </w:hyperlink>
      <w:r w:rsidRPr="003F12C6">
        <w:rPr>
          <w:rFonts w:ascii="Times New Roman" w:eastAsia="Times New Roman" w:hAnsi="Times New Roman" w:cs="Times New Roman"/>
          <w:sz w:val="24"/>
          <w:szCs w:val="24"/>
          <w:lang w:eastAsia="ru-RU"/>
        </w:rPr>
        <w:t xml:space="preserve"> ЧР от 18.04.2016 N 20;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proofErr w:type="gramStart"/>
      <w:r w:rsidRPr="003F12C6">
        <w:rPr>
          <w:rFonts w:ascii="Times New Roman" w:eastAsia="Times New Roman" w:hAnsi="Times New Roman" w:cs="Times New Roman"/>
          <w:sz w:val="24"/>
          <w:szCs w:val="24"/>
          <w:lang w:eastAsia="ru-RU"/>
        </w:rPr>
        <w:lastRenderedPageBreak/>
        <w:t>2) в отношении кандидатов, включенных в список кандидатов, - сведения о размере и об источниках доходов каждого кандидата, а также об имуществе, принадлежащем кандидату на праве собственности (в том числе совместной собственности), о счетах, вкладах в банках, ценных бумагах (на бумажном и машиночитаемом носителях).</w:t>
      </w:r>
      <w:proofErr w:type="gramEnd"/>
      <w:r w:rsidRPr="003F12C6">
        <w:rPr>
          <w:rFonts w:ascii="Times New Roman" w:eastAsia="Times New Roman" w:hAnsi="Times New Roman" w:cs="Times New Roman"/>
          <w:sz w:val="24"/>
          <w:szCs w:val="24"/>
          <w:lang w:eastAsia="ru-RU"/>
        </w:rPr>
        <w:t xml:space="preserve"> Указанные </w:t>
      </w:r>
      <w:hyperlink r:id="rId200" w:history="1">
        <w:r w:rsidRPr="003F12C6">
          <w:rPr>
            <w:rFonts w:ascii="Times New Roman" w:eastAsia="Times New Roman" w:hAnsi="Times New Roman" w:cs="Times New Roman"/>
            <w:color w:val="0000FF"/>
            <w:sz w:val="24"/>
            <w:szCs w:val="24"/>
            <w:u w:val="single"/>
            <w:lang w:eastAsia="ru-RU"/>
          </w:rPr>
          <w:t>сведения</w:t>
        </w:r>
      </w:hyperlink>
      <w:r w:rsidRPr="003F12C6">
        <w:rPr>
          <w:rFonts w:ascii="Times New Roman" w:eastAsia="Times New Roman" w:hAnsi="Times New Roman" w:cs="Times New Roman"/>
          <w:sz w:val="24"/>
          <w:szCs w:val="24"/>
          <w:lang w:eastAsia="ru-RU"/>
        </w:rPr>
        <w:t xml:space="preserve"> представляются по форме согласно приложению 1 к Федеральному закону;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3) в отношении каждого из кандидатов - составленные по форме, предусмотренной указом Президента Российской Федерации: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а) 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proofErr w:type="gramStart"/>
      <w:r w:rsidRPr="003F12C6">
        <w:rPr>
          <w:rFonts w:ascii="Times New Roman" w:eastAsia="Times New Roman" w:hAnsi="Times New Roman" w:cs="Times New Roman"/>
          <w:sz w:val="24"/>
          <w:szCs w:val="24"/>
          <w:lang w:eastAsia="ru-RU"/>
        </w:rPr>
        <w:t>б) сведения о расходах кандидата, а также о расходах его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и его супруга за три последних</w:t>
      </w:r>
      <w:proofErr w:type="gramEnd"/>
      <w:r w:rsidRPr="003F12C6">
        <w:rPr>
          <w:rFonts w:ascii="Times New Roman" w:eastAsia="Times New Roman" w:hAnsi="Times New Roman" w:cs="Times New Roman"/>
          <w:sz w:val="24"/>
          <w:szCs w:val="24"/>
          <w:lang w:eastAsia="ru-RU"/>
        </w:rPr>
        <w:t xml:space="preserve"> года, предшествующих совершению сделки, и об источниках получения средств, за счет которых совершена сделка. </w:t>
      </w:r>
    </w:p>
    <w:p w:rsidR="003F12C6"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5. </w:t>
      </w:r>
      <w:proofErr w:type="gramStart"/>
      <w:r w:rsidRPr="003F12C6">
        <w:rPr>
          <w:rFonts w:ascii="Times New Roman" w:eastAsia="Times New Roman" w:hAnsi="Times New Roman" w:cs="Times New Roman"/>
          <w:sz w:val="24"/>
          <w:szCs w:val="24"/>
          <w:lang w:eastAsia="ru-RU"/>
        </w:rPr>
        <w:t>Список кандидатов и прилагаемые к нему документы принимаются Центральной избирательной комиссией Чувашской Республики вместе с заверенными уполномоченным представителем политической партии копиями паспорта (отдельных страниц паспорта, определяемых Центральной избирательной комиссией Российской Федерации) или документа, заменяющего паспорт гражданина, кандидата, и документов, подтверждающих указанные в его заявлении о согласии баллотироваться сведения об образовании, основном месте работы или службы, о занимаемой должности (роде занятий</w:t>
      </w:r>
      <w:proofErr w:type="gramEnd"/>
      <w:r w:rsidRPr="003F12C6">
        <w:rPr>
          <w:rFonts w:ascii="Times New Roman" w:eastAsia="Times New Roman" w:hAnsi="Times New Roman" w:cs="Times New Roman"/>
          <w:sz w:val="24"/>
          <w:szCs w:val="24"/>
          <w:lang w:eastAsia="ru-RU"/>
        </w:rPr>
        <w:t xml:space="preserve">), а также о том, что кандидат является депутатом. Если кандидат, включенный в список, менял фамилию, или имя, или отчество, в Центральную избирательную комиссию Чувашской Республики представляются заверенные уполномоченным представителем политической партии копии соответствующих документов. Заверенные копии документов представляются в отношении каждого кандидата, включенного в список.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6. Центральная избирательная комиссия Чувашской Республики в течение трех дней со дня приема документов заверяет список кандидатов. </w:t>
      </w:r>
      <w:proofErr w:type="gramStart"/>
      <w:r w:rsidRPr="003F12C6">
        <w:rPr>
          <w:rFonts w:ascii="Times New Roman" w:eastAsia="Times New Roman" w:hAnsi="Times New Roman" w:cs="Times New Roman"/>
          <w:sz w:val="24"/>
          <w:szCs w:val="24"/>
          <w:lang w:eastAsia="ru-RU"/>
        </w:rPr>
        <w:t xml:space="preserve">Основаниями для отказа в заверении списка кандидатов являются отсутствие документов, указанных в </w:t>
      </w:r>
      <w:hyperlink r:id="rId201" w:history="1">
        <w:r w:rsidRPr="003F12C6">
          <w:rPr>
            <w:rFonts w:ascii="Times New Roman" w:eastAsia="Times New Roman" w:hAnsi="Times New Roman" w:cs="Times New Roman"/>
            <w:color w:val="0000FF"/>
            <w:sz w:val="24"/>
            <w:szCs w:val="24"/>
            <w:u w:val="single"/>
            <w:lang w:eastAsia="ru-RU"/>
          </w:rPr>
          <w:t>частях 2</w:t>
        </w:r>
      </w:hyperlink>
      <w:r w:rsidRPr="003F12C6">
        <w:rPr>
          <w:rFonts w:ascii="Times New Roman" w:eastAsia="Times New Roman" w:hAnsi="Times New Roman" w:cs="Times New Roman"/>
          <w:sz w:val="24"/>
          <w:szCs w:val="24"/>
          <w:lang w:eastAsia="ru-RU"/>
        </w:rPr>
        <w:t xml:space="preserve"> и </w:t>
      </w:r>
      <w:hyperlink r:id="rId202" w:anchor="p0" w:history="1">
        <w:r w:rsidRPr="003F12C6">
          <w:rPr>
            <w:rFonts w:ascii="Times New Roman" w:eastAsia="Times New Roman" w:hAnsi="Times New Roman" w:cs="Times New Roman"/>
            <w:color w:val="0000FF"/>
            <w:sz w:val="24"/>
            <w:szCs w:val="24"/>
            <w:u w:val="single"/>
            <w:lang w:eastAsia="ru-RU"/>
          </w:rPr>
          <w:t>5</w:t>
        </w:r>
      </w:hyperlink>
      <w:r w:rsidRPr="003F12C6">
        <w:rPr>
          <w:rFonts w:ascii="Times New Roman" w:eastAsia="Times New Roman" w:hAnsi="Times New Roman" w:cs="Times New Roman"/>
          <w:sz w:val="24"/>
          <w:szCs w:val="24"/>
          <w:lang w:eastAsia="ru-RU"/>
        </w:rPr>
        <w:t xml:space="preserve"> настоящей статьи, несоблюдение требований к выдвижению списка кандидатов, предусмотренных Федеральным </w:t>
      </w:r>
      <w:hyperlink r:id="rId203" w:history="1">
        <w:r w:rsidRPr="003F12C6">
          <w:rPr>
            <w:rFonts w:ascii="Times New Roman" w:eastAsia="Times New Roman" w:hAnsi="Times New Roman" w:cs="Times New Roman"/>
            <w:color w:val="0000FF"/>
            <w:sz w:val="24"/>
            <w:szCs w:val="24"/>
            <w:u w:val="single"/>
            <w:lang w:eastAsia="ru-RU"/>
          </w:rPr>
          <w:t>законом</w:t>
        </w:r>
      </w:hyperlink>
      <w:r w:rsidRPr="003F12C6">
        <w:rPr>
          <w:rFonts w:ascii="Times New Roman" w:eastAsia="Times New Roman" w:hAnsi="Times New Roman" w:cs="Times New Roman"/>
          <w:sz w:val="24"/>
          <w:szCs w:val="24"/>
          <w:lang w:eastAsia="ru-RU"/>
        </w:rPr>
        <w:t xml:space="preserve"> "О политических партиях", Федеральным </w:t>
      </w:r>
      <w:hyperlink r:id="rId204" w:history="1">
        <w:r w:rsidRPr="003F12C6">
          <w:rPr>
            <w:rFonts w:ascii="Times New Roman" w:eastAsia="Times New Roman" w:hAnsi="Times New Roman" w:cs="Times New Roman"/>
            <w:color w:val="0000FF"/>
            <w:sz w:val="24"/>
            <w:szCs w:val="24"/>
            <w:u w:val="single"/>
            <w:lang w:eastAsia="ru-RU"/>
          </w:rPr>
          <w:t>законом</w:t>
        </w:r>
      </w:hyperlink>
      <w:r w:rsidRPr="003F12C6">
        <w:rPr>
          <w:rFonts w:ascii="Times New Roman" w:eastAsia="Times New Roman" w:hAnsi="Times New Roman" w:cs="Times New Roman"/>
          <w:sz w:val="24"/>
          <w:szCs w:val="24"/>
          <w:lang w:eastAsia="ru-RU"/>
        </w:rPr>
        <w:t xml:space="preserve">. Отсутствие документов кандидата, предусмотренных </w:t>
      </w:r>
      <w:hyperlink r:id="rId205" w:history="1">
        <w:r w:rsidRPr="003F12C6">
          <w:rPr>
            <w:rFonts w:ascii="Times New Roman" w:eastAsia="Times New Roman" w:hAnsi="Times New Roman" w:cs="Times New Roman"/>
            <w:color w:val="0000FF"/>
            <w:sz w:val="24"/>
            <w:szCs w:val="24"/>
            <w:u w:val="single"/>
            <w:lang w:eastAsia="ru-RU"/>
          </w:rPr>
          <w:t>частью 3</w:t>
        </w:r>
      </w:hyperlink>
      <w:r w:rsidRPr="003F12C6">
        <w:rPr>
          <w:rFonts w:ascii="Times New Roman" w:eastAsia="Times New Roman" w:hAnsi="Times New Roman" w:cs="Times New Roman"/>
          <w:sz w:val="24"/>
          <w:szCs w:val="24"/>
          <w:lang w:eastAsia="ru-RU"/>
        </w:rPr>
        <w:t xml:space="preserve"> настоящей статьи, является основанием для исключения Центральной избирательной комиссией Чувашской Республики этого кандидата из списка кандидатов до его заверения. </w:t>
      </w:r>
      <w:proofErr w:type="gramEnd"/>
    </w:p>
    <w:p w:rsidR="003F12C6" w:rsidRPr="003F12C6" w:rsidRDefault="003F12C6" w:rsidP="003F12C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8. </w:t>
      </w:r>
      <w:proofErr w:type="gramStart"/>
      <w:r w:rsidRPr="003F12C6">
        <w:rPr>
          <w:rFonts w:ascii="Times New Roman" w:eastAsia="Times New Roman" w:hAnsi="Times New Roman" w:cs="Times New Roman"/>
          <w:sz w:val="24"/>
          <w:szCs w:val="24"/>
          <w:lang w:eastAsia="ru-RU"/>
        </w:rPr>
        <w:t xml:space="preserve">В соответствии с законодательством Российской Федерации Центральная избирательная комиссия Чувашской Республики обращается, в том числе с представлением, для проверки достоверности сведений о кандидатах, представляемых в соответствии с </w:t>
      </w:r>
      <w:hyperlink r:id="rId206" w:history="1">
        <w:r w:rsidRPr="003F12C6">
          <w:rPr>
            <w:rFonts w:ascii="Times New Roman" w:eastAsia="Times New Roman" w:hAnsi="Times New Roman" w:cs="Times New Roman"/>
            <w:color w:val="0000FF"/>
            <w:sz w:val="24"/>
            <w:szCs w:val="24"/>
            <w:u w:val="single"/>
            <w:lang w:eastAsia="ru-RU"/>
          </w:rPr>
          <w:t>пунктами 1</w:t>
        </w:r>
      </w:hyperlink>
      <w:r w:rsidRPr="003F12C6">
        <w:rPr>
          <w:rFonts w:ascii="Times New Roman" w:eastAsia="Times New Roman" w:hAnsi="Times New Roman" w:cs="Times New Roman"/>
          <w:sz w:val="24"/>
          <w:szCs w:val="24"/>
          <w:lang w:eastAsia="ru-RU"/>
        </w:rPr>
        <w:t xml:space="preserve"> и </w:t>
      </w:r>
      <w:hyperlink r:id="rId207" w:history="1">
        <w:r w:rsidRPr="003F12C6">
          <w:rPr>
            <w:rFonts w:ascii="Times New Roman" w:eastAsia="Times New Roman" w:hAnsi="Times New Roman" w:cs="Times New Roman"/>
            <w:color w:val="0000FF"/>
            <w:sz w:val="24"/>
            <w:szCs w:val="24"/>
            <w:u w:val="single"/>
            <w:lang w:eastAsia="ru-RU"/>
          </w:rPr>
          <w:t>2 части 3</w:t>
        </w:r>
      </w:hyperlink>
      <w:r w:rsidRPr="003F12C6">
        <w:rPr>
          <w:rFonts w:ascii="Times New Roman" w:eastAsia="Times New Roman" w:hAnsi="Times New Roman" w:cs="Times New Roman"/>
          <w:sz w:val="24"/>
          <w:szCs w:val="24"/>
          <w:lang w:eastAsia="ru-RU"/>
        </w:rPr>
        <w:t xml:space="preserve"> настоящей статьи, о проверке выполнения требований, предусмотренных </w:t>
      </w:r>
      <w:hyperlink r:id="rId208" w:history="1">
        <w:r w:rsidRPr="003F12C6">
          <w:rPr>
            <w:rFonts w:ascii="Times New Roman" w:eastAsia="Times New Roman" w:hAnsi="Times New Roman" w:cs="Times New Roman"/>
            <w:color w:val="0000FF"/>
            <w:sz w:val="24"/>
            <w:szCs w:val="24"/>
            <w:u w:val="single"/>
            <w:lang w:eastAsia="ru-RU"/>
          </w:rPr>
          <w:t>частью 2.2 статьи 5</w:t>
        </w:r>
      </w:hyperlink>
      <w:r w:rsidRPr="003F12C6">
        <w:rPr>
          <w:rFonts w:ascii="Times New Roman" w:eastAsia="Times New Roman" w:hAnsi="Times New Roman" w:cs="Times New Roman"/>
          <w:sz w:val="24"/>
          <w:szCs w:val="24"/>
          <w:lang w:eastAsia="ru-RU"/>
        </w:rPr>
        <w:t xml:space="preserve"> настоящего Закона, в соответствующие органы, учреждения и организации, которые обязаны сообщить о результатах проверки в порядке</w:t>
      </w:r>
      <w:proofErr w:type="gramEnd"/>
      <w:r w:rsidRPr="003F12C6">
        <w:rPr>
          <w:rFonts w:ascii="Times New Roman" w:eastAsia="Times New Roman" w:hAnsi="Times New Roman" w:cs="Times New Roman"/>
          <w:sz w:val="24"/>
          <w:szCs w:val="24"/>
          <w:lang w:eastAsia="ru-RU"/>
        </w:rPr>
        <w:t xml:space="preserve"> и сроки, установленные Федеральным </w:t>
      </w:r>
      <w:hyperlink r:id="rId209" w:history="1">
        <w:r w:rsidRPr="003F12C6">
          <w:rPr>
            <w:rFonts w:ascii="Times New Roman" w:eastAsia="Times New Roman" w:hAnsi="Times New Roman" w:cs="Times New Roman"/>
            <w:color w:val="0000FF"/>
            <w:sz w:val="24"/>
            <w:szCs w:val="24"/>
            <w:u w:val="single"/>
            <w:lang w:eastAsia="ru-RU"/>
          </w:rPr>
          <w:t>законом</w:t>
        </w:r>
      </w:hyperlink>
      <w:r w:rsidRPr="003F12C6">
        <w:rPr>
          <w:rFonts w:ascii="Times New Roman" w:eastAsia="Times New Roman" w:hAnsi="Times New Roman" w:cs="Times New Roman"/>
          <w:sz w:val="24"/>
          <w:szCs w:val="24"/>
          <w:lang w:eastAsia="ru-RU"/>
        </w:rPr>
        <w:t xml:space="preserve">. Указанное представление может не направляться в случае, если проверка достоверности сведений о кандидатах </w:t>
      </w:r>
      <w:r w:rsidRPr="003F12C6">
        <w:rPr>
          <w:rFonts w:ascii="Times New Roman" w:eastAsia="Times New Roman" w:hAnsi="Times New Roman" w:cs="Times New Roman"/>
          <w:sz w:val="24"/>
          <w:szCs w:val="24"/>
          <w:lang w:eastAsia="ru-RU"/>
        </w:rPr>
        <w:lastRenderedPageBreak/>
        <w:t xml:space="preserve">осуществляется с использованием единой системы межведомственного электронного взаимодействия и (или) ГАС "Выборы", при этом результаты такой проверки должны быть подписаны усиленной квалифицированной электронной подписью соответствующего органа (учреждения, организации).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proofErr w:type="gramStart"/>
      <w:r w:rsidRPr="003F12C6">
        <w:rPr>
          <w:rFonts w:ascii="Times New Roman" w:eastAsia="Times New Roman" w:hAnsi="Times New Roman" w:cs="Times New Roman"/>
          <w:sz w:val="24"/>
          <w:szCs w:val="24"/>
          <w:lang w:eastAsia="ru-RU"/>
        </w:rPr>
        <w:t xml:space="preserve">Проверка выполнения требований, предусмотренных </w:t>
      </w:r>
      <w:hyperlink r:id="rId210" w:history="1">
        <w:r w:rsidRPr="003F12C6">
          <w:rPr>
            <w:rFonts w:ascii="Times New Roman" w:eastAsia="Times New Roman" w:hAnsi="Times New Roman" w:cs="Times New Roman"/>
            <w:color w:val="0000FF"/>
            <w:sz w:val="24"/>
            <w:szCs w:val="24"/>
            <w:u w:val="single"/>
            <w:lang w:eastAsia="ru-RU"/>
          </w:rPr>
          <w:t>частью 2.2 статьи 5</w:t>
        </w:r>
      </w:hyperlink>
      <w:r w:rsidRPr="003F12C6">
        <w:rPr>
          <w:rFonts w:ascii="Times New Roman" w:eastAsia="Times New Roman" w:hAnsi="Times New Roman" w:cs="Times New Roman"/>
          <w:sz w:val="24"/>
          <w:szCs w:val="24"/>
          <w:lang w:eastAsia="ru-RU"/>
        </w:rPr>
        <w:t xml:space="preserve"> настоящего Закона, осуществляется по основаниям, установленным Федеральным </w:t>
      </w:r>
      <w:hyperlink r:id="rId211" w:history="1">
        <w:r w:rsidRPr="003F12C6">
          <w:rPr>
            <w:rFonts w:ascii="Times New Roman" w:eastAsia="Times New Roman" w:hAnsi="Times New Roman" w:cs="Times New Roman"/>
            <w:color w:val="0000FF"/>
            <w:sz w:val="24"/>
            <w:szCs w:val="24"/>
            <w:u w:val="single"/>
            <w:lang w:eastAsia="ru-RU"/>
          </w:rPr>
          <w:t>законом</w:t>
        </w:r>
      </w:hyperlink>
      <w:r w:rsidRPr="003F12C6">
        <w:rPr>
          <w:rFonts w:ascii="Times New Roman" w:eastAsia="Times New Roman" w:hAnsi="Times New Roman" w:cs="Times New Roman"/>
          <w:sz w:val="24"/>
          <w:szCs w:val="24"/>
          <w:lang w:eastAsia="ru-RU"/>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roofErr w:type="gramEnd"/>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Центральная избирательная комиссия Чувашской Республики осуществляет проверку достоверности сведений о счетах, вкладах и ценных бумагах, представленных кандидатами, в порядке, установленном </w:t>
      </w:r>
      <w:hyperlink r:id="rId212" w:history="1">
        <w:r w:rsidRPr="003F12C6">
          <w:rPr>
            <w:rFonts w:ascii="Times New Roman" w:eastAsia="Times New Roman" w:hAnsi="Times New Roman" w:cs="Times New Roman"/>
            <w:color w:val="0000FF"/>
            <w:sz w:val="24"/>
            <w:szCs w:val="24"/>
            <w:u w:val="single"/>
            <w:lang w:eastAsia="ru-RU"/>
          </w:rPr>
          <w:t>статьей 33</w:t>
        </w:r>
      </w:hyperlink>
      <w:r w:rsidRPr="003F12C6">
        <w:rPr>
          <w:rFonts w:ascii="Times New Roman" w:eastAsia="Times New Roman" w:hAnsi="Times New Roman" w:cs="Times New Roman"/>
          <w:sz w:val="24"/>
          <w:szCs w:val="24"/>
          <w:lang w:eastAsia="ru-RU"/>
        </w:rPr>
        <w:t xml:space="preserve"> Федерального закона.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proofErr w:type="gramStart"/>
      <w:r w:rsidRPr="003F12C6">
        <w:rPr>
          <w:rFonts w:ascii="Times New Roman" w:eastAsia="Times New Roman" w:hAnsi="Times New Roman" w:cs="Times New Roman"/>
          <w:sz w:val="24"/>
          <w:szCs w:val="24"/>
          <w:lang w:eastAsia="ru-RU"/>
        </w:rPr>
        <w:t>В соответствии с законодательством Российской Федерации Центральная избирательная комиссия Чувашской Республики при проведении проверки сведений о том, является ли кандидат иностранным агентом либо кандидатом, аффилированным с иностранным агентом, обращается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который обязан сообщить о результатах проверки в порядке и сроки</w:t>
      </w:r>
      <w:proofErr w:type="gramEnd"/>
      <w:r w:rsidRPr="003F12C6">
        <w:rPr>
          <w:rFonts w:ascii="Times New Roman" w:eastAsia="Times New Roman" w:hAnsi="Times New Roman" w:cs="Times New Roman"/>
          <w:sz w:val="24"/>
          <w:szCs w:val="24"/>
          <w:lang w:eastAsia="ru-RU"/>
        </w:rPr>
        <w:t xml:space="preserve">, </w:t>
      </w:r>
      <w:proofErr w:type="gramStart"/>
      <w:r w:rsidRPr="003F12C6">
        <w:rPr>
          <w:rFonts w:ascii="Times New Roman" w:eastAsia="Times New Roman" w:hAnsi="Times New Roman" w:cs="Times New Roman"/>
          <w:sz w:val="24"/>
          <w:szCs w:val="24"/>
          <w:lang w:eastAsia="ru-RU"/>
        </w:rPr>
        <w:t>установленные</w:t>
      </w:r>
      <w:proofErr w:type="gramEnd"/>
      <w:r w:rsidRPr="003F12C6">
        <w:rPr>
          <w:rFonts w:ascii="Times New Roman" w:eastAsia="Times New Roman" w:hAnsi="Times New Roman" w:cs="Times New Roman"/>
          <w:sz w:val="24"/>
          <w:szCs w:val="24"/>
          <w:lang w:eastAsia="ru-RU"/>
        </w:rPr>
        <w:t xml:space="preserve"> Федеральным </w:t>
      </w:r>
      <w:hyperlink r:id="rId213" w:history="1">
        <w:r w:rsidRPr="003F12C6">
          <w:rPr>
            <w:rFonts w:ascii="Times New Roman" w:eastAsia="Times New Roman" w:hAnsi="Times New Roman" w:cs="Times New Roman"/>
            <w:color w:val="0000FF"/>
            <w:sz w:val="24"/>
            <w:szCs w:val="24"/>
            <w:u w:val="single"/>
            <w:lang w:eastAsia="ru-RU"/>
          </w:rPr>
          <w:t>законом</w:t>
        </w:r>
      </w:hyperlink>
      <w:r w:rsidRPr="003F12C6">
        <w:rPr>
          <w:rFonts w:ascii="Times New Roman" w:eastAsia="Times New Roman" w:hAnsi="Times New Roman" w:cs="Times New Roman"/>
          <w:sz w:val="24"/>
          <w:szCs w:val="24"/>
          <w:lang w:eastAsia="ru-RU"/>
        </w:rPr>
        <w:t xml:space="preserve">.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Центральная избирательная комиссия Чувашской Республики доводит до сведения избирателей сведения о кандидатах, представленные при их выдвижении, в установленном ею объеме, в том числе сведения о том, что кандидат является иностранным агентом либо кандидатом, аффилированным с иностранным агентом.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Центральная избирательная комиссия Чувашской Республики направляет в средства массовой информации </w:t>
      </w:r>
      <w:proofErr w:type="gramStart"/>
      <w:r w:rsidRPr="003F12C6">
        <w:rPr>
          <w:rFonts w:ascii="Times New Roman" w:eastAsia="Times New Roman" w:hAnsi="Times New Roman" w:cs="Times New Roman"/>
          <w:sz w:val="24"/>
          <w:szCs w:val="24"/>
          <w:lang w:eastAsia="ru-RU"/>
        </w:rPr>
        <w:t>сведения</w:t>
      </w:r>
      <w:proofErr w:type="gramEnd"/>
      <w:r w:rsidRPr="003F12C6">
        <w:rPr>
          <w:rFonts w:ascii="Times New Roman" w:eastAsia="Times New Roman" w:hAnsi="Times New Roman" w:cs="Times New Roman"/>
          <w:sz w:val="24"/>
          <w:szCs w:val="24"/>
          <w:lang w:eastAsia="ru-RU"/>
        </w:rPr>
        <w:t xml:space="preserve"> о выявленных фактах недостоверности представленных кандидатами сведений. </w:t>
      </w:r>
    </w:p>
    <w:p w:rsidR="003F12C6"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9. </w:t>
      </w:r>
      <w:proofErr w:type="gramStart"/>
      <w:r w:rsidRPr="003F12C6">
        <w:rPr>
          <w:rFonts w:ascii="Times New Roman" w:eastAsia="Times New Roman" w:hAnsi="Times New Roman" w:cs="Times New Roman"/>
          <w:sz w:val="24"/>
          <w:szCs w:val="24"/>
          <w:lang w:eastAsia="ru-RU"/>
        </w:rPr>
        <w:t>После представления списка кандидатов в Центральную избирательную комиссию Чувашской Республики его состав и порядок размещения в нем кандидатов не могут быть изменены, за исключением изменений, вызванных выбытием кандидатов либо по их личным заявлениям, либо в связи с отзывом кандидатов избирательным объединением, либо в связи со смертью кандидата, либо в связи с исключением кандидата из списка кандидатов решением Центральной избирательной комиссии</w:t>
      </w:r>
      <w:proofErr w:type="gramEnd"/>
      <w:r w:rsidRPr="003F12C6">
        <w:rPr>
          <w:rFonts w:ascii="Times New Roman" w:eastAsia="Times New Roman" w:hAnsi="Times New Roman" w:cs="Times New Roman"/>
          <w:sz w:val="24"/>
          <w:szCs w:val="24"/>
          <w:lang w:eastAsia="ru-RU"/>
        </w:rPr>
        <w:t xml:space="preserve"> Чувашской Республики. </w:t>
      </w:r>
    </w:p>
    <w:p w:rsidR="003F12C6"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Arial" w:eastAsia="Times New Roman" w:hAnsi="Arial" w:cs="Arial"/>
          <w:b/>
          <w:bCs/>
          <w:sz w:val="24"/>
          <w:szCs w:val="24"/>
          <w:lang w:eastAsia="ru-RU"/>
        </w:rPr>
        <w:t>Статья 32. Сбор подписей в поддержку выдвижения кандидатов</w:t>
      </w:r>
      <w:r w:rsidRPr="003F12C6">
        <w:rPr>
          <w:rFonts w:ascii="Times New Roman" w:eastAsia="Times New Roman" w:hAnsi="Times New Roman" w:cs="Times New Roman"/>
          <w:sz w:val="24"/>
          <w:szCs w:val="24"/>
          <w:lang w:eastAsia="ru-RU"/>
        </w:rPr>
        <w:t xml:space="preserve"> </w:t>
      </w:r>
    </w:p>
    <w:p w:rsidR="003F12C6"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3.1. На основании форм подписных листов, установленных </w:t>
      </w:r>
      <w:hyperlink r:id="rId214" w:history="1">
        <w:r w:rsidRPr="003F12C6">
          <w:rPr>
            <w:rFonts w:ascii="Times New Roman" w:eastAsia="Times New Roman" w:hAnsi="Times New Roman" w:cs="Times New Roman"/>
            <w:color w:val="0000FF"/>
            <w:sz w:val="24"/>
            <w:szCs w:val="24"/>
            <w:u w:val="single"/>
            <w:lang w:eastAsia="ru-RU"/>
          </w:rPr>
          <w:t>приложениями 4.1</w:t>
        </w:r>
      </w:hyperlink>
      <w:r w:rsidRPr="003F12C6">
        <w:rPr>
          <w:rFonts w:ascii="Times New Roman" w:eastAsia="Times New Roman" w:hAnsi="Times New Roman" w:cs="Times New Roman"/>
          <w:sz w:val="24"/>
          <w:szCs w:val="24"/>
          <w:lang w:eastAsia="ru-RU"/>
        </w:rPr>
        <w:t xml:space="preserve"> и </w:t>
      </w:r>
      <w:hyperlink r:id="rId215" w:history="1">
        <w:r w:rsidRPr="003F12C6">
          <w:rPr>
            <w:rFonts w:ascii="Times New Roman" w:eastAsia="Times New Roman" w:hAnsi="Times New Roman" w:cs="Times New Roman"/>
            <w:color w:val="0000FF"/>
            <w:sz w:val="24"/>
            <w:szCs w:val="24"/>
            <w:u w:val="single"/>
            <w:lang w:eastAsia="ru-RU"/>
          </w:rPr>
          <w:t>5</w:t>
        </w:r>
      </w:hyperlink>
      <w:r w:rsidRPr="003F12C6">
        <w:rPr>
          <w:rFonts w:ascii="Times New Roman" w:eastAsia="Times New Roman" w:hAnsi="Times New Roman" w:cs="Times New Roman"/>
          <w:sz w:val="24"/>
          <w:szCs w:val="24"/>
          <w:lang w:eastAsia="ru-RU"/>
        </w:rPr>
        <w:t xml:space="preserve"> к Федеральному закону, Центральная избирательная комиссия Чувашской Республики утверждает образец заполнения подписного листа в части, касающейся указания наименования Государственного Совета Чувашской Республики, наименования Чувашской Республики, наименования и (или) номера избирательного округа. </w:t>
      </w:r>
    </w:p>
    <w:p w:rsidR="003F12C6"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13. Кандидат, избирательное объединение обязаны составить и представить в комиссию список лиц, осуществлявших сбор подписей избирателей, нотариально удостоверить сведения о лицах, осуществлявших сбор подписей, и подписи этих лиц, а также представить в комиссию список указанных лиц в машиночитаемом виде по форме, установленной Центральной избирательной комиссией Чувашской Республики. Список лиц, осуществлявших сбор подписей избирателей, не представляется, если все подписи были собраны кандидатом, выдвинутым непосредственно, в поддержку своей кандидатуры. </w:t>
      </w:r>
    </w:p>
    <w:p w:rsidR="003F12C6"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15. После окончания сбора подписей кандидат, уполномоченные представители избирательного объединения подсчитывают общее число собранных подписей избирателей и составляют протокол об итогах сбора подписей по форме, установленной Центральной избирательной комиссией Чувашской Республики. Протокол подписывается соответственно кандидатом, уполномоченным представителем избирательного объединения. </w:t>
      </w:r>
    </w:p>
    <w:p w:rsidR="003F12C6"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23. Сбор подписей избирателей кандидатами, избирательными объединениями с использованием федеральной государственной информационной системы "Единый портал государственных и муниципальных услуг (функций)" может начинаться после дня, следующего за днем представления кандидатом документов для уведомления о своем выдвижении в соответствующую избирательную комиссию, </w:t>
      </w:r>
      <w:proofErr w:type="gramStart"/>
      <w:r w:rsidRPr="003F12C6">
        <w:rPr>
          <w:rFonts w:ascii="Times New Roman" w:eastAsia="Times New Roman" w:hAnsi="Times New Roman" w:cs="Times New Roman"/>
          <w:sz w:val="24"/>
          <w:szCs w:val="24"/>
          <w:lang w:eastAsia="ru-RU"/>
        </w:rPr>
        <w:t>заверения списка</w:t>
      </w:r>
      <w:proofErr w:type="gramEnd"/>
      <w:r w:rsidRPr="003F12C6">
        <w:rPr>
          <w:rFonts w:ascii="Times New Roman" w:eastAsia="Times New Roman" w:hAnsi="Times New Roman" w:cs="Times New Roman"/>
          <w:sz w:val="24"/>
          <w:szCs w:val="24"/>
          <w:lang w:eastAsia="ru-RU"/>
        </w:rPr>
        <w:t xml:space="preserve"> кандидатов Центральной избирательной комиссией Чувашской Республики. </w:t>
      </w:r>
    </w:p>
    <w:p w:rsidR="003F12C6"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Arial" w:eastAsia="Times New Roman" w:hAnsi="Arial" w:cs="Arial"/>
          <w:b/>
          <w:bCs/>
          <w:sz w:val="24"/>
          <w:szCs w:val="24"/>
          <w:lang w:eastAsia="ru-RU"/>
        </w:rPr>
        <w:t>Статья 33. Представление избирательных документов для регистрации кандидатов, списков кандидатов</w:t>
      </w:r>
      <w:r w:rsidRPr="003F12C6">
        <w:rPr>
          <w:rFonts w:ascii="Times New Roman" w:eastAsia="Times New Roman" w:hAnsi="Times New Roman" w:cs="Times New Roman"/>
          <w:sz w:val="24"/>
          <w:szCs w:val="24"/>
          <w:lang w:eastAsia="ru-RU"/>
        </w:rPr>
        <w:t xml:space="preserve"> </w:t>
      </w:r>
    </w:p>
    <w:p w:rsidR="003F12C6" w:rsidRPr="003F12C6" w:rsidRDefault="003F12C6" w:rsidP="003F12C6">
      <w:pPr>
        <w:spacing w:after="0" w:line="240" w:lineRule="auto"/>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1. Для регистрации кандидата, выдвинутого в порядке самовыдвижения, кандидата, выдвинутого избирательным объединением по одномандатному избирательному округу, кандидат либо уполномоченный представитель избирательного объединения не ранее чем за 60 дней и не </w:t>
      </w:r>
      <w:proofErr w:type="gramStart"/>
      <w:r w:rsidRPr="003F12C6">
        <w:rPr>
          <w:rFonts w:ascii="Times New Roman" w:eastAsia="Times New Roman" w:hAnsi="Times New Roman" w:cs="Times New Roman"/>
          <w:sz w:val="24"/>
          <w:szCs w:val="24"/>
          <w:lang w:eastAsia="ru-RU"/>
        </w:rPr>
        <w:t>позднее</w:t>
      </w:r>
      <w:proofErr w:type="gramEnd"/>
      <w:r w:rsidRPr="003F12C6">
        <w:rPr>
          <w:rFonts w:ascii="Times New Roman" w:eastAsia="Times New Roman" w:hAnsi="Times New Roman" w:cs="Times New Roman"/>
          <w:sz w:val="24"/>
          <w:szCs w:val="24"/>
          <w:lang w:eastAsia="ru-RU"/>
        </w:rPr>
        <w:t xml:space="preserve"> чем за 50 дней до дня голосования до 18 часов по местному времени представляет в соответствующую окружную избирательную комиссию следующие избирательные документы: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1) подписные листы с подписями избирателей, собранными в поддержку выдвижения кандидата (если в поддержку выдвижения кандидата производился сбор подписей);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2) протокол об итогах сбора подписей избирателей на бумажном носителе и в машиночитаемом виде по форме, установленной Центральной избирательной комиссией Чувашской Республики (если в поддержку выдвижения кандидата производился сбор подписей);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3) сведения об изменениях в данных о кандидате, ранее представленных в соответствии с </w:t>
      </w:r>
      <w:hyperlink r:id="rId216" w:history="1">
        <w:r w:rsidRPr="003F12C6">
          <w:rPr>
            <w:rFonts w:ascii="Times New Roman" w:eastAsia="Times New Roman" w:hAnsi="Times New Roman" w:cs="Times New Roman"/>
            <w:color w:val="0000FF"/>
            <w:sz w:val="24"/>
            <w:szCs w:val="24"/>
            <w:u w:val="single"/>
            <w:lang w:eastAsia="ru-RU"/>
          </w:rPr>
          <w:t>частями 3</w:t>
        </w:r>
      </w:hyperlink>
      <w:r w:rsidRPr="003F12C6">
        <w:rPr>
          <w:rFonts w:ascii="Times New Roman" w:eastAsia="Times New Roman" w:hAnsi="Times New Roman" w:cs="Times New Roman"/>
          <w:sz w:val="24"/>
          <w:szCs w:val="24"/>
          <w:lang w:eastAsia="ru-RU"/>
        </w:rPr>
        <w:t xml:space="preserve">, </w:t>
      </w:r>
      <w:hyperlink r:id="rId217" w:history="1">
        <w:r w:rsidRPr="003F12C6">
          <w:rPr>
            <w:rFonts w:ascii="Times New Roman" w:eastAsia="Times New Roman" w:hAnsi="Times New Roman" w:cs="Times New Roman"/>
            <w:color w:val="0000FF"/>
            <w:sz w:val="24"/>
            <w:szCs w:val="24"/>
            <w:u w:val="single"/>
            <w:lang w:eastAsia="ru-RU"/>
          </w:rPr>
          <w:t>4</w:t>
        </w:r>
      </w:hyperlink>
      <w:r w:rsidRPr="003F12C6">
        <w:rPr>
          <w:rFonts w:ascii="Times New Roman" w:eastAsia="Times New Roman" w:hAnsi="Times New Roman" w:cs="Times New Roman"/>
          <w:sz w:val="24"/>
          <w:szCs w:val="24"/>
          <w:lang w:eastAsia="ru-RU"/>
        </w:rPr>
        <w:t xml:space="preserve"> и </w:t>
      </w:r>
      <w:hyperlink r:id="rId218" w:history="1">
        <w:r w:rsidRPr="003F12C6">
          <w:rPr>
            <w:rFonts w:ascii="Times New Roman" w:eastAsia="Times New Roman" w:hAnsi="Times New Roman" w:cs="Times New Roman"/>
            <w:color w:val="0000FF"/>
            <w:sz w:val="24"/>
            <w:szCs w:val="24"/>
            <w:u w:val="single"/>
            <w:lang w:eastAsia="ru-RU"/>
          </w:rPr>
          <w:t>4.1 статьи 28</w:t>
        </w:r>
      </w:hyperlink>
      <w:r w:rsidRPr="003F12C6">
        <w:rPr>
          <w:rFonts w:ascii="Times New Roman" w:eastAsia="Times New Roman" w:hAnsi="Times New Roman" w:cs="Times New Roman"/>
          <w:sz w:val="24"/>
          <w:szCs w:val="24"/>
          <w:lang w:eastAsia="ru-RU"/>
        </w:rPr>
        <w:t xml:space="preserve"> и </w:t>
      </w:r>
      <w:hyperlink r:id="rId219" w:history="1">
        <w:r w:rsidRPr="003F12C6">
          <w:rPr>
            <w:rFonts w:ascii="Times New Roman" w:eastAsia="Times New Roman" w:hAnsi="Times New Roman" w:cs="Times New Roman"/>
            <w:color w:val="0000FF"/>
            <w:sz w:val="24"/>
            <w:szCs w:val="24"/>
            <w:u w:val="single"/>
            <w:lang w:eastAsia="ru-RU"/>
          </w:rPr>
          <w:t>частями 1</w:t>
        </w:r>
      </w:hyperlink>
      <w:r w:rsidRPr="003F12C6">
        <w:rPr>
          <w:rFonts w:ascii="Times New Roman" w:eastAsia="Times New Roman" w:hAnsi="Times New Roman" w:cs="Times New Roman"/>
          <w:sz w:val="24"/>
          <w:szCs w:val="24"/>
          <w:lang w:eastAsia="ru-RU"/>
        </w:rPr>
        <w:t xml:space="preserve"> - </w:t>
      </w:r>
      <w:hyperlink r:id="rId220" w:history="1">
        <w:r w:rsidRPr="003F12C6">
          <w:rPr>
            <w:rFonts w:ascii="Times New Roman" w:eastAsia="Times New Roman" w:hAnsi="Times New Roman" w:cs="Times New Roman"/>
            <w:color w:val="0000FF"/>
            <w:sz w:val="24"/>
            <w:szCs w:val="24"/>
            <w:u w:val="single"/>
            <w:lang w:eastAsia="ru-RU"/>
          </w:rPr>
          <w:t>3 статьи 31</w:t>
        </w:r>
      </w:hyperlink>
      <w:r w:rsidRPr="003F12C6">
        <w:rPr>
          <w:rFonts w:ascii="Times New Roman" w:eastAsia="Times New Roman" w:hAnsi="Times New Roman" w:cs="Times New Roman"/>
          <w:sz w:val="24"/>
          <w:szCs w:val="24"/>
          <w:lang w:eastAsia="ru-RU"/>
        </w:rPr>
        <w:t xml:space="preserve"> настоящего Закона;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4) список лиц, осуществлявших сбор подписей избирателей, составленный в соответствии с требованиями, предусмотренными </w:t>
      </w:r>
      <w:hyperlink r:id="rId221" w:history="1">
        <w:r w:rsidRPr="003F12C6">
          <w:rPr>
            <w:rFonts w:ascii="Times New Roman" w:eastAsia="Times New Roman" w:hAnsi="Times New Roman" w:cs="Times New Roman"/>
            <w:color w:val="0000FF"/>
            <w:sz w:val="24"/>
            <w:szCs w:val="24"/>
            <w:u w:val="single"/>
            <w:lang w:eastAsia="ru-RU"/>
          </w:rPr>
          <w:t>частью 13 статьи 32</w:t>
        </w:r>
      </w:hyperlink>
      <w:r w:rsidRPr="003F12C6">
        <w:rPr>
          <w:rFonts w:ascii="Times New Roman" w:eastAsia="Times New Roman" w:hAnsi="Times New Roman" w:cs="Times New Roman"/>
          <w:sz w:val="24"/>
          <w:szCs w:val="24"/>
          <w:lang w:eastAsia="ru-RU"/>
        </w:rPr>
        <w:t xml:space="preserve"> настоящего Закона (если в поддержку выдвижения кандидата производился сбор подписей);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5) уведомление кандидата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инструментами;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6) первый финансовый отчет;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7) документ, подтверждающий факт оплаты изготовления подписных листов (если в поддержку выдвижения кандидата производился сбор подписей избирателей).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2. Для регистрации списка кандидатов уполномоченный представитель избирательного объединения не ранее чем за 60 дней и не </w:t>
      </w:r>
      <w:proofErr w:type="gramStart"/>
      <w:r w:rsidRPr="003F12C6">
        <w:rPr>
          <w:rFonts w:ascii="Times New Roman" w:eastAsia="Times New Roman" w:hAnsi="Times New Roman" w:cs="Times New Roman"/>
          <w:sz w:val="24"/>
          <w:szCs w:val="24"/>
          <w:lang w:eastAsia="ru-RU"/>
        </w:rPr>
        <w:t>позднее</w:t>
      </w:r>
      <w:proofErr w:type="gramEnd"/>
      <w:r w:rsidRPr="003F12C6">
        <w:rPr>
          <w:rFonts w:ascii="Times New Roman" w:eastAsia="Times New Roman" w:hAnsi="Times New Roman" w:cs="Times New Roman"/>
          <w:sz w:val="24"/>
          <w:szCs w:val="24"/>
          <w:lang w:eastAsia="ru-RU"/>
        </w:rPr>
        <w:t xml:space="preserve"> чем за 50 дней до дня голосования до 18 часов представляет в Центральную избирательную комиссию Чувашской Республики следующие избирательные документы: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1) утратил силу. - </w:t>
      </w:r>
      <w:hyperlink r:id="rId222" w:history="1">
        <w:proofErr w:type="gramStart"/>
        <w:r w:rsidRPr="003F12C6">
          <w:rPr>
            <w:rFonts w:ascii="Times New Roman" w:eastAsia="Times New Roman" w:hAnsi="Times New Roman" w:cs="Times New Roman"/>
            <w:color w:val="0000FF"/>
            <w:sz w:val="24"/>
            <w:szCs w:val="24"/>
            <w:u w:val="single"/>
            <w:lang w:eastAsia="ru-RU"/>
          </w:rPr>
          <w:t>Закон</w:t>
        </w:r>
      </w:hyperlink>
      <w:r w:rsidRPr="003F12C6">
        <w:rPr>
          <w:rFonts w:ascii="Times New Roman" w:eastAsia="Times New Roman" w:hAnsi="Times New Roman" w:cs="Times New Roman"/>
          <w:sz w:val="24"/>
          <w:szCs w:val="24"/>
          <w:lang w:eastAsia="ru-RU"/>
        </w:rPr>
        <w:t xml:space="preserve"> ЧР от 05.06.2012 N 40; </w:t>
      </w:r>
      <w:proofErr w:type="gramEnd"/>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1.1) подписные листы с подписями избирателей, собранными в поддержку выдвижения списка кандидатов (если в поддержку выдвижения списка кандидатов производился сбор подписей);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lastRenderedPageBreak/>
        <w:t xml:space="preserve">2) протокол об итогах сбора подписей избирателей на бумажном носителе и в машиночитаемом виде по форме, установленной Центральной избирательной комиссией Чувашской Республики (если в поддержку выдвижения списка кандидатов производился сбор подписей);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3) сведения об изменениях, происшедших в списке кандидатов после его заверения, и изменениях в данных о каждом кандидате из списка кандидатов, ранее представленных в соответствии с </w:t>
      </w:r>
      <w:hyperlink r:id="rId223" w:history="1">
        <w:r w:rsidRPr="003F12C6">
          <w:rPr>
            <w:rFonts w:ascii="Times New Roman" w:eastAsia="Times New Roman" w:hAnsi="Times New Roman" w:cs="Times New Roman"/>
            <w:color w:val="0000FF"/>
            <w:sz w:val="24"/>
            <w:szCs w:val="24"/>
            <w:u w:val="single"/>
            <w:lang w:eastAsia="ru-RU"/>
          </w:rPr>
          <w:t>частями 1</w:t>
        </w:r>
      </w:hyperlink>
      <w:r w:rsidRPr="003F12C6">
        <w:rPr>
          <w:rFonts w:ascii="Times New Roman" w:eastAsia="Times New Roman" w:hAnsi="Times New Roman" w:cs="Times New Roman"/>
          <w:sz w:val="24"/>
          <w:szCs w:val="24"/>
          <w:lang w:eastAsia="ru-RU"/>
        </w:rPr>
        <w:t xml:space="preserve"> - </w:t>
      </w:r>
      <w:hyperlink r:id="rId224" w:history="1">
        <w:r w:rsidRPr="003F12C6">
          <w:rPr>
            <w:rFonts w:ascii="Times New Roman" w:eastAsia="Times New Roman" w:hAnsi="Times New Roman" w:cs="Times New Roman"/>
            <w:color w:val="0000FF"/>
            <w:sz w:val="24"/>
            <w:szCs w:val="24"/>
            <w:u w:val="single"/>
            <w:lang w:eastAsia="ru-RU"/>
          </w:rPr>
          <w:t>3 статьи 31</w:t>
        </w:r>
      </w:hyperlink>
      <w:r w:rsidRPr="003F12C6">
        <w:rPr>
          <w:rFonts w:ascii="Times New Roman" w:eastAsia="Times New Roman" w:hAnsi="Times New Roman" w:cs="Times New Roman"/>
          <w:sz w:val="24"/>
          <w:szCs w:val="24"/>
          <w:lang w:eastAsia="ru-RU"/>
        </w:rPr>
        <w:t xml:space="preserve"> настоящего Закона;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3.1) уведомление каждого кандидата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инструментами;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4) утратил силу. - </w:t>
      </w:r>
      <w:hyperlink r:id="rId225" w:history="1">
        <w:proofErr w:type="gramStart"/>
        <w:r w:rsidRPr="003F12C6">
          <w:rPr>
            <w:rFonts w:ascii="Times New Roman" w:eastAsia="Times New Roman" w:hAnsi="Times New Roman" w:cs="Times New Roman"/>
            <w:color w:val="0000FF"/>
            <w:sz w:val="24"/>
            <w:szCs w:val="24"/>
            <w:u w:val="single"/>
            <w:lang w:eastAsia="ru-RU"/>
          </w:rPr>
          <w:t>Закон</w:t>
        </w:r>
      </w:hyperlink>
      <w:r w:rsidRPr="003F12C6">
        <w:rPr>
          <w:rFonts w:ascii="Times New Roman" w:eastAsia="Times New Roman" w:hAnsi="Times New Roman" w:cs="Times New Roman"/>
          <w:sz w:val="24"/>
          <w:szCs w:val="24"/>
          <w:lang w:eastAsia="ru-RU"/>
        </w:rPr>
        <w:t xml:space="preserve"> ЧР от 05.06.2012 N 40; </w:t>
      </w:r>
      <w:proofErr w:type="gramEnd"/>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4.1) список лиц, осуществлявших сбор подписей избирателей, составленный в соответствии с требованиями, предусмотренными </w:t>
      </w:r>
      <w:hyperlink r:id="rId226" w:history="1">
        <w:r w:rsidRPr="003F12C6">
          <w:rPr>
            <w:rFonts w:ascii="Times New Roman" w:eastAsia="Times New Roman" w:hAnsi="Times New Roman" w:cs="Times New Roman"/>
            <w:color w:val="0000FF"/>
            <w:sz w:val="24"/>
            <w:szCs w:val="24"/>
            <w:u w:val="single"/>
            <w:lang w:eastAsia="ru-RU"/>
          </w:rPr>
          <w:t>частью 13 статьи 32</w:t>
        </w:r>
      </w:hyperlink>
      <w:r w:rsidRPr="003F12C6">
        <w:rPr>
          <w:rFonts w:ascii="Times New Roman" w:eastAsia="Times New Roman" w:hAnsi="Times New Roman" w:cs="Times New Roman"/>
          <w:sz w:val="24"/>
          <w:szCs w:val="24"/>
          <w:lang w:eastAsia="ru-RU"/>
        </w:rPr>
        <w:t xml:space="preserve"> настоящего Закона (если в поддержку выдвижения списка кандидатов производился сбор подписей);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5) первый финансовый отчет;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6) документ, подтверждающий факт оплаты изготовления подписных листов (если в поддержку выдвижения списка кандидатов производился сбор подписей избирателей). </w:t>
      </w:r>
    </w:p>
    <w:p w:rsidR="003F12C6"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Arial" w:eastAsia="Times New Roman" w:hAnsi="Arial" w:cs="Arial"/>
          <w:b/>
          <w:bCs/>
          <w:sz w:val="24"/>
          <w:szCs w:val="24"/>
          <w:lang w:eastAsia="ru-RU"/>
        </w:rPr>
        <w:t>Статья 35. Регистрация кандидатов, списков кандидатов</w:t>
      </w:r>
      <w:r w:rsidRPr="003F12C6">
        <w:rPr>
          <w:rFonts w:ascii="Times New Roman" w:eastAsia="Times New Roman" w:hAnsi="Times New Roman" w:cs="Times New Roman"/>
          <w:sz w:val="24"/>
          <w:szCs w:val="24"/>
          <w:lang w:eastAsia="ru-RU"/>
        </w:rPr>
        <w:t xml:space="preserve"> </w:t>
      </w:r>
    </w:p>
    <w:p w:rsidR="003F12C6"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17. Орган избирательного объединения, принявший решение о выдвижении списка кандидатов по единому избирательному округу, вправе принять решение об отзыве данного списка кандидатов. Решение об отзыве списка кандидатов представляется в Центральную избирательную комиссию Чувашской Республики не </w:t>
      </w:r>
      <w:proofErr w:type="gramStart"/>
      <w:r w:rsidRPr="003F12C6">
        <w:rPr>
          <w:rFonts w:ascii="Times New Roman" w:eastAsia="Times New Roman" w:hAnsi="Times New Roman" w:cs="Times New Roman"/>
          <w:sz w:val="24"/>
          <w:szCs w:val="24"/>
          <w:lang w:eastAsia="ru-RU"/>
        </w:rPr>
        <w:t>позднее</w:t>
      </w:r>
      <w:proofErr w:type="gramEnd"/>
      <w:r w:rsidRPr="003F12C6">
        <w:rPr>
          <w:rFonts w:ascii="Times New Roman" w:eastAsia="Times New Roman" w:hAnsi="Times New Roman" w:cs="Times New Roman"/>
          <w:sz w:val="24"/>
          <w:szCs w:val="24"/>
          <w:lang w:eastAsia="ru-RU"/>
        </w:rPr>
        <w:t xml:space="preserve"> чем за пять дней до дня (первого дня) голосования. Если список кандидатов был зарегистрирован, Центральная избирательная комиссия Чувашской Республики принимает решение об аннулировании регистрации списка кандидатов. </w:t>
      </w:r>
    </w:p>
    <w:p w:rsidR="003F12C6"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Arial" w:eastAsia="Times New Roman" w:hAnsi="Arial" w:cs="Arial"/>
          <w:b/>
          <w:bCs/>
          <w:sz w:val="24"/>
          <w:szCs w:val="24"/>
          <w:lang w:eastAsia="ru-RU"/>
        </w:rPr>
        <w:t>Статья 43. Организации телерадиовещания и периодические печатные издания, используемые для информационного обеспечения выборов</w:t>
      </w:r>
      <w:r w:rsidRPr="003F12C6">
        <w:rPr>
          <w:rFonts w:ascii="Times New Roman" w:eastAsia="Times New Roman" w:hAnsi="Times New Roman" w:cs="Times New Roman"/>
          <w:sz w:val="24"/>
          <w:szCs w:val="24"/>
          <w:lang w:eastAsia="ru-RU"/>
        </w:rPr>
        <w:t xml:space="preserve"> </w:t>
      </w:r>
    </w:p>
    <w:p w:rsidR="003F12C6"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6. Перечень региональных государственных и муниципальных организаций телерадиовещания, региональных государственных и муниципальных периодических печатных изданий публикуется Центральной избирательной комиссией Чувашской Республики по представлению органа исполнительной власти, уполномоченного на осуществление функций по регистрации средств массовой информации, не </w:t>
      </w:r>
      <w:proofErr w:type="gramStart"/>
      <w:r w:rsidRPr="003F12C6">
        <w:rPr>
          <w:rFonts w:ascii="Times New Roman" w:eastAsia="Times New Roman" w:hAnsi="Times New Roman" w:cs="Times New Roman"/>
          <w:sz w:val="24"/>
          <w:szCs w:val="24"/>
          <w:lang w:eastAsia="ru-RU"/>
        </w:rPr>
        <w:t>позднее</w:t>
      </w:r>
      <w:proofErr w:type="gramEnd"/>
      <w:r w:rsidRPr="003F12C6">
        <w:rPr>
          <w:rFonts w:ascii="Times New Roman" w:eastAsia="Times New Roman" w:hAnsi="Times New Roman" w:cs="Times New Roman"/>
          <w:sz w:val="24"/>
          <w:szCs w:val="24"/>
          <w:lang w:eastAsia="ru-RU"/>
        </w:rPr>
        <w:t xml:space="preserve"> чем на пятнадцатый день после дня официального опубликования (публикации) решения о назначении выборов.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7. Перечень, указанный в </w:t>
      </w:r>
      <w:hyperlink r:id="rId227" w:anchor="p0" w:history="1">
        <w:r w:rsidRPr="003F12C6">
          <w:rPr>
            <w:rFonts w:ascii="Times New Roman" w:eastAsia="Times New Roman" w:hAnsi="Times New Roman" w:cs="Times New Roman"/>
            <w:color w:val="0000FF"/>
            <w:sz w:val="24"/>
            <w:szCs w:val="24"/>
            <w:u w:val="single"/>
            <w:lang w:eastAsia="ru-RU"/>
          </w:rPr>
          <w:t>части 6</w:t>
        </w:r>
      </w:hyperlink>
      <w:r w:rsidRPr="003F12C6">
        <w:rPr>
          <w:rFonts w:ascii="Times New Roman" w:eastAsia="Times New Roman" w:hAnsi="Times New Roman" w:cs="Times New Roman"/>
          <w:sz w:val="24"/>
          <w:szCs w:val="24"/>
          <w:lang w:eastAsia="ru-RU"/>
        </w:rPr>
        <w:t xml:space="preserve"> настоящей статьи, представляется в Центральную избирательную комиссию Чувашской Республики не </w:t>
      </w:r>
      <w:proofErr w:type="gramStart"/>
      <w:r w:rsidRPr="003F12C6">
        <w:rPr>
          <w:rFonts w:ascii="Times New Roman" w:eastAsia="Times New Roman" w:hAnsi="Times New Roman" w:cs="Times New Roman"/>
          <w:sz w:val="24"/>
          <w:szCs w:val="24"/>
          <w:lang w:eastAsia="ru-RU"/>
        </w:rPr>
        <w:t>позднее</w:t>
      </w:r>
      <w:proofErr w:type="gramEnd"/>
      <w:r w:rsidRPr="003F12C6">
        <w:rPr>
          <w:rFonts w:ascii="Times New Roman" w:eastAsia="Times New Roman" w:hAnsi="Times New Roman" w:cs="Times New Roman"/>
          <w:sz w:val="24"/>
          <w:szCs w:val="24"/>
          <w:lang w:eastAsia="ru-RU"/>
        </w:rPr>
        <w:t xml:space="preserve"> чем на десятый день после дня официального опубликования (публикации) решения о назначении выборов. В указанный перечень включаются следующие сведения о каждой организации телерадиовещания, каждом периодическом печатном издании: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1) наименование организации телерадиовещания и соответствующего средства массовой информации, форма периодического распространения (телеканал, радиоканал, телепрограмма, радиопрограмма) и территория распространения в соответствии с лицензией на телевизионное вещание, радиовещание либо наименование периодического печатного издания и территория распространения в соответствии со свидетельством о регистрации средства массовой информации;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1.1) регистрационный номер и дата выдачи свидетельства о регистрации средства массовой информации;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lastRenderedPageBreak/>
        <w:t xml:space="preserve">2) юридический адрес организации телерадиовещания либо редакции периодического печатного издания;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3) учредитель (учредители) организации телерадиовещания либо учредитель (учредители) периодического печатного издания, редакции периодического печатного издания;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4) вид и объем выделявшихся бюджетных ассигнований из республиканского бюджета Чувашской Республики, местного бюджета на функционирование организации телерадиовещания, периодического печатного издания (если таковые выделялись за год, предшествующий дню официального опубликования (публикации) решения о назначении выборов);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proofErr w:type="gramStart"/>
      <w:r w:rsidRPr="003F12C6">
        <w:rPr>
          <w:rFonts w:ascii="Times New Roman" w:eastAsia="Times New Roman" w:hAnsi="Times New Roman" w:cs="Times New Roman"/>
          <w:sz w:val="24"/>
          <w:szCs w:val="24"/>
          <w:lang w:eastAsia="ru-RU"/>
        </w:rPr>
        <w:t xml:space="preserve">5) доля (вклад) Российской Федерации, Чувашской Республики в уставном (складочном) капитале (если таковая имелась (таковой имелся) на день официального опубликования (публикации) решения о назначении выборов); </w:t>
      </w:r>
      <w:proofErr w:type="gramEnd"/>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r w:rsidRPr="003F12C6">
        <w:rPr>
          <w:rFonts w:ascii="Times New Roman" w:eastAsia="Times New Roman" w:hAnsi="Times New Roman" w:cs="Times New Roman"/>
          <w:sz w:val="24"/>
          <w:szCs w:val="24"/>
          <w:lang w:eastAsia="ru-RU"/>
        </w:rPr>
        <w:t xml:space="preserve">6) периодичность выпуска периодического печатного издания; </w:t>
      </w:r>
    </w:p>
    <w:p w:rsidR="003F12C6" w:rsidRPr="003F12C6" w:rsidRDefault="003F12C6" w:rsidP="003F12C6">
      <w:pPr>
        <w:spacing w:after="0" w:line="240" w:lineRule="auto"/>
        <w:ind w:firstLine="540"/>
        <w:jc w:val="both"/>
        <w:rPr>
          <w:rFonts w:ascii="Times New Roman" w:eastAsia="Times New Roman" w:hAnsi="Times New Roman" w:cs="Times New Roman"/>
          <w:sz w:val="24"/>
          <w:szCs w:val="24"/>
          <w:lang w:eastAsia="ru-RU"/>
        </w:rPr>
      </w:pPr>
      <w:proofErr w:type="gramStart"/>
      <w:r w:rsidRPr="003F12C6">
        <w:rPr>
          <w:rFonts w:ascii="Times New Roman" w:eastAsia="Times New Roman" w:hAnsi="Times New Roman" w:cs="Times New Roman"/>
          <w:sz w:val="24"/>
          <w:szCs w:val="24"/>
          <w:lang w:eastAsia="ru-RU"/>
        </w:rPr>
        <w:t xml:space="preserve">7) указание на то, что соответствующие телеканал, радиоканал, телепрограмма, радиопрограмма, периодическое печатное издание являются специализированными (для культурно-просветительских, детских, технических, научных и других специализированных средств массовой информации). </w:t>
      </w:r>
      <w:proofErr w:type="gramEnd"/>
    </w:p>
    <w:p w:rsidR="003F12C6" w:rsidRDefault="003F12C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6B1353" w:rsidRPr="006B1353" w:rsidRDefault="006B1353" w:rsidP="006B1353">
      <w:pPr>
        <w:spacing w:after="0" w:line="240" w:lineRule="auto"/>
        <w:ind w:firstLine="540"/>
        <w:jc w:val="both"/>
        <w:rPr>
          <w:rFonts w:ascii="Times New Roman" w:eastAsia="Times New Roman" w:hAnsi="Times New Roman" w:cs="Times New Roman"/>
          <w:sz w:val="24"/>
          <w:szCs w:val="24"/>
          <w:lang w:eastAsia="ru-RU"/>
        </w:rPr>
      </w:pPr>
      <w:r w:rsidRPr="006B1353">
        <w:rPr>
          <w:rFonts w:ascii="Arial" w:eastAsia="Times New Roman" w:hAnsi="Arial" w:cs="Arial"/>
          <w:b/>
          <w:bCs/>
          <w:sz w:val="24"/>
          <w:szCs w:val="24"/>
          <w:lang w:eastAsia="ru-RU"/>
        </w:rPr>
        <w:t>Статья 47. Условия проведения предвыборной агитации на телевидении и радио</w:t>
      </w:r>
      <w:r w:rsidRPr="006B1353">
        <w:rPr>
          <w:rFonts w:ascii="Times New Roman" w:eastAsia="Times New Roman" w:hAnsi="Times New Roman" w:cs="Times New Roman"/>
          <w:sz w:val="24"/>
          <w:szCs w:val="24"/>
          <w:lang w:eastAsia="ru-RU"/>
        </w:rPr>
        <w:t xml:space="preserve"> </w:t>
      </w:r>
    </w:p>
    <w:p w:rsidR="003F12C6" w:rsidRDefault="006B1353"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6B1353" w:rsidRPr="006B1353" w:rsidRDefault="006B1353" w:rsidP="006B1353">
      <w:pPr>
        <w:spacing w:after="0" w:line="240" w:lineRule="auto"/>
        <w:ind w:firstLine="540"/>
        <w:jc w:val="both"/>
        <w:rPr>
          <w:rFonts w:ascii="Times New Roman" w:eastAsia="Times New Roman" w:hAnsi="Times New Roman" w:cs="Times New Roman"/>
          <w:sz w:val="24"/>
          <w:szCs w:val="24"/>
          <w:lang w:eastAsia="ru-RU"/>
        </w:rPr>
      </w:pPr>
      <w:r w:rsidRPr="006B1353">
        <w:rPr>
          <w:rFonts w:ascii="Times New Roman" w:eastAsia="Times New Roman" w:hAnsi="Times New Roman" w:cs="Times New Roman"/>
          <w:sz w:val="24"/>
          <w:szCs w:val="24"/>
          <w:lang w:eastAsia="ru-RU"/>
        </w:rPr>
        <w:t xml:space="preserve">11. Центральная избирательная комиссия Чувашской Республики с участием представителей соответствующих организаций телерадиовещания проводит жеребьевку, в результате которой определяются даты и время выхода в эфир бесплатных предвыборных агитационных материалов зарегистрированных кандидатов, избирательных объединений. При проведении жеребьевки вправе присутствовать лица, указанные в </w:t>
      </w:r>
      <w:hyperlink r:id="rId228" w:history="1">
        <w:r w:rsidRPr="006B1353">
          <w:rPr>
            <w:rFonts w:ascii="Times New Roman" w:eastAsia="Times New Roman" w:hAnsi="Times New Roman" w:cs="Times New Roman"/>
            <w:color w:val="0000FF"/>
            <w:sz w:val="24"/>
            <w:szCs w:val="24"/>
            <w:u w:val="single"/>
            <w:lang w:eastAsia="ru-RU"/>
          </w:rPr>
          <w:t>пункте 1 статьи 30</w:t>
        </w:r>
      </w:hyperlink>
      <w:r w:rsidRPr="006B1353">
        <w:rPr>
          <w:rFonts w:ascii="Times New Roman" w:eastAsia="Times New Roman" w:hAnsi="Times New Roman" w:cs="Times New Roman"/>
          <w:sz w:val="24"/>
          <w:szCs w:val="24"/>
          <w:lang w:eastAsia="ru-RU"/>
        </w:rPr>
        <w:t xml:space="preserve"> Федерального закона. Результаты жеребьевки оформляются протоколом. Определенный в результате жеребьевки график распределения эфирного времени при проведении выборов депутатов Государственного Совета Чувашской Республики публикуется в региональных государственных периодических печатных изданиях. Эфирное время предоставляется на основании договора, заключенного после проведения жеребьевки. </w:t>
      </w:r>
    </w:p>
    <w:p w:rsidR="006B1353" w:rsidRDefault="006B1353"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6B1353" w:rsidRPr="006B1353" w:rsidRDefault="006B1353" w:rsidP="006B1353">
      <w:pPr>
        <w:spacing w:after="0" w:line="240" w:lineRule="auto"/>
        <w:ind w:firstLine="540"/>
        <w:jc w:val="both"/>
        <w:rPr>
          <w:rFonts w:ascii="Times New Roman" w:eastAsia="Times New Roman" w:hAnsi="Times New Roman" w:cs="Times New Roman"/>
          <w:sz w:val="24"/>
          <w:szCs w:val="24"/>
          <w:lang w:eastAsia="ru-RU"/>
        </w:rPr>
      </w:pPr>
      <w:r w:rsidRPr="006B1353">
        <w:rPr>
          <w:rFonts w:ascii="Arial" w:eastAsia="Times New Roman" w:hAnsi="Arial" w:cs="Arial"/>
          <w:b/>
          <w:bCs/>
          <w:sz w:val="24"/>
          <w:szCs w:val="24"/>
          <w:lang w:eastAsia="ru-RU"/>
        </w:rPr>
        <w:t>Статья 52. Финансовое обеспечение подготовки и проведения выборов</w:t>
      </w:r>
      <w:r w:rsidRPr="006B1353">
        <w:rPr>
          <w:rFonts w:ascii="Times New Roman" w:eastAsia="Times New Roman" w:hAnsi="Times New Roman" w:cs="Times New Roman"/>
          <w:sz w:val="24"/>
          <w:szCs w:val="24"/>
          <w:lang w:eastAsia="ru-RU"/>
        </w:rPr>
        <w:t xml:space="preserve"> </w:t>
      </w:r>
    </w:p>
    <w:p w:rsidR="006B1353" w:rsidRPr="006B1353" w:rsidRDefault="006B1353" w:rsidP="006B1353">
      <w:pPr>
        <w:spacing w:after="0" w:line="240" w:lineRule="auto"/>
        <w:ind w:firstLine="540"/>
        <w:jc w:val="both"/>
        <w:rPr>
          <w:rFonts w:ascii="Times New Roman" w:eastAsia="Times New Roman" w:hAnsi="Times New Roman" w:cs="Times New Roman"/>
          <w:sz w:val="24"/>
          <w:szCs w:val="24"/>
          <w:lang w:eastAsia="ru-RU"/>
        </w:rPr>
      </w:pPr>
      <w:r w:rsidRPr="006B1353">
        <w:rPr>
          <w:rFonts w:ascii="Times New Roman" w:eastAsia="Times New Roman" w:hAnsi="Times New Roman" w:cs="Times New Roman"/>
          <w:sz w:val="24"/>
          <w:szCs w:val="24"/>
          <w:lang w:eastAsia="ru-RU"/>
        </w:rPr>
        <w:t xml:space="preserve">2. Главным распорядителем средств, предусмотренных в республиканском бюджете Чувашской Республики на проведение выборов депутатов Государственного Совета Чувашской Республики, является Центральная избирательная комиссия Чувашской Республики. Средства, выделенные на подготовку и проведение выборов депутатов Государственного Совета Чувашской Республики, Центральная избирательная комиссия Чувашской Республики распределяет между окружными избирательными комиссиями не </w:t>
      </w:r>
      <w:proofErr w:type="gramStart"/>
      <w:r w:rsidRPr="006B1353">
        <w:rPr>
          <w:rFonts w:ascii="Times New Roman" w:eastAsia="Times New Roman" w:hAnsi="Times New Roman" w:cs="Times New Roman"/>
          <w:sz w:val="24"/>
          <w:szCs w:val="24"/>
          <w:lang w:eastAsia="ru-RU"/>
        </w:rPr>
        <w:t>позднее</w:t>
      </w:r>
      <w:proofErr w:type="gramEnd"/>
      <w:r w:rsidRPr="006B1353">
        <w:rPr>
          <w:rFonts w:ascii="Times New Roman" w:eastAsia="Times New Roman" w:hAnsi="Times New Roman" w:cs="Times New Roman"/>
          <w:sz w:val="24"/>
          <w:szCs w:val="24"/>
          <w:lang w:eastAsia="ru-RU"/>
        </w:rPr>
        <w:t xml:space="preserve"> чем за 40 дней до дня голосования, между территориальными избирательными комиссиями - не позднее чем за 30 дней до дня голосования. Территориальные избирательные комиссии распределяют часть этих средств между участковыми избирательными комиссиями не </w:t>
      </w:r>
      <w:proofErr w:type="gramStart"/>
      <w:r w:rsidRPr="006B1353">
        <w:rPr>
          <w:rFonts w:ascii="Times New Roman" w:eastAsia="Times New Roman" w:hAnsi="Times New Roman" w:cs="Times New Roman"/>
          <w:sz w:val="24"/>
          <w:szCs w:val="24"/>
          <w:lang w:eastAsia="ru-RU"/>
        </w:rPr>
        <w:t>позднее</w:t>
      </w:r>
      <w:proofErr w:type="gramEnd"/>
      <w:r w:rsidRPr="006B1353">
        <w:rPr>
          <w:rFonts w:ascii="Times New Roman" w:eastAsia="Times New Roman" w:hAnsi="Times New Roman" w:cs="Times New Roman"/>
          <w:sz w:val="24"/>
          <w:szCs w:val="24"/>
          <w:lang w:eastAsia="ru-RU"/>
        </w:rPr>
        <w:t xml:space="preserve"> чем за 10 дней до дня голосования. В случае проведения повторных выборов депутатов Государственного Совета Чувашской Республики, а также в случае несвоевременного или не в полном объеме финансирования выборов избирательные комиссии распределяют указанные средства по мере их поступления. </w:t>
      </w:r>
    </w:p>
    <w:p w:rsidR="006B1353" w:rsidRPr="006B1353" w:rsidRDefault="006B1353" w:rsidP="006B1353">
      <w:pPr>
        <w:spacing w:after="0" w:line="240" w:lineRule="auto"/>
        <w:ind w:firstLine="540"/>
        <w:jc w:val="both"/>
        <w:rPr>
          <w:rFonts w:ascii="Times New Roman" w:eastAsia="Times New Roman" w:hAnsi="Times New Roman" w:cs="Times New Roman"/>
          <w:sz w:val="24"/>
          <w:szCs w:val="24"/>
          <w:lang w:eastAsia="ru-RU"/>
        </w:rPr>
      </w:pPr>
      <w:r w:rsidRPr="006B1353">
        <w:rPr>
          <w:rFonts w:ascii="Times New Roman" w:eastAsia="Times New Roman" w:hAnsi="Times New Roman" w:cs="Times New Roman"/>
          <w:sz w:val="24"/>
          <w:szCs w:val="24"/>
          <w:lang w:eastAsia="ru-RU"/>
        </w:rPr>
        <w:t xml:space="preserve">3. </w:t>
      </w:r>
      <w:proofErr w:type="gramStart"/>
      <w:r w:rsidRPr="006B1353">
        <w:rPr>
          <w:rFonts w:ascii="Times New Roman" w:eastAsia="Times New Roman" w:hAnsi="Times New Roman" w:cs="Times New Roman"/>
          <w:sz w:val="24"/>
          <w:szCs w:val="24"/>
          <w:lang w:eastAsia="ru-RU"/>
        </w:rPr>
        <w:t xml:space="preserve">В случае назначения повторных или дополнительных выборов депутата (депутатов) Государственного Совета Чувашской Республики объем средств, выделяемых из республиканского бюджета Чувашской Республики на их подготовку и проведение, не может быть меньше суммы, израсходованной Центральной избирательной комиссией </w:t>
      </w:r>
      <w:r w:rsidRPr="006B1353">
        <w:rPr>
          <w:rFonts w:ascii="Times New Roman" w:eastAsia="Times New Roman" w:hAnsi="Times New Roman" w:cs="Times New Roman"/>
          <w:sz w:val="24"/>
          <w:szCs w:val="24"/>
          <w:lang w:eastAsia="ru-RU"/>
        </w:rPr>
        <w:lastRenderedPageBreak/>
        <w:t xml:space="preserve">Чувашской Республики при проведении прошедших выборов депутатов Государственного Совета Чувашской Республики по данному округу (округам), с учетом изменения минимального </w:t>
      </w:r>
      <w:hyperlink r:id="rId229" w:history="1">
        <w:r w:rsidRPr="006B1353">
          <w:rPr>
            <w:rFonts w:ascii="Times New Roman" w:eastAsia="Times New Roman" w:hAnsi="Times New Roman" w:cs="Times New Roman"/>
            <w:color w:val="0000FF"/>
            <w:sz w:val="24"/>
            <w:szCs w:val="24"/>
            <w:u w:val="single"/>
            <w:lang w:eastAsia="ru-RU"/>
          </w:rPr>
          <w:t>размера</w:t>
        </w:r>
      </w:hyperlink>
      <w:r w:rsidRPr="006B1353">
        <w:rPr>
          <w:rFonts w:ascii="Times New Roman" w:eastAsia="Times New Roman" w:hAnsi="Times New Roman" w:cs="Times New Roman"/>
          <w:sz w:val="24"/>
          <w:szCs w:val="24"/>
          <w:lang w:eastAsia="ru-RU"/>
        </w:rPr>
        <w:t xml:space="preserve"> оплаты труда, установленного федеральным законом</w:t>
      </w:r>
      <w:proofErr w:type="gramEnd"/>
      <w:r w:rsidRPr="006B1353">
        <w:rPr>
          <w:rFonts w:ascii="Times New Roman" w:eastAsia="Times New Roman" w:hAnsi="Times New Roman" w:cs="Times New Roman"/>
          <w:sz w:val="24"/>
          <w:szCs w:val="24"/>
          <w:lang w:eastAsia="ru-RU"/>
        </w:rPr>
        <w:t xml:space="preserve"> на день принятия решения о назначении выборов. </w:t>
      </w:r>
    </w:p>
    <w:p w:rsidR="006B1353" w:rsidRPr="006B1353" w:rsidRDefault="006B1353" w:rsidP="006B1353">
      <w:pPr>
        <w:spacing w:after="0" w:line="240" w:lineRule="auto"/>
        <w:ind w:firstLine="540"/>
        <w:jc w:val="both"/>
        <w:rPr>
          <w:rFonts w:ascii="Times New Roman" w:eastAsia="Times New Roman" w:hAnsi="Times New Roman" w:cs="Times New Roman"/>
          <w:sz w:val="24"/>
          <w:szCs w:val="24"/>
          <w:lang w:eastAsia="ru-RU"/>
        </w:rPr>
      </w:pPr>
      <w:r w:rsidRPr="006B1353">
        <w:rPr>
          <w:rFonts w:ascii="Times New Roman" w:eastAsia="Times New Roman" w:hAnsi="Times New Roman" w:cs="Times New Roman"/>
          <w:sz w:val="24"/>
          <w:szCs w:val="24"/>
          <w:lang w:eastAsia="ru-RU"/>
        </w:rPr>
        <w:t xml:space="preserve">4. Участковая избирательная комиссия представляет территориальной избирательной комиссии финансовый отчет о расходовании средств республиканского бюджета Чувашской Республики, выделенных данной участковой избирательной комиссии на подготовку и проведение выборов депутатов Государственного Совета Чувашской Республики, не позднее чем через десять дней со дня голосования. </w:t>
      </w:r>
    </w:p>
    <w:p w:rsidR="006B1353" w:rsidRPr="006B1353" w:rsidRDefault="006B1353" w:rsidP="006B1353">
      <w:pPr>
        <w:spacing w:after="0" w:line="240" w:lineRule="auto"/>
        <w:ind w:firstLine="540"/>
        <w:jc w:val="both"/>
        <w:rPr>
          <w:rFonts w:ascii="Times New Roman" w:eastAsia="Times New Roman" w:hAnsi="Times New Roman" w:cs="Times New Roman"/>
          <w:sz w:val="24"/>
          <w:szCs w:val="24"/>
          <w:lang w:eastAsia="ru-RU"/>
        </w:rPr>
      </w:pPr>
      <w:r w:rsidRPr="006B1353">
        <w:rPr>
          <w:rFonts w:ascii="Times New Roman" w:eastAsia="Times New Roman" w:hAnsi="Times New Roman" w:cs="Times New Roman"/>
          <w:sz w:val="24"/>
          <w:szCs w:val="24"/>
          <w:lang w:eastAsia="ru-RU"/>
        </w:rPr>
        <w:t xml:space="preserve">Территориальная, окружная избирательная комиссия представляет Центральной избирательной комиссии Чувашской Республики финансовый отчет о расходовании средств республиканского бюджета Чувашской Республики, выделенных данной избирательной комиссии на подготовку и проведение выборов, не позднее чем через 30 дней со дня официального опубликования результатов выборов на соответствующей территории. </w:t>
      </w:r>
    </w:p>
    <w:p w:rsidR="006B1353" w:rsidRPr="006B1353" w:rsidRDefault="006B1353" w:rsidP="006B1353">
      <w:pPr>
        <w:spacing w:after="0" w:line="240" w:lineRule="auto"/>
        <w:ind w:firstLine="540"/>
        <w:jc w:val="both"/>
        <w:rPr>
          <w:rFonts w:ascii="Times New Roman" w:eastAsia="Times New Roman" w:hAnsi="Times New Roman" w:cs="Times New Roman"/>
          <w:sz w:val="24"/>
          <w:szCs w:val="24"/>
          <w:lang w:eastAsia="ru-RU"/>
        </w:rPr>
      </w:pPr>
      <w:r w:rsidRPr="006B1353">
        <w:rPr>
          <w:rFonts w:ascii="Times New Roman" w:eastAsia="Times New Roman" w:hAnsi="Times New Roman" w:cs="Times New Roman"/>
          <w:sz w:val="24"/>
          <w:szCs w:val="24"/>
          <w:lang w:eastAsia="ru-RU"/>
        </w:rPr>
        <w:t xml:space="preserve">Центральная избирательная комиссия Чувашской Республики представляет Государственному Совету Чувашской Республики финансовый отчет о расходовании средств республиканского бюджета Чувашской Республики, выделенных Центральной избирательной комиссии Чувашской Республики на подготовку и проведение выборов депутатов Государственного Совета Чувашской Республики, не позднее чем через 60 дней со дня официального опубликования результатов выборов. </w:t>
      </w:r>
    </w:p>
    <w:p w:rsidR="006B1353" w:rsidRPr="006B1353" w:rsidRDefault="006B1353" w:rsidP="006B1353">
      <w:pPr>
        <w:spacing w:after="0" w:line="240" w:lineRule="auto"/>
        <w:ind w:firstLine="540"/>
        <w:jc w:val="both"/>
        <w:rPr>
          <w:rFonts w:ascii="Times New Roman" w:eastAsia="Times New Roman" w:hAnsi="Times New Roman" w:cs="Times New Roman"/>
          <w:sz w:val="24"/>
          <w:szCs w:val="24"/>
          <w:lang w:eastAsia="ru-RU"/>
        </w:rPr>
      </w:pPr>
      <w:r w:rsidRPr="006B1353">
        <w:rPr>
          <w:rFonts w:ascii="Times New Roman" w:eastAsia="Times New Roman" w:hAnsi="Times New Roman" w:cs="Times New Roman"/>
          <w:sz w:val="24"/>
          <w:szCs w:val="24"/>
          <w:lang w:eastAsia="ru-RU"/>
        </w:rPr>
        <w:t xml:space="preserve">5. </w:t>
      </w:r>
      <w:proofErr w:type="gramStart"/>
      <w:r w:rsidRPr="006B1353">
        <w:rPr>
          <w:rFonts w:ascii="Times New Roman" w:eastAsia="Times New Roman" w:hAnsi="Times New Roman" w:cs="Times New Roman"/>
          <w:sz w:val="24"/>
          <w:szCs w:val="24"/>
          <w:lang w:eastAsia="ru-RU"/>
        </w:rPr>
        <w:t>Порядок открытия и ведения счетов, учета, отчетности и перечисления денежных средств, выделенных из республиканского бюджета Чувашской Республики Центральной избирательной комиссии Чувашской Республики, другим избирательным комиссиям на подготовку и проведение выборов депутатов Государственного Совета Чувашской Республики, эксплуатацию и развитие средств автоматизации, обучение организаторов выборов и избирателей и обеспечение деятельности избирательных комиссий, устанавливается Центральной избирательной комиссией Чувашской Республики по согласованию с территориальным</w:t>
      </w:r>
      <w:proofErr w:type="gramEnd"/>
      <w:r w:rsidRPr="006B1353">
        <w:rPr>
          <w:rFonts w:ascii="Times New Roman" w:eastAsia="Times New Roman" w:hAnsi="Times New Roman" w:cs="Times New Roman"/>
          <w:sz w:val="24"/>
          <w:szCs w:val="24"/>
          <w:lang w:eastAsia="ru-RU"/>
        </w:rPr>
        <w:t xml:space="preserve"> учреждением Центрального банка Российской Федерации в Чувашской Республике. Денежные средства перечисляются на счета, открываемые избирательным комиссиям в учреждениях Центрального банка Российской Федерации, а в случае их отсутствия на территории, на которую распространяются полномочия избирательной комиссии, - в филиалах публичного акционерного общества "Сбербанк России". </w:t>
      </w:r>
    </w:p>
    <w:p w:rsidR="006B1353" w:rsidRDefault="006B1353"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6B1353" w:rsidRPr="006B1353" w:rsidRDefault="006B1353" w:rsidP="006B1353">
      <w:pPr>
        <w:spacing w:after="0" w:line="240" w:lineRule="auto"/>
        <w:ind w:firstLine="540"/>
        <w:jc w:val="both"/>
        <w:rPr>
          <w:rFonts w:ascii="Times New Roman" w:eastAsia="Times New Roman" w:hAnsi="Times New Roman" w:cs="Times New Roman"/>
          <w:sz w:val="24"/>
          <w:szCs w:val="24"/>
          <w:lang w:eastAsia="ru-RU"/>
        </w:rPr>
      </w:pPr>
      <w:r w:rsidRPr="006B1353">
        <w:rPr>
          <w:rFonts w:ascii="Times New Roman" w:eastAsia="Times New Roman" w:hAnsi="Times New Roman" w:cs="Times New Roman"/>
          <w:sz w:val="24"/>
          <w:szCs w:val="24"/>
          <w:lang w:eastAsia="ru-RU"/>
        </w:rPr>
        <w:t xml:space="preserve">8. </w:t>
      </w:r>
      <w:proofErr w:type="gramStart"/>
      <w:r w:rsidRPr="006B1353">
        <w:rPr>
          <w:rFonts w:ascii="Times New Roman" w:eastAsia="Times New Roman" w:hAnsi="Times New Roman" w:cs="Times New Roman"/>
          <w:sz w:val="24"/>
          <w:szCs w:val="24"/>
          <w:lang w:eastAsia="ru-RU"/>
        </w:rPr>
        <w:t xml:space="preserve">Закупки товаров, работ или услуг, связанных с подготовкой и проведением выборов депутатов Государственного Совета Чувашской Республики, осуществляются Центральной избирательной комиссией Чувашской Республики или по ее решению соответствующими нижестоящими комиссиями в соответствии с Федеральным </w:t>
      </w:r>
      <w:hyperlink r:id="rId230" w:history="1">
        <w:r w:rsidRPr="006B1353">
          <w:rPr>
            <w:rFonts w:ascii="Times New Roman" w:eastAsia="Times New Roman" w:hAnsi="Times New Roman" w:cs="Times New Roman"/>
            <w:color w:val="0000FF"/>
            <w:sz w:val="24"/>
            <w:szCs w:val="24"/>
            <w:u w:val="single"/>
            <w:lang w:eastAsia="ru-RU"/>
          </w:rPr>
          <w:t>законом</w:t>
        </w:r>
      </w:hyperlink>
      <w:r w:rsidRPr="006B1353">
        <w:rPr>
          <w:rFonts w:ascii="Times New Roman" w:eastAsia="Times New Roman" w:hAnsi="Times New Roman" w:cs="Times New Roman"/>
          <w:sz w:val="24"/>
          <w:szCs w:val="24"/>
          <w:lang w:eastAsia="ru-RU"/>
        </w:rPr>
        <w:t xml:space="preserve"> от 5 апреля 2013 года N 44-ФЗ "О контрактной системе в сфере закупок товаров, работ, услуг для обеспечения государственных и муниципальных нужд", а в части отношений</w:t>
      </w:r>
      <w:proofErr w:type="gramEnd"/>
      <w:r w:rsidRPr="006B1353">
        <w:rPr>
          <w:rFonts w:ascii="Times New Roman" w:eastAsia="Times New Roman" w:hAnsi="Times New Roman" w:cs="Times New Roman"/>
          <w:sz w:val="24"/>
          <w:szCs w:val="24"/>
          <w:lang w:eastAsia="ru-RU"/>
        </w:rPr>
        <w:t xml:space="preserve">, </w:t>
      </w:r>
      <w:proofErr w:type="gramStart"/>
      <w:r w:rsidRPr="006B1353">
        <w:rPr>
          <w:rFonts w:ascii="Times New Roman" w:eastAsia="Times New Roman" w:hAnsi="Times New Roman" w:cs="Times New Roman"/>
          <w:sz w:val="24"/>
          <w:szCs w:val="24"/>
          <w:lang w:eastAsia="ru-RU"/>
        </w:rPr>
        <w:t xml:space="preserve">к которым указанный Федеральный закон не применяется, - в соответствии с Гражданским </w:t>
      </w:r>
      <w:hyperlink r:id="rId231" w:history="1">
        <w:r w:rsidRPr="006B1353">
          <w:rPr>
            <w:rFonts w:ascii="Times New Roman" w:eastAsia="Times New Roman" w:hAnsi="Times New Roman" w:cs="Times New Roman"/>
            <w:color w:val="0000FF"/>
            <w:sz w:val="24"/>
            <w:szCs w:val="24"/>
            <w:u w:val="single"/>
            <w:lang w:eastAsia="ru-RU"/>
          </w:rPr>
          <w:t>кодексом</w:t>
        </w:r>
      </w:hyperlink>
      <w:r w:rsidRPr="006B1353">
        <w:rPr>
          <w:rFonts w:ascii="Times New Roman" w:eastAsia="Times New Roman" w:hAnsi="Times New Roman" w:cs="Times New Roman"/>
          <w:sz w:val="24"/>
          <w:szCs w:val="24"/>
          <w:lang w:eastAsia="ru-RU"/>
        </w:rPr>
        <w:t xml:space="preserve"> Российской Федерации. </w:t>
      </w:r>
      <w:proofErr w:type="gramEnd"/>
    </w:p>
    <w:p w:rsidR="006B1353" w:rsidRDefault="006B1353"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6B1353" w:rsidRPr="006B1353" w:rsidRDefault="006B1353" w:rsidP="006B1353">
      <w:pPr>
        <w:spacing w:after="0" w:line="240" w:lineRule="auto"/>
        <w:jc w:val="both"/>
        <w:rPr>
          <w:rFonts w:ascii="Times New Roman" w:eastAsia="Times New Roman" w:hAnsi="Times New Roman" w:cs="Times New Roman"/>
          <w:sz w:val="24"/>
          <w:szCs w:val="24"/>
          <w:lang w:eastAsia="ru-RU"/>
        </w:rPr>
      </w:pPr>
      <w:r w:rsidRPr="006B1353">
        <w:rPr>
          <w:rFonts w:ascii="Times New Roman" w:eastAsia="Times New Roman" w:hAnsi="Times New Roman" w:cs="Times New Roman"/>
          <w:sz w:val="24"/>
          <w:szCs w:val="24"/>
          <w:lang w:eastAsia="ru-RU"/>
        </w:rPr>
        <w:t xml:space="preserve">  </w:t>
      </w:r>
    </w:p>
    <w:p w:rsidR="006B1353" w:rsidRPr="006B1353" w:rsidRDefault="006B1353" w:rsidP="006B1353">
      <w:pPr>
        <w:spacing w:after="0" w:line="240" w:lineRule="auto"/>
        <w:ind w:firstLine="540"/>
        <w:jc w:val="both"/>
        <w:rPr>
          <w:rFonts w:ascii="Times New Roman" w:eastAsia="Times New Roman" w:hAnsi="Times New Roman" w:cs="Times New Roman"/>
          <w:sz w:val="24"/>
          <w:szCs w:val="24"/>
          <w:lang w:eastAsia="ru-RU"/>
        </w:rPr>
      </w:pPr>
      <w:r w:rsidRPr="006B1353">
        <w:rPr>
          <w:rFonts w:ascii="Arial" w:eastAsia="Times New Roman" w:hAnsi="Arial" w:cs="Arial"/>
          <w:b/>
          <w:bCs/>
          <w:sz w:val="24"/>
          <w:szCs w:val="24"/>
          <w:lang w:eastAsia="ru-RU"/>
        </w:rPr>
        <w:t>Статья 53. Порядок создания избирательных фондов</w:t>
      </w:r>
      <w:r w:rsidRPr="006B1353">
        <w:rPr>
          <w:rFonts w:ascii="Times New Roman" w:eastAsia="Times New Roman" w:hAnsi="Times New Roman" w:cs="Times New Roman"/>
          <w:sz w:val="24"/>
          <w:szCs w:val="24"/>
          <w:lang w:eastAsia="ru-RU"/>
        </w:rPr>
        <w:t xml:space="preserve"> </w:t>
      </w:r>
    </w:p>
    <w:p w:rsidR="006B1353" w:rsidRPr="006B1353" w:rsidRDefault="006B1353" w:rsidP="006B1353">
      <w:pPr>
        <w:spacing w:after="0" w:line="240" w:lineRule="auto"/>
        <w:jc w:val="both"/>
        <w:rPr>
          <w:rFonts w:ascii="Times New Roman" w:eastAsia="Times New Roman" w:hAnsi="Times New Roman" w:cs="Times New Roman"/>
          <w:sz w:val="24"/>
          <w:szCs w:val="24"/>
          <w:lang w:eastAsia="ru-RU"/>
        </w:rPr>
      </w:pPr>
      <w:r w:rsidRPr="006B1353">
        <w:rPr>
          <w:rFonts w:ascii="Times New Roman" w:eastAsia="Times New Roman" w:hAnsi="Times New Roman" w:cs="Times New Roman"/>
          <w:sz w:val="24"/>
          <w:szCs w:val="24"/>
          <w:lang w:eastAsia="ru-RU"/>
        </w:rPr>
        <w:t xml:space="preserve">  </w:t>
      </w:r>
    </w:p>
    <w:p w:rsidR="006B1353" w:rsidRPr="006B1353" w:rsidRDefault="006B1353" w:rsidP="006B1353">
      <w:pPr>
        <w:spacing w:after="0" w:line="240" w:lineRule="auto"/>
        <w:ind w:firstLine="540"/>
        <w:jc w:val="both"/>
        <w:rPr>
          <w:rFonts w:ascii="Times New Roman" w:eastAsia="Times New Roman" w:hAnsi="Times New Roman" w:cs="Times New Roman"/>
          <w:sz w:val="24"/>
          <w:szCs w:val="24"/>
          <w:lang w:eastAsia="ru-RU"/>
        </w:rPr>
      </w:pPr>
      <w:r w:rsidRPr="006B1353">
        <w:rPr>
          <w:rFonts w:ascii="Times New Roman" w:eastAsia="Times New Roman" w:hAnsi="Times New Roman" w:cs="Times New Roman"/>
          <w:sz w:val="24"/>
          <w:szCs w:val="24"/>
          <w:lang w:eastAsia="ru-RU"/>
        </w:rPr>
        <w:t xml:space="preserve">1. Кандидаты обязаны создавать собственные избирательные фонды для финансирования своей избирательной кампании в период после письменного уведомления соответствующей окружной избирательной комиссии о выдвижении (самовыдвижении) кандидатов до предоставления документов для их регистрации этой избирательной комиссией. Избирательные объединения, выдвинувшие списки кандидатов, для </w:t>
      </w:r>
      <w:r w:rsidRPr="006B1353">
        <w:rPr>
          <w:rFonts w:ascii="Times New Roman" w:eastAsia="Times New Roman" w:hAnsi="Times New Roman" w:cs="Times New Roman"/>
          <w:sz w:val="24"/>
          <w:szCs w:val="24"/>
          <w:lang w:eastAsia="ru-RU"/>
        </w:rPr>
        <w:lastRenderedPageBreak/>
        <w:t xml:space="preserve">финансирования своей избирательной кампании обязаны создавать избирательные фонды после регистрации их уполномоченных представителей по финансовым вопросам Центральной избирательной комиссией Чувашской Республики. </w:t>
      </w:r>
    </w:p>
    <w:p w:rsidR="006B1353" w:rsidRDefault="006B1353"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6B1353" w:rsidRPr="006B1353" w:rsidRDefault="006B1353" w:rsidP="006B1353">
      <w:pPr>
        <w:spacing w:after="0" w:line="240" w:lineRule="auto"/>
        <w:ind w:firstLine="540"/>
        <w:jc w:val="both"/>
        <w:rPr>
          <w:rFonts w:ascii="Times New Roman" w:eastAsia="Times New Roman" w:hAnsi="Times New Roman" w:cs="Times New Roman"/>
          <w:sz w:val="24"/>
          <w:szCs w:val="24"/>
          <w:lang w:eastAsia="ru-RU"/>
        </w:rPr>
      </w:pPr>
      <w:r w:rsidRPr="006B1353">
        <w:rPr>
          <w:rFonts w:ascii="Times New Roman" w:eastAsia="Times New Roman" w:hAnsi="Times New Roman" w:cs="Times New Roman"/>
          <w:sz w:val="24"/>
          <w:szCs w:val="24"/>
          <w:lang w:eastAsia="ru-RU"/>
        </w:rPr>
        <w:t xml:space="preserve">13. Избирательное объединение, выдвинувшее список кандидатов, для формирования своего избирательного фонда открывает специальный избирательный счет на основании документа, выдаваемого Центральной избирательной комиссией Чувашской Республики после </w:t>
      </w:r>
      <w:proofErr w:type="gramStart"/>
      <w:r w:rsidRPr="006B1353">
        <w:rPr>
          <w:rFonts w:ascii="Times New Roman" w:eastAsia="Times New Roman" w:hAnsi="Times New Roman" w:cs="Times New Roman"/>
          <w:sz w:val="24"/>
          <w:szCs w:val="24"/>
          <w:lang w:eastAsia="ru-RU"/>
        </w:rPr>
        <w:t>заверения списка</w:t>
      </w:r>
      <w:proofErr w:type="gramEnd"/>
      <w:r w:rsidRPr="006B1353">
        <w:rPr>
          <w:rFonts w:ascii="Times New Roman" w:eastAsia="Times New Roman" w:hAnsi="Times New Roman" w:cs="Times New Roman"/>
          <w:sz w:val="24"/>
          <w:szCs w:val="24"/>
          <w:lang w:eastAsia="ru-RU"/>
        </w:rPr>
        <w:t xml:space="preserve"> кандидатов одновременно с регистрацией уполномоченных представителей избирательного объединения по финансовым вопросам. </w:t>
      </w:r>
    </w:p>
    <w:p w:rsidR="006B1353" w:rsidRPr="006B1353" w:rsidRDefault="006B1353" w:rsidP="006B1353">
      <w:pPr>
        <w:spacing w:after="0" w:line="240" w:lineRule="auto"/>
        <w:ind w:firstLine="540"/>
        <w:jc w:val="both"/>
        <w:rPr>
          <w:rFonts w:ascii="Times New Roman" w:eastAsia="Times New Roman" w:hAnsi="Times New Roman" w:cs="Times New Roman"/>
          <w:sz w:val="24"/>
          <w:szCs w:val="24"/>
          <w:lang w:eastAsia="ru-RU"/>
        </w:rPr>
      </w:pPr>
      <w:r w:rsidRPr="006B1353">
        <w:rPr>
          <w:rFonts w:ascii="Times New Roman" w:eastAsia="Times New Roman" w:hAnsi="Times New Roman" w:cs="Times New Roman"/>
          <w:sz w:val="24"/>
          <w:szCs w:val="24"/>
          <w:lang w:eastAsia="ru-RU"/>
        </w:rPr>
        <w:t xml:space="preserve">Ответственность за нарушение установленного настоящим Законом порядка финансирования кандидатом, избирательным объединением своей избирательной кампании несут лично кандидат, избирательное объединение. </w:t>
      </w:r>
    </w:p>
    <w:p w:rsidR="006B1353" w:rsidRPr="006B1353" w:rsidRDefault="006B1353" w:rsidP="006B1353">
      <w:pPr>
        <w:spacing w:after="0" w:line="240" w:lineRule="auto"/>
        <w:ind w:firstLine="540"/>
        <w:jc w:val="both"/>
        <w:rPr>
          <w:rFonts w:ascii="Times New Roman" w:eastAsia="Times New Roman" w:hAnsi="Times New Roman" w:cs="Times New Roman"/>
          <w:sz w:val="24"/>
          <w:szCs w:val="24"/>
          <w:lang w:eastAsia="ru-RU"/>
        </w:rPr>
      </w:pPr>
      <w:r w:rsidRPr="006B1353">
        <w:rPr>
          <w:rFonts w:ascii="Times New Roman" w:eastAsia="Times New Roman" w:hAnsi="Times New Roman" w:cs="Times New Roman"/>
          <w:sz w:val="24"/>
          <w:szCs w:val="24"/>
          <w:lang w:eastAsia="ru-RU"/>
        </w:rPr>
        <w:t xml:space="preserve">14. Порядок открытия, ведения и закрытия указанных счетов устанавливается Центральной избирательной комиссией Чувашской Республики по согласованию с территориальным учреждением Центрального банка Российской Федерации в Чувашской Республике. Порядок и формы учета и отчетности о поступлении средств избирательных фондов и расходовании этих средств, в том числе по каждой операции, устанавливаются Центральной избирательной комиссией Чувашской Республики. </w:t>
      </w:r>
    </w:p>
    <w:p w:rsidR="006B1353" w:rsidRPr="006B1353" w:rsidRDefault="006B1353" w:rsidP="006B1353">
      <w:pPr>
        <w:spacing w:after="0" w:line="240" w:lineRule="auto"/>
        <w:ind w:firstLine="540"/>
        <w:jc w:val="both"/>
        <w:rPr>
          <w:rFonts w:ascii="Times New Roman" w:eastAsia="Times New Roman" w:hAnsi="Times New Roman" w:cs="Times New Roman"/>
          <w:sz w:val="24"/>
          <w:szCs w:val="24"/>
          <w:lang w:eastAsia="ru-RU"/>
        </w:rPr>
      </w:pPr>
      <w:r w:rsidRPr="006B1353">
        <w:rPr>
          <w:rFonts w:ascii="Times New Roman" w:eastAsia="Times New Roman" w:hAnsi="Times New Roman" w:cs="Times New Roman"/>
          <w:sz w:val="24"/>
          <w:szCs w:val="24"/>
          <w:lang w:eastAsia="ru-RU"/>
        </w:rPr>
        <w:t xml:space="preserve">15. Сведения о поступлении средств на специальный избирательный счет и расходовании этих средств размещаются Центральной избирательной комиссией Чувашской Республики на своем официальном сайте в информационно-телекоммуникационной сети "Интернет". Обязательному размещению подлежат сведения: </w:t>
      </w:r>
    </w:p>
    <w:p w:rsidR="006B1353" w:rsidRPr="006B1353" w:rsidRDefault="006B1353" w:rsidP="006B1353">
      <w:pPr>
        <w:spacing w:after="0" w:line="240" w:lineRule="auto"/>
        <w:ind w:firstLine="540"/>
        <w:jc w:val="both"/>
        <w:rPr>
          <w:rFonts w:ascii="Times New Roman" w:eastAsia="Times New Roman" w:hAnsi="Times New Roman" w:cs="Times New Roman"/>
          <w:sz w:val="24"/>
          <w:szCs w:val="24"/>
          <w:lang w:eastAsia="ru-RU"/>
        </w:rPr>
      </w:pPr>
      <w:r w:rsidRPr="006B1353">
        <w:rPr>
          <w:rFonts w:ascii="Times New Roman" w:eastAsia="Times New Roman" w:hAnsi="Times New Roman" w:cs="Times New Roman"/>
          <w:sz w:val="24"/>
          <w:szCs w:val="24"/>
          <w:lang w:eastAsia="ru-RU"/>
        </w:rPr>
        <w:t xml:space="preserve">а) о финансовой операции по расходованию средств из соответствующего избирательного фонда в случае, если ее размер превышает 50 тысяч рублей; </w:t>
      </w:r>
    </w:p>
    <w:p w:rsidR="006B1353" w:rsidRPr="006B1353" w:rsidRDefault="006B1353" w:rsidP="006B1353">
      <w:pPr>
        <w:spacing w:after="0" w:line="240" w:lineRule="auto"/>
        <w:ind w:firstLine="540"/>
        <w:jc w:val="both"/>
        <w:rPr>
          <w:rFonts w:ascii="Times New Roman" w:eastAsia="Times New Roman" w:hAnsi="Times New Roman" w:cs="Times New Roman"/>
          <w:sz w:val="24"/>
          <w:szCs w:val="24"/>
          <w:lang w:eastAsia="ru-RU"/>
        </w:rPr>
      </w:pPr>
      <w:r w:rsidRPr="006B1353">
        <w:rPr>
          <w:rFonts w:ascii="Times New Roman" w:eastAsia="Times New Roman" w:hAnsi="Times New Roman" w:cs="Times New Roman"/>
          <w:sz w:val="24"/>
          <w:szCs w:val="24"/>
          <w:lang w:eastAsia="ru-RU"/>
        </w:rPr>
        <w:t xml:space="preserve">б) о юридических лицах, перечисливших в соответствующий избирательный фонд добровольные пожертвования в сумме, превышающей 25 тысяч рублей; </w:t>
      </w:r>
    </w:p>
    <w:p w:rsidR="006B1353" w:rsidRPr="006B1353" w:rsidRDefault="006B1353" w:rsidP="006B1353">
      <w:pPr>
        <w:spacing w:after="0" w:line="240" w:lineRule="auto"/>
        <w:ind w:firstLine="540"/>
        <w:jc w:val="both"/>
        <w:rPr>
          <w:rFonts w:ascii="Times New Roman" w:eastAsia="Times New Roman" w:hAnsi="Times New Roman" w:cs="Times New Roman"/>
          <w:sz w:val="24"/>
          <w:szCs w:val="24"/>
          <w:lang w:eastAsia="ru-RU"/>
        </w:rPr>
      </w:pPr>
      <w:r w:rsidRPr="006B1353">
        <w:rPr>
          <w:rFonts w:ascii="Times New Roman" w:eastAsia="Times New Roman" w:hAnsi="Times New Roman" w:cs="Times New Roman"/>
          <w:sz w:val="24"/>
          <w:szCs w:val="24"/>
          <w:lang w:eastAsia="ru-RU"/>
        </w:rPr>
        <w:t xml:space="preserve">в) о количестве граждан, внесших в соответствующий избирательный фонд добровольные пожертвования в сумме, превышающей 20 тысяч рублей; </w:t>
      </w:r>
    </w:p>
    <w:p w:rsidR="006B1353" w:rsidRPr="006B1353" w:rsidRDefault="006B1353" w:rsidP="006B1353">
      <w:pPr>
        <w:spacing w:after="0" w:line="240" w:lineRule="auto"/>
        <w:ind w:firstLine="540"/>
        <w:jc w:val="both"/>
        <w:rPr>
          <w:rFonts w:ascii="Times New Roman" w:eastAsia="Times New Roman" w:hAnsi="Times New Roman" w:cs="Times New Roman"/>
          <w:sz w:val="24"/>
          <w:szCs w:val="24"/>
          <w:lang w:eastAsia="ru-RU"/>
        </w:rPr>
      </w:pPr>
      <w:r w:rsidRPr="006B1353">
        <w:rPr>
          <w:rFonts w:ascii="Times New Roman" w:eastAsia="Times New Roman" w:hAnsi="Times New Roman" w:cs="Times New Roman"/>
          <w:sz w:val="24"/>
          <w:szCs w:val="24"/>
          <w:lang w:eastAsia="ru-RU"/>
        </w:rPr>
        <w:t xml:space="preserve">г) о средствах, возвращенных жертвователям из соответствующего избирательного фонда, в том числе об основаниях возврата; </w:t>
      </w:r>
    </w:p>
    <w:p w:rsidR="006B1353" w:rsidRPr="006B1353" w:rsidRDefault="006B1353" w:rsidP="006B1353">
      <w:pPr>
        <w:spacing w:after="0" w:line="240" w:lineRule="auto"/>
        <w:ind w:firstLine="540"/>
        <w:jc w:val="both"/>
        <w:rPr>
          <w:rFonts w:ascii="Times New Roman" w:eastAsia="Times New Roman" w:hAnsi="Times New Roman" w:cs="Times New Roman"/>
          <w:sz w:val="24"/>
          <w:szCs w:val="24"/>
          <w:lang w:eastAsia="ru-RU"/>
        </w:rPr>
      </w:pPr>
      <w:r w:rsidRPr="006B1353">
        <w:rPr>
          <w:rFonts w:ascii="Times New Roman" w:eastAsia="Times New Roman" w:hAnsi="Times New Roman" w:cs="Times New Roman"/>
          <w:sz w:val="24"/>
          <w:szCs w:val="24"/>
          <w:lang w:eastAsia="ru-RU"/>
        </w:rPr>
        <w:t xml:space="preserve">д) об общей сумме средств, поступивших в соответствующий избирательный фонд, и об общей сумме израсходованных средств. </w:t>
      </w:r>
    </w:p>
    <w:p w:rsidR="006B1353" w:rsidRPr="006B1353" w:rsidRDefault="006B1353" w:rsidP="006B1353">
      <w:pPr>
        <w:spacing w:after="0" w:line="240" w:lineRule="auto"/>
        <w:ind w:firstLine="540"/>
        <w:jc w:val="both"/>
        <w:rPr>
          <w:rFonts w:ascii="Times New Roman" w:eastAsia="Times New Roman" w:hAnsi="Times New Roman" w:cs="Times New Roman"/>
          <w:sz w:val="24"/>
          <w:szCs w:val="24"/>
          <w:lang w:eastAsia="ru-RU"/>
        </w:rPr>
      </w:pPr>
      <w:r w:rsidRPr="006B1353">
        <w:rPr>
          <w:rFonts w:ascii="Times New Roman" w:eastAsia="Times New Roman" w:hAnsi="Times New Roman" w:cs="Times New Roman"/>
          <w:sz w:val="24"/>
          <w:szCs w:val="24"/>
          <w:lang w:eastAsia="ru-RU"/>
        </w:rPr>
        <w:t xml:space="preserve">16. При проведении выборов размещение сведений, указанных в </w:t>
      </w:r>
      <w:hyperlink r:id="rId232" w:anchor="p3" w:history="1">
        <w:r w:rsidRPr="006B1353">
          <w:rPr>
            <w:rFonts w:ascii="Times New Roman" w:eastAsia="Times New Roman" w:hAnsi="Times New Roman" w:cs="Times New Roman"/>
            <w:color w:val="0000FF"/>
            <w:sz w:val="24"/>
            <w:szCs w:val="24"/>
            <w:u w:val="single"/>
            <w:lang w:eastAsia="ru-RU"/>
          </w:rPr>
          <w:t>части 15</w:t>
        </w:r>
      </w:hyperlink>
      <w:r w:rsidRPr="006B1353">
        <w:rPr>
          <w:rFonts w:ascii="Times New Roman" w:eastAsia="Times New Roman" w:hAnsi="Times New Roman" w:cs="Times New Roman"/>
          <w:sz w:val="24"/>
          <w:szCs w:val="24"/>
          <w:lang w:eastAsia="ru-RU"/>
        </w:rPr>
        <w:t xml:space="preserve"> настоящей статьи, осуществляется в объеме, определяемом Центральной избирательной комиссией Чувашской Республики. </w:t>
      </w:r>
    </w:p>
    <w:p w:rsidR="006B1353" w:rsidRDefault="006B1353"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6B1353" w:rsidRPr="006B1353" w:rsidRDefault="006B1353" w:rsidP="006B1353">
      <w:pPr>
        <w:spacing w:after="0" w:line="240" w:lineRule="auto"/>
        <w:ind w:firstLine="540"/>
        <w:jc w:val="both"/>
        <w:rPr>
          <w:rFonts w:ascii="Times New Roman" w:eastAsia="Times New Roman" w:hAnsi="Times New Roman" w:cs="Times New Roman"/>
          <w:sz w:val="24"/>
          <w:szCs w:val="24"/>
          <w:lang w:eastAsia="ru-RU"/>
        </w:rPr>
      </w:pPr>
      <w:r w:rsidRPr="006B1353">
        <w:rPr>
          <w:rFonts w:ascii="Arial" w:eastAsia="Times New Roman" w:hAnsi="Arial" w:cs="Arial"/>
          <w:b/>
          <w:bCs/>
          <w:sz w:val="24"/>
          <w:szCs w:val="24"/>
          <w:lang w:eastAsia="ru-RU"/>
        </w:rPr>
        <w:t>Статья 55. Порядок расходования средств избирательных фондов</w:t>
      </w:r>
      <w:r w:rsidRPr="006B1353">
        <w:rPr>
          <w:rFonts w:ascii="Times New Roman" w:eastAsia="Times New Roman" w:hAnsi="Times New Roman" w:cs="Times New Roman"/>
          <w:sz w:val="24"/>
          <w:szCs w:val="24"/>
          <w:lang w:eastAsia="ru-RU"/>
        </w:rPr>
        <w:t xml:space="preserve"> </w:t>
      </w:r>
    </w:p>
    <w:p w:rsidR="006B1353" w:rsidRDefault="006B1353"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9. Кандидат, избирательное объединение не позднее чем через 30 дней со дня официального опубликования результатов выборов обязаны представить в соответствующую избирательную комиссию итоговый финансовый отчет о размере своего избирательного фонда, обо всех источниках его формирования, а также обо всех расходах, произведенных за счет сре</w:t>
      </w:r>
      <w:proofErr w:type="gramStart"/>
      <w:r w:rsidRPr="00B30B90">
        <w:rPr>
          <w:rFonts w:ascii="Times New Roman" w:eastAsia="Times New Roman" w:hAnsi="Times New Roman" w:cs="Times New Roman"/>
          <w:sz w:val="24"/>
          <w:szCs w:val="24"/>
          <w:lang w:eastAsia="ru-RU"/>
        </w:rPr>
        <w:t>дств св</w:t>
      </w:r>
      <w:proofErr w:type="gramEnd"/>
      <w:r w:rsidRPr="00B30B90">
        <w:rPr>
          <w:rFonts w:ascii="Times New Roman" w:eastAsia="Times New Roman" w:hAnsi="Times New Roman" w:cs="Times New Roman"/>
          <w:sz w:val="24"/>
          <w:szCs w:val="24"/>
          <w:lang w:eastAsia="ru-RU"/>
        </w:rPr>
        <w:t xml:space="preserve">оего избирательного фонда. К итоговому финансовому отчету прилагаются первичные финансовые документы, подтверждающие поступление средств в избирательный фонд и расходование этих средств. Перечень прилагаемых к итоговому финансовому отчету документов определяется Центральной избирательной комиссией Чувашской Республики. </w:t>
      </w:r>
      <w:proofErr w:type="gramStart"/>
      <w:r w:rsidRPr="00B30B90">
        <w:rPr>
          <w:rFonts w:ascii="Times New Roman" w:eastAsia="Times New Roman" w:hAnsi="Times New Roman" w:cs="Times New Roman"/>
          <w:sz w:val="24"/>
          <w:szCs w:val="24"/>
          <w:lang w:eastAsia="ru-RU"/>
        </w:rPr>
        <w:t>Кандидат, избирательное объединение одновременно с представлением документов для регистрации представляют первый финансовый отчет по состоянию на дату, которая не более чем на три дня предшествует дате сдачи отчета об общем объеме поступлений пожертвований в избирательный фонд, обо всех источниках его формирования, а также обо всех расходах, произведенных за счет средств избирательного фонда.</w:t>
      </w:r>
      <w:proofErr w:type="gramEnd"/>
      <w:r w:rsidRPr="00B30B90">
        <w:rPr>
          <w:rFonts w:ascii="Times New Roman" w:eastAsia="Times New Roman" w:hAnsi="Times New Roman" w:cs="Times New Roman"/>
          <w:sz w:val="24"/>
          <w:szCs w:val="24"/>
          <w:lang w:eastAsia="ru-RU"/>
        </w:rPr>
        <w:t xml:space="preserve"> Представление кандидатом финансовых отчетов не </w:t>
      </w:r>
      <w:r w:rsidRPr="00B30B90">
        <w:rPr>
          <w:rFonts w:ascii="Times New Roman" w:eastAsia="Times New Roman" w:hAnsi="Times New Roman" w:cs="Times New Roman"/>
          <w:sz w:val="24"/>
          <w:szCs w:val="24"/>
          <w:lang w:eastAsia="ru-RU"/>
        </w:rPr>
        <w:lastRenderedPageBreak/>
        <w:t xml:space="preserve">требуется в случае, если кандидат не создавал избирательный фонд в соответствии с </w:t>
      </w:r>
      <w:hyperlink r:id="rId233" w:history="1">
        <w:r w:rsidRPr="00B30B90">
          <w:rPr>
            <w:rFonts w:ascii="Times New Roman" w:eastAsia="Times New Roman" w:hAnsi="Times New Roman" w:cs="Times New Roman"/>
            <w:color w:val="0000FF"/>
            <w:sz w:val="24"/>
            <w:szCs w:val="24"/>
            <w:u w:val="single"/>
            <w:lang w:eastAsia="ru-RU"/>
          </w:rPr>
          <w:t>пунктом 1 статьи 58</w:t>
        </w:r>
      </w:hyperlink>
      <w:r w:rsidRPr="00B30B90">
        <w:rPr>
          <w:rFonts w:ascii="Times New Roman" w:eastAsia="Times New Roman" w:hAnsi="Times New Roman" w:cs="Times New Roman"/>
          <w:sz w:val="24"/>
          <w:szCs w:val="24"/>
          <w:lang w:eastAsia="ru-RU"/>
        </w:rPr>
        <w:t xml:space="preserve"> Федерального закона. </w:t>
      </w:r>
    </w:p>
    <w:p w:rsidR="006B1353"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Arial" w:eastAsia="Times New Roman" w:hAnsi="Arial" w:cs="Arial"/>
          <w:b/>
          <w:bCs/>
          <w:sz w:val="24"/>
          <w:szCs w:val="24"/>
          <w:lang w:eastAsia="ru-RU"/>
        </w:rPr>
        <w:t>Статья 57. Контрольно-ревизионная служба при Центральной избирательной комиссии Чувашской Республики</w:t>
      </w:r>
      <w:r w:rsidRPr="00B30B90">
        <w:rPr>
          <w:rFonts w:ascii="Times New Roman" w:eastAsia="Times New Roman" w:hAnsi="Times New Roman" w:cs="Times New Roman"/>
          <w:sz w:val="24"/>
          <w:szCs w:val="24"/>
          <w:lang w:eastAsia="ru-RU"/>
        </w:rPr>
        <w:t xml:space="preserve"> </w:t>
      </w:r>
    </w:p>
    <w:p w:rsidR="00B30B90" w:rsidRPr="00B30B90" w:rsidRDefault="00B30B90" w:rsidP="00B30B90">
      <w:pPr>
        <w:spacing w:after="0" w:line="240" w:lineRule="auto"/>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1. </w:t>
      </w:r>
      <w:proofErr w:type="gramStart"/>
      <w:r w:rsidRPr="00B30B90">
        <w:rPr>
          <w:rFonts w:ascii="Times New Roman" w:eastAsia="Times New Roman" w:hAnsi="Times New Roman" w:cs="Times New Roman"/>
          <w:sz w:val="24"/>
          <w:szCs w:val="24"/>
          <w:lang w:eastAsia="ru-RU"/>
        </w:rPr>
        <w:t xml:space="preserve">Для осуществления контроля за целевым расходованием денежных средств, выделенных комиссиям на подготовку и проведение выборов, за источниками поступления средств в избирательные фонды, за организацией учета этих средств и их использованием, для проверки финансовых отчетов кандидатов, избирательных объединений, для организации проверок достоверности представленных кандидатами в соответствии с </w:t>
      </w:r>
      <w:hyperlink r:id="rId234" w:history="1">
        <w:r w:rsidRPr="00B30B90">
          <w:rPr>
            <w:rFonts w:ascii="Times New Roman" w:eastAsia="Times New Roman" w:hAnsi="Times New Roman" w:cs="Times New Roman"/>
            <w:color w:val="0000FF"/>
            <w:sz w:val="24"/>
            <w:szCs w:val="24"/>
            <w:u w:val="single"/>
            <w:lang w:eastAsia="ru-RU"/>
          </w:rPr>
          <w:t>частями 4</w:t>
        </w:r>
      </w:hyperlink>
      <w:r w:rsidRPr="00B30B90">
        <w:rPr>
          <w:rFonts w:ascii="Times New Roman" w:eastAsia="Times New Roman" w:hAnsi="Times New Roman" w:cs="Times New Roman"/>
          <w:sz w:val="24"/>
          <w:szCs w:val="24"/>
          <w:lang w:eastAsia="ru-RU"/>
        </w:rPr>
        <w:t xml:space="preserve"> и </w:t>
      </w:r>
      <w:hyperlink r:id="rId235" w:history="1">
        <w:r w:rsidRPr="00B30B90">
          <w:rPr>
            <w:rFonts w:ascii="Times New Roman" w:eastAsia="Times New Roman" w:hAnsi="Times New Roman" w:cs="Times New Roman"/>
            <w:color w:val="0000FF"/>
            <w:sz w:val="24"/>
            <w:szCs w:val="24"/>
            <w:u w:val="single"/>
            <w:lang w:eastAsia="ru-RU"/>
          </w:rPr>
          <w:t>4.1 статьи 28</w:t>
        </w:r>
      </w:hyperlink>
      <w:r w:rsidRPr="00B30B90">
        <w:rPr>
          <w:rFonts w:ascii="Times New Roman" w:eastAsia="Times New Roman" w:hAnsi="Times New Roman" w:cs="Times New Roman"/>
          <w:sz w:val="24"/>
          <w:szCs w:val="24"/>
          <w:lang w:eastAsia="ru-RU"/>
        </w:rPr>
        <w:t xml:space="preserve">, </w:t>
      </w:r>
      <w:hyperlink r:id="rId236" w:history="1">
        <w:r w:rsidRPr="00B30B90">
          <w:rPr>
            <w:rFonts w:ascii="Times New Roman" w:eastAsia="Times New Roman" w:hAnsi="Times New Roman" w:cs="Times New Roman"/>
            <w:color w:val="0000FF"/>
            <w:sz w:val="24"/>
            <w:szCs w:val="24"/>
            <w:u w:val="single"/>
            <w:lang w:eastAsia="ru-RU"/>
          </w:rPr>
          <w:t>пунктами 2</w:t>
        </w:r>
      </w:hyperlink>
      <w:r w:rsidRPr="00B30B90">
        <w:rPr>
          <w:rFonts w:ascii="Times New Roman" w:eastAsia="Times New Roman" w:hAnsi="Times New Roman" w:cs="Times New Roman"/>
          <w:sz w:val="24"/>
          <w:szCs w:val="24"/>
          <w:lang w:eastAsia="ru-RU"/>
        </w:rPr>
        <w:t xml:space="preserve"> и </w:t>
      </w:r>
      <w:hyperlink r:id="rId237" w:history="1">
        <w:r w:rsidRPr="00B30B90">
          <w:rPr>
            <w:rFonts w:ascii="Times New Roman" w:eastAsia="Times New Roman" w:hAnsi="Times New Roman" w:cs="Times New Roman"/>
            <w:color w:val="0000FF"/>
            <w:sz w:val="24"/>
            <w:szCs w:val="24"/>
            <w:u w:val="single"/>
            <w:lang w:eastAsia="ru-RU"/>
          </w:rPr>
          <w:t>3 части 3 статьи 31</w:t>
        </w:r>
        <w:proofErr w:type="gramEnd"/>
      </w:hyperlink>
      <w:r w:rsidRPr="00B30B90">
        <w:rPr>
          <w:rFonts w:ascii="Times New Roman" w:eastAsia="Times New Roman" w:hAnsi="Times New Roman" w:cs="Times New Roman"/>
          <w:sz w:val="24"/>
          <w:szCs w:val="24"/>
          <w:lang w:eastAsia="ru-RU"/>
        </w:rPr>
        <w:t xml:space="preserve"> настоящего Закона сведений об имуществе, о доходах, об их источниках и о расходах, соблюдения кандидатами требований, предусмотренных </w:t>
      </w:r>
      <w:hyperlink r:id="rId238" w:history="1">
        <w:r w:rsidRPr="00B30B90">
          <w:rPr>
            <w:rFonts w:ascii="Times New Roman" w:eastAsia="Times New Roman" w:hAnsi="Times New Roman" w:cs="Times New Roman"/>
            <w:color w:val="0000FF"/>
            <w:sz w:val="24"/>
            <w:szCs w:val="24"/>
            <w:u w:val="single"/>
            <w:lang w:eastAsia="ru-RU"/>
          </w:rPr>
          <w:t>частью 2.2 статьи 5</w:t>
        </w:r>
      </w:hyperlink>
      <w:r w:rsidRPr="00B30B90">
        <w:rPr>
          <w:rFonts w:ascii="Times New Roman" w:eastAsia="Times New Roman" w:hAnsi="Times New Roman" w:cs="Times New Roman"/>
          <w:sz w:val="24"/>
          <w:szCs w:val="24"/>
          <w:lang w:eastAsia="ru-RU"/>
        </w:rPr>
        <w:t xml:space="preserve"> настоящего Закона, создается контрольно-ревизионная служба при Центральной избирательной комиссии Чувашской Республики (далее - контрольно-ревизионная служба).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2. Контрольно-ревизионная служба создается с привлечением специалистов (в том числе руководителей) государственных и иных органов, организаций и учреждений, включая территориальное учреждение Центрального банка Российской Федерации в Чувашской Республике. Указанные органы и учреждения по запросу Центральной избирательной комиссии Чувашской Республики не позднее чем через один месяц со дня официального опубликования (публикации) решения о назначении выборов обязаны откомандировать специалистов в распоряжение Центральной избирательной комиссии Чувашской Республики на установленный указанной комиссией срок, но не более чем на шесть месяцев.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3. На период работы в контрольно-ревизионной службе специалисты, указанные в </w:t>
      </w:r>
      <w:hyperlink r:id="rId239" w:anchor="p3" w:history="1">
        <w:r w:rsidRPr="00B30B90">
          <w:rPr>
            <w:rFonts w:ascii="Times New Roman" w:eastAsia="Times New Roman" w:hAnsi="Times New Roman" w:cs="Times New Roman"/>
            <w:color w:val="0000FF"/>
            <w:sz w:val="24"/>
            <w:szCs w:val="24"/>
            <w:u w:val="single"/>
            <w:lang w:eastAsia="ru-RU"/>
          </w:rPr>
          <w:t>части 2</w:t>
        </w:r>
      </w:hyperlink>
      <w:r w:rsidRPr="00B30B90">
        <w:rPr>
          <w:rFonts w:ascii="Times New Roman" w:eastAsia="Times New Roman" w:hAnsi="Times New Roman" w:cs="Times New Roman"/>
          <w:sz w:val="24"/>
          <w:szCs w:val="24"/>
          <w:lang w:eastAsia="ru-RU"/>
        </w:rPr>
        <w:t xml:space="preserve"> настоящей статьи, освобождаются от основной работы, за ними сохраняются место работы (должность), установленные должностные оклады и иные выплаты по основному месту работы, им также может выплачиваться вознаграждение за счет средств, выделенных на подготовку и проведение выборов. Порядок выплаты вознаграждения устанавливается Центральной избирательной комиссией Чувашской Республики.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4. Положение о контрольно-ревизионной службе утверждается Центральной избирательной комиссией Чувашской Республики. Организационное, правовое и материально-техническое обеспечение деятельности контрольно-ревизионной службы осуществляется Центральной избирательной комиссией Чувашской Республики.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5. При проведении выборов контрольно-ревизионная служба по поручению Центральной избирательной комиссии Чувашской Республики: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а) проверяет финансовые отчеты избирательных объединений, кандидатов, создавших избирательные фонды, нижестоящих избирательных комиссий;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proofErr w:type="gramStart"/>
      <w:r w:rsidRPr="00B30B90">
        <w:rPr>
          <w:rFonts w:ascii="Times New Roman" w:eastAsia="Times New Roman" w:hAnsi="Times New Roman" w:cs="Times New Roman"/>
          <w:sz w:val="24"/>
          <w:szCs w:val="24"/>
          <w:lang w:eastAsia="ru-RU"/>
        </w:rPr>
        <w:t>б) организует проверку достоверности сведений о доходах и об имуществе кандидатов, их супругов и несовершеннолетних детей и источниках этих доходов, о расходах кандидатов, их супругов и несовершеннолетних детей, денежных вкладах и ценных бумагах кандидатов и об ином участии кандидатов в капитале коммерческих организаций, о цифровых финансовых активах, цифровой валюте, об имуществе кандидатов, их супругов и несовершеннолетних детей, находящемся за пределами</w:t>
      </w:r>
      <w:proofErr w:type="gramEnd"/>
      <w:r w:rsidRPr="00B30B90">
        <w:rPr>
          <w:rFonts w:ascii="Times New Roman" w:eastAsia="Times New Roman" w:hAnsi="Times New Roman" w:cs="Times New Roman"/>
          <w:sz w:val="24"/>
          <w:szCs w:val="24"/>
          <w:lang w:eastAsia="ru-RU"/>
        </w:rPr>
        <w:t xml:space="preserve"> территории Российской Федерации, в том </w:t>
      </w:r>
      <w:proofErr w:type="gramStart"/>
      <w:r w:rsidRPr="00B30B90">
        <w:rPr>
          <w:rFonts w:ascii="Times New Roman" w:eastAsia="Times New Roman" w:hAnsi="Times New Roman" w:cs="Times New Roman"/>
          <w:sz w:val="24"/>
          <w:szCs w:val="24"/>
          <w:lang w:eastAsia="ru-RU"/>
        </w:rPr>
        <w:t>числе</w:t>
      </w:r>
      <w:proofErr w:type="gramEnd"/>
      <w:r w:rsidRPr="00B30B90">
        <w:rPr>
          <w:rFonts w:ascii="Times New Roman" w:eastAsia="Times New Roman" w:hAnsi="Times New Roman" w:cs="Times New Roman"/>
          <w:sz w:val="24"/>
          <w:szCs w:val="24"/>
          <w:lang w:eastAsia="ru-RU"/>
        </w:rPr>
        <w:t xml:space="preserve"> переданном в доверительное управление, соблюдения кандидатами требований, предусмотренных </w:t>
      </w:r>
      <w:hyperlink r:id="rId240" w:history="1">
        <w:r w:rsidRPr="00B30B90">
          <w:rPr>
            <w:rFonts w:ascii="Times New Roman" w:eastAsia="Times New Roman" w:hAnsi="Times New Roman" w:cs="Times New Roman"/>
            <w:color w:val="0000FF"/>
            <w:sz w:val="24"/>
            <w:szCs w:val="24"/>
            <w:u w:val="single"/>
            <w:lang w:eastAsia="ru-RU"/>
          </w:rPr>
          <w:t>частью 2.2 статьи 5</w:t>
        </w:r>
      </w:hyperlink>
      <w:r w:rsidRPr="00B30B90">
        <w:rPr>
          <w:rFonts w:ascii="Times New Roman" w:eastAsia="Times New Roman" w:hAnsi="Times New Roman" w:cs="Times New Roman"/>
          <w:sz w:val="24"/>
          <w:szCs w:val="24"/>
          <w:lang w:eastAsia="ru-RU"/>
        </w:rPr>
        <w:t xml:space="preserve"> настоящего Закона, об иных обязательствах имущественного характера;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в) контролирует соблюдение установленного порядка финансирования избирательными объединениями, кандидатами проведения предвыборной агитации, осуществления иных мероприятий, непосредственно связанных с выборами;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lastRenderedPageBreak/>
        <w:t xml:space="preserve">г) запрашивает и получает от избирательных объединений, кандидатов, а также от избирательных комиссий информацию по всем вопросам, входящим в ее компетенцию;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д) обращается в федеральные органы исполнительной власти, органы исполнительной власти Чувашской Республики, иные государственные органы, организации независимо от формы собственности, а также к гражданам по вопросам, входящим в ее компетенцию, запрашивает необходимые сведения и материалы, связанные с финансовым обеспечением выборов. Ответы на обращения контрольно-ревизионной службы и запрашиваемые ею материалы представляются в десятидневный срок, а за пять и менее дней до дня голосования и в день голосования - немедленно;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е) составляет документы о нарушениях, допущенных при финансировании выборов;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ж) ставит перед Центральной избирательной комиссией Чувашской Республики вопросы о применении мер ответственности к избирательным объединениям, кандидатам, а также к гражданам и юридическим лицам за нарушения, допущенные ими при финансировании соответствующих избирательных кампаний;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з) привлекает экспертов к проведению проверок, подготовке заключений и экспертных оценок. </w:t>
      </w:r>
    </w:p>
    <w:p w:rsidR="00B30B90"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jc w:val="center"/>
        <w:rPr>
          <w:rFonts w:ascii="Arial" w:eastAsia="Times New Roman" w:hAnsi="Arial" w:cs="Arial"/>
          <w:b/>
          <w:bCs/>
          <w:sz w:val="24"/>
          <w:szCs w:val="24"/>
          <w:lang w:eastAsia="ru-RU"/>
        </w:rPr>
      </w:pPr>
      <w:r w:rsidRPr="00B30B90">
        <w:rPr>
          <w:rFonts w:ascii="Arial" w:eastAsia="Times New Roman" w:hAnsi="Arial" w:cs="Arial"/>
          <w:b/>
          <w:bCs/>
          <w:sz w:val="24"/>
          <w:szCs w:val="24"/>
          <w:lang w:eastAsia="ru-RU"/>
        </w:rPr>
        <w:t xml:space="preserve">Глава 8. ПОРЯДОК ГОЛОСОВАНИЯ, УСТАНОВЛЕНИЕ ИТОГОВ </w:t>
      </w:r>
    </w:p>
    <w:p w:rsidR="00B30B90" w:rsidRPr="00B30B90" w:rsidRDefault="00B30B90" w:rsidP="00B30B90">
      <w:pPr>
        <w:spacing w:after="0" w:line="240" w:lineRule="auto"/>
        <w:jc w:val="center"/>
        <w:rPr>
          <w:rFonts w:ascii="Arial" w:eastAsia="Times New Roman" w:hAnsi="Arial" w:cs="Arial"/>
          <w:b/>
          <w:bCs/>
          <w:sz w:val="24"/>
          <w:szCs w:val="24"/>
          <w:lang w:eastAsia="ru-RU"/>
        </w:rPr>
      </w:pPr>
      <w:r w:rsidRPr="00B30B90">
        <w:rPr>
          <w:rFonts w:ascii="Arial" w:eastAsia="Times New Roman" w:hAnsi="Arial" w:cs="Arial"/>
          <w:b/>
          <w:bCs/>
          <w:sz w:val="24"/>
          <w:szCs w:val="24"/>
          <w:lang w:eastAsia="ru-RU"/>
        </w:rPr>
        <w:t xml:space="preserve">ГОЛОСОВАНИЯ, ОПРЕДЕЛЕНИЕ РЕЗУЛЬТАТОВ ВЫБОРОВ И ИХ </w:t>
      </w:r>
    </w:p>
    <w:p w:rsidR="00B30B90" w:rsidRPr="00B30B90" w:rsidRDefault="00B30B90" w:rsidP="00B30B90">
      <w:pPr>
        <w:spacing w:after="0" w:line="240" w:lineRule="auto"/>
        <w:jc w:val="center"/>
        <w:rPr>
          <w:rFonts w:ascii="Arial" w:eastAsia="Times New Roman" w:hAnsi="Arial" w:cs="Arial"/>
          <w:b/>
          <w:bCs/>
          <w:sz w:val="24"/>
          <w:szCs w:val="24"/>
          <w:lang w:eastAsia="ru-RU"/>
        </w:rPr>
      </w:pPr>
      <w:r w:rsidRPr="00B30B90">
        <w:rPr>
          <w:rFonts w:ascii="Arial" w:eastAsia="Times New Roman" w:hAnsi="Arial" w:cs="Arial"/>
          <w:b/>
          <w:bCs/>
          <w:sz w:val="24"/>
          <w:szCs w:val="24"/>
          <w:lang w:eastAsia="ru-RU"/>
        </w:rPr>
        <w:t xml:space="preserve">ОПУБЛИКОВАНИЕ </w:t>
      </w:r>
    </w:p>
    <w:p w:rsidR="00B30B90"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Arial" w:eastAsia="Times New Roman" w:hAnsi="Arial" w:cs="Arial"/>
          <w:b/>
          <w:bCs/>
          <w:sz w:val="24"/>
          <w:szCs w:val="24"/>
          <w:lang w:eastAsia="ru-RU"/>
        </w:rPr>
        <w:t>Статья 60. Избирательный бюллетень</w:t>
      </w:r>
      <w:r w:rsidRPr="00B30B90">
        <w:rPr>
          <w:rFonts w:ascii="Times New Roman" w:eastAsia="Times New Roman" w:hAnsi="Times New Roman" w:cs="Times New Roman"/>
          <w:sz w:val="24"/>
          <w:szCs w:val="24"/>
          <w:lang w:eastAsia="ru-RU"/>
        </w:rPr>
        <w:t xml:space="preserve"> </w:t>
      </w:r>
    </w:p>
    <w:p w:rsidR="00B30B90"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2. Избирательные бюллетени изготовляются исключительно по распоряжению Центральной избирательной комиссии Чувашской Республики. Число изготовленных избирательных бюллетеней не должно более чем на 1,5 процента превышать число зарегистрированных избирателей.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2.1. В помощь избирателям, являющимся инвалидами по зрению, по решению Центральной избирательной комиссии Чувашской Республики изготавливаются специальные трафареты для самостоятельного заполнения бюллетеня, в том числе с применением рельефно-точечного шрифта Брайля. Избирательные участки, для которых изготавливаются такие трафареты, определяются решением Центральной избирательной комиссии Чувашской Республики.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3. На выборах депутатов Государственного Совета Чувашской Республики в целях защиты бюллетеней от подделки при их изготовлении используется бумага с водяными знаками или с нанесенными типографским способом надписью </w:t>
      </w:r>
      <w:proofErr w:type="spellStart"/>
      <w:r w:rsidRPr="00B30B90">
        <w:rPr>
          <w:rFonts w:ascii="Times New Roman" w:eastAsia="Times New Roman" w:hAnsi="Times New Roman" w:cs="Times New Roman"/>
          <w:sz w:val="24"/>
          <w:szCs w:val="24"/>
          <w:lang w:eastAsia="ru-RU"/>
        </w:rPr>
        <w:t>микрошрифтом</w:t>
      </w:r>
      <w:proofErr w:type="spellEnd"/>
      <w:r w:rsidRPr="00B30B90">
        <w:rPr>
          <w:rFonts w:ascii="Times New Roman" w:eastAsia="Times New Roman" w:hAnsi="Times New Roman" w:cs="Times New Roman"/>
          <w:sz w:val="24"/>
          <w:szCs w:val="24"/>
          <w:lang w:eastAsia="ru-RU"/>
        </w:rPr>
        <w:t xml:space="preserve"> и (или) защитной сеткой либо в этих целях используется специальный знак (марка). Порядок изготовления и использования специальных знаков (марок), их количество, а также требования, предъявляемые к передаче специальных знаков (марок) вышестоящими комиссиями нижестоящим комиссиям, утверждаются Центральной избирательной комиссией Чувашской Республики не </w:t>
      </w:r>
      <w:proofErr w:type="gramStart"/>
      <w:r w:rsidRPr="00B30B90">
        <w:rPr>
          <w:rFonts w:ascii="Times New Roman" w:eastAsia="Times New Roman" w:hAnsi="Times New Roman" w:cs="Times New Roman"/>
          <w:sz w:val="24"/>
          <w:szCs w:val="24"/>
          <w:lang w:eastAsia="ru-RU"/>
        </w:rPr>
        <w:t>позднее</w:t>
      </w:r>
      <w:proofErr w:type="gramEnd"/>
      <w:r w:rsidRPr="00B30B90">
        <w:rPr>
          <w:rFonts w:ascii="Times New Roman" w:eastAsia="Times New Roman" w:hAnsi="Times New Roman" w:cs="Times New Roman"/>
          <w:sz w:val="24"/>
          <w:szCs w:val="24"/>
          <w:lang w:eastAsia="ru-RU"/>
        </w:rPr>
        <w:t xml:space="preserve"> чем за 60 дней до дня голосования.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4. Для выборов депутатов Государственного Совета Чувашской Республики изготовляются избирательные бюллетени по единому и одномандатному избирательным округам. Избирательные бюллетени по единому и одномандатному избирательным округам должны отличаться по форме. Форму и текст избирательного бюллетеня на русском языке по единому избирательному округу, а также форму избирательного бюллетеня по одномандатному избирательному округу утверждает Центральная избирательная комиссия Чувашской Республики не </w:t>
      </w:r>
      <w:proofErr w:type="gramStart"/>
      <w:r w:rsidRPr="00B30B90">
        <w:rPr>
          <w:rFonts w:ascii="Times New Roman" w:eastAsia="Times New Roman" w:hAnsi="Times New Roman" w:cs="Times New Roman"/>
          <w:sz w:val="24"/>
          <w:szCs w:val="24"/>
          <w:lang w:eastAsia="ru-RU"/>
        </w:rPr>
        <w:t>позднее</w:t>
      </w:r>
      <w:proofErr w:type="gramEnd"/>
      <w:r w:rsidRPr="00B30B90">
        <w:rPr>
          <w:rFonts w:ascii="Times New Roman" w:eastAsia="Times New Roman" w:hAnsi="Times New Roman" w:cs="Times New Roman"/>
          <w:sz w:val="24"/>
          <w:szCs w:val="24"/>
          <w:lang w:eastAsia="ru-RU"/>
        </w:rPr>
        <w:t xml:space="preserve"> чем за 25 дней до дня голосования. Текст избирательного бюллетеня на русском языке по одномандатному избирательному округу утверждает окружная избирательная комиссия не </w:t>
      </w:r>
      <w:proofErr w:type="gramStart"/>
      <w:r w:rsidRPr="00B30B90">
        <w:rPr>
          <w:rFonts w:ascii="Times New Roman" w:eastAsia="Times New Roman" w:hAnsi="Times New Roman" w:cs="Times New Roman"/>
          <w:sz w:val="24"/>
          <w:szCs w:val="24"/>
          <w:lang w:eastAsia="ru-RU"/>
        </w:rPr>
        <w:t>позднее</w:t>
      </w:r>
      <w:proofErr w:type="gramEnd"/>
      <w:r w:rsidRPr="00B30B90">
        <w:rPr>
          <w:rFonts w:ascii="Times New Roman" w:eastAsia="Times New Roman" w:hAnsi="Times New Roman" w:cs="Times New Roman"/>
          <w:sz w:val="24"/>
          <w:szCs w:val="24"/>
          <w:lang w:eastAsia="ru-RU"/>
        </w:rPr>
        <w:t xml:space="preserve"> чем за 20 дней до дня голосования. Текст избирательного бюллетеня должен быть размещен только на одной стороне избирательного бюллетеня. В случае использования прозрачных </w:t>
      </w:r>
      <w:r w:rsidRPr="00B30B90">
        <w:rPr>
          <w:rFonts w:ascii="Times New Roman" w:eastAsia="Times New Roman" w:hAnsi="Times New Roman" w:cs="Times New Roman"/>
          <w:sz w:val="24"/>
          <w:szCs w:val="24"/>
          <w:lang w:eastAsia="ru-RU"/>
        </w:rPr>
        <w:lastRenderedPageBreak/>
        <w:t xml:space="preserve">ящиков для голосования форма избирательного бюллетеня устанавливается с учетом необходимости защиты тайны голосования, за исключением случая, если по решению Центральной избирательной комиссии Чувашской Республики в этих целях используются конверты. </w:t>
      </w:r>
    </w:p>
    <w:p w:rsidR="00B30B90"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6.1. </w:t>
      </w:r>
      <w:proofErr w:type="gramStart"/>
      <w:r w:rsidRPr="00B30B90">
        <w:rPr>
          <w:rFonts w:ascii="Times New Roman" w:eastAsia="Times New Roman" w:hAnsi="Times New Roman" w:cs="Times New Roman"/>
          <w:sz w:val="24"/>
          <w:szCs w:val="24"/>
          <w:lang w:eastAsia="ru-RU"/>
        </w:rPr>
        <w:t xml:space="preserve">В соответствии с Федеральным </w:t>
      </w:r>
      <w:hyperlink r:id="rId241" w:history="1">
        <w:r w:rsidRPr="00B30B90">
          <w:rPr>
            <w:rFonts w:ascii="Times New Roman" w:eastAsia="Times New Roman" w:hAnsi="Times New Roman" w:cs="Times New Roman"/>
            <w:color w:val="0000FF"/>
            <w:sz w:val="24"/>
            <w:szCs w:val="24"/>
            <w:u w:val="single"/>
            <w:lang w:eastAsia="ru-RU"/>
          </w:rPr>
          <w:t>законом</w:t>
        </w:r>
      </w:hyperlink>
      <w:r w:rsidRPr="00B30B90">
        <w:rPr>
          <w:rFonts w:ascii="Times New Roman" w:eastAsia="Times New Roman" w:hAnsi="Times New Roman" w:cs="Times New Roman"/>
          <w:sz w:val="24"/>
          <w:szCs w:val="24"/>
          <w:lang w:eastAsia="ru-RU"/>
        </w:rPr>
        <w:t xml:space="preserve"> в случае, если в бюллетень внесено свыше десяти зарегистрированных кандидатов, Центральная избирательная комиссия Чувашской Республики по согласованию с Центральной избирательной комиссией Российской Федерации вправе принять решение о том, что сведения о каждом из таких зарегистрированных кандидатов, предусмотренные </w:t>
      </w:r>
      <w:hyperlink r:id="rId242" w:history="1">
        <w:r w:rsidRPr="00B30B90">
          <w:rPr>
            <w:rFonts w:ascii="Times New Roman" w:eastAsia="Times New Roman" w:hAnsi="Times New Roman" w:cs="Times New Roman"/>
            <w:color w:val="0000FF"/>
            <w:sz w:val="24"/>
            <w:szCs w:val="24"/>
            <w:u w:val="single"/>
            <w:lang w:eastAsia="ru-RU"/>
          </w:rPr>
          <w:t>пунктами 4</w:t>
        </w:r>
      </w:hyperlink>
      <w:r w:rsidRPr="00B30B90">
        <w:rPr>
          <w:rFonts w:ascii="Times New Roman" w:eastAsia="Times New Roman" w:hAnsi="Times New Roman" w:cs="Times New Roman"/>
          <w:sz w:val="24"/>
          <w:szCs w:val="24"/>
          <w:lang w:eastAsia="ru-RU"/>
        </w:rPr>
        <w:t xml:space="preserve"> и </w:t>
      </w:r>
      <w:hyperlink r:id="rId243" w:history="1">
        <w:r w:rsidRPr="00B30B90">
          <w:rPr>
            <w:rFonts w:ascii="Times New Roman" w:eastAsia="Times New Roman" w:hAnsi="Times New Roman" w:cs="Times New Roman"/>
            <w:color w:val="0000FF"/>
            <w:sz w:val="24"/>
            <w:szCs w:val="24"/>
            <w:u w:val="single"/>
            <w:lang w:eastAsia="ru-RU"/>
          </w:rPr>
          <w:t>5 части 5</w:t>
        </w:r>
      </w:hyperlink>
      <w:r w:rsidRPr="00B30B90">
        <w:rPr>
          <w:rFonts w:ascii="Times New Roman" w:eastAsia="Times New Roman" w:hAnsi="Times New Roman" w:cs="Times New Roman"/>
          <w:sz w:val="24"/>
          <w:szCs w:val="24"/>
          <w:lang w:eastAsia="ru-RU"/>
        </w:rPr>
        <w:t xml:space="preserve">, </w:t>
      </w:r>
      <w:hyperlink r:id="rId244" w:history="1">
        <w:r w:rsidRPr="00B30B90">
          <w:rPr>
            <w:rFonts w:ascii="Times New Roman" w:eastAsia="Times New Roman" w:hAnsi="Times New Roman" w:cs="Times New Roman"/>
            <w:color w:val="0000FF"/>
            <w:sz w:val="24"/>
            <w:szCs w:val="24"/>
            <w:u w:val="single"/>
            <w:lang w:eastAsia="ru-RU"/>
          </w:rPr>
          <w:t>частью 6</w:t>
        </w:r>
      </w:hyperlink>
      <w:r w:rsidRPr="00B30B90">
        <w:rPr>
          <w:rFonts w:ascii="Times New Roman" w:eastAsia="Times New Roman" w:hAnsi="Times New Roman" w:cs="Times New Roman"/>
          <w:sz w:val="24"/>
          <w:szCs w:val="24"/>
          <w:lang w:eastAsia="ru-RU"/>
        </w:rPr>
        <w:t xml:space="preserve"> настоящей статьи (все либо отдельные из этих сведений), в бюллетене</w:t>
      </w:r>
      <w:proofErr w:type="gramEnd"/>
      <w:r w:rsidRPr="00B30B90">
        <w:rPr>
          <w:rFonts w:ascii="Times New Roman" w:eastAsia="Times New Roman" w:hAnsi="Times New Roman" w:cs="Times New Roman"/>
          <w:sz w:val="24"/>
          <w:szCs w:val="24"/>
          <w:lang w:eastAsia="ru-RU"/>
        </w:rPr>
        <w:t xml:space="preserve"> не размещаются и указываются в специальном информационном материале, который изготавливается по форме, установленной Центральной избирательной комиссией Чувашской Республики. Данный информационный материал размещается в кабине либо ином специально оборудованном месте для тайного голосования и (или) на информационном стенде, указанном в </w:t>
      </w:r>
      <w:hyperlink r:id="rId245" w:history="1">
        <w:r w:rsidRPr="00B30B90">
          <w:rPr>
            <w:rFonts w:ascii="Times New Roman" w:eastAsia="Times New Roman" w:hAnsi="Times New Roman" w:cs="Times New Roman"/>
            <w:color w:val="0000FF"/>
            <w:sz w:val="24"/>
            <w:szCs w:val="24"/>
            <w:u w:val="single"/>
            <w:lang w:eastAsia="ru-RU"/>
          </w:rPr>
          <w:t>пункте 3 статьи 61</w:t>
        </w:r>
      </w:hyperlink>
      <w:r w:rsidRPr="00B30B90">
        <w:rPr>
          <w:rFonts w:ascii="Times New Roman" w:eastAsia="Times New Roman" w:hAnsi="Times New Roman" w:cs="Times New Roman"/>
          <w:sz w:val="24"/>
          <w:szCs w:val="24"/>
          <w:lang w:eastAsia="ru-RU"/>
        </w:rPr>
        <w:t xml:space="preserve"> Федерального закона. </w:t>
      </w:r>
    </w:p>
    <w:p w:rsidR="00B30B90"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10. </w:t>
      </w:r>
      <w:proofErr w:type="gramStart"/>
      <w:r w:rsidRPr="00B30B90">
        <w:rPr>
          <w:rFonts w:ascii="Times New Roman" w:eastAsia="Times New Roman" w:hAnsi="Times New Roman" w:cs="Times New Roman"/>
          <w:sz w:val="24"/>
          <w:szCs w:val="24"/>
          <w:lang w:eastAsia="ru-RU"/>
        </w:rPr>
        <w:t xml:space="preserve">В избирательном бюллетене по единому избирательному округу в порядке, определяемом жеребьевкой, размещаются наименования политических партий в соответствии с </w:t>
      </w:r>
      <w:hyperlink r:id="rId246" w:history="1">
        <w:r w:rsidRPr="00B30B90">
          <w:rPr>
            <w:rFonts w:ascii="Times New Roman" w:eastAsia="Times New Roman" w:hAnsi="Times New Roman" w:cs="Times New Roman"/>
            <w:color w:val="0000FF"/>
            <w:sz w:val="24"/>
            <w:szCs w:val="24"/>
            <w:u w:val="single"/>
            <w:lang w:eastAsia="ru-RU"/>
          </w:rPr>
          <w:t>пунктом 10 статьи 35</w:t>
        </w:r>
      </w:hyperlink>
      <w:r w:rsidRPr="00B30B90">
        <w:rPr>
          <w:rFonts w:ascii="Times New Roman" w:eastAsia="Times New Roman" w:hAnsi="Times New Roman" w:cs="Times New Roman"/>
          <w:sz w:val="24"/>
          <w:szCs w:val="24"/>
          <w:lang w:eastAsia="ru-RU"/>
        </w:rPr>
        <w:t xml:space="preserve"> Федерального закона, а также фамилии, имена, отчества не менее чем первых трех кандидатов из списка либо его общереспубликанской части и (или) соответствующей региональной группы (в случае, если в общереспубликанскую часть списка или его региональную группу включены один или</w:t>
      </w:r>
      <w:proofErr w:type="gramEnd"/>
      <w:r w:rsidRPr="00B30B90">
        <w:rPr>
          <w:rFonts w:ascii="Times New Roman" w:eastAsia="Times New Roman" w:hAnsi="Times New Roman" w:cs="Times New Roman"/>
          <w:sz w:val="24"/>
          <w:szCs w:val="24"/>
          <w:lang w:eastAsia="ru-RU"/>
        </w:rPr>
        <w:t xml:space="preserve"> два кандидата, - фамилии, имена, отчества этих кандидатов) и эмблемы избирательных объединений (если они были представлены в соответствующую комиссию) в одноцветном исполнении. Жеребьевку проводит Центральная избирательная комиссия Чувашской Республики с участием уполномоченных представителей избирательных объединений не </w:t>
      </w:r>
      <w:proofErr w:type="gramStart"/>
      <w:r w:rsidRPr="00B30B90">
        <w:rPr>
          <w:rFonts w:ascii="Times New Roman" w:eastAsia="Times New Roman" w:hAnsi="Times New Roman" w:cs="Times New Roman"/>
          <w:sz w:val="24"/>
          <w:szCs w:val="24"/>
          <w:lang w:eastAsia="ru-RU"/>
        </w:rPr>
        <w:t>позднее</w:t>
      </w:r>
      <w:proofErr w:type="gramEnd"/>
      <w:r w:rsidRPr="00B30B90">
        <w:rPr>
          <w:rFonts w:ascii="Times New Roman" w:eastAsia="Times New Roman" w:hAnsi="Times New Roman" w:cs="Times New Roman"/>
          <w:sz w:val="24"/>
          <w:szCs w:val="24"/>
          <w:lang w:eastAsia="ru-RU"/>
        </w:rPr>
        <w:t xml:space="preserve"> чем за 36 дней до дня голосования. Номер, полученный избирательным объединением в результате жеребьевки, сохраняется до окончания избирательной кампании. Под наименованием избирательного объединения помещаются фамилия, имя и отчество каждого из первых трех кандидатов из общереспубликанской части списка кандидатов, выдвинутого данным избирательным объединением. В каждом одномандатном избирательном округе в избирательном бюллетене после названных сведений указываются также фамилия, имя и отчество каждого кандидата из соответствующей региональной группы кандидатов.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Справа от наименования каждого избирательного объединения помещается пустой квадрат.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10.1. </w:t>
      </w:r>
      <w:proofErr w:type="gramStart"/>
      <w:r w:rsidRPr="00B30B90">
        <w:rPr>
          <w:rFonts w:ascii="Times New Roman" w:eastAsia="Times New Roman" w:hAnsi="Times New Roman" w:cs="Times New Roman"/>
          <w:sz w:val="24"/>
          <w:szCs w:val="24"/>
          <w:lang w:eastAsia="ru-RU"/>
        </w:rPr>
        <w:t xml:space="preserve">В соответствии с Федеральным </w:t>
      </w:r>
      <w:hyperlink r:id="rId247" w:history="1">
        <w:r w:rsidRPr="00B30B90">
          <w:rPr>
            <w:rFonts w:ascii="Times New Roman" w:eastAsia="Times New Roman" w:hAnsi="Times New Roman" w:cs="Times New Roman"/>
            <w:color w:val="0000FF"/>
            <w:sz w:val="24"/>
            <w:szCs w:val="24"/>
            <w:u w:val="single"/>
            <w:lang w:eastAsia="ru-RU"/>
          </w:rPr>
          <w:t>законом</w:t>
        </w:r>
      </w:hyperlink>
      <w:r w:rsidRPr="00B30B90">
        <w:rPr>
          <w:rFonts w:ascii="Times New Roman" w:eastAsia="Times New Roman" w:hAnsi="Times New Roman" w:cs="Times New Roman"/>
          <w:sz w:val="24"/>
          <w:szCs w:val="24"/>
          <w:lang w:eastAsia="ru-RU"/>
        </w:rPr>
        <w:t xml:space="preserve"> в случае, если в бюллетень внесено свыше десяти зарегистрированных списков кандидатов, Центральная избирательная комиссия Чувашской Республики по согласованию с Центральной избирательной комиссией Российской Федерации вправе принять решение о том, что фамилии, имена, отчества кандидатов, указанных в </w:t>
      </w:r>
      <w:hyperlink r:id="rId248" w:anchor="p0" w:history="1">
        <w:r w:rsidRPr="00B30B90">
          <w:rPr>
            <w:rFonts w:ascii="Times New Roman" w:eastAsia="Times New Roman" w:hAnsi="Times New Roman" w:cs="Times New Roman"/>
            <w:color w:val="0000FF"/>
            <w:sz w:val="24"/>
            <w:szCs w:val="24"/>
            <w:u w:val="single"/>
            <w:lang w:eastAsia="ru-RU"/>
          </w:rPr>
          <w:t>части 10</w:t>
        </w:r>
      </w:hyperlink>
      <w:r w:rsidRPr="00B30B90">
        <w:rPr>
          <w:rFonts w:ascii="Times New Roman" w:eastAsia="Times New Roman" w:hAnsi="Times New Roman" w:cs="Times New Roman"/>
          <w:sz w:val="24"/>
          <w:szCs w:val="24"/>
          <w:lang w:eastAsia="ru-RU"/>
        </w:rPr>
        <w:t xml:space="preserve"> настоящей статьи, в бюллетене не размещаются и указываются в специальном информационном материале, который изготавливается по форме, установленной</w:t>
      </w:r>
      <w:proofErr w:type="gramEnd"/>
      <w:r w:rsidRPr="00B30B90">
        <w:rPr>
          <w:rFonts w:ascii="Times New Roman" w:eastAsia="Times New Roman" w:hAnsi="Times New Roman" w:cs="Times New Roman"/>
          <w:sz w:val="24"/>
          <w:szCs w:val="24"/>
          <w:lang w:eastAsia="ru-RU"/>
        </w:rPr>
        <w:t xml:space="preserve"> Центральной избирательной комиссией Чувашской Республики. Данный информационный материал размещается в кабине либо ином специально оборудованном месте для тайного голосования и (или) на информационном стенде, указанном в </w:t>
      </w:r>
      <w:hyperlink r:id="rId249" w:history="1">
        <w:r w:rsidRPr="00B30B90">
          <w:rPr>
            <w:rFonts w:ascii="Times New Roman" w:eastAsia="Times New Roman" w:hAnsi="Times New Roman" w:cs="Times New Roman"/>
            <w:color w:val="0000FF"/>
            <w:sz w:val="24"/>
            <w:szCs w:val="24"/>
            <w:u w:val="single"/>
            <w:lang w:eastAsia="ru-RU"/>
          </w:rPr>
          <w:t>пункте 3 статьи 61</w:t>
        </w:r>
      </w:hyperlink>
      <w:r w:rsidRPr="00B30B90">
        <w:rPr>
          <w:rFonts w:ascii="Times New Roman" w:eastAsia="Times New Roman" w:hAnsi="Times New Roman" w:cs="Times New Roman"/>
          <w:sz w:val="24"/>
          <w:szCs w:val="24"/>
          <w:lang w:eastAsia="ru-RU"/>
        </w:rPr>
        <w:t xml:space="preserve"> Федерального закона. </w:t>
      </w:r>
    </w:p>
    <w:p w:rsidR="00B30B90"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12. Избирательные бюллетени печатаются на русском языке. По решению Центральной избирательной комиссии Чувашской Республики избирательные бюллетени печатаются на русском и чувашском языках. Если для избирательного участка </w:t>
      </w:r>
      <w:r w:rsidRPr="00B30B90">
        <w:rPr>
          <w:rFonts w:ascii="Times New Roman" w:eastAsia="Times New Roman" w:hAnsi="Times New Roman" w:cs="Times New Roman"/>
          <w:sz w:val="24"/>
          <w:szCs w:val="24"/>
          <w:lang w:eastAsia="ru-RU"/>
        </w:rPr>
        <w:lastRenderedPageBreak/>
        <w:t xml:space="preserve">избирательные бюллетени печатаются на двух языках, текст на русском языке должен помещаться в каждом избирательном бюллетене.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13. Изготовленные полиграфической организацией бюллетени передаются членам Центральной избирательной комиссии Чувашской Республики с правом решающего голоса, осуществившей закупку бюллетеней, по акту, в котором указываются дата и время его составления, а также количество передаваемых бюллетеней. После передачи упакованных в пачки бюллетеней в количестве, соответствующем контракту, работники полиграфической организации уничтожают лишние бюллетени (при их выявлении), о чем составляется акт. Центральная избирательная комиссия Чувашской Республики обязана не </w:t>
      </w:r>
      <w:proofErr w:type="gramStart"/>
      <w:r w:rsidRPr="00B30B90">
        <w:rPr>
          <w:rFonts w:ascii="Times New Roman" w:eastAsia="Times New Roman" w:hAnsi="Times New Roman" w:cs="Times New Roman"/>
          <w:sz w:val="24"/>
          <w:szCs w:val="24"/>
          <w:lang w:eastAsia="ru-RU"/>
        </w:rPr>
        <w:t>позднее</w:t>
      </w:r>
      <w:proofErr w:type="gramEnd"/>
      <w:r w:rsidRPr="00B30B90">
        <w:rPr>
          <w:rFonts w:ascii="Times New Roman" w:eastAsia="Times New Roman" w:hAnsi="Times New Roman" w:cs="Times New Roman"/>
          <w:sz w:val="24"/>
          <w:szCs w:val="24"/>
          <w:lang w:eastAsia="ru-RU"/>
        </w:rPr>
        <w:t xml:space="preserve"> чем за два дня до получения ею бюллетеней от соответствующей полиграфической организации принять решение о месте и времени передачи бюллетеней членам этой комиссии, уничтожения бюллетеней. </w:t>
      </w:r>
      <w:proofErr w:type="gramStart"/>
      <w:r w:rsidRPr="00B30B90">
        <w:rPr>
          <w:rFonts w:ascii="Times New Roman" w:eastAsia="Times New Roman" w:hAnsi="Times New Roman" w:cs="Times New Roman"/>
          <w:sz w:val="24"/>
          <w:szCs w:val="24"/>
          <w:lang w:eastAsia="ru-RU"/>
        </w:rPr>
        <w:t xml:space="preserve">Любой член данной комиссии, любой кандидат, фамилия которого внесена в бюллетень (за исключением кандидатов, фамилии которых указаны в составе списка кандидатов), либо представитель такого кандидата, представитель любого избирательного объединения, наименование которого указано в избирательном бюллетене, вправе подписать акты, указанные в настоящей части. </w:t>
      </w:r>
      <w:proofErr w:type="gramEnd"/>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14. Центральная избирательная комиссия Чувашской Республики после передачи ей бюллетеней полиграфической организацией передает их по акту непосредственно нижестоящим избирательным комиссиям в установленный ею срок на основании своего решения о распределении бюллетеней. Непосредственно нижестоящие избирательные комиссии передают бюллетени в таком же порядке нижестоящим избирательным комиссиям, включая участковые избирательные комиссии. О передаче бюллетеней вышестоящей избирательной комиссией нижестоящей избирательной комиссии составляется в двух экземплярах акт, в котором указываются дата и время его составления, а также число передаваемых бюллетеней. </w:t>
      </w:r>
    </w:p>
    <w:p w:rsidR="00B30B90"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22. При проведении выборов депутатов Государственного Совета Чувашской Республики с применением комплекса для электронного голосования используется электронный бюллетень. Форма и текст электронного бюллетеня утверждаются Центральной избирательной комиссией Чувашской Республики не </w:t>
      </w:r>
      <w:proofErr w:type="gramStart"/>
      <w:r w:rsidRPr="00B30B90">
        <w:rPr>
          <w:rFonts w:ascii="Times New Roman" w:eastAsia="Times New Roman" w:hAnsi="Times New Roman" w:cs="Times New Roman"/>
          <w:sz w:val="24"/>
          <w:szCs w:val="24"/>
          <w:lang w:eastAsia="ru-RU"/>
        </w:rPr>
        <w:t>позднее</w:t>
      </w:r>
      <w:proofErr w:type="gramEnd"/>
      <w:r w:rsidRPr="00B30B90">
        <w:rPr>
          <w:rFonts w:ascii="Times New Roman" w:eastAsia="Times New Roman" w:hAnsi="Times New Roman" w:cs="Times New Roman"/>
          <w:sz w:val="24"/>
          <w:szCs w:val="24"/>
          <w:lang w:eastAsia="ru-RU"/>
        </w:rPr>
        <w:t xml:space="preserve"> чем за 20 дней до дня голосования и должны соответствовать требованиям, предусмотренным </w:t>
      </w:r>
      <w:hyperlink r:id="rId250" w:history="1">
        <w:r w:rsidRPr="00B30B90">
          <w:rPr>
            <w:rFonts w:ascii="Times New Roman" w:eastAsia="Times New Roman" w:hAnsi="Times New Roman" w:cs="Times New Roman"/>
            <w:color w:val="0000FF"/>
            <w:sz w:val="24"/>
            <w:szCs w:val="24"/>
            <w:u w:val="single"/>
            <w:lang w:eastAsia="ru-RU"/>
          </w:rPr>
          <w:t>частями 5</w:t>
        </w:r>
      </w:hyperlink>
      <w:r w:rsidRPr="00B30B90">
        <w:rPr>
          <w:rFonts w:ascii="Times New Roman" w:eastAsia="Times New Roman" w:hAnsi="Times New Roman" w:cs="Times New Roman"/>
          <w:sz w:val="24"/>
          <w:szCs w:val="24"/>
          <w:lang w:eastAsia="ru-RU"/>
        </w:rPr>
        <w:t xml:space="preserve"> - </w:t>
      </w:r>
      <w:hyperlink r:id="rId251" w:history="1">
        <w:r w:rsidRPr="00B30B90">
          <w:rPr>
            <w:rFonts w:ascii="Times New Roman" w:eastAsia="Times New Roman" w:hAnsi="Times New Roman" w:cs="Times New Roman"/>
            <w:color w:val="0000FF"/>
            <w:sz w:val="24"/>
            <w:szCs w:val="24"/>
            <w:u w:val="single"/>
            <w:lang w:eastAsia="ru-RU"/>
          </w:rPr>
          <w:t>12</w:t>
        </w:r>
      </w:hyperlink>
      <w:r w:rsidRPr="00B30B90">
        <w:rPr>
          <w:rFonts w:ascii="Times New Roman" w:eastAsia="Times New Roman" w:hAnsi="Times New Roman" w:cs="Times New Roman"/>
          <w:sz w:val="24"/>
          <w:szCs w:val="24"/>
          <w:lang w:eastAsia="ru-RU"/>
        </w:rPr>
        <w:t xml:space="preserve"> настоящей статьи. </w:t>
      </w:r>
    </w:p>
    <w:p w:rsidR="00B30B90"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Arial" w:eastAsia="Times New Roman" w:hAnsi="Arial" w:cs="Arial"/>
          <w:b/>
          <w:bCs/>
          <w:sz w:val="24"/>
          <w:szCs w:val="24"/>
          <w:lang w:eastAsia="ru-RU"/>
        </w:rPr>
        <w:t>Статья 60.1. Дни голосования на выборах</w:t>
      </w:r>
      <w:r w:rsidRPr="00B30B90">
        <w:rPr>
          <w:rFonts w:ascii="Times New Roman" w:eastAsia="Times New Roman" w:hAnsi="Times New Roman" w:cs="Times New Roman"/>
          <w:sz w:val="24"/>
          <w:szCs w:val="24"/>
          <w:lang w:eastAsia="ru-RU"/>
        </w:rPr>
        <w:t xml:space="preserve">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1. По решению Центральной избирательной комиссии Чувашской Республики голосование на выборах (включая повторные выборы) может проводиться в течение нескольких дней подряд, но не более трех дней. Указанное решение может быть принято не позднее чем в десятидневный срок со дня официального опубликования (публикации) решения о назначении выборов и не подлежит пересмотру. </w:t>
      </w:r>
    </w:p>
    <w:p w:rsidR="00B30B90"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4. По решению Центральной избирательной комиссии Чувашской Республики в период, определенный в соответствии с </w:t>
      </w:r>
      <w:hyperlink r:id="rId252" w:history="1">
        <w:r w:rsidRPr="00B30B90">
          <w:rPr>
            <w:rFonts w:ascii="Times New Roman" w:eastAsia="Times New Roman" w:hAnsi="Times New Roman" w:cs="Times New Roman"/>
            <w:color w:val="0000FF"/>
            <w:sz w:val="24"/>
            <w:szCs w:val="24"/>
            <w:u w:val="single"/>
            <w:lang w:eastAsia="ru-RU"/>
          </w:rPr>
          <w:t>частью 1</w:t>
        </w:r>
      </w:hyperlink>
      <w:r w:rsidRPr="00B30B90">
        <w:rPr>
          <w:rFonts w:ascii="Times New Roman" w:eastAsia="Times New Roman" w:hAnsi="Times New Roman" w:cs="Times New Roman"/>
          <w:sz w:val="24"/>
          <w:szCs w:val="24"/>
          <w:lang w:eastAsia="ru-RU"/>
        </w:rPr>
        <w:t xml:space="preserve"> настоящей статьи, может быть проведено голосование с использованием следующих дополнительных </w:t>
      </w:r>
      <w:proofErr w:type="gramStart"/>
      <w:r w:rsidRPr="00B30B90">
        <w:rPr>
          <w:rFonts w:ascii="Times New Roman" w:eastAsia="Times New Roman" w:hAnsi="Times New Roman" w:cs="Times New Roman"/>
          <w:sz w:val="24"/>
          <w:szCs w:val="24"/>
          <w:lang w:eastAsia="ru-RU"/>
        </w:rPr>
        <w:t>возможностей реализации избирательных прав граждан Российской Федерации</w:t>
      </w:r>
      <w:proofErr w:type="gramEnd"/>
      <w:r w:rsidRPr="00B30B90">
        <w:rPr>
          <w:rFonts w:ascii="Times New Roman" w:eastAsia="Times New Roman" w:hAnsi="Times New Roman" w:cs="Times New Roman"/>
          <w:sz w:val="24"/>
          <w:szCs w:val="24"/>
          <w:lang w:eastAsia="ru-RU"/>
        </w:rPr>
        <w:t xml:space="preserve">: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а) голосование избирателей вне помещения для голосования на территориях и в местах, пригодных к оборудованию для проведения голосования (на придомовых территориях, на территориях общего пользования и в иных местах);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б) голосование групп избирателей, которые проживают (находятся) в населенных пунктах и иных местах, где отсутствуют помещения для голосования и транспортное </w:t>
      </w:r>
      <w:proofErr w:type="gramStart"/>
      <w:r w:rsidRPr="00B30B90">
        <w:rPr>
          <w:rFonts w:ascii="Times New Roman" w:eastAsia="Times New Roman" w:hAnsi="Times New Roman" w:cs="Times New Roman"/>
          <w:sz w:val="24"/>
          <w:szCs w:val="24"/>
          <w:lang w:eastAsia="ru-RU"/>
        </w:rPr>
        <w:t>сообщение</w:t>
      </w:r>
      <w:proofErr w:type="gramEnd"/>
      <w:r w:rsidRPr="00B30B90">
        <w:rPr>
          <w:rFonts w:ascii="Times New Roman" w:eastAsia="Times New Roman" w:hAnsi="Times New Roman" w:cs="Times New Roman"/>
          <w:sz w:val="24"/>
          <w:szCs w:val="24"/>
          <w:lang w:eastAsia="ru-RU"/>
        </w:rPr>
        <w:t xml:space="preserve"> с которыми затруднено. </w:t>
      </w:r>
    </w:p>
    <w:p w:rsidR="00B30B90"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Arial" w:eastAsia="Times New Roman" w:hAnsi="Arial" w:cs="Arial"/>
          <w:b/>
          <w:bCs/>
          <w:sz w:val="24"/>
          <w:szCs w:val="24"/>
          <w:lang w:eastAsia="ru-RU"/>
        </w:rPr>
        <w:lastRenderedPageBreak/>
        <w:t>Статья 65.1. Установление итогов голосования территориальной избирательной комиссией</w:t>
      </w:r>
      <w:r w:rsidRPr="00B30B90">
        <w:rPr>
          <w:rFonts w:ascii="Times New Roman" w:eastAsia="Times New Roman" w:hAnsi="Times New Roman" w:cs="Times New Roman"/>
          <w:sz w:val="24"/>
          <w:szCs w:val="24"/>
          <w:lang w:eastAsia="ru-RU"/>
        </w:rPr>
        <w:t xml:space="preserve"> </w:t>
      </w:r>
    </w:p>
    <w:p w:rsidR="00B30B90"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6. </w:t>
      </w:r>
      <w:proofErr w:type="gramStart"/>
      <w:r w:rsidRPr="00B30B90">
        <w:rPr>
          <w:rFonts w:ascii="Times New Roman" w:eastAsia="Times New Roman" w:hAnsi="Times New Roman" w:cs="Times New Roman"/>
          <w:sz w:val="24"/>
          <w:szCs w:val="24"/>
          <w:lang w:eastAsia="ru-RU"/>
        </w:rPr>
        <w:t>Данные, содержащиеся в протоколах участковых избирательных комиссий об итогах голосования, по мере их введения в ГАС "Выборы", но не позднее чем через одни сутки со дня голосования (для протоколов с отметкой "Повторный" или "Повторный подсчет голосов" - не позднее чем через одни сутки со дня составления соответствующего протокола) размещаются Центральной избирательной комиссией Чувашской Республики в сети "Интернет" и содержатся там не</w:t>
      </w:r>
      <w:proofErr w:type="gramEnd"/>
      <w:r w:rsidRPr="00B30B90">
        <w:rPr>
          <w:rFonts w:ascii="Times New Roman" w:eastAsia="Times New Roman" w:hAnsi="Times New Roman" w:cs="Times New Roman"/>
          <w:sz w:val="24"/>
          <w:szCs w:val="24"/>
          <w:lang w:eastAsia="ru-RU"/>
        </w:rPr>
        <w:t xml:space="preserve"> менее одного года со дня официального </w:t>
      </w:r>
      <w:proofErr w:type="gramStart"/>
      <w:r w:rsidRPr="00B30B90">
        <w:rPr>
          <w:rFonts w:ascii="Times New Roman" w:eastAsia="Times New Roman" w:hAnsi="Times New Roman" w:cs="Times New Roman"/>
          <w:sz w:val="24"/>
          <w:szCs w:val="24"/>
          <w:lang w:eastAsia="ru-RU"/>
        </w:rPr>
        <w:t>опубликования результатов выборов депутатов Государственного Совета</w:t>
      </w:r>
      <w:proofErr w:type="gramEnd"/>
      <w:r w:rsidRPr="00B30B90">
        <w:rPr>
          <w:rFonts w:ascii="Times New Roman" w:eastAsia="Times New Roman" w:hAnsi="Times New Roman" w:cs="Times New Roman"/>
          <w:sz w:val="24"/>
          <w:szCs w:val="24"/>
          <w:lang w:eastAsia="ru-RU"/>
        </w:rPr>
        <w:t xml:space="preserve"> Чувашской Республики. </w:t>
      </w:r>
    </w:p>
    <w:p w:rsidR="00B30B90"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Arial" w:eastAsia="Times New Roman" w:hAnsi="Arial" w:cs="Arial"/>
          <w:b/>
          <w:bCs/>
          <w:sz w:val="24"/>
          <w:szCs w:val="24"/>
          <w:lang w:eastAsia="ru-RU"/>
        </w:rPr>
        <w:t>Статья 66. Определение результатов выборов по одномандатному избирательному округу и установление окружной избирательной комиссией итогов голосования по единому избирательному округу</w:t>
      </w:r>
      <w:r w:rsidRPr="00B30B90">
        <w:rPr>
          <w:rFonts w:ascii="Times New Roman" w:eastAsia="Times New Roman" w:hAnsi="Times New Roman" w:cs="Times New Roman"/>
          <w:sz w:val="24"/>
          <w:szCs w:val="24"/>
          <w:lang w:eastAsia="ru-RU"/>
        </w:rPr>
        <w:t xml:space="preserve"> </w:t>
      </w:r>
    </w:p>
    <w:p w:rsidR="00B30B90"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5.1. Первые экземпляры протоколов окружной избирательной комиссии вместе с приложенными к ним документами после подписания протоколов и сводных таблиц незамедлительно направляются в Центральную избирательную комиссию Чувашской Республики и возврату в окружную избирательную комиссию не подлежат. В Центральную избирательную комиссию Чувашской Республики также незамедлительно направляется заверенная копия решения окружной избирательной комиссии о результатах выборов по одномандатному избирательному округу. </w:t>
      </w:r>
    </w:p>
    <w:p w:rsidR="00B30B90"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8. </w:t>
      </w:r>
      <w:proofErr w:type="gramStart"/>
      <w:r w:rsidRPr="00B30B90">
        <w:rPr>
          <w:rFonts w:ascii="Times New Roman" w:eastAsia="Times New Roman" w:hAnsi="Times New Roman" w:cs="Times New Roman"/>
          <w:sz w:val="24"/>
          <w:szCs w:val="24"/>
          <w:lang w:eastAsia="ru-RU"/>
        </w:rPr>
        <w:t>Если после подписания окружной избирательной комиссией протоколов об итогах голосования, о результатах выборов и (или) сводных таблиц и направления их первых экземпляров в Центральную избирательную комиссию Чувашской Республики окружная избирательная комиссия, составившая протокол, сводную таблицу, либо Центральная избирательная комиссия Чувашской Республики в ходе предварительной проверки выявит в них неточность (в том числе описку, опечатку либо ошибку в сложении данных протоколов</w:t>
      </w:r>
      <w:proofErr w:type="gramEnd"/>
      <w:r w:rsidRPr="00B30B90">
        <w:rPr>
          <w:rFonts w:ascii="Times New Roman" w:eastAsia="Times New Roman" w:hAnsi="Times New Roman" w:cs="Times New Roman"/>
          <w:sz w:val="24"/>
          <w:szCs w:val="24"/>
          <w:lang w:eastAsia="ru-RU"/>
        </w:rPr>
        <w:t xml:space="preserve"> участковых избирательных комиссий), окружная избирательная комиссия обязана на своем заседании рассмотреть вопрос о внесении уточнений в </w:t>
      </w:r>
      <w:hyperlink r:id="rId253" w:history="1">
        <w:r w:rsidRPr="00B30B90">
          <w:rPr>
            <w:rFonts w:ascii="Times New Roman" w:eastAsia="Times New Roman" w:hAnsi="Times New Roman" w:cs="Times New Roman"/>
            <w:color w:val="0000FF"/>
            <w:sz w:val="24"/>
            <w:szCs w:val="24"/>
            <w:u w:val="single"/>
            <w:lang w:eastAsia="ru-RU"/>
          </w:rPr>
          <w:t>строки 1</w:t>
        </w:r>
      </w:hyperlink>
      <w:r w:rsidRPr="00B30B90">
        <w:rPr>
          <w:rFonts w:ascii="Times New Roman" w:eastAsia="Times New Roman" w:hAnsi="Times New Roman" w:cs="Times New Roman"/>
          <w:sz w:val="24"/>
          <w:szCs w:val="24"/>
          <w:lang w:eastAsia="ru-RU"/>
        </w:rPr>
        <w:t xml:space="preserve"> - </w:t>
      </w:r>
      <w:hyperlink r:id="rId254" w:history="1">
        <w:r w:rsidRPr="00B30B90">
          <w:rPr>
            <w:rFonts w:ascii="Times New Roman" w:eastAsia="Times New Roman" w:hAnsi="Times New Roman" w:cs="Times New Roman"/>
            <w:color w:val="0000FF"/>
            <w:sz w:val="24"/>
            <w:szCs w:val="24"/>
            <w:u w:val="single"/>
            <w:lang w:eastAsia="ru-RU"/>
          </w:rPr>
          <w:t>9б</w:t>
        </w:r>
      </w:hyperlink>
      <w:r w:rsidRPr="00B30B90">
        <w:rPr>
          <w:rFonts w:ascii="Times New Roman" w:eastAsia="Times New Roman" w:hAnsi="Times New Roman" w:cs="Times New Roman"/>
          <w:sz w:val="24"/>
          <w:szCs w:val="24"/>
          <w:lang w:eastAsia="ru-RU"/>
        </w:rPr>
        <w:t xml:space="preserve"> протокола и (или) сводную таблицу. О принятом решении окружная избирательная комиссия в обязательном порядке информирует наблюдателей и других лиц, присутствовавших при составлении ранее утвержденного протокола, а также представителей средств массовой информации. В этом случае окружная избирательная комиссия составляет протоколы об итогах голосования, о результатах выборов и (или) сводную таблицу, на которых делается отметка: "Повторный" или "Повторная". Указанные протоколы и (или) сводная таблица незамедлительно направляются в Центральную избирательную комиссию Чувашской Республики. В случае</w:t>
      </w:r>
      <w:proofErr w:type="gramStart"/>
      <w:r w:rsidRPr="00B30B90">
        <w:rPr>
          <w:rFonts w:ascii="Times New Roman" w:eastAsia="Times New Roman" w:hAnsi="Times New Roman" w:cs="Times New Roman"/>
          <w:sz w:val="24"/>
          <w:szCs w:val="24"/>
          <w:lang w:eastAsia="ru-RU"/>
        </w:rPr>
        <w:t>,</w:t>
      </w:r>
      <w:proofErr w:type="gramEnd"/>
      <w:r w:rsidRPr="00B30B90">
        <w:rPr>
          <w:rFonts w:ascii="Times New Roman" w:eastAsia="Times New Roman" w:hAnsi="Times New Roman" w:cs="Times New Roman"/>
          <w:sz w:val="24"/>
          <w:szCs w:val="24"/>
          <w:lang w:eastAsia="ru-RU"/>
        </w:rPr>
        <w:t xml:space="preserve"> если требуется внести уточнения в </w:t>
      </w:r>
      <w:hyperlink r:id="rId255" w:history="1">
        <w:r w:rsidRPr="00B30B90">
          <w:rPr>
            <w:rFonts w:ascii="Times New Roman" w:eastAsia="Times New Roman" w:hAnsi="Times New Roman" w:cs="Times New Roman"/>
            <w:color w:val="0000FF"/>
            <w:sz w:val="24"/>
            <w:szCs w:val="24"/>
            <w:u w:val="single"/>
            <w:lang w:eastAsia="ru-RU"/>
          </w:rPr>
          <w:t>строку 10</w:t>
        </w:r>
      </w:hyperlink>
      <w:r w:rsidRPr="00B30B90">
        <w:rPr>
          <w:rFonts w:ascii="Times New Roman" w:eastAsia="Times New Roman" w:hAnsi="Times New Roman" w:cs="Times New Roman"/>
          <w:sz w:val="24"/>
          <w:szCs w:val="24"/>
          <w:lang w:eastAsia="ru-RU"/>
        </w:rPr>
        <w:t xml:space="preserve"> и последующие строки протокола об итогах голосования, проводится повторный подсчет голосов в порядке, установленном </w:t>
      </w:r>
      <w:hyperlink r:id="rId256" w:anchor="p1" w:history="1">
        <w:r w:rsidRPr="00B30B90">
          <w:rPr>
            <w:rFonts w:ascii="Times New Roman" w:eastAsia="Times New Roman" w:hAnsi="Times New Roman" w:cs="Times New Roman"/>
            <w:color w:val="0000FF"/>
            <w:sz w:val="24"/>
            <w:szCs w:val="24"/>
            <w:u w:val="single"/>
            <w:lang w:eastAsia="ru-RU"/>
          </w:rPr>
          <w:t>частью 9</w:t>
        </w:r>
      </w:hyperlink>
      <w:r w:rsidRPr="00B30B90">
        <w:rPr>
          <w:rFonts w:ascii="Times New Roman" w:eastAsia="Times New Roman" w:hAnsi="Times New Roman" w:cs="Times New Roman"/>
          <w:sz w:val="24"/>
          <w:szCs w:val="24"/>
          <w:lang w:eastAsia="ru-RU"/>
        </w:rPr>
        <w:t xml:space="preserve"> настоящей статьи. </w:t>
      </w:r>
    </w:p>
    <w:p w:rsidR="00B30B90"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Arial" w:eastAsia="Times New Roman" w:hAnsi="Arial" w:cs="Arial"/>
          <w:b/>
          <w:bCs/>
          <w:sz w:val="24"/>
          <w:szCs w:val="24"/>
          <w:lang w:eastAsia="ru-RU"/>
        </w:rPr>
        <w:t>Статья 67. Порядок определения результатов выборов</w:t>
      </w:r>
      <w:r w:rsidRPr="00B30B90">
        <w:rPr>
          <w:rFonts w:ascii="Times New Roman" w:eastAsia="Times New Roman" w:hAnsi="Times New Roman" w:cs="Times New Roman"/>
          <w:sz w:val="24"/>
          <w:szCs w:val="24"/>
          <w:lang w:eastAsia="ru-RU"/>
        </w:rPr>
        <w:t xml:space="preserve"> </w:t>
      </w:r>
    </w:p>
    <w:p w:rsidR="00B30B90" w:rsidRPr="00B30B90" w:rsidRDefault="00B30B90" w:rsidP="00B30B90">
      <w:pPr>
        <w:spacing w:after="0" w:line="240" w:lineRule="auto"/>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1. На основании первых экземпляров протоколов об итогах голосования, полученных из нижестоящих комиссий, Центральная избирательная комиссия Чувашской Республики определяет результаты выборов путем суммирования содержащихся в этих протоколах данных. Члены Центральной избирательной комиссии Чувашской Республики с правом решающего голоса определяют результаты выборов лично. О результатах выборов составляются в двух экземплярах протокол и сводная таблица. Протокол о результатах </w:t>
      </w:r>
      <w:r w:rsidRPr="00B30B90">
        <w:rPr>
          <w:rFonts w:ascii="Times New Roman" w:eastAsia="Times New Roman" w:hAnsi="Times New Roman" w:cs="Times New Roman"/>
          <w:sz w:val="24"/>
          <w:szCs w:val="24"/>
          <w:lang w:eastAsia="ru-RU"/>
        </w:rPr>
        <w:lastRenderedPageBreak/>
        <w:t xml:space="preserve">выборов подписывают все присутствующие члены данной комиссии с правом решающего голоса. Сводную таблицу подписывают председатель (заместитель председателя) и секретарь комиссии. На основании протокола о результатах выборов Центральная избирательная комиссия Чувашской Республики принимает решение о результатах выборов. </w:t>
      </w:r>
    </w:p>
    <w:p w:rsidR="00B30B90"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4. </w:t>
      </w:r>
      <w:proofErr w:type="gramStart"/>
      <w:r w:rsidRPr="00B30B90">
        <w:rPr>
          <w:rFonts w:ascii="Times New Roman" w:eastAsia="Times New Roman" w:hAnsi="Times New Roman" w:cs="Times New Roman"/>
          <w:sz w:val="24"/>
          <w:szCs w:val="24"/>
          <w:lang w:eastAsia="ru-RU"/>
        </w:rPr>
        <w:t>Центральная избирательная комиссия Чувашской Республики после определения результатов выборов извещает об этом зарегистрированного кандидата, избранного депутатом Государственного Совета Чувашской Республики, после чего он обязан в пятидневный срок представить в Центральную избирательную комиссию Чувашской Республики копию приказа (иного документа) об освобождении его от обязанностей, несовместимых со статусом депутата Государственного Совета Чувашской Республики, либо копии документов, удостоверяющих подачу в установленный срок заявления</w:t>
      </w:r>
      <w:proofErr w:type="gramEnd"/>
      <w:r w:rsidRPr="00B30B90">
        <w:rPr>
          <w:rFonts w:ascii="Times New Roman" w:eastAsia="Times New Roman" w:hAnsi="Times New Roman" w:cs="Times New Roman"/>
          <w:sz w:val="24"/>
          <w:szCs w:val="24"/>
          <w:lang w:eastAsia="ru-RU"/>
        </w:rPr>
        <w:t xml:space="preserve"> об освобождении от указанных обязанностей. </w:t>
      </w:r>
    </w:p>
    <w:p w:rsidR="00B30B90"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6. Центральная избирательная комиссия Чувашской Республики признает итоги голосования, результаты выборов по единому избирательному округу недействительными: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1) в случае, если допущенные при проведении голосования или установлении итогов голосования по единому избирательному округу нарушения не позволяют с достоверностью определить результаты волеизъявления избирателей;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2) в случае, если они признаны недействительными на части избирательных участков, списки избирателей на которых на момент окончания голосования в совокупности включают не менее чем одну четвертую часть от общего числа избирателей, внесенных в списки избирателей на момент окончания голосования;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3) по решению суда. </w:t>
      </w:r>
    </w:p>
    <w:p w:rsidR="00B30B90"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8. Порядок хранения, передачи в архив и уничтожения избирательной документации утверждается Центральной избирательной комиссией Чувашской Республики по согласованию с соответствующими государственными архивными органами. </w:t>
      </w:r>
    </w:p>
    <w:p w:rsidR="00B30B90"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Arial" w:eastAsia="Times New Roman" w:hAnsi="Arial" w:cs="Arial"/>
          <w:b/>
          <w:bCs/>
          <w:sz w:val="24"/>
          <w:szCs w:val="24"/>
          <w:lang w:eastAsia="ru-RU"/>
        </w:rPr>
        <w:t>Статья 69. Определение результатов выборов по единому избирательному округу</w:t>
      </w:r>
      <w:r w:rsidRPr="00B30B90">
        <w:rPr>
          <w:rFonts w:ascii="Times New Roman" w:eastAsia="Times New Roman" w:hAnsi="Times New Roman" w:cs="Times New Roman"/>
          <w:sz w:val="24"/>
          <w:szCs w:val="24"/>
          <w:lang w:eastAsia="ru-RU"/>
        </w:rPr>
        <w:t xml:space="preserve"> </w:t>
      </w:r>
    </w:p>
    <w:p w:rsidR="00B30B90" w:rsidRPr="00B30B90" w:rsidRDefault="00B30B90" w:rsidP="00B30B90">
      <w:pPr>
        <w:spacing w:after="0" w:line="240" w:lineRule="auto"/>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1. </w:t>
      </w:r>
      <w:proofErr w:type="gramStart"/>
      <w:r w:rsidRPr="00B30B90">
        <w:rPr>
          <w:rFonts w:ascii="Times New Roman" w:eastAsia="Times New Roman" w:hAnsi="Times New Roman" w:cs="Times New Roman"/>
          <w:sz w:val="24"/>
          <w:szCs w:val="24"/>
          <w:lang w:eastAsia="ru-RU"/>
        </w:rPr>
        <w:t>На основании данных первых экземпляров протоколов N 2 об итогах голосования по единому избирательному округу, полученных непосредственно из окружных избирательных комиссий, Центральная избирательная комиссия Чувашской Республики в течение десяти суток после дня голосования после предварительной проверки правильности их составления путем суммирования содержащихся в протоколах данных определяет результаты выборов по единому избирательному округу.</w:t>
      </w:r>
      <w:proofErr w:type="gramEnd"/>
      <w:r w:rsidRPr="00B30B90">
        <w:rPr>
          <w:rFonts w:ascii="Times New Roman" w:eastAsia="Times New Roman" w:hAnsi="Times New Roman" w:cs="Times New Roman"/>
          <w:sz w:val="24"/>
          <w:szCs w:val="24"/>
          <w:lang w:eastAsia="ru-RU"/>
        </w:rPr>
        <w:t xml:space="preserve"> Содержащиеся в протоколах окружных избирательных комиссий данные суммируют непосредственно члены Центральной избирательной комиссии Чувашской Республики с правом решающего голоса. </w:t>
      </w:r>
    </w:p>
    <w:p w:rsidR="00B30B90"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7. Центральная избирательная комиссия Чувашской Республики признает выборы по единому избирательному округу несостоявшимися, если: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1) утратил силу. - </w:t>
      </w:r>
      <w:hyperlink r:id="rId257" w:history="1">
        <w:r w:rsidRPr="00B30B90">
          <w:rPr>
            <w:rFonts w:ascii="Times New Roman" w:eastAsia="Times New Roman" w:hAnsi="Times New Roman" w:cs="Times New Roman"/>
            <w:color w:val="0000FF"/>
            <w:sz w:val="24"/>
            <w:szCs w:val="24"/>
            <w:u w:val="single"/>
            <w:lang w:eastAsia="ru-RU"/>
          </w:rPr>
          <w:t>Закон</w:t>
        </w:r>
      </w:hyperlink>
      <w:r w:rsidRPr="00B30B90">
        <w:rPr>
          <w:rFonts w:ascii="Times New Roman" w:eastAsia="Times New Roman" w:hAnsi="Times New Roman" w:cs="Times New Roman"/>
          <w:sz w:val="24"/>
          <w:szCs w:val="24"/>
          <w:lang w:eastAsia="ru-RU"/>
        </w:rPr>
        <w:t xml:space="preserve"> ЧР от 04.06.2007 N 15;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2) менее чем два списка кандидатов при голосовании за списки кандидатов получили право принять участие в распределении депутатских мандатов;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3) за списки кандидатов, получившие в соответствии с </w:t>
      </w:r>
      <w:hyperlink r:id="rId258" w:history="1">
        <w:r w:rsidRPr="00B30B90">
          <w:rPr>
            <w:rFonts w:ascii="Times New Roman" w:eastAsia="Times New Roman" w:hAnsi="Times New Roman" w:cs="Times New Roman"/>
            <w:color w:val="0000FF"/>
            <w:sz w:val="24"/>
            <w:szCs w:val="24"/>
            <w:u w:val="single"/>
            <w:lang w:eastAsia="ru-RU"/>
          </w:rPr>
          <w:t>частями 3</w:t>
        </w:r>
      </w:hyperlink>
      <w:r w:rsidRPr="00B30B90">
        <w:rPr>
          <w:rFonts w:ascii="Times New Roman" w:eastAsia="Times New Roman" w:hAnsi="Times New Roman" w:cs="Times New Roman"/>
          <w:sz w:val="24"/>
          <w:szCs w:val="24"/>
          <w:lang w:eastAsia="ru-RU"/>
        </w:rPr>
        <w:t xml:space="preserve"> и </w:t>
      </w:r>
      <w:hyperlink r:id="rId259" w:history="1">
        <w:r w:rsidRPr="00B30B90">
          <w:rPr>
            <w:rFonts w:ascii="Times New Roman" w:eastAsia="Times New Roman" w:hAnsi="Times New Roman" w:cs="Times New Roman"/>
            <w:color w:val="0000FF"/>
            <w:sz w:val="24"/>
            <w:szCs w:val="24"/>
            <w:u w:val="single"/>
            <w:lang w:eastAsia="ru-RU"/>
          </w:rPr>
          <w:t>4</w:t>
        </w:r>
      </w:hyperlink>
      <w:r w:rsidRPr="00B30B90">
        <w:rPr>
          <w:rFonts w:ascii="Times New Roman" w:eastAsia="Times New Roman" w:hAnsi="Times New Roman" w:cs="Times New Roman"/>
          <w:sz w:val="24"/>
          <w:szCs w:val="24"/>
          <w:lang w:eastAsia="ru-RU"/>
        </w:rPr>
        <w:t xml:space="preserve"> настоящей статьи право принять участие в распределении депутатских мандатов, было подано в </w:t>
      </w:r>
      <w:r w:rsidRPr="00B30B90">
        <w:rPr>
          <w:rFonts w:ascii="Times New Roman" w:eastAsia="Times New Roman" w:hAnsi="Times New Roman" w:cs="Times New Roman"/>
          <w:sz w:val="24"/>
          <w:szCs w:val="24"/>
          <w:lang w:eastAsia="ru-RU"/>
        </w:rPr>
        <w:lastRenderedPageBreak/>
        <w:t xml:space="preserve">сумме 50 или менее процентов голосов избирателей, принявших участие в голосовании по единому избирательному округу.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8. Центральная избирательная комиссия Чувашской Республики составляет протокол о распределении депутатских мандатов по единому избирательному округу между избирательными объединениями, в который вносятся следующие сведения: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1) число окружных избирательных комиссий в Чувашской Республике;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2) число протоколов окружных избирательных комиссий, на основе которых составлен данный протокол;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3) суммарные данные по Чувашской Республике по всем строкам, содержащимся в протоколах N 2 окружных избирательных комиссий об итогах голосования;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4) наименования избирательных объединений, списки кандидатов которых допущены к распределению депутатских мандатов, и число депутатских мандатов, причитающихся каждому из них;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4.1) утратил силу. - </w:t>
      </w:r>
      <w:hyperlink r:id="rId260" w:history="1">
        <w:r w:rsidRPr="00B30B90">
          <w:rPr>
            <w:rFonts w:ascii="Times New Roman" w:eastAsia="Times New Roman" w:hAnsi="Times New Roman" w:cs="Times New Roman"/>
            <w:color w:val="0000FF"/>
            <w:sz w:val="24"/>
            <w:szCs w:val="24"/>
            <w:u w:val="single"/>
            <w:lang w:eastAsia="ru-RU"/>
          </w:rPr>
          <w:t>Закон</w:t>
        </w:r>
      </w:hyperlink>
      <w:r w:rsidRPr="00B30B90">
        <w:rPr>
          <w:rFonts w:ascii="Times New Roman" w:eastAsia="Times New Roman" w:hAnsi="Times New Roman" w:cs="Times New Roman"/>
          <w:sz w:val="24"/>
          <w:szCs w:val="24"/>
          <w:lang w:eastAsia="ru-RU"/>
        </w:rPr>
        <w:t xml:space="preserve"> ЧР от 25.09.2014 N 48;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5) наименования региональных групп кандидатов списков кандидатов, допущенных к распределению депутатских мандатов, и число депутатских мандатов, причитающихся каждой из них;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6) фамилии, имена и отчества зарегистрированных кандидатов, избранных депутатами, из каждого списка кандидатов.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9. Центральная избирательная комиссия Чувашской Республики признает выборы по единому избирательному округу недействительными: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а) в случае, если допущенные при проведении голосования или установлении итогов голосования нарушения не позволяют с достоверностью установить результаты волеизъявления избирателей;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б) в случае, если итоги голосования признаны недействительными на части избирательных участков, списки избирателей на которых на момент окончания голосования в совокупности включают не менее чем одну четвертую часть от общего числа внесенных в них избирателей на момент окончания голосования по единому избирательному округу;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в) по решению суда.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10. Протокол о результатах выборов по единому избирательному округу составляется Центральной избирательной комиссией Чувашской Республики и подписывается всеми присутствующими членами Центральной избирательной комиссии Чувашской Республики с правом решающего голоса. К протоколу приобщается сводная таблица о результатах выборов по единому избирательному округу, включающая в себя полные данные всех поступивших протоколов территориальных избирательных комиссий об итогах голосования. </w:t>
      </w:r>
    </w:p>
    <w:p w:rsidR="00B30B90"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Arial" w:eastAsia="Times New Roman" w:hAnsi="Arial" w:cs="Arial"/>
          <w:b/>
          <w:bCs/>
          <w:sz w:val="24"/>
          <w:szCs w:val="24"/>
          <w:lang w:eastAsia="ru-RU"/>
        </w:rPr>
        <w:t>Статья 70. Распределение депутатских мандатов между списками кандидатов</w:t>
      </w:r>
      <w:r w:rsidRPr="00B30B90">
        <w:rPr>
          <w:rFonts w:ascii="Times New Roman" w:eastAsia="Times New Roman" w:hAnsi="Times New Roman" w:cs="Times New Roman"/>
          <w:sz w:val="24"/>
          <w:szCs w:val="24"/>
          <w:lang w:eastAsia="ru-RU"/>
        </w:rPr>
        <w:t xml:space="preserve"> </w:t>
      </w:r>
    </w:p>
    <w:p w:rsidR="00B30B90" w:rsidRPr="00B30B90" w:rsidRDefault="00B30B90" w:rsidP="00B30B90">
      <w:pPr>
        <w:spacing w:after="0" w:line="240" w:lineRule="auto"/>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1. Центральная избирательная комиссия Чувашской Республики подсчитывает сумму голосов избирателей, поданных за каждый список кандидатов по единому избирательному округу, допущенный к распределению депутатских мандатов в соответствии с правилами, предусмотренными </w:t>
      </w:r>
      <w:hyperlink r:id="rId261" w:history="1">
        <w:r w:rsidRPr="00B30B90">
          <w:rPr>
            <w:rFonts w:ascii="Times New Roman" w:eastAsia="Times New Roman" w:hAnsi="Times New Roman" w:cs="Times New Roman"/>
            <w:color w:val="0000FF"/>
            <w:sz w:val="24"/>
            <w:szCs w:val="24"/>
            <w:u w:val="single"/>
            <w:lang w:eastAsia="ru-RU"/>
          </w:rPr>
          <w:t>частями 3</w:t>
        </w:r>
      </w:hyperlink>
      <w:r w:rsidRPr="00B30B90">
        <w:rPr>
          <w:rFonts w:ascii="Times New Roman" w:eastAsia="Times New Roman" w:hAnsi="Times New Roman" w:cs="Times New Roman"/>
          <w:sz w:val="24"/>
          <w:szCs w:val="24"/>
          <w:lang w:eastAsia="ru-RU"/>
        </w:rPr>
        <w:t xml:space="preserve"> - </w:t>
      </w:r>
      <w:hyperlink r:id="rId262" w:history="1">
        <w:r w:rsidRPr="00B30B90">
          <w:rPr>
            <w:rFonts w:ascii="Times New Roman" w:eastAsia="Times New Roman" w:hAnsi="Times New Roman" w:cs="Times New Roman"/>
            <w:color w:val="0000FF"/>
            <w:sz w:val="24"/>
            <w:szCs w:val="24"/>
            <w:u w:val="single"/>
            <w:lang w:eastAsia="ru-RU"/>
          </w:rPr>
          <w:t>5 статьи 69</w:t>
        </w:r>
      </w:hyperlink>
      <w:r w:rsidRPr="00B30B90">
        <w:rPr>
          <w:rFonts w:ascii="Times New Roman" w:eastAsia="Times New Roman" w:hAnsi="Times New Roman" w:cs="Times New Roman"/>
          <w:sz w:val="24"/>
          <w:szCs w:val="24"/>
          <w:lang w:eastAsia="ru-RU"/>
        </w:rPr>
        <w:t xml:space="preserve"> настоящего Закона. </w:t>
      </w:r>
    </w:p>
    <w:p w:rsidR="00B30B90"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Arial" w:eastAsia="Times New Roman" w:hAnsi="Arial" w:cs="Arial"/>
          <w:b/>
          <w:bCs/>
          <w:sz w:val="24"/>
          <w:szCs w:val="24"/>
          <w:lang w:eastAsia="ru-RU"/>
        </w:rPr>
        <w:t>Статья 71. Распределение депутатских мандатов внутри списка кандидатов</w:t>
      </w:r>
      <w:r w:rsidRPr="00B30B90">
        <w:rPr>
          <w:rFonts w:ascii="Times New Roman" w:eastAsia="Times New Roman" w:hAnsi="Times New Roman" w:cs="Times New Roman"/>
          <w:sz w:val="24"/>
          <w:szCs w:val="24"/>
          <w:lang w:eastAsia="ru-RU"/>
        </w:rPr>
        <w:t xml:space="preserve"> </w:t>
      </w:r>
    </w:p>
    <w:p w:rsidR="00B30B90"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2. Оставшиеся после предоставления депутатских мандатов кандидатам из общереспубликанской части списка кандидатов депутатские мандаты, причитающиеся </w:t>
      </w:r>
      <w:r w:rsidRPr="00B30B90">
        <w:rPr>
          <w:rFonts w:ascii="Times New Roman" w:eastAsia="Times New Roman" w:hAnsi="Times New Roman" w:cs="Times New Roman"/>
          <w:sz w:val="24"/>
          <w:szCs w:val="24"/>
          <w:lang w:eastAsia="ru-RU"/>
        </w:rPr>
        <w:lastRenderedPageBreak/>
        <w:t xml:space="preserve">данному списку кандидатов, распределяются внутри списка кандидатов между региональными группами кандидатов следующим образом: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1) определяется число голосов избирателей, полученных списком кандидатов на каждой из территорий, которым соответствуют региональные группы кандидатов;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2) вычисляется доля (процент) числа голосов избирателей, поданных за региональные группы кандидатов, от общего числа голосов избирателей, принявших участие в голосовании на соответствующей территории;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3) региональные группы кандидатов располагаются в порядке убывания доли (процента), указанной (указанного) в </w:t>
      </w:r>
      <w:hyperlink r:id="rId263" w:anchor="p2" w:history="1">
        <w:r w:rsidRPr="00B30B90">
          <w:rPr>
            <w:rFonts w:ascii="Times New Roman" w:eastAsia="Times New Roman" w:hAnsi="Times New Roman" w:cs="Times New Roman"/>
            <w:color w:val="0000FF"/>
            <w:sz w:val="24"/>
            <w:szCs w:val="24"/>
            <w:u w:val="single"/>
            <w:lang w:eastAsia="ru-RU"/>
          </w:rPr>
          <w:t>пункте 2</w:t>
        </w:r>
      </w:hyperlink>
      <w:r w:rsidRPr="00B30B90">
        <w:rPr>
          <w:rFonts w:ascii="Times New Roman" w:eastAsia="Times New Roman" w:hAnsi="Times New Roman" w:cs="Times New Roman"/>
          <w:sz w:val="24"/>
          <w:szCs w:val="24"/>
          <w:lang w:eastAsia="ru-RU"/>
        </w:rPr>
        <w:t xml:space="preserve"> настоящей части, и получают поочередно по одному мандату.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При равенстве указанных долей преимущество отдается той региональной группе кандидатов, за которую было подано большее число голосов избирателей. При равном числе голосов избирателей, поданных за региональные группы кандидатов, преимущество отдается региональной группе кандидатов, определяемой по предложению коллегиального постоянно действующего руководящего органа регионального отделения политической партии. Решение об этом представляется данным органом в Центральную избирательную комиссию Чувашской Республики не позднее семи дней со дня получения соответствующего запроса. </w:t>
      </w:r>
    </w:p>
    <w:p w:rsidR="00B30B90"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Arial" w:eastAsia="Times New Roman" w:hAnsi="Arial" w:cs="Arial"/>
          <w:b/>
          <w:bCs/>
          <w:sz w:val="24"/>
          <w:szCs w:val="24"/>
          <w:lang w:eastAsia="ru-RU"/>
        </w:rPr>
        <w:t>Статья 73. Дополнительные выборы депутатов Государственного Совета Чувашской Республики</w:t>
      </w:r>
      <w:r w:rsidRPr="00B30B90">
        <w:rPr>
          <w:rFonts w:ascii="Times New Roman" w:eastAsia="Times New Roman" w:hAnsi="Times New Roman" w:cs="Times New Roman"/>
          <w:sz w:val="24"/>
          <w:szCs w:val="24"/>
          <w:lang w:eastAsia="ru-RU"/>
        </w:rPr>
        <w:t xml:space="preserve"> </w:t>
      </w:r>
    </w:p>
    <w:p w:rsidR="00B30B90" w:rsidRPr="00B30B90" w:rsidRDefault="00B30B90" w:rsidP="00B30B90">
      <w:pPr>
        <w:spacing w:after="0" w:line="240" w:lineRule="auto"/>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1. В случае досрочного прекращения полномочий депутата, избранного по одномандатному избирательному округу, в этом избирательном округе Центральная избирательная комиссия Чувашской Республики назначает дополнительные выборы. Дополнительные выборы назначаются на второе воскресенье сентября, а в год </w:t>
      </w:r>
      <w:proofErr w:type="gramStart"/>
      <w:r w:rsidRPr="00B30B90">
        <w:rPr>
          <w:rFonts w:ascii="Times New Roman" w:eastAsia="Times New Roman" w:hAnsi="Times New Roman" w:cs="Times New Roman"/>
          <w:sz w:val="24"/>
          <w:szCs w:val="24"/>
          <w:lang w:eastAsia="ru-RU"/>
        </w:rPr>
        <w:t>проведения выборов депутатов Государственной Думы Федерального Собрания Российской Федерации очередного</w:t>
      </w:r>
      <w:proofErr w:type="gramEnd"/>
      <w:r w:rsidRPr="00B30B90">
        <w:rPr>
          <w:rFonts w:ascii="Times New Roman" w:eastAsia="Times New Roman" w:hAnsi="Times New Roman" w:cs="Times New Roman"/>
          <w:sz w:val="24"/>
          <w:szCs w:val="24"/>
          <w:lang w:eastAsia="ru-RU"/>
        </w:rPr>
        <w:t xml:space="preserve"> созыва - на день голосования на этих выборах. </w:t>
      </w:r>
      <w:proofErr w:type="gramStart"/>
      <w:r w:rsidRPr="00B30B90">
        <w:rPr>
          <w:rFonts w:ascii="Times New Roman" w:eastAsia="Times New Roman" w:hAnsi="Times New Roman" w:cs="Times New Roman"/>
          <w:sz w:val="24"/>
          <w:szCs w:val="24"/>
          <w:lang w:eastAsia="ru-RU"/>
        </w:rPr>
        <w:t xml:space="preserve">Если дополнительные выборы, в том числе с учетом сроков, предусмотренных </w:t>
      </w:r>
      <w:hyperlink r:id="rId264" w:history="1">
        <w:r w:rsidRPr="00B30B90">
          <w:rPr>
            <w:rFonts w:ascii="Times New Roman" w:eastAsia="Times New Roman" w:hAnsi="Times New Roman" w:cs="Times New Roman"/>
            <w:color w:val="0000FF"/>
            <w:sz w:val="24"/>
            <w:szCs w:val="24"/>
            <w:u w:val="single"/>
            <w:lang w:eastAsia="ru-RU"/>
          </w:rPr>
          <w:t>пунктом 7 статьи 10</w:t>
        </w:r>
      </w:hyperlink>
      <w:r w:rsidRPr="00B30B90">
        <w:rPr>
          <w:rFonts w:ascii="Times New Roman" w:eastAsia="Times New Roman" w:hAnsi="Times New Roman" w:cs="Times New Roman"/>
          <w:sz w:val="24"/>
          <w:szCs w:val="24"/>
          <w:lang w:eastAsia="ru-RU"/>
        </w:rPr>
        <w:t xml:space="preserve"> Федерального закона, </w:t>
      </w:r>
      <w:hyperlink r:id="rId265" w:history="1">
        <w:r w:rsidRPr="00B30B90">
          <w:rPr>
            <w:rFonts w:ascii="Times New Roman" w:eastAsia="Times New Roman" w:hAnsi="Times New Roman" w:cs="Times New Roman"/>
            <w:color w:val="0000FF"/>
            <w:sz w:val="24"/>
            <w:szCs w:val="24"/>
            <w:u w:val="single"/>
            <w:lang w:eastAsia="ru-RU"/>
          </w:rPr>
          <w:t>частью 4 статьи 11</w:t>
        </w:r>
      </w:hyperlink>
      <w:r w:rsidRPr="00B30B90">
        <w:rPr>
          <w:rFonts w:ascii="Times New Roman" w:eastAsia="Times New Roman" w:hAnsi="Times New Roman" w:cs="Times New Roman"/>
          <w:sz w:val="24"/>
          <w:szCs w:val="24"/>
          <w:lang w:eastAsia="ru-RU"/>
        </w:rPr>
        <w:t xml:space="preserve"> настоящего Закона, не могут быть назначены на второе воскресенье сентября, а в год проведения выборов депутатов Государственной Думы Федерального Собрания Российской Федерации очередного созыва - на день голосования на этих выборах, они должны быть проведены не позднее чем через один год</w:t>
      </w:r>
      <w:proofErr w:type="gramEnd"/>
      <w:r w:rsidRPr="00B30B90">
        <w:rPr>
          <w:rFonts w:ascii="Times New Roman" w:eastAsia="Times New Roman" w:hAnsi="Times New Roman" w:cs="Times New Roman"/>
          <w:sz w:val="24"/>
          <w:szCs w:val="24"/>
          <w:lang w:eastAsia="ru-RU"/>
        </w:rPr>
        <w:t xml:space="preserve"> со дня досрочного прекращения полномочий депутата, избранного по одномандатному избирательному округу. Если в результате досрочного прекращения депутатских полномочий </w:t>
      </w:r>
      <w:proofErr w:type="gramStart"/>
      <w:r w:rsidRPr="00B30B90">
        <w:rPr>
          <w:rFonts w:ascii="Times New Roman" w:eastAsia="Times New Roman" w:hAnsi="Times New Roman" w:cs="Times New Roman"/>
          <w:sz w:val="24"/>
          <w:szCs w:val="24"/>
          <w:lang w:eastAsia="ru-RU"/>
        </w:rPr>
        <w:t>Государственный</w:t>
      </w:r>
      <w:proofErr w:type="gramEnd"/>
      <w:r w:rsidRPr="00B30B90">
        <w:rPr>
          <w:rFonts w:ascii="Times New Roman" w:eastAsia="Times New Roman" w:hAnsi="Times New Roman" w:cs="Times New Roman"/>
          <w:sz w:val="24"/>
          <w:szCs w:val="24"/>
          <w:lang w:eastAsia="ru-RU"/>
        </w:rPr>
        <w:t xml:space="preserve"> Совет Чувашской Республики остался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по решению Центральной избирательной комиссии Чувашской Республики могут быть сокращены на одну треть. </w:t>
      </w:r>
    </w:p>
    <w:p w:rsidR="00B30B90"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Arial" w:eastAsia="Times New Roman" w:hAnsi="Arial" w:cs="Arial"/>
          <w:b/>
          <w:bCs/>
          <w:sz w:val="24"/>
          <w:szCs w:val="24"/>
          <w:lang w:eastAsia="ru-RU"/>
        </w:rPr>
        <w:t>Статья 74. Повторные выборы</w:t>
      </w:r>
      <w:r w:rsidRPr="00B30B90">
        <w:rPr>
          <w:rFonts w:ascii="Times New Roman" w:eastAsia="Times New Roman" w:hAnsi="Times New Roman" w:cs="Times New Roman"/>
          <w:sz w:val="24"/>
          <w:szCs w:val="24"/>
          <w:lang w:eastAsia="ru-RU"/>
        </w:rPr>
        <w:t xml:space="preserve"> </w:t>
      </w:r>
    </w:p>
    <w:p w:rsidR="00B30B90" w:rsidRPr="00B30B90" w:rsidRDefault="00B30B90" w:rsidP="00B30B90">
      <w:pPr>
        <w:spacing w:after="0" w:line="240" w:lineRule="auto"/>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1. Если выборы признаны несостоявшимися, недействительными либо кандидат, избранный по одномандатному избирательному округу, не сложил с себя полномочия, несовместимые со статусом депутата Государственного Совета Чувашской Республики, Центральная избирательная комиссия Чувашской Республики назначает повторные выборы.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Если Государственный Совет Чувашской Республики не был сформирован в правомочном составе, повторные выборы проводятся не позднее чем через три месяца со дня голосования на основных выборах. В остальных случаях повторные выборы проводятся во второе воскресенье сентября, а в год </w:t>
      </w:r>
      <w:proofErr w:type="gramStart"/>
      <w:r w:rsidRPr="00B30B90">
        <w:rPr>
          <w:rFonts w:ascii="Times New Roman" w:eastAsia="Times New Roman" w:hAnsi="Times New Roman" w:cs="Times New Roman"/>
          <w:sz w:val="24"/>
          <w:szCs w:val="24"/>
          <w:lang w:eastAsia="ru-RU"/>
        </w:rPr>
        <w:t xml:space="preserve">проведения выборов депутатов </w:t>
      </w:r>
      <w:r w:rsidRPr="00B30B90">
        <w:rPr>
          <w:rFonts w:ascii="Times New Roman" w:eastAsia="Times New Roman" w:hAnsi="Times New Roman" w:cs="Times New Roman"/>
          <w:sz w:val="24"/>
          <w:szCs w:val="24"/>
          <w:lang w:eastAsia="ru-RU"/>
        </w:rPr>
        <w:lastRenderedPageBreak/>
        <w:t>Государственной Думы Федерального Собрания Российской Федерации очередного</w:t>
      </w:r>
      <w:proofErr w:type="gramEnd"/>
      <w:r w:rsidRPr="00B30B90">
        <w:rPr>
          <w:rFonts w:ascii="Times New Roman" w:eastAsia="Times New Roman" w:hAnsi="Times New Roman" w:cs="Times New Roman"/>
          <w:sz w:val="24"/>
          <w:szCs w:val="24"/>
          <w:lang w:eastAsia="ru-RU"/>
        </w:rPr>
        <w:t xml:space="preserve"> созыва - в день голосования на этих выборах либо в иной день, но не позднее чем через один год со дня появления основания для проведения повторных выборов. При проведении повторных выборов сроки избирательных действий по решению Центральной избирательной комиссии Чувашской Республики могут быть сокращены на одну треть. Решение о назначении повторных выборов подлежит официальному опубликованию не позднее чем через три дня со дня его принятия.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2. При назначении повторных выборов в случае, если полномочия окружных избирательных комиссий, а также участковых избирательных комиссий, указанных в </w:t>
      </w:r>
      <w:hyperlink r:id="rId266" w:history="1">
        <w:r w:rsidRPr="00B30B90">
          <w:rPr>
            <w:rFonts w:ascii="Times New Roman" w:eastAsia="Times New Roman" w:hAnsi="Times New Roman" w:cs="Times New Roman"/>
            <w:color w:val="0000FF"/>
            <w:sz w:val="24"/>
            <w:szCs w:val="24"/>
            <w:u w:val="single"/>
            <w:lang w:eastAsia="ru-RU"/>
          </w:rPr>
          <w:t>части 1.1 статьи 22</w:t>
        </w:r>
      </w:hyperlink>
      <w:r w:rsidRPr="00B30B90">
        <w:rPr>
          <w:rFonts w:ascii="Times New Roman" w:eastAsia="Times New Roman" w:hAnsi="Times New Roman" w:cs="Times New Roman"/>
          <w:sz w:val="24"/>
          <w:szCs w:val="24"/>
          <w:lang w:eastAsia="ru-RU"/>
        </w:rPr>
        <w:t xml:space="preserve"> настоящего Закона, не истекли, Центральная избирательная комиссия Чувашской Республики обязана распорядиться либо о продлении срока полномочий этих избирательных комиссий, либо о формировании этих избирательных комиссий в новом составе. </w:t>
      </w:r>
    </w:p>
    <w:p w:rsidR="00B30B90"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Arial" w:eastAsia="Times New Roman" w:hAnsi="Arial" w:cs="Arial"/>
          <w:b/>
          <w:bCs/>
          <w:sz w:val="24"/>
          <w:szCs w:val="24"/>
          <w:lang w:eastAsia="ru-RU"/>
        </w:rPr>
        <w:t>Статья 75. Опубликование и обнародование итогов голосования и результатов выборов</w:t>
      </w:r>
      <w:r w:rsidRPr="00B30B90">
        <w:rPr>
          <w:rFonts w:ascii="Times New Roman" w:eastAsia="Times New Roman" w:hAnsi="Times New Roman" w:cs="Times New Roman"/>
          <w:sz w:val="24"/>
          <w:szCs w:val="24"/>
          <w:lang w:eastAsia="ru-RU"/>
        </w:rPr>
        <w:t xml:space="preserve"> </w:t>
      </w:r>
    </w:p>
    <w:p w:rsidR="00B30B90"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2. Центральная избирательная комиссия Чувашской Республики, окружные избирательные комиссии направляют общие данные о результатах выборов по избирательному округу в средства массовой информации в течение одних суток после определения результатов выборов.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3. Официальное опубликование результатов выборов осуществляется Центральной избирательной комиссией Чувашской Республики не позднее чем через один месяц со дня голосования. </w:t>
      </w:r>
    </w:p>
    <w:p w:rsidR="00B30B90"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30B90" w:rsidRPr="00B30B90" w:rsidRDefault="00B30B90" w:rsidP="00B30B90">
      <w:pPr>
        <w:spacing w:after="0" w:line="240" w:lineRule="auto"/>
        <w:jc w:val="center"/>
        <w:rPr>
          <w:rFonts w:ascii="Arial" w:eastAsia="Times New Roman" w:hAnsi="Arial" w:cs="Arial"/>
          <w:b/>
          <w:bCs/>
          <w:sz w:val="24"/>
          <w:szCs w:val="24"/>
          <w:lang w:eastAsia="ru-RU"/>
        </w:rPr>
      </w:pPr>
      <w:r w:rsidRPr="00B30B90">
        <w:rPr>
          <w:rFonts w:ascii="Arial" w:eastAsia="Times New Roman" w:hAnsi="Arial" w:cs="Arial"/>
          <w:b/>
          <w:bCs/>
          <w:sz w:val="24"/>
          <w:szCs w:val="24"/>
          <w:lang w:eastAsia="ru-RU"/>
        </w:rPr>
        <w:t xml:space="preserve">Глава 9. ЗАМЕЩЕНИЕ ВАКАНТНЫХ ДЕПУТАТСКИХ МАНДАТОВ </w:t>
      </w:r>
    </w:p>
    <w:p w:rsidR="00B30B90" w:rsidRPr="00B30B90" w:rsidRDefault="00B30B90" w:rsidP="00B30B90">
      <w:pPr>
        <w:spacing w:after="0" w:line="240" w:lineRule="auto"/>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Arial" w:eastAsia="Times New Roman" w:hAnsi="Arial" w:cs="Arial"/>
          <w:b/>
          <w:bCs/>
          <w:sz w:val="24"/>
          <w:szCs w:val="24"/>
          <w:lang w:eastAsia="ru-RU"/>
        </w:rPr>
        <w:t>Статья 77. Замещение вакантных депутатских мандатов</w:t>
      </w:r>
      <w:r w:rsidRPr="00B30B90">
        <w:rPr>
          <w:rFonts w:ascii="Times New Roman" w:eastAsia="Times New Roman" w:hAnsi="Times New Roman" w:cs="Times New Roman"/>
          <w:sz w:val="24"/>
          <w:szCs w:val="24"/>
          <w:lang w:eastAsia="ru-RU"/>
        </w:rPr>
        <w:t xml:space="preserve"> </w:t>
      </w:r>
    </w:p>
    <w:p w:rsidR="00B30B90" w:rsidRPr="00B30B90" w:rsidRDefault="00B30B90" w:rsidP="00B30B90">
      <w:pPr>
        <w:spacing w:after="0" w:line="240" w:lineRule="auto"/>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  </w:t>
      </w:r>
    </w:p>
    <w:p w:rsidR="00B30B90" w:rsidRPr="00B30B90" w:rsidRDefault="00B30B90" w:rsidP="00B30B90">
      <w:pPr>
        <w:spacing w:after="0" w:line="240" w:lineRule="auto"/>
        <w:ind w:firstLine="540"/>
        <w:jc w:val="both"/>
        <w:rPr>
          <w:rFonts w:ascii="Times New Roman" w:eastAsia="Times New Roman" w:hAnsi="Times New Roman" w:cs="Times New Roman"/>
          <w:sz w:val="24"/>
          <w:szCs w:val="24"/>
          <w:lang w:eastAsia="ru-RU"/>
        </w:rPr>
      </w:pPr>
      <w:r w:rsidRPr="00B30B90">
        <w:rPr>
          <w:rFonts w:ascii="Times New Roman" w:eastAsia="Times New Roman" w:hAnsi="Times New Roman" w:cs="Times New Roman"/>
          <w:sz w:val="24"/>
          <w:szCs w:val="24"/>
          <w:lang w:eastAsia="ru-RU"/>
        </w:rPr>
        <w:t xml:space="preserve">1. В случае досрочного прекращения полномочий депутата, избранного в составе списка кандидатов, передача вакантного депутатского мандата осуществляется Центральной избирательной комиссией Чувашской Республики в порядке, предусмотренном </w:t>
      </w:r>
      <w:hyperlink r:id="rId267" w:history="1">
        <w:r w:rsidRPr="00B30B90">
          <w:rPr>
            <w:rFonts w:ascii="Times New Roman" w:eastAsia="Times New Roman" w:hAnsi="Times New Roman" w:cs="Times New Roman"/>
            <w:color w:val="0000FF"/>
            <w:sz w:val="24"/>
            <w:szCs w:val="24"/>
            <w:u w:val="single"/>
            <w:lang w:eastAsia="ru-RU"/>
          </w:rPr>
          <w:t>частями 1.1</w:t>
        </w:r>
      </w:hyperlink>
      <w:r w:rsidRPr="00B30B90">
        <w:rPr>
          <w:rFonts w:ascii="Times New Roman" w:eastAsia="Times New Roman" w:hAnsi="Times New Roman" w:cs="Times New Roman"/>
          <w:sz w:val="24"/>
          <w:szCs w:val="24"/>
          <w:lang w:eastAsia="ru-RU"/>
        </w:rPr>
        <w:t xml:space="preserve"> - </w:t>
      </w:r>
      <w:hyperlink r:id="rId268" w:history="1">
        <w:r w:rsidRPr="00B30B90">
          <w:rPr>
            <w:rFonts w:ascii="Times New Roman" w:eastAsia="Times New Roman" w:hAnsi="Times New Roman" w:cs="Times New Roman"/>
            <w:color w:val="0000FF"/>
            <w:sz w:val="24"/>
            <w:szCs w:val="24"/>
            <w:u w:val="single"/>
            <w:lang w:eastAsia="ru-RU"/>
          </w:rPr>
          <w:t>1.2</w:t>
        </w:r>
      </w:hyperlink>
      <w:r w:rsidRPr="00B30B90">
        <w:rPr>
          <w:rFonts w:ascii="Times New Roman" w:eastAsia="Times New Roman" w:hAnsi="Times New Roman" w:cs="Times New Roman"/>
          <w:sz w:val="24"/>
          <w:szCs w:val="24"/>
          <w:lang w:eastAsia="ru-RU"/>
        </w:rPr>
        <w:t xml:space="preserve"> настоящей статьи. </w:t>
      </w:r>
    </w:p>
    <w:p w:rsidR="00B30B90" w:rsidRDefault="00B30B9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9E51FF" w:rsidRPr="009E51FF" w:rsidRDefault="009E51FF" w:rsidP="009E51FF">
      <w:pPr>
        <w:spacing w:after="0" w:line="240" w:lineRule="auto"/>
        <w:ind w:firstLine="540"/>
        <w:jc w:val="both"/>
        <w:rPr>
          <w:rFonts w:ascii="Times New Roman" w:eastAsia="Times New Roman" w:hAnsi="Times New Roman" w:cs="Times New Roman"/>
          <w:sz w:val="24"/>
          <w:szCs w:val="24"/>
          <w:lang w:eastAsia="ru-RU"/>
        </w:rPr>
      </w:pPr>
      <w:r w:rsidRPr="009E51FF">
        <w:rPr>
          <w:rFonts w:ascii="Times New Roman" w:eastAsia="Times New Roman" w:hAnsi="Times New Roman" w:cs="Times New Roman"/>
          <w:sz w:val="24"/>
          <w:szCs w:val="24"/>
          <w:lang w:eastAsia="ru-RU"/>
        </w:rPr>
        <w:t xml:space="preserve">1.2. Кандидатура зарегистрированного кандидата для замещения в соответствии с </w:t>
      </w:r>
      <w:hyperlink r:id="rId269" w:history="1">
        <w:r w:rsidRPr="009E51FF">
          <w:rPr>
            <w:rFonts w:ascii="Times New Roman" w:eastAsia="Times New Roman" w:hAnsi="Times New Roman" w:cs="Times New Roman"/>
            <w:color w:val="0000FF"/>
            <w:sz w:val="24"/>
            <w:szCs w:val="24"/>
            <w:u w:val="single"/>
            <w:lang w:eastAsia="ru-RU"/>
          </w:rPr>
          <w:t>частью 1.1</w:t>
        </w:r>
      </w:hyperlink>
      <w:r w:rsidRPr="009E51FF">
        <w:rPr>
          <w:rFonts w:ascii="Times New Roman" w:eastAsia="Times New Roman" w:hAnsi="Times New Roman" w:cs="Times New Roman"/>
          <w:sz w:val="24"/>
          <w:szCs w:val="24"/>
          <w:lang w:eastAsia="ru-RU"/>
        </w:rPr>
        <w:t xml:space="preserve"> настоящей статьи вакантного депутатского мандата может быть предложена в течение 14 дней со дня принятия Государственным Советом Чувашской Республики решения о досрочном прекращении полномочий депутата. Предложение кандидатуры осуществляется в порядке, предусмотренном уставом политической партии. Центральная избирательная комиссия Чувашской Республики передает вакантный депутатский мандат зарегистрированному кандидату, предложенному коллегиальным постоянно действующим руководящим органом регионального отделения политической партии. </w:t>
      </w:r>
    </w:p>
    <w:p w:rsidR="009E51FF" w:rsidRPr="009E51FF" w:rsidRDefault="009E51FF" w:rsidP="009E51FF">
      <w:pPr>
        <w:spacing w:after="0" w:line="240" w:lineRule="auto"/>
        <w:ind w:firstLine="540"/>
        <w:jc w:val="both"/>
        <w:rPr>
          <w:rFonts w:ascii="Times New Roman" w:eastAsia="Times New Roman" w:hAnsi="Times New Roman" w:cs="Times New Roman"/>
          <w:sz w:val="24"/>
          <w:szCs w:val="24"/>
          <w:lang w:eastAsia="ru-RU"/>
        </w:rPr>
      </w:pPr>
      <w:proofErr w:type="gramStart"/>
      <w:r w:rsidRPr="009E51FF">
        <w:rPr>
          <w:rFonts w:ascii="Times New Roman" w:eastAsia="Times New Roman" w:hAnsi="Times New Roman" w:cs="Times New Roman"/>
          <w:sz w:val="24"/>
          <w:szCs w:val="24"/>
          <w:lang w:eastAsia="ru-RU"/>
        </w:rPr>
        <w:t xml:space="preserve">Если в течение 14 дней со дня принятия Государственным Советом Чувашской Республики решения о досрочном прекращении полномочий депутата политическая партия не воспользуется своим правом, предусмотренным </w:t>
      </w:r>
      <w:hyperlink r:id="rId270" w:history="1">
        <w:r w:rsidRPr="009E51FF">
          <w:rPr>
            <w:rFonts w:ascii="Times New Roman" w:eastAsia="Times New Roman" w:hAnsi="Times New Roman" w:cs="Times New Roman"/>
            <w:color w:val="0000FF"/>
            <w:sz w:val="24"/>
            <w:szCs w:val="24"/>
            <w:u w:val="single"/>
            <w:lang w:eastAsia="ru-RU"/>
          </w:rPr>
          <w:t>частью 1.1</w:t>
        </w:r>
      </w:hyperlink>
      <w:r w:rsidRPr="009E51FF">
        <w:rPr>
          <w:rFonts w:ascii="Times New Roman" w:eastAsia="Times New Roman" w:hAnsi="Times New Roman" w:cs="Times New Roman"/>
          <w:sz w:val="24"/>
          <w:szCs w:val="24"/>
          <w:lang w:eastAsia="ru-RU"/>
        </w:rPr>
        <w:t xml:space="preserve"> настоящей статьи, Центральная избирательная комиссия Чувашской Республики в порядке, предусмотренном </w:t>
      </w:r>
      <w:hyperlink r:id="rId271" w:history="1">
        <w:r w:rsidRPr="009E51FF">
          <w:rPr>
            <w:rFonts w:ascii="Times New Roman" w:eastAsia="Times New Roman" w:hAnsi="Times New Roman" w:cs="Times New Roman"/>
            <w:color w:val="0000FF"/>
            <w:sz w:val="24"/>
            <w:szCs w:val="24"/>
            <w:u w:val="single"/>
            <w:lang w:eastAsia="ru-RU"/>
          </w:rPr>
          <w:t>частью 4 статьи 71</w:t>
        </w:r>
      </w:hyperlink>
      <w:r w:rsidRPr="009E51FF">
        <w:rPr>
          <w:rFonts w:ascii="Times New Roman" w:eastAsia="Times New Roman" w:hAnsi="Times New Roman" w:cs="Times New Roman"/>
          <w:sz w:val="24"/>
          <w:szCs w:val="24"/>
          <w:lang w:eastAsia="ru-RU"/>
        </w:rPr>
        <w:t xml:space="preserve"> настоящего Закона, передает вакантный депутатский мандат другому зарегистрированному кандидату из того же списка кандидатов, в составе которого был избран</w:t>
      </w:r>
      <w:proofErr w:type="gramEnd"/>
      <w:r w:rsidRPr="009E51FF">
        <w:rPr>
          <w:rFonts w:ascii="Times New Roman" w:eastAsia="Times New Roman" w:hAnsi="Times New Roman" w:cs="Times New Roman"/>
          <w:sz w:val="24"/>
          <w:szCs w:val="24"/>
          <w:lang w:eastAsia="ru-RU"/>
        </w:rPr>
        <w:t xml:space="preserve"> депутат Государственного Совета Чувашской Республики, чьи полномочия прекращены досрочно. </w:t>
      </w:r>
    </w:p>
    <w:p w:rsidR="009E51FF" w:rsidRPr="009E51FF" w:rsidRDefault="009E51FF" w:rsidP="009E51FF">
      <w:pPr>
        <w:spacing w:after="0" w:line="240" w:lineRule="auto"/>
        <w:ind w:firstLine="540"/>
        <w:jc w:val="both"/>
        <w:rPr>
          <w:rFonts w:ascii="Times New Roman" w:eastAsia="Times New Roman" w:hAnsi="Times New Roman" w:cs="Times New Roman"/>
          <w:sz w:val="24"/>
          <w:szCs w:val="24"/>
          <w:lang w:eastAsia="ru-RU"/>
        </w:rPr>
      </w:pPr>
      <w:r w:rsidRPr="009E51FF">
        <w:rPr>
          <w:rFonts w:ascii="Times New Roman" w:eastAsia="Times New Roman" w:hAnsi="Times New Roman" w:cs="Times New Roman"/>
          <w:sz w:val="24"/>
          <w:szCs w:val="24"/>
          <w:lang w:eastAsia="ru-RU"/>
        </w:rPr>
        <w:t xml:space="preserve">1.3. Зарегистрированный кандидат, включенный в список кандидатов, допущенный к распределению депутатских мандатов, исключается из указанного списка в случае: </w:t>
      </w:r>
    </w:p>
    <w:p w:rsidR="009E51FF" w:rsidRPr="009E51FF" w:rsidRDefault="009E51FF" w:rsidP="009E51FF">
      <w:pPr>
        <w:spacing w:after="0" w:line="240" w:lineRule="auto"/>
        <w:ind w:firstLine="540"/>
        <w:jc w:val="both"/>
        <w:rPr>
          <w:rFonts w:ascii="Times New Roman" w:eastAsia="Times New Roman" w:hAnsi="Times New Roman" w:cs="Times New Roman"/>
          <w:sz w:val="24"/>
          <w:szCs w:val="24"/>
          <w:lang w:eastAsia="ru-RU"/>
        </w:rPr>
      </w:pPr>
      <w:r w:rsidRPr="009E51FF">
        <w:rPr>
          <w:rFonts w:ascii="Times New Roman" w:eastAsia="Times New Roman" w:hAnsi="Times New Roman" w:cs="Times New Roman"/>
          <w:sz w:val="24"/>
          <w:szCs w:val="24"/>
          <w:lang w:eastAsia="ru-RU"/>
        </w:rPr>
        <w:lastRenderedPageBreak/>
        <w:t xml:space="preserve">1) подачи зарегистрированным кандидатом письменного заявления об исключении его из списка кандидатов; </w:t>
      </w:r>
    </w:p>
    <w:p w:rsidR="009E51FF" w:rsidRPr="009E51FF" w:rsidRDefault="009E51FF" w:rsidP="009E51FF">
      <w:pPr>
        <w:spacing w:after="0" w:line="240" w:lineRule="auto"/>
        <w:ind w:firstLine="540"/>
        <w:jc w:val="both"/>
        <w:rPr>
          <w:rFonts w:ascii="Times New Roman" w:eastAsia="Times New Roman" w:hAnsi="Times New Roman" w:cs="Times New Roman"/>
          <w:sz w:val="24"/>
          <w:szCs w:val="24"/>
          <w:lang w:eastAsia="ru-RU"/>
        </w:rPr>
      </w:pPr>
      <w:r w:rsidRPr="009E51FF">
        <w:rPr>
          <w:rFonts w:ascii="Times New Roman" w:eastAsia="Times New Roman" w:hAnsi="Times New Roman" w:cs="Times New Roman"/>
          <w:sz w:val="24"/>
          <w:szCs w:val="24"/>
          <w:lang w:eastAsia="ru-RU"/>
        </w:rPr>
        <w:t xml:space="preserve">2) утраты зарегистрированным кандидатом пассивного избирательного права; </w:t>
      </w:r>
    </w:p>
    <w:p w:rsidR="009E51FF" w:rsidRPr="009E51FF" w:rsidRDefault="009E51FF" w:rsidP="009E51FF">
      <w:pPr>
        <w:spacing w:after="0" w:line="240" w:lineRule="auto"/>
        <w:ind w:firstLine="540"/>
        <w:jc w:val="both"/>
        <w:rPr>
          <w:rFonts w:ascii="Times New Roman" w:eastAsia="Times New Roman" w:hAnsi="Times New Roman" w:cs="Times New Roman"/>
          <w:sz w:val="24"/>
          <w:szCs w:val="24"/>
          <w:lang w:eastAsia="ru-RU"/>
        </w:rPr>
      </w:pPr>
      <w:r w:rsidRPr="009E51FF">
        <w:rPr>
          <w:rFonts w:ascii="Times New Roman" w:eastAsia="Times New Roman" w:hAnsi="Times New Roman" w:cs="Times New Roman"/>
          <w:sz w:val="24"/>
          <w:szCs w:val="24"/>
          <w:lang w:eastAsia="ru-RU"/>
        </w:rPr>
        <w:t xml:space="preserve">3) вступления зарегистрированного кандидата в члены иной политической партии, чем политическая партия, в список кандидатов которой он включен; </w:t>
      </w:r>
    </w:p>
    <w:p w:rsidR="009E51FF" w:rsidRPr="009E51FF" w:rsidRDefault="009E51FF" w:rsidP="009E51FF">
      <w:pPr>
        <w:spacing w:after="0" w:line="240" w:lineRule="auto"/>
        <w:ind w:firstLine="540"/>
        <w:jc w:val="both"/>
        <w:rPr>
          <w:rFonts w:ascii="Times New Roman" w:eastAsia="Times New Roman" w:hAnsi="Times New Roman" w:cs="Times New Roman"/>
          <w:sz w:val="24"/>
          <w:szCs w:val="24"/>
          <w:lang w:eastAsia="ru-RU"/>
        </w:rPr>
      </w:pPr>
      <w:r w:rsidRPr="009E51FF">
        <w:rPr>
          <w:rFonts w:ascii="Times New Roman" w:eastAsia="Times New Roman" w:hAnsi="Times New Roman" w:cs="Times New Roman"/>
          <w:sz w:val="24"/>
          <w:szCs w:val="24"/>
          <w:lang w:eastAsia="ru-RU"/>
        </w:rPr>
        <w:t xml:space="preserve">4) невыполнения зарегистрированным кандидатом требования, предусмотренного </w:t>
      </w:r>
      <w:hyperlink r:id="rId272" w:history="1">
        <w:r w:rsidRPr="009E51FF">
          <w:rPr>
            <w:rFonts w:ascii="Times New Roman" w:eastAsia="Times New Roman" w:hAnsi="Times New Roman" w:cs="Times New Roman"/>
            <w:color w:val="0000FF"/>
            <w:sz w:val="24"/>
            <w:szCs w:val="24"/>
            <w:u w:val="single"/>
            <w:lang w:eastAsia="ru-RU"/>
          </w:rPr>
          <w:t>пунктом 6 статьи 70</w:t>
        </w:r>
      </w:hyperlink>
      <w:r w:rsidRPr="009E51FF">
        <w:rPr>
          <w:rFonts w:ascii="Times New Roman" w:eastAsia="Times New Roman" w:hAnsi="Times New Roman" w:cs="Times New Roman"/>
          <w:sz w:val="24"/>
          <w:szCs w:val="24"/>
          <w:lang w:eastAsia="ru-RU"/>
        </w:rPr>
        <w:t xml:space="preserve"> Федерального закона; </w:t>
      </w:r>
    </w:p>
    <w:p w:rsidR="009E51FF" w:rsidRPr="009E51FF" w:rsidRDefault="009E51FF" w:rsidP="009E51FF">
      <w:pPr>
        <w:spacing w:after="0" w:line="240" w:lineRule="auto"/>
        <w:ind w:firstLine="540"/>
        <w:jc w:val="both"/>
        <w:rPr>
          <w:rFonts w:ascii="Times New Roman" w:eastAsia="Times New Roman" w:hAnsi="Times New Roman" w:cs="Times New Roman"/>
          <w:sz w:val="24"/>
          <w:szCs w:val="24"/>
          <w:lang w:eastAsia="ru-RU"/>
        </w:rPr>
      </w:pPr>
      <w:r w:rsidRPr="009E51FF">
        <w:rPr>
          <w:rFonts w:ascii="Times New Roman" w:eastAsia="Times New Roman" w:hAnsi="Times New Roman" w:cs="Times New Roman"/>
          <w:sz w:val="24"/>
          <w:szCs w:val="24"/>
          <w:lang w:eastAsia="ru-RU"/>
        </w:rPr>
        <w:t xml:space="preserve">5) реализации зарегистрированным кандидатом права на участие в замещении (получении) депутатского мандата; </w:t>
      </w:r>
    </w:p>
    <w:p w:rsidR="009E51FF" w:rsidRPr="009E51FF" w:rsidRDefault="009E51FF" w:rsidP="009E51FF">
      <w:pPr>
        <w:spacing w:after="0" w:line="240" w:lineRule="auto"/>
        <w:ind w:firstLine="540"/>
        <w:jc w:val="both"/>
        <w:rPr>
          <w:rFonts w:ascii="Times New Roman" w:eastAsia="Times New Roman" w:hAnsi="Times New Roman" w:cs="Times New Roman"/>
          <w:sz w:val="24"/>
          <w:szCs w:val="24"/>
          <w:lang w:eastAsia="ru-RU"/>
        </w:rPr>
      </w:pPr>
      <w:r w:rsidRPr="009E51FF">
        <w:rPr>
          <w:rFonts w:ascii="Times New Roman" w:eastAsia="Times New Roman" w:hAnsi="Times New Roman" w:cs="Times New Roman"/>
          <w:sz w:val="24"/>
          <w:szCs w:val="24"/>
          <w:lang w:eastAsia="ru-RU"/>
        </w:rPr>
        <w:t xml:space="preserve">6) признания зарегистрированного кандидата безвестно отсутствующим либо объявления его умершим на основании вступившего в законную силу решения суда; </w:t>
      </w:r>
    </w:p>
    <w:p w:rsidR="009E51FF" w:rsidRPr="009E51FF" w:rsidRDefault="009E51FF" w:rsidP="009E51FF">
      <w:pPr>
        <w:spacing w:after="0" w:line="240" w:lineRule="auto"/>
        <w:ind w:firstLine="540"/>
        <w:jc w:val="both"/>
        <w:rPr>
          <w:rFonts w:ascii="Times New Roman" w:eastAsia="Times New Roman" w:hAnsi="Times New Roman" w:cs="Times New Roman"/>
          <w:sz w:val="24"/>
          <w:szCs w:val="24"/>
          <w:lang w:eastAsia="ru-RU"/>
        </w:rPr>
      </w:pPr>
      <w:r w:rsidRPr="009E51FF">
        <w:rPr>
          <w:rFonts w:ascii="Times New Roman" w:eastAsia="Times New Roman" w:hAnsi="Times New Roman" w:cs="Times New Roman"/>
          <w:sz w:val="24"/>
          <w:szCs w:val="24"/>
          <w:lang w:eastAsia="ru-RU"/>
        </w:rPr>
        <w:t xml:space="preserve">7) смерти зарегистрированного кандидата; </w:t>
      </w:r>
    </w:p>
    <w:p w:rsidR="009E51FF" w:rsidRPr="009E51FF" w:rsidRDefault="009E51FF" w:rsidP="009E51FF">
      <w:pPr>
        <w:spacing w:after="0" w:line="240" w:lineRule="auto"/>
        <w:ind w:firstLine="540"/>
        <w:jc w:val="both"/>
        <w:rPr>
          <w:rFonts w:ascii="Times New Roman" w:eastAsia="Times New Roman" w:hAnsi="Times New Roman" w:cs="Times New Roman"/>
          <w:sz w:val="24"/>
          <w:szCs w:val="24"/>
          <w:lang w:eastAsia="ru-RU"/>
        </w:rPr>
      </w:pPr>
      <w:r w:rsidRPr="009E51FF">
        <w:rPr>
          <w:rFonts w:ascii="Times New Roman" w:eastAsia="Times New Roman" w:hAnsi="Times New Roman" w:cs="Times New Roman"/>
          <w:sz w:val="24"/>
          <w:szCs w:val="24"/>
          <w:lang w:eastAsia="ru-RU"/>
        </w:rPr>
        <w:t xml:space="preserve">8) принятия Центральной избирательной комиссией Чувашской Республики решения о регистрации зарегистрированного кандидата депутатом, в том числе по одномандатному избирательному округу; </w:t>
      </w:r>
    </w:p>
    <w:p w:rsidR="009E51FF" w:rsidRPr="009E51FF" w:rsidRDefault="009E51FF" w:rsidP="009E51FF">
      <w:pPr>
        <w:spacing w:after="0" w:line="240" w:lineRule="auto"/>
        <w:ind w:firstLine="540"/>
        <w:jc w:val="both"/>
        <w:rPr>
          <w:rFonts w:ascii="Times New Roman" w:eastAsia="Times New Roman" w:hAnsi="Times New Roman" w:cs="Times New Roman"/>
          <w:sz w:val="24"/>
          <w:szCs w:val="24"/>
          <w:lang w:eastAsia="ru-RU"/>
        </w:rPr>
      </w:pPr>
      <w:r w:rsidRPr="009E51FF">
        <w:rPr>
          <w:rFonts w:ascii="Times New Roman" w:eastAsia="Times New Roman" w:hAnsi="Times New Roman" w:cs="Times New Roman"/>
          <w:sz w:val="24"/>
          <w:szCs w:val="24"/>
          <w:lang w:eastAsia="ru-RU"/>
        </w:rPr>
        <w:t xml:space="preserve">9) выявления факта несоблюдения кандидатом требований, установленных </w:t>
      </w:r>
      <w:hyperlink r:id="rId273" w:history="1">
        <w:r w:rsidRPr="009E51FF">
          <w:rPr>
            <w:rFonts w:ascii="Times New Roman" w:eastAsia="Times New Roman" w:hAnsi="Times New Roman" w:cs="Times New Roman"/>
            <w:color w:val="0000FF"/>
            <w:sz w:val="24"/>
            <w:szCs w:val="24"/>
            <w:u w:val="single"/>
            <w:lang w:eastAsia="ru-RU"/>
          </w:rPr>
          <w:t>частью 2.2 статьи 5</w:t>
        </w:r>
      </w:hyperlink>
      <w:r w:rsidRPr="009E51FF">
        <w:rPr>
          <w:rFonts w:ascii="Times New Roman" w:eastAsia="Times New Roman" w:hAnsi="Times New Roman" w:cs="Times New Roman"/>
          <w:sz w:val="24"/>
          <w:szCs w:val="24"/>
          <w:lang w:eastAsia="ru-RU"/>
        </w:rPr>
        <w:t xml:space="preserve"> настоящего Закона. </w:t>
      </w:r>
    </w:p>
    <w:p w:rsidR="00B30B90" w:rsidRDefault="009E51FF"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9E51FF" w:rsidRPr="009E51FF" w:rsidRDefault="009E51FF" w:rsidP="009E51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column"/>
      </w:r>
      <w:r w:rsidRPr="009E51FF">
        <w:rPr>
          <w:rFonts w:ascii="Times New Roman" w:eastAsia="Times New Roman" w:hAnsi="Times New Roman" w:cs="Times New Roman"/>
          <w:sz w:val="24"/>
          <w:szCs w:val="24"/>
          <w:lang w:eastAsia="ru-RU"/>
        </w:rPr>
        <w:lastRenderedPageBreak/>
        <w:t>13 июля 2010 года N 36</w:t>
      </w:r>
      <w:r>
        <w:rPr>
          <w:rFonts w:ascii="Times New Roman" w:eastAsia="Times New Roman" w:hAnsi="Times New Roman" w:cs="Times New Roman"/>
          <w:sz w:val="24"/>
          <w:szCs w:val="24"/>
          <w:lang w:eastAsia="ru-RU"/>
        </w:rPr>
        <w:br/>
      </w:r>
      <w:r w:rsidRPr="009E51FF">
        <w:rPr>
          <w:rFonts w:ascii="Times New Roman" w:eastAsia="Times New Roman" w:hAnsi="Times New Roman" w:cs="Times New Roman"/>
          <w:sz w:val="24"/>
          <w:szCs w:val="24"/>
          <w:lang w:eastAsia="ru-RU"/>
        </w:rPr>
        <w:t xml:space="preserve">------------------------------------------------------------------ </w:t>
      </w:r>
    </w:p>
    <w:p w:rsidR="009E51FF" w:rsidRPr="009E51FF" w:rsidRDefault="009E51FF" w:rsidP="009E51FF">
      <w:pPr>
        <w:spacing w:after="0" w:line="240" w:lineRule="auto"/>
        <w:jc w:val="both"/>
        <w:rPr>
          <w:rFonts w:ascii="Times New Roman" w:eastAsia="Times New Roman" w:hAnsi="Times New Roman" w:cs="Times New Roman"/>
          <w:sz w:val="24"/>
          <w:szCs w:val="24"/>
          <w:lang w:eastAsia="ru-RU"/>
        </w:rPr>
      </w:pPr>
      <w:r w:rsidRPr="009E51FF">
        <w:rPr>
          <w:rFonts w:ascii="Times New Roman" w:eastAsia="Times New Roman" w:hAnsi="Times New Roman" w:cs="Times New Roman"/>
          <w:sz w:val="24"/>
          <w:szCs w:val="24"/>
          <w:lang w:eastAsia="ru-RU"/>
        </w:rPr>
        <w:t xml:space="preserve">  </w:t>
      </w:r>
    </w:p>
    <w:p w:rsidR="009E51FF" w:rsidRPr="009E51FF" w:rsidRDefault="009E51FF" w:rsidP="009E51FF">
      <w:pPr>
        <w:spacing w:after="0" w:line="240" w:lineRule="auto"/>
        <w:jc w:val="center"/>
        <w:rPr>
          <w:rFonts w:ascii="Arial" w:eastAsia="Times New Roman" w:hAnsi="Arial" w:cs="Arial"/>
          <w:b/>
          <w:bCs/>
          <w:sz w:val="24"/>
          <w:szCs w:val="24"/>
          <w:lang w:eastAsia="ru-RU"/>
        </w:rPr>
      </w:pPr>
      <w:r w:rsidRPr="009E51FF">
        <w:rPr>
          <w:rFonts w:ascii="Arial" w:eastAsia="Times New Roman" w:hAnsi="Arial" w:cs="Arial"/>
          <w:b/>
          <w:bCs/>
          <w:sz w:val="24"/>
          <w:szCs w:val="24"/>
          <w:lang w:eastAsia="ru-RU"/>
        </w:rPr>
        <w:t xml:space="preserve">ЗАКОН </w:t>
      </w:r>
    </w:p>
    <w:p w:rsidR="009E51FF" w:rsidRPr="009E51FF" w:rsidRDefault="009E51FF" w:rsidP="009E51FF">
      <w:pPr>
        <w:spacing w:after="0" w:line="240" w:lineRule="auto"/>
        <w:jc w:val="center"/>
        <w:rPr>
          <w:rFonts w:ascii="Arial" w:eastAsia="Times New Roman" w:hAnsi="Arial" w:cs="Arial"/>
          <w:b/>
          <w:bCs/>
          <w:sz w:val="24"/>
          <w:szCs w:val="24"/>
          <w:lang w:eastAsia="ru-RU"/>
        </w:rPr>
      </w:pPr>
      <w:r w:rsidRPr="009E51FF">
        <w:rPr>
          <w:rFonts w:ascii="Arial" w:eastAsia="Times New Roman" w:hAnsi="Arial" w:cs="Arial"/>
          <w:b/>
          <w:bCs/>
          <w:sz w:val="24"/>
          <w:szCs w:val="24"/>
          <w:lang w:eastAsia="ru-RU"/>
        </w:rPr>
        <w:t xml:space="preserve">  </w:t>
      </w:r>
    </w:p>
    <w:p w:rsidR="009E51FF" w:rsidRPr="009E51FF" w:rsidRDefault="009E51FF" w:rsidP="009E51FF">
      <w:pPr>
        <w:spacing w:after="0" w:line="240" w:lineRule="auto"/>
        <w:jc w:val="center"/>
        <w:rPr>
          <w:rFonts w:ascii="Arial" w:eastAsia="Times New Roman" w:hAnsi="Arial" w:cs="Arial"/>
          <w:b/>
          <w:bCs/>
          <w:sz w:val="24"/>
          <w:szCs w:val="24"/>
          <w:lang w:eastAsia="ru-RU"/>
        </w:rPr>
      </w:pPr>
      <w:r w:rsidRPr="009E51FF">
        <w:rPr>
          <w:rFonts w:ascii="Arial" w:eastAsia="Times New Roman" w:hAnsi="Arial" w:cs="Arial"/>
          <w:b/>
          <w:bCs/>
          <w:sz w:val="24"/>
          <w:szCs w:val="24"/>
          <w:lang w:eastAsia="ru-RU"/>
        </w:rPr>
        <w:t xml:space="preserve">ЧУВАШСКОЙ РЕСПУБЛИКИ </w:t>
      </w:r>
    </w:p>
    <w:p w:rsidR="009E51FF" w:rsidRPr="009E51FF" w:rsidRDefault="009E51FF" w:rsidP="009E51FF">
      <w:pPr>
        <w:spacing w:after="0" w:line="240" w:lineRule="auto"/>
        <w:jc w:val="center"/>
        <w:rPr>
          <w:rFonts w:ascii="Arial" w:eastAsia="Times New Roman" w:hAnsi="Arial" w:cs="Arial"/>
          <w:b/>
          <w:bCs/>
          <w:sz w:val="24"/>
          <w:szCs w:val="24"/>
          <w:lang w:eastAsia="ru-RU"/>
        </w:rPr>
      </w:pPr>
      <w:r w:rsidRPr="009E51FF">
        <w:rPr>
          <w:rFonts w:ascii="Arial" w:eastAsia="Times New Roman" w:hAnsi="Arial" w:cs="Arial"/>
          <w:b/>
          <w:bCs/>
          <w:sz w:val="24"/>
          <w:szCs w:val="24"/>
          <w:lang w:eastAsia="ru-RU"/>
        </w:rPr>
        <w:t xml:space="preserve">  </w:t>
      </w:r>
    </w:p>
    <w:p w:rsidR="009E51FF" w:rsidRPr="009E51FF" w:rsidRDefault="009E51FF" w:rsidP="009E51FF">
      <w:pPr>
        <w:spacing w:after="0" w:line="240" w:lineRule="auto"/>
        <w:jc w:val="center"/>
        <w:rPr>
          <w:rFonts w:ascii="Arial" w:eastAsia="Times New Roman" w:hAnsi="Arial" w:cs="Arial"/>
          <w:b/>
          <w:bCs/>
          <w:sz w:val="24"/>
          <w:szCs w:val="24"/>
          <w:lang w:eastAsia="ru-RU"/>
        </w:rPr>
      </w:pPr>
      <w:r w:rsidRPr="009E51FF">
        <w:rPr>
          <w:rFonts w:ascii="Arial" w:eastAsia="Times New Roman" w:hAnsi="Arial" w:cs="Arial"/>
          <w:b/>
          <w:bCs/>
          <w:sz w:val="24"/>
          <w:szCs w:val="24"/>
          <w:lang w:eastAsia="ru-RU"/>
        </w:rPr>
        <w:t xml:space="preserve">О ГАРАНТИЯХ РАВНОГО ОСВЕЩЕНИЯ </w:t>
      </w:r>
    </w:p>
    <w:p w:rsidR="009E51FF" w:rsidRPr="009E51FF" w:rsidRDefault="009E51FF" w:rsidP="009E51FF">
      <w:pPr>
        <w:spacing w:after="0" w:line="240" w:lineRule="auto"/>
        <w:jc w:val="center"/>
        <w:rPr>
          <w:rFonts w:ascii="Arial" w:eastAsia="Times New Roman" w:hAnsi="Arial" w:cs="Arial"/>
          <w:b/>
          <w:bCs/>
          <w:sz w:val="24"/>
          <w:szCs w:val="24"/>
          <w:lang w:eastAsia="ru-RU"/>
        </w:rPr>
      </w:pPr>
      <w:r w:rsidRPr="009E51FF">
        <w:rPr>
          <w:rFonts w:ascii="Arial" w:eastAsia="Times New Roman" w:hAnsi="Arial" w:cs="Arial"/>
          <w:b/>
          <w:bCs/>
          <w:sz w:val="24"/>
          <w:szCs w:val="24"/>
          <w:lang w:eastAsia="ru-RU"/>
        </w:rPr>
        <w:t xml:space="preserve">ДЕЯТЕЛЬНОСТИ ПОЛИТИЧЕСКИХ ПАРТИЙ, ПРЕДСТАВЛЕННЫХ </w:t>
      </w:r>
    </w:p>
    <w:p w:rsidR="009E51FF" w:rsidRPr="009E51FF" w:rsidRDefault="009E51FF" w:rsidP="009E51FF">
      <w:pPr>
        <w:spacing w:after="0" w:line="240" w:lineRule="auto"/>
        <w:jc w:val="center"/>
        <w:rPr>
          <w:rFonts w:ascii="Arial" w:eastAsia="Times New Roman" w:hAnsi="Arial" w:cs="Arial"/>
          <w:b/>
          <w:bCs/>
          <w:sz w:val="24"/>
          <w:szCs w:val="24"/>
          <w:lang w:eastAsia="ru-RU"/>
        </w:rPr>
      </w:pPr>
      <w:r w:rsidRPr="009E51FF">
        <w:rPr>
          <w:rFonts w:ascii="Arial" w:eastAsia="Times New Roman" w:hAnsi="Arial" w:cs="Arial"/>
          <w:b/>
          <w:bCs/>
          <w:sz w:val="24"/>
          <w:szCs w:val="24"/>
          <w:lang w:eastAsia="ru-RU"/>
        </w:rPr>
        <w:t xml:space="preserve">В ГОСУДАРСТВЕННОМ СОВЕТЕ ЧУВАШСКОЙ РЕСПУБЛИКИ, </w:t>
      </w:r>
    </w:p>
    <w:p w:rsidR="009E51FF" w:rsidRPr="009E51FF" w:rsidRDefault="009E51FF" w:rsidP="009E51FF">
      <w:pPr>
        <w:spacing w:after="0" w:line="240" w:lineRule="auto"/>
        <w:jc w:val="center"/>
        <w:rPr>
          <w:rFonts w:ascii="Arial" w:eastAsia="Times New Roman" w:hAnsi="Arial" w:cs="Arial"/>
          <w:b/>
          <w:bCs/>
          <w:sz w:val="24"/>
          <w:szCs w:val="24"/>
          <w:lang w:eastAsia="ru-RU"/>
        </w:rPr>
      </w:pPr>
      <w:r w:rsidRPr="009E51FF">
        <w:rPr>
          <w:rFonts w:ascii="Arial" w:eastAsia="Times New Roman" w:hAnsi="Arial" w:cs="Arial"/>
          <w:b/>
          <w:bCs/>
          <w:sz w:val="24"/>
          <w:szCs w:val="24"/>
          <w:lang w:eastAsia="ru-RU"/>
        </w:rPr>
        <w:t xml:space="preserve">ГОСУДАРСТВЕННЫМИ РЕСПУБЛИКАНСКИМИ И (ИЛИ) ИНЫМИ </w:t>
      </w:r>
    </w:p>
    <w:p w:rsidR="009E51FF" w:rsidRPr="009E51FF" w:rsidRDefault="009E51FF" w:rsidP="009E51FF">
      <w:pPr>
        <w:spacing w:after="0" w:line="240" w:lineRule="auto"/>
        <w:jc w:val="center"/>
        <w:rPr>
          <w:rFonts w:ascii="Arial" w:eastAsia="Times New Roman" w:hAnsi="Arial" w:cs="Arial"/>
          <w:b/>
          <w:bCs/>
          <w:sz w:val="24"/>
          <w:szCs w:val="24"/>
          <w:lang w:eastAsia="ru-RU"/>
        </w:rPr>
      </w:pPr>
      <w:r w:rsidRPr="009E51FF">
        <w:rPr>
          <w:rFonts w:ascii="Arial" w:eastAsia="Times New Roman" w:hAnsi="Arial" w:cs="Arial"/>
          <w:b/>
          <w:bCs/>
          <w:sz w:val="24"/>
          <w:szCs w:val="24"/>
          <w:lang w:eastAsia="ru-RU"/>
        </w:rPr>
        <w:t xml:space="preserve">ТЕЛЕКАНАЛАМИ И РАДИОКАНАЛАМИ </w:t>
      </w:r>
    </w:p>
    <w:p w:rsidR="009E51FF" w:rsidRPr="009E51FF" w:rsidRDefault="009E51FF" w:rsidP="009E51FF">
      <w:pPr>
        <w:spacing w:after="0" w:line="240" w:lineRule="auto"/>
        <w:jc w:val="both"/>
        <w:rPr>
          <w:rFonts w:ascii="Times New Roman" w:eastAsia="Times New Roman" w:hAnsi="Times New Roman" w:cs="Times New Roman"/>
          <w:sz w:val="24"/>
          <w:szCs w:val="24"/>
          <w:lang w:eastAsia="ru-RU"/>
        </w:rPr>
      </w:pPr>
      <w:r w:rsidRPr="009E51FF">
        <w:rPr>
          <w:rFonts w:ascii="Times New Roman" w:eastAsia="Times New Roman" w:hAnsi="Times New Roman" w:cs="Times New Roman"/>
          <w:sz w:val="24"/>
          <w:szCs w:val="24"/>
          <w:lang w:eastAsia="ru-RU"/>
        </w:rPr>
        <w:t xml:space="preserve">  </w:t>
      </w:r>
    </w:p>
    <w:p w:rsidR="009E51FF" w:rsidRPr="009E51FF" w:rsidRDefault="009E51FF" w:rsidP="009E51FF">
      <w:pPr>
        <w:spacing w:after="0" w:line="240" w:lineRule="auto"/>
        <w:jc w:val="right"/>
        <w:rPr>
          <w:rFonts w:ascii="Times New Roman" w:eastAsia="Times New Roman" w:hAnsi="Times New Roman" w:cs="Times New Roman"/>
          <w:sz w:val="24"/>
          <w:szCs w:val="24"/>
          <w:lang w:eastAsia="ru-RU"/>
        </w:rPr>
      </w:pPr>
      <w:proofErr w:type="gramStart"/>
      <w:r w:rsidRPr="009E51FF">
        <w:rPr>
          <w:rFonts w:ascii="Times New Roman" w:eastAsia="Times New Roman" w:hAnsi="Times New Roman" w:cs="Times New Roman"/>
          <w:sz w:val="24"/>
          <w:szCs w:val="24"/>
          <w:lang w:eastAsia="ru-RU"/>
        </w:rPr>
        <w:t>Принят</w:t>
      </w:r>
      <w:proofErr w:type="gramEnd"/>
      <w:r w:rsidRPr="009E51FF">
        <w:rPr>
          <w:rFonts w:ascii="Times New Roman" w:eastAsia="Times New Roman" w:hAnsi="Times New Roman" w:cs="Times New Roman"/>
          <w:sz w:val="24"/>
          <w:szCs w:val="24"/>
          <w:lang w:eastAsia="ru-RU"/>
        </w:rPr>
        <w:t xml:space="preserve"> </w:t>
      </w:r>
    </w:p>
    <w:p w:rsidR="009E51FF" w:rsidRPr="009E51FF" w:rsidRDefault="009E51FF" w:rsidP="009E51FF">
      <w:pPr>
        <w:spacing w:after="0" w:line="240" w:lineRule="auto"/>
        <w:jc w:val="right"/>
        <w:rPr>
          <w:rFonts w:ascii="Times New Roman" w:eastAsia="Times New Roman" w:hAnsi="Times New Roman" w:cs="Times New Roman"/>
          <w:sz w:val="24"/>
          <w:szCs w:val="24"/>
          <w:lang w:eastAsia="ru-RU"/>
        </w:rPr>
      </w:pPr>
      <w:r w:rsidRPr="009E51FF">
        <w:rPr>
          <w:rFonts w:ascii="Times New Roman" w:eastAsia="Times New Roman" w:hAnsi="Times New Roman" w:cs="Times New Roman"/>
          <w:sz w:val="24"/>
          <w:szCs w:val="24"/>
          <w:lang w:eastAsia="ru-RU"/>
        </w:rPr>
        <w:t xml:space="preserve">Государственным Советом </w:t>
      </w:r>
    </w:p>
    <w:p w:rsidR="009E51FF" w:rsidRPr="009E51FF" w:rsidRDefault="009E51FF" w:rsidP="009E51FF">
      <w:pPr>
        <w:spacing w:after="0" w:line="240" w:lineRule="auto"/>
        <w:jc w:val="right"/>
        <w:rPr>
          <w:rFonts w:ascii="Times New Roman" w:eastAsia="Times New Roman" w:hAnsi="Times New Roman" w:cs="Times New Roman"/>
          <w:sz w:val="24"/>
          <w:szCs w:val="24"/>
          <w:lang w:eastAsia="ru-RU"/>
        </w:rPr>
      </w:pPr>
      <w:r w:rsidRPr="009E51FF">
        <w:rPr>
          <w:rFonts w:ascii="Times New Roman" w:eastAsia="Times New Roman" w:hAnsi="Times New Roman" w:cs="Times New Roman"/>
          <w:sz w:val="24"/>
          <w:szCs w:val="24"/>
          <w:lang w:eastAsia="ru-RU"/>
        </w:rPr>
        <w:t xml:space="preserve">Чувашской Республики </w:t>
      </w:r>
    </w:p>
    <w:p w:rsidR="009E51FF" w:rsidRPr="009E51FF" w:rsidRDefault="009E51FF" w:rsidP="009E51FF">
      <w:pPr>
        <w:spacing w:after="0" w:line="240" w:lineRule="auto"/>
        <w:jc w:val="right"/>
        <w:rPr>
          <w:rFonts w:ascii="Times New Roman" w:eastAsia="Times New Roman" w:hAnsi="Times New Roman" w:cs="Times New Roman"/>
          <w:sz w:val="24"/>
          <w:szCs w:val="24"/>
          <w:lang w:eastAsia="ru-RU"/>
        </w:rPr>
      </w:pPr>
      <w:r w:rsidRPr="009E51FF">
        <w:rPr>
          <w:rFonts w:ascii="Times New Roman" w:eastAsia="Times New Roman" w:hAnsi="Times New Roman" w:cs="Times New Roman"/>
          <w:sz w:val="24"/>
          <w:szCs w:val="24"/>
          <w:lang w:eastAsia="ru-RU"/>
        </w:rPr>
        <w:t xml:space="preserve">6 июля 2010 года </w:t>
      </w:r>
    </w:p>
    <w:p w:rsidR="009E51FF" w:rsidRDefault="009E51FF"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9E51FF" w:rsidRPr="009E51FF" w:rsidRDefault="009E51FF" w:rsidP="009E51FF">
      <w:pPr>
        <w:spacing w:after="0" w:line="240" w:lineRule="auto"/>
        <w:ind w:firstLine="540"/>
        <w:jc w:val="both"/>
        <w:rPr>
          <w:rFonts w:ascii="Times New Roman" w:eastAsia="Times New Roman" w:hAnsi="Times New Roman" w:cs="Times New Roman"/>
          <w:sz w:val="24"/>
          <w:szCs w:val="24"/>
          <w:lang w:eastAsia="ru-RU"/>
        </w:rPr>
      </w:pPr>
      <w:r w:rsidRPr="009E51FF">
        <w:rPr>
          <w:rFonts w:ascii="Arial" w:eastAsia="Times New Roman" w:hAnsi="Arial" w:cs="Arial"/>
          <w:b/>
          <w:bCs/>
          <w:sz w:val="24"/>
          <w:szCs w:val="24"/>
          <w:lang w:eastAsia="ru-RU"/>
        </w:rPr>
        <w:t>Статья 4. Организации телерадиовещания, осуществляющие освещение деятельности партий в соответствии с требованиями настоящего Закона</w:t>
      </w:r>
      <w:r w:rsidRPr="009E51FF">
        <w:rPr>
          <w:rFonts w:ascii="Times New Roman" w:eastAsia="Times New Roman" w:hAnsi="Times New Roman" w:cs="Times New Roman"/>
          <w:sz w:val="24"/>
          <w:szCs w:val="24"/>
          <w:lang w:eastAsia="ru-RU"/>
        </w:rPr>
        <w:t xml:space="preserve"> </w:t>
      </w:r>
    </w:p>
    <w:p w:rsidR="009E51FF" w:rsidRDefault="009E51FF"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9E51FF" w:rsidRPr="009E51FF" w:rsidRDefault="009E51FF" w:rsidP="009E51FF">
      <w:pPr>
        <w:spacing w:after="0" w:line="240" w:lineRule="auto"/>
        <w:ind w:firstLine="540"/>
        <w:jc w:val="both"/>
        <w:rPr>
          <w:rFonts w:ascii="Times New Roman" w:eastAsia="Times New Roman" w:hAnsi="Times New Roman" w:cs="Times New Roman"/>
          <w:sz w:val="24"/>
          <w:szCs w:val="24"/>
          <w:lang w:eastAsia="ru-RU"/>
        </w:rPr>
      </w:pPr>
      <w:r w:rsidRPr="009E51FF">
        <w:rPr>
          <w:rFonts w:ascii="Times New Roman" w:eastAsia="Times New Roman" w:hAnsi="Times New Roman" w:cs="Times New Roman"/>
          <w:sz w:val="24"/>
          <w:szCs w:val="24"/>
          <w:lang w:eastAsia="ru-RU"/>
        </w:rPr>
        <w:t xml:space="preserve">4. </w:t>
      </w:r>
      <w:proofErr w:type="gramStart"/>
      <w:r w:rsidRPr="009E51FF">
        <w:rPr>
          <w:rFonts w:ascii="Times New Roman" w:eastAsia="Times New Roman" w:hAnsi="Times New Roman" w:cs="Times New Roman"/>
          <w:sz w:val="24"/>
          <w:szCs w:val="24"/>
          <w:lang w:eastAsia="ru-RU"/>
        </w:rPr>
        <w:t xml:space="preserve">Перечень указанных в </w:t>
      </w:r>
      <w:hyperlink r:id="rId274" w:history="1">
        <w:r w:rsidRPr="009E51FF">
          <w:rPr>
            <w:rFonts w:ascii="Times New Roman" w:eastAsia="Times New Roman" w:hAnsi="Times New Roman" w:cs="Times New Roman"/>
            <w:color w:val="0000FF"/>
            <w:sz w:val="24"/>
            <w:szCs w:val="24"/>
            <w:u w:val="single"/>
            <w:lang w:eastAsia="ru-RU"/>
          </w:rPr>
          <w:t>частях 1</w:t>
        </w:r>
      </w:hyperlink>
      <w:r w:rsidRPr="009E51FF">
        <w:rPr>
          <w:rFonts w:ascii="Times New Roman" w:eastAsia="Times New Roman" w:hAnsi="Times New Roman" w:cs="Times New Roman"/>
          <w:sz w:val="24"/>
          <w:szCs w:val="24"/>
          <w:lang w:eastAsia="ru-RU"/>
        </w:rPr>
        <w:t xml:space="preserve"> и </w:t>
      </w:r>
      <w:hyperlink r:id="rId275" w:history="1">
        <w:r w:rsidRPr="009E51FF">
          <w:rPr>
            <w:rFonts w:ascii="Times New Roman" w:eastAsia="Times New Roman" w:hAnsi="Times New Roman" w:cs="Times New Roman"/>
            <w:color w:val="0000FF"/>
            <w:sz w:val="24"/>
            <w:szCs w:val="24"/>
            <w:u w:val="single"/>
            <w:lang w:eastAsia="ru-RU"/>
          </w:rPr>
          <w:t>2</w:t>
        </w:r>
      </w:hyperlink>
      <w:r w:rsidRPr="009E51FF">
        <w:rPr>
          <w:rFonts w:ascii="Times New Roman" w:eastAsia="Times New Roman" w:hAnsi="Times New Roman" w:cs="Times New Roman"/>
          <w:sz w:val="24"/>
          <w:szCs w:val="24"/>
          <w:lang w:eastAsia="ru-RU"/>
        </w:rPr>
        <w:t xml:space="preserve"> настоящей статьи организаций телерадиовещания, а также изменения, внесенные в него, в течение десяти дней со дня определения перечня уполномоченным органом направляются в Центральную избирательную комиссию Чувашской Республики, публикуются в печатных изданиях Государственного Совета Чувашской Республики и размещаются на официальном сайте уполномоченного органа в сети Интернет. </w:t>
      </w:r>
      <w:proofErr w:type="gramEnd"/>
    </w:p>
    <w:p w:rsidR="009E51FF" w:rsidRDefault="009E51FF"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9E51FF" w:rsidRPr="009E51FF" w:rsidRDefault="009E51FF" w:rsidP="009E51FF">
      <w:pPr>
        <w:spacing w:after="0" w:line="240" w:lineRule="auto"/>
        <w:ind w:firstLine="540"/>
        <w:jc w:val="both"/>
        <w:rPr>
          <w:rFonts w:ascii="Times New Roman" w:eastAsia="Times New Roman" w:hAnsi="Times New Roman" w:cs="Times New Roman"/>
          <w:sz w:val="24"/>
          <w:szCs w:val="24"/>
          <w:lang w:eastAsia="ru-RU"/>
        </w:rPr>
      </w:pPr>
      <w:r w:rsidRPr="009E51FF">
        <w:rPr>
          <w:rFonts w:ascii="Arial" w:eastAsia="Times New Roman" w:hAnsi="Arial" w:cs="Arial"/>
          <w:b/>
          <w:bCs/>
          <w:sz w:val="24"/>
          <w:szCs w:val="24"/>
          <w:lang w:eastAsia="ru-RU"/>
        </w:rPr>
        <w:t xml:space="preserve">Статья 6. </w:t>
      </w:r>
      <w:proofErr w:type="gramStart"/>
      <w:r w:rsidRPr="009E51FF">
        <w:rPr>
          <w:rFonts w:ascii="Arial" w:eastAsia="Times New Roman" w:hAnsi="Arial" w:cs="Arial"/>
          <w:b/>
          <w:bCs/>
          <w:sz w:val="24"/>
          <w:szCs w:val="24"/>
          <w:lang w:eastAsia="ru-RU"/>
        </w:rPr>
        <w:t>Контроль за</w:t>
      </w:r>
      <w:proofErr w:type="gramEnd"/>
      <w:r w:rsidRPr="009E51FF">
        <w:rPr>
          <w:rFonts w:ascii="Arial" w:eastAsia="Times New Roman" w:hAnsi="Arial" w:cs="Arial"/>
          <w:b/>
          <w:bCs/>
          <w:sz w:val="24"/>
          <w:szCs w:val="24"/>
          <w:lang w:eastAsia="ru-RU"/>
        </w:rPr>
        <w:t xml:space="preserve"> обеспечением гарантий равного освещения деятельности партий организациями телерадиовещания</w:t>
      </w:r>
      <w:r w:rsidRPr="009E51FF">
        <w:rPr>
          <w:rFonts w:ascii="Times New Roman" w:eastAsia="Times New Roman" w:hAnsi="Times New Roman" w:cs="Times New Roman"/>
          <w:sz w:val="24"/>
          <w:szCs w:val="24"/>
          <w:lang w:eastAsia="ru-RU"/>
        </w:rPr>
        <w:t xml:space="preserve"> </w:t>
      </w:r>
    </w:p>
    <w:p w:rsidR="009E51FF" w:rsidRPr="009E51FF" w:rsidRDefault="009E51FF" w:rsidP="009E51FF">
      <w:pPr>
        <w:spacing w:after="0" w:line="240" w:lineRule="auto"/>
        <w:jc w:val="both"/>
        <w:rPr>
          <w:rFonts w:ascii="Times New Roman" w:eastAsia="Times New Roman" w:hAnsi="Times New Roman" w:cs="Times New Roman"/>
          <w:sz w:val="24"/>
          <w:szCs w:val="24"/>
          <w:lang w:eastAsia="ru-RU"/>
        </w:rPr>
      </w:pPr>
      <w:r w:rsidRPr="009E51FF">
        <w:rPr>
          <w:rFonts w:ascii="Times New Roman" w:eastAsia="Times New Roman" w:hAnsi="Times New Roman" w:cs="Times New Roman"/>
          <w:sz w:val="24"/>
          <w:szCs w:val="24"/>
          <w:lang w:eastAsia="ru-RU"/>
        </w:rPr>
        <w:t xml:space="preserve">  </w:t>
      </w:r>
    </w:p>
    <w:p w:rsidR="009E51FF" w:rsidRPr="009E51FF" w:rsidRDefault="009E51FF" w:rsidP="009E51FF">
      <w:pPr>
        <w:spacing w:after="0" w:line="240" w:lineRule="auto"/>
        <w:ind w:firstLine="540"/>
        <w:jc w:val="both"/>
        <w:rPr>
          <w:rFonts w:ascii="Times New Roman" w:eastAsia="Times New Roman" w:hAnsi="Times New Roman" w:cs="Times New Roman"/>
          <w:sz w:val="24"/>
          <w:szCs w:val="24"/>
          <w:lang w:eastAsia="ru-RU"/>
        </w:rPr>
      </w:pPr>
      <w:r w:rsidRPr="009E51FF">
        <w:rPr>
          <w:rFonts w:ascii="Times New Roman" w:eastAsia="Times New Roman" w:hAnsi="Times New Roman" w:cs="Times New Roman"/>
          <w:sz w:val="24"/>
          <w:szCs w:val="24"/>
          <w:lang w:eastAsia="ru-RU"/>
        </w:rPr>
        <w:t xml:space="preserve">1. </w:t>
      </w:r>
      <w:proofErr w:type="gramStart"/>
      <w:r w:rsidRPr="009E51FF">
        <w:rPr>
          <w:rFonts w:ascii="Times New Roman" w:eastAsia="Times New Roman" w:hAnsi="Times New Roman" w:cs="Times New Roman"/>
          <w:sz w:val="24"/>
          <w:szCs w:val="24"/>
          <w:lang w:eastAsia="ru-RU"/>
        </w:rPr>
        <w:t>Контроль за</w:t>
      </w:r>
      <w:proofErr w:type="gramEnd"/>
      <w:r w:rsidRPr="009E51FF">
        <w:rPr>
          <w:rFonts w:ascii="Times New Roman" w:eastAsia="Times New Roman" w:hAnsi="Times New Roman" w:cs="Times New Roman"/>
          <w:sz w:val="24"/>
          <w:szCs w:val="24"/>
          <w:lang w:eastAsia="ru-RU"/>
        </w:rPr>
        <w:t xml:space="preserve"> обеспечением гарантий равного освещения деятельности партий организациями телерадиовещания осуществляется Центральной избирательной комиссией Чувашской Республики при участии партий, уполномоченного органа. </w:t>
      </w:r>
    </w:p>
    <w:p w:rsidR="009E51FF" w:rsidRPr="009E51FF" w:rsidRDefault="009E51FF" w:rsidP="009E51FF">
      <w:pPr>
        <w:spacing w:after="0" w:line="240" w:lineRule="auto"/>
        <w:ind w:firstLine="540"/>
        <w:jc w:val="both"/>
        <w:rPr>
          <w:rFonts w:ascii="Times New Roman" w:eastAsia="Times New Roman" w:hAnsi="Times New Roman" w:cs="Times New Roman"/>
          <w:sz w:val="24"/>
          <w:szCs w:val="24"/>
          <w:lang w:eastAsia="ru-RU"/>
        </w:rPr>
      </w:pPr>
      <w:r w:rsidRPr="009E51FF">
        <w:rPr>
          <w:rFonts w:ascii="Times New Roman" w:eastAsia="Times New Roman" w:hAnsi="Times New Roman" w:cs="Times New Roman"/>
          <w:sz w:val="24"/>
          <w:szCs w:val="24"/>
          <w:lang w:eastAsia="ru-RU"/>
        </w:rPr>
        <w:t xml:space="preserve">2. Учет объема эфирного времени, затраченного в течение одного календарного месяца на освещение деятельности партий в организациях телерадиовещания, осуществляется в порядке, установленном Центральной избирательной комиссией Чувашской Республики. </w:t>
      </w:r>
    </w:p>
    <w:p w:rsidR="009E51FF" w:rsidRPr="009E51FF" w:rsidRDefault="009E51FF" w:rsidP="009E51FF">
      <w:pPr>
        <w:spacing w:after="0" w:line="240" w:lineRule="auto"/>
        <w:ind w:firstLine="540"/>
        <w:jc w:val="both"/>
        <w:rPr>
          <w:rFonts w:ascii="Times New Roman" w:eastAsia="Times New Roman" w:hAnsi="Times New Roman" w:cs="Times New Roman"/>
          <w:sz w:val="24"/>
          <w:szCs w:val="24"/>
          <w:lang w:eastAsia="ru-RU"/>
        </w:rPr>
      </w:pPr>
      <w:r w:rsidRPr="009E51FF">
        <w:rPr>
          <w:rFonts w:ascii="Times New Roman" w:eastAsia="Times New Roman" w:hAnsi="Times New Roman" w:cs="Times New Roman"/>
          <w:sz w:val="24"/>
          <w:szCs w:val="24"/>
          <w:lang w:eastAsia="ru-RU"/>
        </w:rPr>
        <w:t>3. В случае</w:t>
      </w:r>
      <w:proofErr w:type="gramStart"/>
      <w:r w:rsidRPr="009E51FF">
        <w:rPr>
          <w:rFonts w:ascii="Times New Roman" w:eastAsia="Times New Roman" w:hAnsi="Times New Roman" w:cs="Times New Roman"/>
          <w:sz w:val="24"/>
          <w:szCs w:val="24"/>
          <w:lang w:eastAsia="ru-RU"/>
        </w:rPr>
        <w:t>,</w:t>
      </w:r>
      <w:proofErr w:type="gramEnd"/>
      <w:r w:rsidRPr="009E51FF">
        <w:rPr>
          <w:rFonts w:ascii="Times New Roman" w:eastAsia="Times New Roman" w:hAnsi="Times New Roman" w:cs="Times New Roman"/>
          <w:sz w:val="24"/>
          <w:szCs w:val="24"/>
          <w:lang w:eastAsia="ru-RU"/>
        </w:rPr>
        <w:t xml:space="preserve"> если Центральная избирательная комиссия Чувашской Республики установит факт нарушения требования об освещении деятельности партий в равном объеме в течение одного месяца, она принимает решение о необходимости компенсировать недостающий объем эфирного времени в отношении соответствующей партии. </w:t>
      </w:r>
    </w:p>
    <w:p w:rsidR="009E51FF" w:rsidRPr="009E51FF" w:rsidRDefault="009E51FF" w:rsidP="009E51FF">
      <w:pPr>
        <w:spacing w:after="0" w:line="240" w:lineRule="auto"/>
        <w:ind w:firstLine="540"/>
        <w:jc w:val="both"/>
        <w:rPr>
          <w:rFonts w:ascii="Times New Roman" w:eastAsia="Times New Roman" w:hAnsi="Times New Roman" w:cs="Times New Roman"/>
          <w:sz w:val="24"/>
          <w:szCs w:val="24"/>
          <w:lang w:eastAsia="ru-RU"/>
        </w:rPr>
      </w:pPr>
      <w:r w:rsidRPr="009E51FF">
        <w:rPr>
          <w:rFonts w:ascii="Times New Roman" w:eastAsia="Times New Roman" w:hAnsi="Times New Roman" w:cs="Times New Roman"/>
          <w:sz w:val="24"/>
          <w:szCs w:val="24"/>
          <w:lang w:eastAsia="ru-RU"/>
        </w:rPr>
        <w:t xml:space="preserve">В случае, если компенсировать недостающий объем эфирного </w:t>
      </w:r>
      <w:proofErr w:type="gramStart"/>
      <w:r w:rsidRPr="009E51FF">
        <w:rPr>
          <w:rFonts w:ascii="Times New Roman" w:eastAsia="Times New Roman" w:hAnsi="Times New Roman" w:cs="Times New Roman"/>
          <w:sz w:val="24"/>
          <w:szCs w:val="24"/>
          <w:lang w:eastAsia="ru-RU"/>
        </w:rPr>
        <w:t>времени</w:t>
      </w:r>
      <w:proofErr w:type="gramEnd"/>
      <w:r w:rsidRPr="009E51FF">
        <w:rPr>
          <w:rFonts w:ascii="Times New Roman" w:eastAsia="Times New Roman" w:hAnsi="Times New Roman" w:cs="Times New Roman"/>
          <w:sz w:val="24"/>
          <w:szCs w:val="24"/>
          <w:lang w:eastAsia="ru-RU"/>
        </w:rPr>
        <w:t xml:space="preserve"> возможно только в период со дня начала соответствующей избирательной кампании, кампании референдума до дня официального опубликования результатов выборов, референдума, это решение принимается после официального опубликования результатов выборов, референдума. </w:t>
      </w:r>
    </w:p>
    <w:p w:rsidR="009E51FF" w:rsidRPr="009E51FF" w:rsidRDefault="009E51FF" w:rsidP="009E51FF">
      <w:pPr>
        <w:spacing w:after="0" w:line="240" w:lineRule="auto"/>
        <w:ind w:firstLine="540"/>
        <w:jc w:val="both"/>
        <w:rPr>
          <w:rFonts w:ascii="Times New Roman" w:eastAsia="Times New Roman" w:hAnsi="Times New Roman" w:cs="Times New Roman"/>
          <w:sz w:val="24"/>
          <w:szCs w:val="24"/>
          <w:lang w:eastAsia="ru-RU"/>
        </w:rPr>
      </w:pPr>
      <w:r w:rsidRPr="009E51FF">
        <w:rPr>
          <w:rFonts w:ascii="Times New Roman" w:eastAsia="Times New Roman" w:hAnsi="Times New Roman" w:cs="Times New Roman"/>
          <w:sz w:val="24"/>
          <w:szCs w:val="24"/>
          <w:lang w:eastAsia="ru-RU"/>
        </w:rPr>
        <w:t xml:space="preserve">4. Организация телерадиовещания, получившая указанное в </w:t>
      </w:r>
      <w:hyperlink r:id="rId276" w:anchor="p4" w:history="1">
        <w:r w:rsidRPr="009E51FF">
          <w:rPr>
            <w:rFonts w:ascii="Times New Roman" w:eastAsia="Times New Roman" w:hAnsi="Times New Roman" w:cs="Times New Roman"/>
            <w:color w:val="0000FF"/>
            <w:sz w:val="24"/>
            <w:szCs w:val="24"/>
            <w:u w:val="single"/>
            <w:lang w:eastAsia="ru-RU"/>
          </w:rPr>
          <w:t>части 3</w:t>
        </w:r>
      </w:hyperlink>
      <w:r w:rsidRPr="009E51FF">
        <w:rPr>
          <w:rFonts w:ascii="Times New Roman" w:eastAsia="Times New Roman" w:hAnsi="Times New Roman" w:cs="Times New Roman"/>
          <w:sz w:val="24"/>
          <w:szCs w:val="24"/>
          <w:lang w:eastAsia="ru-RU"/>
        </w:rPr>
        <w:t xml:space="preserve"> настоящей статьи решение Центральной избирательной комиссии Чувашской Республики, в течение </w:t>
      </w:r>
      <w:r w:rsidRPr="009E51FF">
        <w:rPr>
          <w:rFonts w:ascii="Times New Roman" w:eastAsia="Times New Roman" w:hAnsi="Times New Roman" w:cs="Times New Roman"/>
          <w:sz w:val="24"/>
          <w:szCs w:val="24"/>
          <w:lang w:eastAsia="ru-RU"/>
        </w:rPr>
        <w:lastRenderedPageBreak/>
        <w:t xml:space="preserve">30 дней со дня получения решения компенсирует недостающий объем эфирного времени на телеканалах или радиоканалах в отношении соответствующей партии. </w:t>
      </w:r>
    </w:p>
    <w:p w:rsidR="009E51FF" w:rsidRPr="009E51FF" w:rsidRDefault="009E51FF" w:rsidP="009E51FF">
      <w:pPr>
        <w:spacing w:after="0" w:line="240" w:lineRule="auto"/>
        <w:ind w:firstLine="540"/>
        <w:jc w:val="both"/>
        <w:rPr>
          <w:rFonts w:ascii="Times New Roman" w:eastAsia="Times New Roman" w:hAnsi="Times New Roman" w:cs="Times New Roman"/>
          <w:sz w:val="24"/>
          <w:szCs w:val="24"/>
          <w:lang w:eastAsia="ru-RU"/>
        </w:rPr>
      </w:pPr>
      <w:r w:rsidRPr="009E51FF">
        <w:rPr>
          <w:rFonts w:ascii="Times New Roman" w:eastAsia="Times New Roman" w:hAnsi="Times New Roman" w:cs="Times New Roman"/>
          <w:sz w:val="24"/>
          <w:szCs w:val="24"/>
          <w:lang w:eastAsia="ru-RU"/>
        </w:rPr>
        <w:t xml:space="preserve">5. Центральная избирательная комиссия Чувашской Республики вправе запрашивать и получать от уполномоченного органа и от организации телерадиовещания сведения и материалы, необходимые для принятия решений по вопросам, отнесенным настоящим Законом к компетенции Центральной избирательной комиссии Чувашской Республики. </w:t>
      </w:r>
    </w:p>
    <w:p w:rsidR="009E51FF" w:rsidRPr="009E51FF" w:rsidRDefault="009E51FF" w:rsidP="009E51FF">
      <w:pPr>
        <w:spacing w:after="0" w:line="240" w:lineRule="auto"/>
        <w:ind w:firstLine="540"/>
        <w:jc w:val="both"/>
        <w:rPr>
          <w:rFonts w:ascii="Times New Roman" w:eastAsia="Times New Roman" w:hAnsi="Times New Roman" w:cs="Times New Roman"/>
          <w:sz w:val="24"/>
          <w:szCs w:val="24"/>
          <w:lang w:eastAsia="ru-RU"/>
        </w:rPr>
      </w:pPr>
      <w:r w:rsidRPr="009E51FF">
        <w:rPr>
          <w:rFonts w:ascii="Times New Roman" w:eastAsia="Times New Roman" w:hAnsi="Times New Roman" w:cs="Times New Roman"/>
          <w:sz w:val="24"/>
          <w:szCs w:val="24"/>
          <w:lang w:eastAsia="ru-RU"/>
        </w:rPr>
        <w:t xml:space="preserve">6. Сведения об обеспечении гарантий равного освещения деятельности партий организациями телерадиовещания за предшествующий календарный год публикуются Центральной избирательной комиссией Чувашской Республики в печатных изданиях Государственного Совета Чувашской Республики ежегодно не позднее 31 января текущего года. </w:t>
      </w:r>
    </w:p>
    <w:p w:rsidR="004D6C55" w:rsidRDefault="004D6C55"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D6C55" w:rsidRPr="004D6C55" w:rsidRDefault="004D6C55" w:rsidP="004D6C55">
      <w:pPr>
        <w:spacing w:after="0" w:line="240" w:lineRule="auto"/>
        <w:jc w:val="right"/>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Президент </w:t>
      </w:r>
    </w:p>
    <w:p w:rsidR="004D6C55" w:rsidRPr="004D6C55" w:rsidRDefault="004D6C55" w:rsidP="004D6C55">
      <w:pPr>
        <w:spacing w:after="0" w:line="240" w:lineRule="auto"/>
        <w:jc w:val="right"/>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Чувашской Республики </w:t>
      </w:r>
    </w:p>
    <w:p w:rsidR="004D6C55" w:rsidRPr="004D6C55" w:rsidRDefault="004D6C55" w:rsidP="004D6C55">
      <w:pPr>
        <w:spacing w:after="0" w:line="240" w:lineRule="auto"/>
        <w:jc w:val="right"/>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Н.ФЕДОРОВ </w:t>
      </w:r>
    </w:p>
    <w:p w:rsidR="004D6C55" w:rsidRPr="004D6C55" w:rsidRDefault="004D6C55" w:rsidP="004D6C55">
      <w:pPr>
        <w:spacing w:after="0" w:line="240" w:lineRule="auto"/>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г. Чебоксары </w:t>
      </w:r>
    </w:p>
    <w:p w:rsidR="004D6C55" w:rsidRPr="004D6C55" w:rsidRDefault="004D6C55" w:rsidP="004D6C55">
      <w:pPr>
        <w:spacing w:after="0" w:line="240" w:lineRule="auto"/>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13 июля 2010 года </w:t>
      </w:r>
    </w:p>
    <w:p w:rsidR="004D6C55" w:rsidRPr="004D6C55" w:rsidRDefault="004D6C55" w:rsidP="004D6C55">
      <w:pPr>
        <w:spacing w:after="0" w:line="240" w:lineRule="auto"/>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N 36 </w:t>
      </w:r>
    </w:p>
    <w:p w:rsidR="004D6C55" w:rsidRPr="004D6C55" w:rsidRDefault="004D6C55" w:rsidP="004D6C55">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column"/>
      </w:r>
      <w:r w:rsidRPr="004D6C55">
        <w:rPr>
          <w:rFonts w:ascii="Times New Roman" w:eastAsia="Times New Roman" w:hAnsi="Times New Roman" w:cs="Times New Roman"/>
          <w:sz w:val="24"/>
          <w:szCs w:val="24"/>
          <w:lang w:eastAsia="ru-RU"/>
        </w:rPr>
        <w:lastRenderedPageBreak/>
        <w:t>27 марта 2012 года N 19</w:t>
      </w:r>
      <w:r>
        <w:rPr>
          <w:rFonts w:ascii="Times New Roman" w:eastAsia="Times New Roman" w:hAnsi="Times New Roman" w:cs="Times New Roman"/>
          <w:sz w:val="24"/>
          <w:szCs w:val="24"/>
          <w:lang w:eastAsia="ru-RU"/>
        </w:rPr>
        <w:br/>
      </w:r>
      <w:r w:rsidRPr="004D6C55">
        <w:rPr>
          <w:rFonts w:ascii="Times New Roman" w:eastAsia="Times New Roman" w:hAnsi="Times New Roman" w:cs="Times New Roman"/>
          <w:sz w:val="24"/>
          <w:szCs w:val="24"/>
          <w:lang w:eastAsia="ru-RU"/>
        </w:rPr>
        <w:t xml:space="preserve">------------------------------------------------------------------ </w:t>
      </w:r>
    </w:p>
    <w:p w:rsidR="004D6C55" w:rsidRPr="004D6C55" w:rsidRDefault="004D6C55" w:rsidP="004D6C55">
      <w:pPr>
        <w:spacing w:after="0" w:line="240" w:lineRule="auto"/>
        <w:jc w:val="both"/>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  </w:t>
      </w:r>
    </w:p>
    <w:p w:rsidR="004D6C55" w:rsidRPr="004D6C55" w:rsidRDefault="004D6C55" w:rsidP="004D6C55">
      <w:pPr>
        <w:spacing w:after="0" w:line="240" w:lineRule="auto"/>
        <w:jc w:val="center"/>
        <w:rPr>
          <w:rFonts w:ascii="Arial" w:eastAsia="Times New Roman" w:hAnsi="Arial" w:cs="Arial"/>
          <w:b/>
          <w:bCs/>
          <w:sz w:val="24"/>
          <w:szCs w:val="24"/>
          <w:lang w:eastAsia="ru-RU"/>
        </w:rPr>
      </w:pPr>
      <w:r w:rsidRPr="004D6C55">
        <w:rPr>
          <w:rFonts w:ascii="Arial" w:eastAsia="Times New Roman" w:hAnsi="Arial" w:cs="Arial"/>
          <w:b/>
          <w:bCs/>
          <w:sz w:val="24"/>
          <w:szCs w:val="24"/>
          <w:lang w:eastAsia="ru-RU"/>
        </w:rPr>
        <w:t xml:space="preserve">ЗАКОН </w:t>
      </w:r>
    </w:p>
    <w:p w:rsidR="004D6C55" w:rsidRPr="004D6C55" w:rsidRDefault="004D6C55" w:rsidP="004D6C55">
      <w:pPr>
        <w:spacing w:after="0" w:line="240" w:lineRule="auto"/>
        <w:jc w:val="center"/>
        <w:rPr>
          <w:rFonts w:ascii="Arial" w:eastAsia="Times New Roman" w:hAnsi="Arial" w:cs="Arial"/>
          <w:b/>
          <w:bCs/>
          <w:sz w:val="24"/>
          <w:szCs w:val="24"/>
          <w:lang w:eastAsia="ru-RU"/>
        </w:rPr>
      </w:pPr>
      <w:r w:rsidRPr="004D6C55">
        <w:rPr>
          <w:rFonts w:ascii="Arial" w:eastAsia="Times New Roman" w:hAnsi="Arial" w:cs="Arial"/>
          <w:b/>
          <w:bCs/>
          <w:sz w:val="24"/>
          <w:szCs w:val="24"/>
          <w:lang w:eastAsia="ru-RU"/>
        </w:rPr>
        <w:t xml:space="preserve">  </w:t>
      </w:r>
    </w:p>
    <w:p w:rsidR="004D6C55" w:rsidRPr="004D6C55" w:rsidRDefault="004D6C55" w:rsidP="004D6C55">
      <w:pPr>
        <w:spacing w:after="0" w:line="240" w:lineRule="auto"/>
        <w:jc w:val="center"/>
        <w:rPr>
          <w:rFonts w:ascii="Arial" w:eastAsia="Times New Roman" w:hAnsi="Arial" w:cs="Arial"/>
          <w:b/>
          <w:bCs/>
          <w:sz w:val="24"/>
          <w:szCs w:val="24"/>
          <w:lang w:eastAsia="ru-RU"/>
        </w:rPr>
      </w:pPr>
      <w:r w:rsidRPr="004D6C55">
        <w:rPr>
          <w:rFonts w:ascii="Arial" w:eastAsia="Times New Roman" w:hAnsi="Arial" w:cs="Arial"/>
          <w:b/>
          <w:bCs/>
          <w:sz w:val="24"/>
          <w:szCs w:val="24"/>
          <w:lang w:eastAsia="ru-RU"/>
        </w:rPr>
        <w:t xml:space="preserve">ЧУВАШСКОЙ РЕСПУБЛИКИ </w:t>
      </w:r>
    </w:p>
    <w:p w:rsidR="004D6C55" w:rsidRPr="004D6C55" w:rsidRDefault="004D6C55" w:rsidP="004D6C55">
      <w:pPr>
        <w:spacing w:after="0" w:line="240" w:lineRule="auto"/>
        <w:jc w:val="center"/>
        <w:rPr>
          <w:rFonts w:ascii="Arial" w:eastAsia="Times New Roman" w:hAnsi="Arial" w:cs="Arial"/>
          <w:b/>
          <w:bCs/>
          <w:sz w:val="24"/>
          <w:szCs w:val="24"/>
          <w:lang w:eastAsia="ru-RU"/>
        </w:rPr>
      </w:pPr>
      <w:r w:rsidRPr="004D6C55">
        <w:rPr>
          <w:rFonts w:ascii="Arial" w:eastAsia="Times New Roman" w:hAnsi="Arial" w:cs="Arial"/>
          <w:b/>
          <w:bCs/>
          <w:sz w:val="24"/>
          <w:szCs w:val="24"/>
          <w:lang w:eastAsia="ru-RU"/>
        </w:rPr>
        <w:t xml:space="preserve">  </w:t>
      </w:r>
    </w:p>
    <w:p w:rsidR="004D6C55" w:rsidRPr="004D6C55" w:rsidRDefault="004D6C55" w:rsidP="004D6C55">
      <w:pPr>
        <w:spacing w:after="0" w:line="240" w:lineRule="auto"/>
        <w:jc w:val="center"/>
        <w:rPr>
          <w:rFonts w:ascii="Arial" w:eastAsia="Times New Roman" w:hAnsi="Arial" w:cs="Arial"/>
          <w:b/>
          <w:bCs/>
          <w:sz w:val="24"/>
          <w:szCs w:val="24"/>
          <w:lang w:eastAsia="ru-RU"/>
        </w:rPr>
      </w:pPr>
      <w:r w:rsidRPr="004D6C55">
        <w:rPr>
          <w:rFonts w:ascii="Arial" w:eastAsia="Times New Roman" w:hAnsi="Arial" w:cs="Arial"/>
          <w:b/>
          <w:bCs/>
          <w:sz w:val="24"/>
          <w:szCs w:val="24"/>
          <w:lang w:eastAsia="ru-RU"/>
        </w:rPr>
        <w:t xml:space="preserve">О СТАТУСЕ ДЕПУТАТА </w:t>
      </w:r>
    </w:p>
    <w:p w:rsidR="004D6C55" w:rsidRPr="004D6C55" w:rsidRDefault="004D6C55" w:rsidP="004D6C55">
      <w:pPr>
        <w:spacing w:after="0" w:line="240" w:lineRule="auto"/>
        <w:jc w:val="center"/>
        <w:rPr>
          <w:rFonts w:ascii="Arial" w:eastAsia="Times New Roman" w:hAnsi="Arial" w:cs="Arial"/>
          <w:b/>
          <w:bCs/>
          <w:sz w:val="24"/>
          <w:szCs w:val="24"/>
          <w:lang w:eastAsia="ru-RU"/>
        </w:rPr>
      </w:pPr>
      <w:r w:rsidRPr="004D6C55">
        <w:rPr>
          <w:rFonts w:ascii="Arial" w:eastAsia="Times New Roman" w:hAnsi="Arial" w:cs="Arial"/>
          <w:b/>
          <w:bCs/>
          <w:sz w:val="24"/>
          <w:szCs w:val="24"/>
          <w:lang w:eastAsia="ru-RU"/>
        </w:rPr>
        <w:t xml:space="preserve">ГОСУДАРСТВЕННОГО СОВЕТА ЧУВАШСКОЙ РЕСПУБЛИКИ </w:t>
      </w:r>
    </w:p>
    <w:p w:rsidR="004D6C55" w:rsidRPr="004D6C55" w:rsidRDefault="004D6C55" w:rsidP="004D6C55">
      <w:pPr>
        <w:spacing w:after="0" w:line="240" w:lineRule="auto"/>
        <w:jc w:val="both"/>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  </w:t>
      </w:r>
    </w:p>
    <w:p w:rsidR="004D6C55" w:rsidRPr="004D6C55" w:rsidRDefault="004D6C55" w:rsidP="004D6C55">
      <w:pPr>
        <w:spacing w:after="0" w:line="240" w:lineRule="auto"/>
        <w:jc w:val="right"/>
        <w:rPr>
          <w:rFonts w:ascii="Times New Roman" w:eastAsia="Times New Roman" w:hAnsi="Times New Roman" w:cs="Times New Roman"/>
          <w:sz w:val="24"/>
          <w:szCs w:val="24"/>
          <w:lang w:eastAsia="ru-RU"/>
        </w:rPr>
      </w:pPr>
      <w:proofErr w:type="gramStart"/>
      <w:r w:rsidRPr="004D6C55">
        <w:rPr>
          <w:rFonts w:ascii="Times New Roman" w:eastAsia="Times New Roman" w:hAnsi="Times New Roman" w:cs="Times New Roman"/>
          <w:sz w:val="24"/>
          <w:szCs w:val="24"/>
          <w:lang w:eastAsia="ru-RU"/>
        </w:rPr>
        <w:t>Принят</w:t>
      </w:r>
      <w:proofErr w:type="gramEnd"/>
      <w:r w:rsidRPr="004D6C55">
        <w:rPr>
          <w:rFonts w:ascii="Times New Roman" w:eastAsia="Times New Roman" w:hAnsi="Times New Roman" w:cs="Times New Roman"/>
          <w:sz w:val="24"/>
          <w:szCs w:val="24"/>
          <w:lang w:eastAsia="ru-RU"/>
        </w:rPr>
        <w:t xml:space="preserve"> </w:t>
      </w:r>
    </w:p>
    <w:p w:rsidR="004D6C55" w:rsidRPr="004D6C55" w:rsidRDefault="004D6C55" w:rsidP="004D6C55">
      <w:pPr>
        <w:spacing w:after="0" w:line="240" w:lineRule="auto"/>
        <w:jc w:val="right"/>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Государственным Советом </w:t>
      </w:r>
    </w:p>
    <w:p w:rsidR="004D6C55" w:rsidRPr="004D6C55" w:rsidRDefault="004D6C55" w:rsidP="004D6C55">
      <w:pPr>
        <w:spacing w:after="0" w:line="240" w:lineRule="auto"/>
        <w:jc w:val="right"/>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Чувашской Республики </w:t>
      </w:r>
    </w:p>
    <w:p w:rsidR="004D6C55" w:rsidRPr="004D6C55" w:rsidRDefault="004D6C55" w:rsidP="004D6C55">
      <w:pPr>
        <w:spacing w:after="0" w:line="240" w:lineRule="auto"/>
        <w:jc w:val="right"/>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15 марта 2012 года </w:t>
      </w:r>
    </w:p>
    <w:p w:rsidR="009E51FF" w:rsidRDefault="004D6C55"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D6C55" w:rsidRPr="004D6C55" w:rsidRDefault="004D6C55" w:rsidP="004D6C55">
      <w:pPr>
        <w:spacing w:after="0" w:line="240" w:lineRule="auto"/>
        <w:ind w:firstLine="540"/>
        <w:jc w:val="both"/>
        <w:rPr>
          <w:rFonts w:ascii="Times New Roman" w:eastAsia="Times New Roman" w:hAnsi="Times New Roman" w:cs="Times New Roman"/>
          <w:sz w:val="24"/>
          <w:szCs w:val="24"/>
          <w:lang w:eastAsia="ru-RU"/>
        </w:rPr>
      </w:pPr>
      <w:r w:rsidRPr="004D6C55">
        <w:rPr>
          <w:rFonts w:ascii="Arial" w:eastAsia="Times New Roman" w:hAnsi="Arial" w:cs="Arial"/>
          <w:b/>
          <w:bCs/>
          <w:sz w:val="24"/>
          <w:szCs w:val="24"/>
          <w:lang w:eastAsia="ru-RU"/>
        </w:rPr>
        <w:t>Статья 10. Обязанности депутата Государственного Совета</w:t>
      </w:r>
      <w:r w:rsidRPr="004D6C55">
        <w:rPr>
          <w:rFonts w:ascii="Times New Roman" w:eastAsia="Times New Roman" w:hAnsi="Times New Roman" w:cs="Times New Roman"/>
          <w:sz w:val="24"/>
          <w:szCs w:val="24"/>
          <w:lang w:eastAsia="ru-RU"/>
        </w:rPr>
        <w:t xml:space="preserve"> </w:t>
      </w:r>
    </w:p>
    <w:p w:rsidR="004D6C55" w:rsidRDefault="004D6C55"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D6C55" w:rsidRPr="004D6C55" w:rsidRDefault="004D6C55" w:rsidP="004D6C55">
      <w:pPr>
        <w:spacing w:after="0" w:line="240" w:lineRule="auto"/>
        <w:ind w:firstLine="540"/>
        <w:jc w:val="both"/>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1. Депутат Государственного Совета </w:t>
      </w:r>
      <w:proofErr w:type="gramStart"/>
      <w:r w:rsidRPr="004D6C55">
        <w:rPr>
          <w:rFonts w:ascii="Times New Roman" w:eastAsia="Times New Roman" w:hAnsi="Times New Roman" w:cs="Times New Roman"/>
          <w:sz w:val="24"/>
          <w:szCs w:val="24"/>
          <w:lang w:eastAsia="ru-RU"/>
        </w:rPr>
        <w:t>обязан</w:t>
      </w:r>
      <w:proofErr w:type="gramEnd"/>
      <w:r w:rsidRPr="004D6C55">
        <w:rPr>
          <w:rFonts w:ascii="Times New Roman" w:eastAsia="Times New Roman" w:hAnsi="Times New Roman" w:cs="Times New Roman"/>
          <w:sz w:val="24"/>
          <w:szCs w:val="24"/>
          <w:lang w:eastAsia="ru-RU"/>
        </w:rPr>
        <w:t xml:space="preserve">: </w:t>
      </w:r>
    </w:p>
    <w:p w:rsidR="004D6C55" w:rsidRDefault="004D6C55" w:rsidP="004D6C5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D6C55" w:rsidRPr="004D6C55" w:rsidRDefault="004D6C55" w:rsidP="004D6C55">
      <w:pPr>
        <w:spacing w:after="0" w:line="240" w:lineRule="auto"/>
        <w:ind w:firstLine="540"/>
        <w:jc w:val="both"/>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5) информацию, составляющую государственную, коммерческую и иную охраняемую законом тайну, ставшую ему известной в связи с исполнением депутатских обязанностей, использовать исключительно в служебных целях; </w:t>
      </w:r>
    </w:p>
    <w:p w:rsidR="004D6C55" w:rsidRDefault="004D6C55"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D6C55" w:rsidRPr="004D6C55" w:rsidRDefault="004D6C55" w:rsidP="004D6C55">
      <w:pPr>
        <w:spacing w:after="0" w:line="240" w:lineRule="auto"/>
        <w:ind w:firstLine="540"/>
        <w:jc w:val="both"/>
        <w:rPr>
          <w:rFonts w:ascii="Times New Roman" w:eastAsia="Times New Roman" w:hAnsi="Times New Roman" w:cs="Times New Roman"/>
          <w:sz w:val="24"/>
          <w:szCs w:val="24"/>
          <w:lang w:eastAsia="ru-RU"/>
        </w:rPr>
      </w:pPr>
      <w:r w:rsidRPr="004D6C55">
        <w:rPr>
          <w:rFonts w:ascii="Arial" w:eastAsia="Times New Roman" w:hAnsi="Arial" w:cs="Arial"/>
          <w:b/>
          <w:bCs/>
          <w:sz w:val="24"/>
          <w:szCs w:val="24"/>
          <w:lang w:eastAsia="ru-RU"/>
        </w:rPr>
        <w:t>Статья 16. Парламентский запрос</w:t>
      </w:r>
      <w:r w:rsidRPr="004D6C55">
        <w:rPr>
          <w:rFonts w:ascii="Times New Roman" w:eastAsia="Times New Roman" w:hAnsi="Times New Roman" w:cs="Times New Roman"/>
          <w:sz w:val="24"/>
          <w:szCs w:val="24"/>
          <w:lang w:eastAsia="ru-RU"/>
        </w:rPr>
        <w:t xml:space="preserve"> </w:t>
      </w:r>
    </w:p>
    <w:p w:rsidR="004D6C55" w:rsidRPr="004D6C55" w:rsidRDefault="004D6C55" w:rsidP="004D6C55">
      <w:pPr>
        <w:spacing w:after="0" w:line="240" w:lineRule="auto"/>
        <w:jc w:val="both"/>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  </w:t>
      </w:r>
    </w:p>
    <w:p w:rsidR="004D6C55" w:rsidRPr="004D6C55" w:rsidRDefault="004D6C55" w:rsidP="004D6C55">
      <w:pPr>
        <w:spacing w:after="0" w:line="240" w:lineRule="auto"/>
        <w:ind w:firstLine="540"/>
        <w:jc w:val="both"/>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1. </w:t>
      </w:r>
      <w:proofErr w:type="gramStart"/>
      <w:r w:rsidRPr="004D6C55">
        <w:rPr>
          <w:rFonts w:ascii="Times New Roman" w:eastAsia="Times New Roman" w:hAnsi="Times New Roman" w:cs="Times New Roman"/>
          <w:sz w:val="24"/>
          <w:szCs w:val="24"/>
          <w:lang w:eastAsia="ru-RU"/>
        </w:rPr>
        <w:t>Государственный Совет вправе направить парламентский запрос в Кабинет Министров Чувашской Республики, руководителям органов исполнительной власти Чувашской Республики, к прокурору Чувашской Республики, Председателю Центральной избирательной комиссии Чувашской Республики, председателям других избирательных комиссий, председателям комиссий референдума, руководителям других органов государственной власти Чувашской Республики и органов местного самоуправления, руководителям территориальных федеральных органов государственной власти, если их руководители назначаются с согласия органов государственной власти</w:t>
      </w:r>
      <w:proofErr w:type="gramEnd"/>
      <w:r w:rsidRPr="004D6C55">
        <w:rPr>
          <w:rFonts w:ascii="Times New Roman" w:eastAsia="Times New Roman" w:hAnsi="Times New Roman" w:cs="Times New Roman"/>
          <w:sz w:val="24"/>
          <w:szCs w:val="24"/>
          <w:lang w:eastAsia="ru-RU"/>
        </w:rPr>
        <w:t xml:space="preserve"> Чувашской Республики, по вопросам, входящим в компетенцию указанных органов и должностных лиц. </w:t>
      </w:r>
    </w:p>
    <w:p w:rsidR="004D6C55" w:rsidRDefault="004D6C55"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D6C55" w:rsidRPr="004D6C55" w:rsidRDefault="004D6C55" w:rsidP="004D6C55">
      <w:pPr>
        <w:spacing w:after="0" w:line="240" w:lineRule="auto"/>
        <w:jc w:val="both"/>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  </w:t>
      </w:r>
    </w:p>
    <w:p w:rsidR="004D6C55" w:rsidRPr="004D6C55" w:rsidRDefault="004D6C55" w:rsidP="004D6C55">
      <w:pPr>
        <w:spacing w:after="0" w:line="240" w:lineRule="auto"/>
        <w:jc w:val="right"/>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Глава </w:t>
      </w:r>
    </w:p>
    <w:p w:rsidR="004D6C55" w:rsidRPr="004D6C55" w:rsidRDefault="004D6C55" w:rsidP="004D6C55">
      <w:pPr>
        <w:spacing w:after="0" w:line="240" w:lineRule="auto"/>
        <w:jc w:val="right"/>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Чувашской Республики </w:t>
      </w:r>
    </w:p>
    <w:p w:rsidR="004D6C55" w:rsidRPr="004D6C55" w:rsidRDefault="004D6C55" w:rsidP="004D6C55">
      <w:pPr>
        <w:spacing w:after="0" w:line="240" w:lineRule="auto"/>
        <w:jc w:val="right"/>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М.ИГНАТЬЕВ </w:t>
      </w:r>
    </w:p>
    <w:p w:rsidR="004D6C55" w:rsidRPr="004D6C55" w:rsidRDefault="004D6C55" w:rsidP="004D6C55">
      <w:pPr>
        <w:spacing w:after="0" w:line="240" w:lineRule="auto"/>
        <w:jc w:val="both"/>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г. Чебоксары </w:t>
      </w:r>
    </w:p>
    <w:p w:rsidR="004D6C55" w:rsidRPr="004D6C55" w:rsidRDefault="004D6C55" w:rsidP="004D6C55">
      <w:pPr>
        <w:spacing w:after="0" w:line="240" w:lineRule="auto"/>
        <w:jc w:val="both"/>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27 марта 2012 года </w:t>
      </w:r>
    </w:p>
    <w:p w:rsidR="004D6C55" w:rsidRPr="004D6C55" w:rsidRDefault="004D6C55" w:rsidP="004D6C55">
      <w:pPr>
        <w:spacing w:after="0" w:line="240" w:lineRule="auto"/>
        <w:jc w:val="both"/>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N 19 </w:t>
      </w:r>
    </w:p>
    <w:p w:rsidR="004D6C55" w:rsidRPr="004D6C55" w:rsidRDefault="004D6C55" w:rsidP="004D6C55">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column"/>
      </w:r>
      <w:r w:rsidRPr="004D6C55">
        <w:rPr>
          <w:rFonts w:ascii="Times New Roman" w:eastAsia="Times New Roman" w:hAnsi="Times New Roman" w:cs="Times New Roman"/>
          <w:sz w:val="24"/>
          <w:szCs w:val="24"/>
          <w:lang w:eastAsia="ru-RU"/>
        </w:rPr>
        <w:lastRenderedPageBreak/>
        <w:t>5 июня 2012 года N 38</w:t>
      </w:r>
      <w:r>
        <w:rPr>
          <w:rFonts w:ascii="Times New Roman" w:eastAsia="Times New Roman" w:hAnsi="Times New Roman" w:cs="Times New Roman"/>
          <w:sz w:val="24"/>
          <w:szCs w:val="24"/>
          <w:lang w:eastAsia="ru-RU"/>
        </w:rPr>
        <w:br/>
      </w:r>
      <w:r w:rsidRPr="004D6C55">
        <w:rPr>
          <w:rFonts w:ascii="Times New Roman" w:eastAsia="Times New Roman" w:hAnsi="Times New Roman" w:cs="Times New Roman"/>
          <w:sz w:val="24"/>
          <w:szCs w:val="24"/>
          <w:lang w:eastAsia="ru-RU"/>
        </w:rPr>
        <w:t xml:space="preserve">------------------------------------------------------------------ </w:t>
      </w:r>
    </w:p>
    <w:p w:rsidR="004D6C55" w:rsidRPr="004D6C55" w:rsidRDefault="004D6C55" w:rsidP="004D6C55">
      <w:pPr>
        <w:spacing w:after="0" w:line="240" w:lineRule="auto"/>
        <w:jc w:val="both"/>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  </w:t>
      </w:r>
    </w:p>
    <w:p w:rsidR="004D6C55" w:rsidRPr="004D6C55" w:rsidRDefault="004D6C55" w:rsidP="004D6C55">
      <w:pPr>
        <w:spacing w:after="0" w:line="240" w:lineRule="auto"/>
        <w:jc w:val="center"/>
        <w:rPr>
          <w:rFonts w:ascii="Arial" w:eastAsia="Times New Roman" w:hAnsi="Arial" w:cs="Arial"/>
          <w:b/>
          <w:bCs/>
          <w:sz w:val="24"/>
          <w:szCs w:val="24"/>
          <w:lang w:eastAsia="ru-RU"/>
        </w:rPr>
      </w:pPr>
      <w:r w:rsidRPr="004D6C55">
        <w:rPr>
          <w:rFonts w:ascii="Arial" w:eastAsia="Times New Roman" w:hAnsi="Arial" w:cs="Arial"/>
          <w:b/>
          <w:bCs/>
          <w:sz w:val="24"/>
          <w:szCs w:val="24"/>
          <w:lang w:eastAsia="ru-RU"/>
        </w:rPr>
        <w:t xml:space="preserve">ЗАКОН </w:t>
      </w:r>
    </w:p>
    <w:p w:rsidR="004D6C55" w:rsidRPr="004D6C55" w:rsidRDefault="004D6C55" w:rsidP="004D6C55">
      <w:pPr>
        <w:spacing w:after="0" w:line="240" w:lineRule="auto"/>
        <w:jc w:val="center"/>
        <w:rPr>
          <w:rFonts w:ascii="Arial" w:eastAsia="Times New Roman" w:hAnsi="Arial" w:cs="Arial"/>
          <w:b/>
          <w:bCs/>
          <w:sz w:val="24"/>
          <w:szCs w:val="24"/>
          <w:lang w:eastAsia="ru-RU"/>
        </w:rPr>
      </w:pPr>
      <w:r w:rsidRPr="004D6C55">
        <w:rPr>
          <w:rFonts w:ascii="Arial" w:eastAsia="Times New Roman" w:hAnsi="Arial" w:cs="Arial"/>
          <w:b/>
          <w:bCs/>
          <w:sz w:val="24"/>
          <w:szCs w:val="24"/>
          <w:lang w:eastAsia="ru-RU"/>
        </w:rPr>
        <w:t xml:space="preserve">  </w:t>
      </w:r>
    </w:p>
    <w:p w:rsidR="004D6C55" w:rsidRPr="004D6C55" w:rsidRDefault="004D6C55" w:rsidP="004D6C55">
      <w:pPr>
        <w:spacing w:after="0" w:line="240" w:lineRule="auto"/>
        <w:jc w:val="center"/>
        <w:rPr>
          <w:rFonts w:ascii="Arial" w:eastAsia="Times New Roman" w:hAnsi="Arial" w:cs="Arial"/>
          <w:b/>
          <w:bCs/>
          <w:sz w:val="24"/>
          <w:szCs w:val="24"/>
          <w:lang w:eastAsia="ru-RU"/>
        </w:rPr>
      </w:pPr>
      <w:r w:rsidRPr="004D6C55">
        <w:rPr>
          <w:rFonts w:ascii="Arial" w:eastAsia="Times New Roman" w:hAnsi="Arial" w:cs="Arial"/>
          <w:b/>
          <w:bCs/>
          <w:sz w:val="24"/>
          <w:szCs w:val="24"/>
          <w:lang w:eastAsia="ru-RU"/>
        </w:rPr>
        <w:t xml:space="preserve">ЧУВАШСКОЙ РЕСПУБЛИКИ </w:t>
      </w:r>
    </w:p>
    <w:p w:rsidR="004D6C55" w:rsidRPr="004D6C55" w:rsidRDefault="004D6C55" w:rsidP="004D6C55">
      <w:pPr>
        <w:spacing w:after="0" w:line="240" w:lineRule="auto"/>
        <w:jc w:val="center"/>
        <w:rPr>
          <w:rFonts w:ascii="Arial" w:eastAsia="Times New Roman" w:hAnsi="Arial" w:cs="Arial"/>
          <w:b/>
          <w:bCs/>
          <w:sz w:val="24"/>
          <w:szCs w:val="24"/>
          <w:lang w:eastAsia="ru-RU"/>
        </w:rPr>
      </w:pPr>
      <w:r w:rsidRPr="004D6C55">
        <w:rPr>
          <w:rFonts w:ascii="Arial" w:eastAsia="Times New Roman" w:hAnsi="Arial" w:cs="Arial"/>
          <w:b/>
          <w:bCs/>
          <w:sz w:val="24"/>
          <w:szCs w:val="24"/>
          <w:lang w:eastAsia="ru-RU"/>
        </w:rPr>
        <w:t xml:space="preserve">  </w:t>
      </w:r>
    </w:p>
    <w:p w:rsidR="004D6C55" w:rsidRPr="004D6C55" w:rsidRDefault="004D6C55" w:rsidP="004D6C55">
      <w:pPr>
        <w:spacing w:after="0" w:line="240" w:lineRule="auto"/>
        <w:jc w:val="center"/>
        <w:rPr>
          <w:rFonts w:ascii="Arial" w:eastAsia="Times New Roman" w:hAnsi="Arial" w:cs="Arial"/>
          <w:b/>
          <w:bCs/>
          <w:sz w:val="24"/>
          <w:szCs w:val="24"/>
          <w:lang w:eastAsia="ru-RU"/>
        </w:rPr>
      </w:pPr>
      <w:r w:rsidRPr="004D6C55">
        <w:rPr>
          <w:rFonts w:ascii="Arial" w:eastAsia="Times New Roman" w:hAnsi="Arial" w:cs="Arial"/>
          <w:b/>
          <w:bCs/>
          <w:sz w:val="24"/>
          <w:szCs w:val="24"/>
          <w:lang w:eastAsia="ru-RU"/>
        </w:rPr>
        <w:t xml:space="preserve">О ВЫБОРАХ ГЛАВЫ ЧУВАШСКОЙ РЕСПУБЛИКИ </w:t>
      </w:r>
    </w:p>
    <w:p w:rsidR="004D6C55" w:rsidRPr="004D6C55" w:rsidRDefault="004D6C55" w:rsidP="004D6C55">
      <w:pPr>
        <w:spacing w:after="0" w:line="240" w:lineRule="auto"/>
        <w:jc w:val="both"/>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  </w:t>
      </w:r>
    </w:p>
    <w:p w:rsidR="004D6C55" w:rsidRPr="004D6C55" w:rsidRDefault="004D6C55" w:rsidP="004D6C55">
      <w:pPr>
        <w:spacing w:after="0" w:line="240" w:lineRule="auto"/>
        <w:jc w:val="right"/>
        <w:rPr>
          <w:rFonts w:ascii="Times New Roman" w:eastAsia="Times New Roman" w:hAnsi="Times New Roman" w:cs="Times New Roman"/>
          <w:sz w:val="24"/>
          <w:szCs w:val="24"/>
          <w:lang w:eastAsia="ru-RU"/>
        </w:rPr>
      </w:pPr>
      <w:proofErr w:type="gramStart"/>
      <w:r w:rsidRPr="004D6C55">
        <w:rPr>
          <w:rFonts w:ascii="Times New Roman" w:eastAsia="Times New Roman" w:hAnsi="Times New Roman" w:cs="Times New Roman"/>
          <w:sz w:val="24"/>
          <w:szCs w:val="24"/>
          <w:lang w:eastAsia="ru-RU"/>
        </w:rPr>
        <w:t>Принят</w:t>
      </w:r>
      <w:proofErr w:type="gramEnd"/>
      <w:r w:rsidRPr="004D6C55">
        <w:rPr>
          <w:rFonts w:ascii="Times New Roman" w:eastAsia="Times New Roman" w:hAnsi="Times New Roman" w:cs="Times New Roman"/>
          <w:sz w:val="24"/>
          <w:szCs w:val="24"/>
          <w:lang w:eastAsia="ru-RU"/>
        </w:rPr>
        <w:t xml:space="preserve"> </w:t>
      </w:r>
    </w:p>
    <w:p w:rsidR="004D6C55" w:rsidRPr="004D6C55" w:rsidRDefault="004D6C55" w:rsidP="004D6C55">
      <w:pPr>
        <w:spacing w:after="0" w:line="240" w:lineRule="auto"/>
        <w:jc w:val="right"/>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Государственным Советом </w:t>
      </w:r>
    </w:p>
    <w:p w:rsidR="004D6C55" w:rsidRPr="004D6C55" w:rsidRDefault="004D6C55" w:rsidP="004D6C55">
      <w:pPr>
        <w:spacing w:after="0" w:line="240" w:lineRule="auto"/>
        <w:jc w:val="right"/>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Чувашской Республики </w:t>
      </w:r>
    </w:p>
    <w:p w:rsidR="004D6C55" w:rsidRPr="004D6C55" w:rsidRDefault="004D6C55" w:rsidP="004D6C55">
      <w:pPr>
        <w:spacing w:after="0" w:line="240" w:lineRule="auto"/>
        <w:jc w:val="right"/>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30 мая 2012 года </w:t>
      </w:r>
    </w:p>
    <w:p w:rsidR="004D6C55" w:rsidRDefault="004D6C55"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D6C55" w:rsidRPr="004D6C55" w:rsidRDefault="004D6C55" w:rsidP="004D6C55">
      <w:pPr>
        <w:spacing w:after="0" w:line="240" w:lineRule="auto"/>
        <w:ind w:firstLine="540"/>
        <w:jc w:val="both"/>
        <w:rPr>
          <w:rFonts w:ascii="Times New Roman" w:eastAsia="Times New Roman" w:hAnsi="Times New Roman" w:cs="Times New Roman"/>
          <w:sz w:val="24"/>
          <w:szCs w:val="24"/>
          <w:lang w:eastAsia="ru-RU"/>
        </w:rPr>
      </w:pPr>
      <w:r w:rsidRPr="004D6C55">
        <w:rPr>
          <w:rFonts w:ascii="Arial" w:eastAsia="Times New Roman" w:hAnsi="Arial" w:cs="Arial"/>
          <w:b/>
          <w:bCs/>
          <w:sz w:val="24"/>
          <w:szCs w:val="24"/>
          <w:lang w:eastAsia="ru-RU"/>
        </w:rPr>
        <w:t>Статья 12. Назначение выборов Главы Чувашской Республики</w:t>
      </w:r>
      <w:r w:rsidRPr="004D6C55">
        <w:rPr>
          <w:rFonts w:ascii="Times New Roman" w:eastAsia="Times New Roman" w:hAnsi="Times New Roman" w:cs="Times New Roman"/>
          <w:sz w:val="24"/>
          <w:szCs w:val="24"/>
          <w:lang w:eastAsia="ru-RU"/>
        </w:rPr>
        <w:t xml:space="preserve"> </w:t>
      </w:r>
    </w:p>
    <w:p w:rsidR="004D6C55" w:rsidRDefault="004D6C55"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D6C55" w:rsidRPr="004D6C55" w:rsidRDefault="004D6C55" w:rsidP="004D6C55">
      <w:pPr>
        <w:spacing w:after="0" w:line="240" w:lineRule="auto"/>
        <w:ind w:firstLine="540"/>
        <w:jc w:val="both"/>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4. Если Государственный Совет Чувашской Республики не назначит выборы в сроки, предусмотренные </w:t>
      </w:r>
      <w:hyperlink r:id="rId277" w:history="1">
        <w:r w:rsidRPr="004D6C55">
          <w:rPr>
            <w:rFonts w:ascii="Times New Roman" w:eastAsia="Times New Roman" w:hAnsi="Times New Roman" w:cs="Times New Roman"/>
            <w:color w:val="0000FF"/>
            <w:sz w:val="24"/>
            <w:szCs w:val="24"/>
            <w:u w:val="single"/>
            <w:lang w:eastAsia="ru-RU"/>
          </w:rPr>
          <w:t>частью 3</w:t>
        </w:r>
      </w:hyperlink>
      <w:r w:rsidRPr="004D6C55">
        <w:rPr>
          <w:rFonts w:ascii="Times New Roman" w:eastAsia="Times New Roman" w:hAnsi="Times New Roman" w:cs="Times New Roman"/>
          <w:sz w:val="24"/>
          <w:szCs w:val="24"/>
          <w:lang w:eastAsia="ru-RU"/>
        </w:rPr>
        <w:t xml:space="preserve"> настоящей статьи, а </w:t>
      </w:r>
      <w:proofErr w:type="gramStart"/>
      <w:r w:rsidRPr="004D6C55">
        <w:rPr>
          <w:rFonts w:ascii="Times New Roman" w:eastAsia="Times New Roman" w:hAnsi="Times New Roman" w:cs="Times New Roman"/>
          <w:sz w:val="24"/>
          <w:szCs w:val="24"/>
          <w:lang w:eastAsia="ru-RU"/>
        </w:rPr>
        <w:t>также</w:t>
      </w:r>
      <w:proofErr w:type="gramEnd"/>
      <w:r w:rsidRPr="004D6C55">
        <w:rPr>
          <w:rFonts w:ascii="Times New Roman" w:eastAsia="Times New Roman" w:hAnsi="Times New Roman" w:cs="Times New Roman"/>
          <w:sz w:val="24"/>
          <w:szCs w:val="24"/>
          <w:lang w:eastAsia="ru-RU"/>
        </w:rPr>
        <w:t xml:space="preserve"> если Государственный Совет Чувашской Республики отсутствует, выборы назначаются Центральной избирательной комиссией Чувашской Республики не позднее чем за 80 дней до дня голосования. Решение Центральной избирательной комиссии Чувашской Республики о назначении выборов публикуется не позднее чем через семь дней со дня истечения установленного </w:t>
      </w:r>
      <w:hyperlink r:id="rId278" w:history="1">
        <w:r w:rsidRPr="004D6C55">
          <w:rPr>
            <w:rFonts w:ascii="Times New Roman" w:eastAsia="Times New Roman" w:hAnsi="Times New Roman" w:cs="Times New Roman"/>
            <w:color w:val="0000FF"/>
            <w:sz w:val="24"/>
            <w:szCs w:val="24"/>
            <w:u w:val="single"/>
            <w:lang w:eastAsia="ru-RU"/>
          </w:rPr>
          <w:t>частью 3</w:t>
        </w:r>
      </w:hyperlink>
      <w:r w:rsidRPr="004D6C55">
        <w:rPr>
          <w:rFonts w:ascii="Times New Roman" w:eastAsia="Times New Roman" w:hAnsi="Times New Roman" w:cs="Times New Roman"/>
          <w:sz w:val="24"/>
          <w:szCs w:val="24"/>
          <w:lang w:eastAsia="ru-RU"/>
        </w:rPr>
        <w:t xml:space="preserve"> настоящей статьи срока официального опубликования решения о назначении выборов. </w:t>
      </w:r>
    </w:p>
    <w:p w:rsidR="004D6C55" w:rsidRPr="004D6C55" w:rsidRDefault="004D6C55" w:rsidP="004D6C55">
      <w:pPr>
        <w:spacing w:after="0" w:line="240" w:lineRule="auto"/>
        <w:ind w:firstLine="540"/>
        <w:jc w:val="both"/>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5. </w:t>
      </w:r>
      <w:proofErr w:type="gramStart"/>
      <w:r w:rsidRPr="004D6C55">
        <w:rPr>
          <w:rFonts w:ascii="Times New Roman" w:eastAsia="Times New Roman" w:hAnsi="Times New Roman" w:cs="Times New Roman"/>
          <w:sz w:val="24"/>
          <w:szCs w:val="24"/>
          <w:lang w:eastAsia="ru-RU"/>
        </w:rPr>
        <w:t xml:space="preserve">Если Центральная избирательная комиссия Чувашской Республики не назначит в установленный </w:t>
      </w:r>
      <w:hyperlink r:id="rId279" w:anchor="p0" w:history="1">
        <w:r w:rsidRPr="004D6C55">
          <w:rPr>
            <w:rFonts w:ascii="Times New Roman" w:eastAsia="Times New Roman" w:hAnsi="Times New Roman" w:cs="Times New Roman"/>
            <w:color w:val="0000FF"/>
            <w:sz w:val="24"/>
            <w:szCs w:val="24"/>
            <w:u w:val="single"/>
            <w:lang w:eastAsia="ru-RU"/>
          </w:rPr>
          <w:t>частью 4</w:t>
        </w:r>
      </w:hyperlink>
      <w:r w:rsidRPr="004D6C55">
        <w:rPr>
          <w:rFonts w:ascii="Times New Roman" w:eastAsia="Times New Roman" w:hAnsi="Times New Roman" w:cs="Times New Roman"/>
          <w:sz w:val="24"/>
          <w:szCs w:val="24"/>
          <w:lang w:eastAsia="ru-RU"/>
        </w:rPr>
        <w:t xml:space="preserve"> настоящей статьи срок выборы Главы Чувашской Республики либо если Центральная избирательная комиссия Чувашской Республики отсутствует и не может быть сформирована в порядке, предусмотренном Федеральным </w:t>
      </w:r>
      <w:hyperlink r:id="rId280" w:history="1">
        <w:r w:rsidRPr="004D6C55">
          <w:rPr>
            <w:rFonts w:ascii="Times New Roman" w:eastAsia="Times New Roman" w:hAnsi="Times New Roman" w:cs="Times New Roman"/>
            <w:color w:val="0000FF"/>
            <w:sz w:val="24"/>
            <w:szCs w:val="24"/>
            <w:u w:val="single"/>
            <w:lang w:eastAsia="ru-RU"/>
          </w:rPr>
          <w:t>законом</w:t>
        </w:r>
      </w:hyperlink>
      <w:r w:rsidRPr="004D6C55">
        <w:rPr>
          <w:rFonts w:ascii="Times New Roman" w:eastAsia="Times New Roman" w:hAnsi="Times New Roman" w:cs="Times New Roman"/>
          <w:sz w:val="24"/>
          <w:szCs w:val="24"/>
          <w:lang w:eastAsia="ru-RU"/>
        </w:rPr>
        <w:t xml:space="preserve"> от 12 июня 2002 года N 67-ФЗ "Об основных гарантиях избирательных прав и права на участие в референдуме граждан Российской Федерации", выборы назначаются</w:t>
      </w:r>
      <w:proofErr w:type="gramEnd"/>
      <w:r w:rsidRPr="004D6C55">
        <w:rPr>
          <w:rFonts w:ascii="Times New Roman" w:eastAsia="Times New Roman" w:hAnsi="Times New Roman" w:cs="Times New Roman"/>
          <w:sz w:val="24"/>
          <w:szCs w:val="24"/>
          <w:lang w:eastAsia="ru-RU"/>
        </w:rPr>
        <w:t xml:space="preserve"> в порядке, предусмотренном Федеральным </w:t>
      </w:r>
      <w:hyperlink r:id="rId281" w:history="1">
        <w:r w:rsidRPr="004D6C55">
          <w:rPr>
            <w:rFonts w:ascii="Times New Roman" w:eastAsia="Times New Roman" w:hAnsi="Times New Roman" w:cs="Times New Roman"/>
            <w:color w:val="0000FF"/>
            <w:sz w:val="24"/>
            <w:szCs w:val="24"/>
            <w:u w:val="single"/>
            <w:lang w:eastAsia="ru-RU"/>
          </w:rPr>
          <w:t>законом</w:t>
        </w:r>
      </w:hyperlink>
      <w:r w:rsidRPr="004D6C55">
        <w:rPr>
          <w:rFonts w:ascii="Times New Roman" w:eastAsia="Times New Roman" w:hAnsi="Times New Roman" w:cs="Times New Roman"/>
          <w:sz w:val="24"/>
          <w:szCs w:val="24"/>
          <w:lang w:eastAsia="ru-RU"/>
        </w:rPr>
        <w:t xml:space="preserve">. </w:t>
      </w:r>
    </w:p>
    <w:p w:rsidR="004D6C55" w:rsidRDefault="004D6C55"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D6C55" w:rsidRPr="004D6C55" w:rsidRDefault="004D6C55" w:rsidP="004D6C55">
      <w:pPr>
        <w:spacing w:after="0" w:line="240" w:lineRule="auto"/>
        <w:jc w:val="center"/>
        <w:rPr>
          <w:rFonts w:ascii="Arial" w:eastAsia="Times New Roman" w:hAnsi="Arial" w:cs="Arial"/>
          <w:b/>
          <w:bCs/>
          <w:sz w:val="24"/>
          <w:szCs w:val="24"/>
          <w:lang w:eastAsia="ru-RU"/>
        </w:rPr>
      </w:pPr>
      <w:r w:rsidRPr="004D6C55">
        <w:rPr>
          <w:rFonts w:ascii="Arial" w:eastAsia="Times New Roman" w:hAnsi="Arial" w:cs="Arial"/>
          <w:b/>
          <w:bCs/>
          <w:sz w:val="24"/>
          <w:szCs w:val="24"/>
          <w:lang w:eastAsia="ru-RU"/>
        </w:rPr>
        <w:t xml:space="preserve">Глава 2. РЕГИСТРАЦИЯ (УЧЕТ) ИЗБИРАТЕЛЕЙ, </w:t>
      </w:r>
    </w:p>
    <w:p w:rsidR="004D6C55" w:rsidRPr="004D6C55" w:rsidRDefault="004D6C55" w:rsidP="004D6C55">
      <w:pPr>
        <w:spacing w:after="0" w:line="240" w:lineRule="auto"/>
        <w:jc w:val="center"/>
        <w:rPr>
          <w:rFonts w:ascii="Arial" w:eastAsia="Times New Roman" w:hAnsi="Arial" w:cs="Arial"/>
          <w:b/>
          <w:bCs/>
          <w:sz w:val="24"/>
          <w:szCs w:val="24"/>
          <w:lang w:eastAsia="ru-RU"/>
        </w:rPr>
      </w:pPr>
      <w:r w:rsidRPr="004D6C55">
        <w:rPr>
          <w:rFonts w:ascii="Arial" w:eastAsia="Times New Roman" w:hAnsi="Arial" w:cs="Arial"/>
          <w:b/>
          <w:bCs/>
          <w:sz w:val="24"/>
          <w:szCs w:val="24"/>
          <w:lang w:eastAsia="ru-RU"/>
        </w:rPr>
        <w:t xml:space="preserve">СОСТАВЛЕНИЕ СПИСКОВ ИЗБИРАТЕЛЕЙ, ОБРАЗОВАНИЕ </w:t>
      </w:r>
    </w:p>
    <w:p w:rsidR="004D6C55" w:rsidRPr="004D6C55" w:rsidRDefault="004D6C55" w:rsidP="004D6C55">
      <w:pPr>
        <w:spacing w:after="0" w:line="240" w:lineRule="auto"/>
        <w:jc w:val="center"/>
        <w:rPr>
          <w:rFonts w:ascii="Arial" w:eastAsia="Times New Roman" w:hAnsi="Arial" w:cs="Arial"/>
          <w:b/>
          <w:bCs/>
          <w:sz w:val="24"/>
          <w:szCs w:val="24"/>
          <w:lang w:eastAsia="ru-RU"/>
        </w:rPr>
      </w:pPr>
      <w:r w:rsidRPr="004D6C55">
        <w:rPr>
          <w:rFonts w:ascii="Arial" w:eastAsia="Times New Roman" w:hAnsi="Arial" w:cs="Arial"/>
          <w:b/>
          <w:bCs/>
          <w:sz w:val="24"/>
          <w:szCs w:val="24"/>
          <w:lang w:eastAsia="ru-RU"/>
        </w:rPr>
        <w:t xml:space="preserve">ИЗБИРАТЕЛЬНЫХ УЧАСТКОВ </w:t>
      </w:r>
    </w:p>
    <w:p w:rsidR="004D6C55" w:rsidRPr="004D6C55" w:rsidRDefault="004D6C55" w:rsidP="004D6C55">
      <w:pPr>
        <w:spacing w:after="0" w:line="240" w:lineRule="auto"/>
        <w:jc w:val="both"/>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  </w:t>
      </w:r>
    </w:p>
    <w:p w:rsidR="004D6C55" w:rsidRPr="004D6C55" w:rsidRDefault="004D6C55" w:rsidP="004D6C55">
      <w:pPr>
        <w:spacing w:after="0" w:line="240" w:lineRule="auto"/>
        <w:ind w:firstLine="540"/>
        <w:jc w:val="both"/>
        <w:rPr>
          <w:rFonts w:ascii="Times New Roman" w:eastAsia="Times New Roman" w:hAnsi="Times New Roman" w:cs="Times New Roman"/>
          <w:sz w:val="24"/>
          <w:szCs w:val="24"/>
          <w:lang w:eastAsia="ru-RU"/>
        </w:rPr>
      </w:pPr>
      <w:r w:rsidRPr="004D6C55">
        <w:rPr>
          <w:rFonts w:ascii="Arial" w:eastAsia="Times New Roman" w:hAnsi="Arial" w:cs="Arial"/>
          <w:b/>
          <w:bCs/>
          <w:sz w:val="24"/>
          <w:szCs w:val="24"/>
          <w:lang w:eastAsia="ru-RU"/>
        </w:rPr>
        <w:t>Статья 15. Регистрация (учет) избирателей</w:t>
      </w:r>
      <w:r w:rsidRPr="004D6C55">
        <w:rPr>
          <w:rFonts w:ascii="Times New Roman" w:eastAsia="Times New Roman" w:hAnsi="Times New Roman" w:cs="Times New Roman"/>
          <w:sz w:val="24"/>
          <w:szCs w:val="24"/>
          <w:lang w:eastAsia="ru-RU"/>
        </w:rPr>
        <w:t xml:space="preserve"> </w:t>
      </w:r>
    </w:p>
    <w:p w:rsidR="004D6C55" w:rsidRDefault="004D6C55"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D6C55" w:rsidRPr="004D6C55" w:rsidRDefault="004D6C55" w:rsidP="004D6C55">
      <w:pPr>
        <w:spacing w:after="0" w:line="240" w:lineRule="auto"/>
        <w:ind w:firstLine="540"/>
        <w:jc w:val="both"/>
        <w:rPr>
          <w:rFonts w:ascii="Times New Roman" w:eastAsia="Times New Roman" w:hAnsi="Times New Roman" w:cs="Times New Roman"/>
          <w:sz w:val="24"/>
          <w:szCs w:val="24"/>
          <w:lang w:eastAsia="ru-RU"/>
        </w:rPr>
      </w:pPr>
      <w:r w:rsidRPr="004D6C55">
        <w:rPr>
          <w:rFonts w:ascii="Times New Roman" w:eastAsia="Times New Roman" w:hAnsi="Times New Roman" w:cs="Times New Roman"/>
          <w:sz w:val="24"/>
          <w:szCs w:val="24"/>
          <w:lang w:eastAsia="ru-RU"/>
        </w:rPr>
        <w:t xml:space="preserve">8. Сведения, указанные в </w:t>
      </w:r>
      <w:hyperlink r:id="rId282" w:history="1">
        <w:r w:rsidRPr="004D6C55">
          <w:rPr>
            <w:rFonts w:ascii="Times New Roman" w:eastAsia="Times New Roman" w:hAnsi="Times New Roman" w:cs="Times New Roman"/>
            <w:color w:val="0000FF"/>
            <w:sz w:val="24"/>
            <w:szCs w:val="24"/>
            <w:u w:val="single"/>
            <w:lang w:eastAsia="ru-RU"/>
          </w:rPr>
          <w:t>частях 4</w:t>
        </w:r>
      </w:hyperlink>
      <w:r w:rsidRPr="004D6C55">
        <w:rPr>
          <w:rFonts w:ascii="Times New Roman" w:eastAsia="Times New Roman" w:hAnsi="Times New Roman" w:cs="Times New Roman"/>
          <w:sz w:val="24"/>
          <w:szCs w:val="24"/>
          <w:lang w:eastAsia="ru-RU"/>
        </w:rPr>
        <w:t xml:space="preserve"> - </w:t>
      </w:r>
      <w:hyperlink r:id="rId283" w:history="1">
        <w:r w:rsidRPr="004D6C55">
          <w:rPr>
            <w:rFonts w:ascii="Times New Roman" w:eastAsia="Times New Roman" w:hAnsi="Times New Roman" w:cs="Times New Roman"/>
            <w:color w:val="0000FF"/>
            <w:sz w:val="24"/>
            <w:szCs w:val="24"/>
            <w:u w:val="single"/>
            <w:lang w:eastAsia="ru-RU"/>
          </w:rPr>
          <w:t>7</w:t>
        </w:r>
      </w:hyperlink>
      <w:r w:rsidRPr="004D6C55">
        <w:rPr>
          <w:rFonts w:ascii="Times New Roman" w:eastAsia="Times New Roman" w:hAnsi="Times New Roman" w:cs="Times New Roman"/>
          <w:sz w:val="24"/>
          <w:szCs w:val="24"/>
          <w:lang w:eastAsia="ru-RU"/>
        </w:rPr>
        <w:t xml:space="preserve"> настоящей статьи, не реже чем один раз в месяц передаются главой местной администрации муниципального округа, городского округа в Центральную избирательную комиссию Чувашской Республики для формирования и ведения регистра избирателей. </w:t>
      </w:r>
    </w:p>
    <w:p w:rsidR="004D6C55" w:rsidRDefault="004D6C55"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84FE6" w:rsidRPr="00B84FE6" w:rsidRDefault="00B84FE6" w:rsidP="00B84FE6">
      <w:pPr>
        <w:spacing w:after="0" w:line="240" w:lineRule="auto"/>
        <w:ind w:firstLine="540"/>
        <w:jc w:val="both"/>
        <w:rPr>
          <w:rFonts w:ascii="Times New Roman" w:eastAsia="Times New Roman" w:hAnsi="Times New Roman" w:cs="Times New Roman"/>
          <w:sz w:val="24"/>
          <w:szCs w:val="24"/>
          <w:lang w:eastAsia="ru-RU"/>
        </w:rPr>
      </w:pPr>
      <w:r w:rsidRPr="00B84FE6">
        <w:rPr>
          <w:rFonts w:ascii="Arial" w:eastAsia="Times New Roman" w:hAnsi="Arial" w:cs="Arial"/>
          <w:b/>
          <w:bCs/>
          <w:sz w:val="24"/>
          <w:szCs w:val="24"/>
          <w:lang w:eastAsia="ru-RU"/>
        </w:rPr>
        <w:t>Статья 16. Составление списков избирателей</w:t>
      </w:r>
      <w:r w:rsidRPr="00B84FE6">
        <w:rPr>
          <w:rFonts w:ascii="Times New Roman" w:eastAsia="Times New Roman" w:hAnsi="Times New Roman" w:cs="Times New Roman"/>
          <w:sz w:val="24"/>
          <w:szCs w:val="24"/>
          <w:lang w:eastAsia="ru-RU"/>
        </w:rPr>
        <w:t xml:space="preserve"> </w:t>
      </w:r>
    </w:p>
    <w:p w:rsidR="004D6C55" w:rsidRDefault="00B84FE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84FE6" w:rsidRPr="00B84FE6" w:rsidRDefault="00B84FE6" w:rsidP="00B84FE6">
      <w:pPr>
        <w:spacing w:after="0" w:line="240" w:lineRule="auto"/>
        <w:ind w:firstLine="540"/>
        <w:jc w:val="both"/>
        <w:rPr>
          <w:rFonts w:ascii="Times New Roman" w:eastAsia="Times New Roman" w:hAnsi="Times New Roman" w:cs="Times New Roman"/>
          <w:sz w:val="24"/>
          <w:szCs w:val="24"/>
          <w:lang w:eastAsia="ru-RU"/>
        </w:rPr>
      </w:pPr>
      <w:r w:rsidRPr="00B84FE6">
        <w:rPr>
          <w:rFonts w:ascii="Times New Roman" w:eastAsia="Times New Roman" w:hAnsi="Times New Roman" w:cs="Times New Roman"/>
          <w:sz w:val="24"/>
          <w:szCs w:val="24"/>
          <w:lang w:eastAsia="ru-RU"/>
        </w:rPr>
        <w:t xml:space="preserve">10. Первый экземпляр списка избирателей подписывают председатель и секретарь территориальной избирательной комиссии, составившей список. Список избирателей заверяется печатью территориальной избирательной комиссии. Порядок и сроки изготовления, использования второго экземпляра списка избирателей, его передачи соответствующей участковой избирательной комиссии, заверения и уточнения определяются Центральной избирательной комиссией Чувашской Республики. </w:t>
      </w:r>
    </w:p>
    <w:p w:rsidR="00B84FE6" w:rsidRDefault="00B84FE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84FE6" w:rsidRPr="00B84FE6" w:rsidRDefault="00B84FE6" w:rsidP="00B84FE6">
      <w:pPr>
        <w:spacing w:after="0" w:line="240" w:lineRule="auto"/>
        <w:ind w:firstLine="540"/>
        <w:jc w:val="both"/>
        <w:rPr>
          <w:rFonts w:ascii="Times New Roman" w:eastAsia="Times New Roman" w:hAnsi="Times New Roman" w:cs="Times New Roman"/>
          <w:sz w:val="24"/>
          <w:szCs w:val="24"/>
          <w:lang w:eastAsia="ru-RU"/>
        </w:rPr>
      </w:pPr>
      <w:r w:rsidRPr="00B84FE6">
        <w:rPr>
          <w:rFonts w:ascii="Times New Roman" w:eastAsia="Times New Roman" w:hAnsi="Times New Roman" w:cs="Times New Roman"/>
          <w:sz w:val="24"/>
          <w:szCs w:val="24"/>
          <w:lang w:eastAsia="ru-RU"/>
        </w:rPr>
        <w:lastRenderedPageBreak/>
        <w:t xml:space="preserve">13.1. В соответствии с Федеральным </w:t>
      </w:r>
      <w:hyperlink r:id="rId284" w:history="1">
        <w:r w:rsidRPr="00B84FE6">
          <w:rPr>
            <w:rFonts w:ascii="Times New Roman" w:eastAsia="Times New Roman" w:hAnsi="Times New Roman" w:cs="Times New Roman"/>
            <w:color w:val="0000FF"/>
            <w:sz w:val="24"/>
            <w:szCs w:val="24"/>
            <w:u w:val="single"/>
            <w:lang w:eastAsia="ru-RU"/>
          </w:rPr>
          <w:t>законом</w:t>
        </w:r>
      </w:hyperlink>
      <w:r w:rsidRPr="00B84FE6">
        <w:rPr>
          <w:rFonts w:ascii="Times New Roman" w:eastAsia="Times New Roman" w:hAnsi="Times New Roman" w:cs="Times New Roman"/>
          <w:sz w:val="24"/>
          <w:szCs w:val="24"/>
          <w:lang w:eastAsia="ru-RU"/>
        </w:rPr>
        <w:t xml:space="preserve"> список избирателей может составляться, уточняться и использоваться в электронном виде в порядке и сроки, определенные Центральной избирательной комиссией Чувашской Республики с учетом требований, установленных Центральной избирательной комиссией Российской Федерации. </w:t>
      </w:r>
    </w:p>
    <w:p w:rsidR="00B84FE6" w:rsidRPr="00B84FE6" w:rsidRDefault="00B84FE6" w:rsidP="00B84FE6">
      <w:pPr>
        <w:spacing w:after="0" w:line="240" w:lineRule="auto"/>
        <w:ind w:firstLine="540"/>
        <w:jc w:val="both"/>
        <w:rPr>
          <w:rFonts w:ascii="Times New Roman" w:eastAsia="Times New Roman" w:hAnsi="Times New Roman" w:cs="Times New Roman"/>
          <w:sz w:val="24"/>
          <w:szCs w:val="24"/>
          <w:lang w:eastAsia="ru-RU"/>
        </w:rPr>
      </w:pPr>
      <w:r w:rsidRPr="00B84FE6">
        <w:rPr>
          <w:rFonts w:ascii="Times New Roman" w:eastAsia="Times New Roman" w:hAnsi="Times New Roman" w:cs="Times New Roman"/>
          <w:sz w:val="24"/>
          <w:szCs w:val="24"/>
          <w:lang w:eastAsia="ru-RU"/>
        </w:rPr>
        <w:t xml:space="preserve">В случае составления, уточнения и использования списка избирателей в электронном виде его копия изготавливается путем распечатки списка избирателей на бумажном носителе непосредственно после окончания времени голосования (в последний день голосования) и заверяется подписями председателя, секретаря участковой комиссии и печатью участковой комиссии. Указанная копия равнозначна по своей юридической силе списку избирателей в электронном виде. Хранение указанной копии осуществляется в порядке, определяемом в соответствии с Федеральным </w:t>
      </w:r>
      <w:hyperlink r:id="rId285" w:history="1">
        <w:r w:rsidRPr="00B84FE6">
          <w:rPr>
            <w:rFonts w:ascii="Times New Roman" w:eastAsia="Times New Roman" w:hAnsi="Times New Roman" w:cs="Times New Roman"/>
            <w:color w:val="0000FF"/>
            <w:sz w:val="24"/>
            <w:szCs w:val="24"/>
            <w:u w:val="single"/>
            <w:lang w:eastAsia="ru-RU"/>
          </w:rPr>
          <w:t>законом</w:t>
        </w:r>
      </w:hyperlink>
      <w:r w:rsidRPr="00B84FE6">
        <w:rPr>
          <w:rFonts w:ascii="Times New Roman" w:eastAsia="Times New Roman" w:hAnsi="Times New Roman" w:cs="Times New Roman"/>
          <w:sz w:val="24"/>
          <w:szCs w:val="24"/>
          <w:lang w:eastAsia="ru-RU"/>
        </w:rPr>
        <w:t xml:space="preserve"> в отношении хранения избирательной документации. </w:t>
      </w:r>
    </w:p>
    <w:p w:rsidR="00B84FE6" w:rsidRDefault="00B84FE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84FE6" w:rsidRPr="00B84FE6" w:rsidRDefault="00B84FE6" w:rsidP="00B84FE6">
      <w:pPr>
        <w:spacing w:after="0" w:line="240" w:lineRule="auto"/>
        <w:ind w:firstLine="540"/>
        <w:jc w:val="both"/>
        <w:rPr>
          <w:rFonts w:ascii="Times New Roman" w:eastAsia="Times New Roman" w:hAnsi="Times New Roman" w:cs="Times New Roman"/>
          <w:sz w:val="24"/>
          <w:szCs w:val="24"/>
          <w:lang w:eastAsia="ru-RU"/>
        </w:rPr>
      </w:pPr>
      <w:r w:rsidRPr="00B84FE6">
        <w:rPr>
          <w:rFonts w:ascii="Arial" w:eastAsia="Times New Roman" w:hAnsi="Arial" w:cs="Arial"/>
          <w:b/>
          <w:bCs/>
          <w:sz w:val="24"/>
          <w:szCs w:val="24"/>
          <w:lang w:eastAsia="ru-RU"/>
        </w:rPr>
        <w:t>Статья 17. Образование избирательных участков</w:t>
      </w:r>
      <w:r w:rsidRPr="00B84FE6">
        <w:rPr>
          <w:rFonts w:ascii="Times New Roman" w:eastAsia="Times New Roman" w:hAnsi="Times New Roman" w:cs="Times New Roman"/>
          <w:sz w:val="24"/>
          <w:szCs w:val="24"/>
          <w:lang w:eastAsia="ru-RU"/>
        </w:rPr>
        <w:t xml:space="preserve"> </w:t>
      </w:r>
    </w:p>
    <w:p w:rsidR="00B84FE6" w:rsidRDefault="00B84FE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84FE6" w:rsidRPr="00B84FE6" w:rsidRDefault="00B84FE6" w:rsidP="00B84FE6">
      <w:pPr>
        <w:spacing w:after="0" w:line="240" w:lineRule="auto"/>
        <w:ind w:firstLine="540"/>
        <w:jc w:val="both"/>
        <w:rPr>
          <w:rFonts w:ascii="Times New Roman" w:eastAsia="Times New Roman" w:hAnsi="Times New Roman" w:cs="Times New Roman"/>
          <w:sz w:val="24"/>
          <w:szCs w:val="24"/>
          <w:lang w:eastAsia="ru-RU"/>
        </w:rPr>
      </w:pPr>
      <w:r w:rsidRPr="00B84FE6">
        <w:rPr>
          <w:rFonts w:ascii="Times New Roman" w:eastAsia="Times New Roman" w:hAnsi="Times New Roman" w:cs="Times New Roman"/>
          <w:sz w:val="24"/>
          <w:szCs w:val="24"/>
          <w:lang w:eastAsia="ru-RU"/>
        </w:rPr>
        <w:t xml:space="preserve">2.3. Если решение, принимаемое в целях реализации </w:t>
      </w:r>
      <w:hyperlink r:id="rId286" w:history="1">
        <w:r w:rsidRPr="00B84FE6">
          <w:rPr>
            <w:rFonts w:ascii="Times New Roman" w:eastAsia="Times New Roman" w:hAnsi="Times New Roman" w:cs="Times New Roman"/>
            <w:color w:val="0000FF"/>
            <w:sz w:val="24"/>
            <w:szCs w:val="24"/>
            <w:u w:val="single"/>
            <w:lang w:eastAsia="ru-RU"/>
          </w:rPr>
          <w:t>пункта "в"</w:t>
        </w:r>
      </w:hyperlink>
      <w:r w:rsidRPr="00B84FE6">
        <w:rPr>
          <w:rFonts w:ascii="Times New Roman" w:eastAsia="Times New Roman" w:hAnsi="Times New Roman" w:cs="Times New Roman"/>
          <w:sz w:val="24"/>
          <w:szCs w:val="24"/>
          <w:lang w:eastAsia="ru-RU"/>
        </w:rPr>
        <w:t xml:space="preserve">, </w:t>
      </w:r>
      <w:hyperlink r:id="rId287" w:history="1">
        <w:r w:rsidRPr="00B84FE6">
          <w:rPr>
            <w:rFonts w:ascii="Times New Roman" w:eastAsia="Times New Roman" w:hAnsi="Times New Roman" w:cs="Times New Roman"/>
            <w:color w:val="0000FF"/>
            <w:sz w:val="24"/>
            <w:szCs w:val="24"/>
            <w:u w:val="single"/>
            <w:lang w:eastAsia="ru-RU"/>
          </w:rPr>
          <w:t>"г"</w:t>
        </w:r>
      </w:hyperlink>
      <w:r w:rsidRPr="00B84FE6">
        <w:rPr>
          <w:rFonts w:ascii="Times New Roman" w:eastAsia="Times New Roman" w:hAnsi="Times New Roman" w:cs="Times New Roman"/>
          <w:sz w:val="24"/>
          <w:szCs w:val="24"/>
          <w:lang w:eastAsia="ru-RU"/>
        </w:rPr>
        <w:t xml:space="preserve"> или </w:t>
      </w:r>
      <w:hyperlink r:id="rId288" w:history="1">
        <w:r w:rsidRPr="00B84FE6">
          <w:rPr>
            <w:rFonts w:ascii="Times New Roman" w:eastAsia="Times New Roman" w:hAnsi="Times New Roman" w:cs="Times New Roman"/>
            <w:color w:val="0000FF"/>
            <w:sz w:val="24"/>
            <w:szCs w:val="24"/>
            <w:u w:val="single"/>
            <w:lang w:eastAsia="ru-RU"/>
          </w:rPr>
          <w:t>"д" части 2.1</w:t>
        </w:r>
      </w:hyperlink>
      <w:r w:rsidRPr="00B84FE6">
        <w:rPr>
          <w:rFonts w:ascii="Times New Roman" w:eastAsia="Times New Roman" w:hAnsi="Times New Roman" w:cs="Times New Roman"/>
          <w:sz w:val="24"/>
          <w:szCs w:val="24"/>
          <w:lang w:eastAsia="ru-RU"/>
        </w:rPr>
        <w:t xml:space="preserve"> настоящей статьи, предусматривает увеличение числа избирательных участков в пределах муниципального округа, городского округа, то указанное решение может быть принято исключительно по согласованию с Центральной избирательной комиссией Чувашской Республики и последующему согласованию с Центральной избирательной комиссией Российской Федерации. В период избирательной кампании по выборам в федеральные органы государственной власти принятие такого решения не допускается. </w:t>
      </w:r>
    </w:p>
    <w:p w:rsidR="00B84FE6" w:rsidRPr="00B84FE6" w:rsidRDefault="00B84FE6" w:rsidP="00B84FE6">
      <w:pPr>
        <w:spacing w:after="0" w:line="240" w:lineRule="auto"/>
        <w:ind w:firstLine="540"/>
        <w:jc w:val="both"/>
        <w:rPr>
          <w:rFonts w:ascii="Times New Roman" w:eastAsia="Times New Roman" w:hAnsi="Times New Roman" w:cs="Times New Roman"/>
          <w:sz w:val="24"/>
          <w:szCs w:val="24"/>
          <w:lang w:eastAsia="ru-RU"/>
        </w:rPr>
      </w:pPr>
      <w:r w:rsidRPr="00B84FE6">
        <w:rPr>
          <w:rFonts w:ascii="Times New Roman" w:eastAsia="Times New Roman" w:hAnsi="Times New Roman" w:cs="Times New Roman"/>
          <w:sz w:val="24"/>
          <w:szCs w:val="24"/>
          <w:lang w:eastAsia="ru-RU"/>
        </w:rPr>
        <w:t xml:space="preserve">3. В местах временного пребывания избирателей (больницах, санаториях, домах отдыха, местах содержания под </w:t>
      </w:r>
      <w:proofErr w:type="gramStart"/>
      <w:r w:rsidRPr="00B84FE6">
        <w:rPr>
          <w:rFonts w:ascii="Times New Roman" w:eastAsia="Times New Roman" w:hAnsi="Times New Roman" w:cs="Times New Roman"/>
          <w:sz w:val="24"/>
          <w:szCs w:val="24"/>
          <w:lang w:eastAsia="ru-RU"/>
        </w:rPr>
        <w:t>стражей</w:t>
      </w:r>
      <w:proofErr w:type="gramEnd"/>
      <w:r w:rsidRPr="00B84FE6">
        <w:rPr>
          <w:rFonts w:ascii="Times New Roman" w:eastAsia="Times New Roman" w:hAnsi="Times New Roman" w:cs="Times New Roman"/>
          <w:sz w:val="24"/>
          <w:szCs w:val="24"/>
          <w:lang w:eastAsia="ru-RU"/>
        </w:rPr>
        <w:t xml:space="preserve"> подозреваемых и обвиняемых и других местах временного пребывания) избирательные участки могут образовываться соответствующей территориальной избирательной комиссией на установленный ею срок не позднее чем за 30 дней до дня голосования, а в исключительных случаях по согласованию с Центральной избирательной комиссией Чувашской Республики - не позднее чем за три дня до дня (первого дня) голосования. </w:t>
      </w:r>
    </w:p>
    <w:p w:rsidR="00B84FE6" w:rsidRDefault="00B84FE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84FE6" w:rsidRPr="00B84FE6" w:rsidRDefault="00B84FE6" w:rsidP="00B84FE6">
      <w:pPr>
        <w:spacing w:after="0" w:line="240" w:lineRule="auto"/>
        <w:jc w:val="center"/>
        <w:rPr>
          <w:rFonts w:ascii="Arial" w:eastAsia="Times New Roman" w:hAnsi="Arial" w:cs="Arial"/>
          <w:b/>
          <w:bCs/>
          <w:sz w:val="24"/>
          <w:szCs w:val="24"/>
          <w:lang w:eastAsia="ru-RU"/>
        </w:rPr>
      </w:pPr>
      <w:r w:rsidRPr="00B84FE6">
        <w:rPr>
          <w:rFonts w:ascii="Arial" w:eastAsia="Times New Roman" w:hAnsi="Arial" w:cs="Arial"/>
          <w:b/>
          <w:bCs/>
          <w:sz w:val="24"/>
          <w:szCs w:val="24"/>
          <w:lang w:eastAsia="ru-RU"/>
        </w:rPr>
        <w:t xml:space="preserve">Глава 3. ИЗБИРАТЕЛЬНЫЕ КОМИССИИ </w:t>
      </w:r>
    </w:p>
    <w:p w:rsidR="00B84FE6" w:rsidRPr="00B84FE6" w:rsidRDefault="00B84FE6" w:rsidP="00B84FE6">
      <w:pPr>
        <w:spacing w:after="0" w:line="240" w:lineRule="auto"/>
        <w:jc w:val="both"/>
        <w:rPr>
          <w:rFonts w:ascii="Times New Roman" w:eastAsia="Times New Roman" w:hAnsi="Times New Roman" w:cs="Times New Roman"/>
          <w:sz w:val="24"/>
          <w:szCs w:val="24"/>
          <w:lang w:eastAsia="ru-RU"/>
        </w:rPr>
      </w:pPr>
      <w:r w:rsidRPr="00B84FE6">
        <w:rPr>
          <w:rFonts w:ascii="Times New Roman" w:eastAsia="Times New Roman" w:hAnsi="Times New Roman" w:cs="Times New Roman"/>
          <w:sz w:val="24"/>
          <w:szCs w:val="24"/>
          <w:lang w:eastAsia="ru-RU"/>
        </w:rPr>
        <w:t xml:space="preserve">  </w:t>
      </w:r>
    </w:p>
    <w:p w:rsidR="00B84FE6" w:rsidRPr="00B84FE6" w:rsidRDefault="00B84FE6" w:rsidP="00B84FE6">
      <w:pPr>
        <w:spacing w:after="0" w:line="240" w:lineRule="auto"/>
        <w:ind w:firstLine="540"/>
        <w:jc w:val="both"/>
        <w:rPr>
          <w:rFonts w:ascii="Times New Roman" w:eastAsia="Times New Roman" w:hAnsi="Times New Roman" w:cs="Times New Roman"/>
          <w:sz w:val="24"/>
          <w:szCs w:val="24"/>
          <w:lang w:eastAsia="ru-RU"/>
        </w:rPr>
      </w:pPr>
      <w:r w:rsidRPr="00B84FE6">
        <w:rPr>
          <w:rFonts w:ascii="Arial" w:eastAsia="Times New Roman" w:hAnsi="Arial" w:cs="Arial"/>
          <w:b/>
          <w:bCs/>
          <w:sz w:val="24"/>
          <w:szCs w:val="24"/>
          <w:lang w:eastAsia="ru-RU"/>
        </w:rPr>
        <w:t>Статья 18. Система и статус избирательных комиссий</w:t>
      </w:r>
      <w:r w:rsidRPr="00B84FE6">
        <w:rPr>
          <w:rFonts w:ascii="Times New Roman" w:eastAsia="Times New Roman" w:hAnsi="Times New Roman" w:cs="Times New Roman"/>
          <w:sz w:val="24"/>
          <w:szCs w:val="24"/>
          <w:lang w:eastAsia="ru-RU"/>
        </w:rPr>
        <w:t xml:space="preserve"> </w:t>
      </w:r>
    </w:p>
    <w:p w:rsidR="00B84FE6" w:rsidRPr="00B84FE6" w:rsidRDefault="00B84FE6" w:rsidP="00B84FE6">
      <w:pPr>
        <w:spacing w:after="0" w:line="240" w:lineRule="auto"/>
        <w:ind w:firstLine="540"/>
        <w:jc w:val="both"/>
        <w:rPr>
          <w:rFonts w:ascii="Times New Roman" w:eastAsia="Times New Roman" w:hAnsi="Times New Roman" w:cs="Times New Roman"/>
          <w:sz w:val="24"/>
          <w:szCs w:val="24"/>
          <w:lang w:eastAsia="ru-RU"/>
        </w:rPr>
      </w:pPr>
      <w:r w:rsidRPr="00B84FE6">
        <w:rPr>
          <w:rFonts w:ascii="Times New Roman" w:eastAsia="Times New Roman" w:hAnsi="Times New Roman" w:cs="Times New Roman"/>
          <w:sz w:val="24"/>
          <w:szCs w:val="24"/>
          <w:lang w:eastAsia="ru-RU"/>
        </w:rPr>
        <w:t xml:space="preserve">1. Подготовку и проведение выборов Главы Чувашской Республики обеспечивают следующие избирательные комиссии, перечисленные от вышестоящих к </w:t>
      </w:r>
      <w:proofErr w:type="gramStart"/>
      <w:r w:rsidRPr="00B84FE6">
        <w:rPr>
          <w:rFonts w:ascii="Times New Roman" w:eastAsia="Times New Roman" w:hAnsi="Times New Roman" w:cs="Times New Roman"/>
          <w:sz w:val="24"/>
          <w:szCs w:val="24"/>
          <w:lang w:eastAsia="ru-RU"/>
        </w:rPr>
        <w:t>нижестоящим</w:t>
      </w:r>
      <w:proofErr w:type="gramEnd"/>
      <w:r w:rsidRPr="00B84FE6">
        <w:rPr>
          <w:rFonts w:ascii="Times New Roman" w:eastAsia="Times New Roman" w:hAnsi="Times New Roman" w:cs="Times New Roman"/>
          <w:sz w:val="24"/>
          <w:szCs w:val="24"/>
          <w:lang w:eastAsia="ru-RU"/>
        </w:rPr>
        <w:t xml:space="preserve">: </w:t>
      </w:r>
    </w:p>
    <w:p w:rsidR="00B84FE6" w:rsidRPr="00B84FE6" w:rsidRDefault="00B84FE6" w:rsidP="00B84FE6">
      <w:pPr>
        <w:spacing w:after="0" w:line="240" w:lineRule="auto"/>
        <w:ind w:firstLine="540"/>
        <w:jc w:val="both"/>
        <w:rPr>
          <w:rFonts w:ascii="Times New Roman" w:eastAsia="Times New Roman" w:hAnsi="Times New Roman" w:cs="Times New Roman"/>
          <w:sz w:val="24"/>
          <w:szCs w:val="24"/>
          <w:lang w:eastAsia="ru-RU"/>
        </w:rPr>
      </w:pPr>
      <w:r w:rsidRPr="00B84FE6">
        <w:rPr>
          <w:rFonts w:ascii="Times New Roman" w:eastAsia="Times New Roman" w:hAnsi="Times New Roman" w:cs="Times New Roman"/>
          <w:sz w:val="24"/>
          <w:szCs w:val="24"/>
          <w:lang w:eastAsia="ru-RU"/>
        </w:rPr>
        <w:t xml:space="preserve">Центральная избирательная комиссия Чувашской Республики; </w:t>
      </w:r>
    </w:p>
    <w:p w:rsidR="00B84FE6" w:rsidRPr="00B84FE6" w:rsidRDefault="00B84FE6" w:rsidP="00B84FE6">
      <w:pPr>
        <w:spacing w:after="0" w:line="240" w:lineRule="auto"/>
        <w:ind w:firstLine="540"/>
        <w:jc w:val="both"/>
        <w:rPr>
          <w:rFonts w:ascii="Times New Roman" w:eastAsia="Times New Roman" w:hAnsi="Times New Roman" w:cs="Times New Roman"/>
          <w:sz w:val="24"/>
          <w:szCs w:val="24"/>
          <w:lang w:eastAsia="ru-RU"/>
        </w:rPr>
      </w:pPr>
      <w:r w:rsidRPr="00B84FE6">
        <w:rPr>
          <w:rFonts w:ascii="Times New Roman" w:eastAsia="Times New Roman" w:hAnsi="Times New Roman" w:cs="Times New Roman"/>
          <w:sz w:val="24"/>
          <w:szCs w:val="24"/>
          <w:lang w:eastAsia="ru-RU"/>
        </w:rPr>
        <w:t xml:space="preserve">территориальные избирательные комиссии; </w:t>
      </w:r>
    </w:p>
    <w:p w:rsidR="00B84FE6" w:rsidRPr="00B84FE6" w:rsidRDefault="00B84FE6" w:rsidP="00B84FE6">
      <w:pPr>
        <w:spacing w:after="0" w:line="240" w:lineRule="auto"/>
        <w:ind w:firstLine="540"/>
        <w:jc w:val="both"/>
        <w:rPr>
          <w:rFonts w:ascii="Times New Roman" w:eastAsia="Times New Roman" w:hAnsi="Times New Roman" w:cs="Times New Roman"/>
          <w:sz w:val="24"/>
          <w:szCs w:val="24"/>
          <w:lang w:eastAsia="ru-RU"/>
        </w:rPr>
      </w:pPr>
      <w:r w:rsidRPr="00B84FE6">
        <w:rPr>
          <w:rFonts w:ascii="Times New Roman" w:eastAsia="Times New Roman" w:hAnsi="Times New Roman" w:cs="Times New Roman"/>
          <w:sz w:val="24"/>
          <w:szCs w:val="24"/>
          <w:lang w:eastAsia="ru-RU"/>
        </w:rPr>
        <w:t xml:space="preserve">участковые избирательные комиссии. </w:t>
      </w:r>
    </w:p>
    <w:p w:rsidR="00B84FE6" w:rsidRDefault="00B84FE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84FE6" w:rsidRPr="00B84FE6" w:rsidRDefault="00B84FE6" w:rsidP="00B84FE6">
      <w:pPr>
        <w:spacing w:after="0" w:line="240" w:lineRule="auto"/>
        <w:ind w:firstLine="540"/>
        <w:jc w:val="both"/>
        <w:rPr>
          <w:rFonts w:ascii="Times New Roman" w:eastAsia="Times New Roman" w:hAnsi="Times New Roman" w:cs="Times New Roman"/>
          <w:sz w:val="24"/>
          <w:szCs w:val="24"/>
          <w:lang w:eastAsia="ru-RU"/>
        </w:rPr>
      </w:pPr>
      <w:r w:rsidRPr="00B84FE6">
        <w:rPr>
          <w:rFonts w:ascii="Times New Roman" w:eastAsia="Times New Roman" w:hAnsi="Times New Roman" w:cs="Times New Roman"/>
          <w:sz w:val="24"/>
          <w:szCs w:val="24"/>
          <w:lang w:eastAsia="ru-RU"/>
        </w:rPr>
        <w:t xml:space="preserve">5. В случае нарушения кандидатом, политической партией Федерального </w:t>
      </w:r>
      <w:hyperlink r:id="rId289" w:history="1">
        <w:r w:rsidRPr="00B84FE6">
          <w:rPr>
            <w:rFonts w:ascii="Times New Roman" w:eastAsia="Times New Roman" w:hAnsi="Times New Roman" w:cs="Times New Roman"/>
            <w:color w:val="0000FF"/>
            <w:sz w:val="24"/>
            <w:szCs w:val="24"/>
            <w:u w:val="single"/>
            <w:lang w:eastAsia="ru-RU"/>
          </w:rPr>
          <w:t>закона</w:t>
        </w:r>
      </w:hyperlink>
      <w:r w:rsidRPr="00B84FE6">
        <w:rPr>
          <w:rFonts w:ascii="Times New Roman" w:eastAsia="Times New Roman" w:hAnsi="Times New Roman" w:cs="Times New Roman"/>
          <w:sz w:val="24"/>
          <w:szCs w:val="24"/>
          <w:lang w:eastAsia="ru-RU"/>
        </w:rPr>
        <w:t xml:space="preserve"> и настоящего Закона Центральная избирательная комиссия Чувашской Республики вправе вынести этим кандидату, политической партии предупреждение, которое доводится до сведения избирателей через средства массовой информации либо иным способом. </w:t>
      </w:r>
    </w:p>
    <w:p w:rsidR="00B84FE6" w:rsidRDefault="00B84FE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84FE6" w:rsidRPr="00B84FE6" w:rsidRDefault="00B84FE6" w:rsidP="00B84FE6">
      <w:pPr>
        <w:spacing w:after="0" w:line="240" w:lineRule="auto"/>
        <w:ind w:firstLine="540"/>
        <w:jc w:val="both"/>
        <w:rPr>
          <w:rFonts w:ascii="Times New Roman" w:eastAsia="Times New Roman" w:hAnsi="Times New Roman" w:cs="Times New Roman"/>
          <w:sz w:val="24"/>
          <w:szCs w:val="24"/>
          <w:lang w:eastAsia="ru-RU"/>
        </w:rPr>
      </w:pPr>
      <w:r w:rsidRPr="00B84FE6">
        <w:rPr>
          <w:rFonts w:ascii="Times New Roman" w:eastAsia="Times New Roman" w:hAnsi="Times New Roman" w:cs="Times New Roman"/>
          <w:sz w:val="24"/>
          <w:szCs w:val="24"/>
          <w:lang w:eastAsia="ru-RU"/>
        </w:rPr>
        <w:t xml:space="preserve">7. Компетенция, полномочия и порядок деятельности Центральной избирательной комиссии Чувашской Республики, территориальных и участковых избирательных комиссий при подготовке и проведении выборов устанавливаются Федеральным </w:t>
      </w:r>
      <w:hyperlink r:id="rId290" w:history="1">
        <w:r w:rsidRPr="00B84FE6">
          <w:rPr>
            <w:rFonts w:ascii="Times New Roman" w:eastAsia="Times New Roman" w:hAnsi="Times New Roman" w:cs="Times New Roman"/>
            <w:color w:val="0000FF"/>
            <w:sz w:val="24"/>
            <w:szCs w:val="24"/>
            <w:u w:val="single"/>
            <w:lang w:eastAsia="ru-RU"/>
          </w:rPr>
          <w:t>законом</w:t>
        </w:r>
      </w:hyperlink>
      <w:r w:rsidRPr="00B84FE6">
        <w:rPr>
          <w:rFonts w:ascii="Times New Roman" w:eastAsia="Times New Roman" w:hAnsi="Times New Roman" w:cs="Times New Roman"/>
          <w:sz w:val="24"/>
          <w:szCs w:val="24"/>
          <w:lang w:eastAsia="ru-RU"/>
        </w:rPr>
        <w:t xml:space="preserve">, </w:t>
      </w:r>
      <w:hyperlink r:id="rId291" w:history="1">
        <w:r w:rsidRPr="00B84FE6">
          <w:rPr>
            <w:rFonts w:ascii="Times New Roman" w:eastAsia="Times New Roman" w:hAnsi="Times New Roman" w:cs="Times New Roman"/>
            <w:color w:val="0000FF"/>
            <w:sz w:val="24"/>
            <w:szCs w:val="24"/>
            <w:u w:val="single"/>
            <w:lang w:eastAsia="ru-RU"/>
          </w:rPr>
          <w:t>Конституцией</w:t>
        </w:r>
      </w:hyperlink>
      <w:r w:rsidRPr="00B84FE6">
        <w:rPr>
          <w:rFonts w:ascii="Times New Roman" w:eastAsia="Times New Roman" w:hAnsi="Times New Roman" w:cs="Times New Roman"/>
          <w:sz w:val="24"/>
          <w:szCs w:val="24"/>
          <w:lang w:eastAsia="ru-RU"/>
        </w:rPr>
        <w:t xml:space="preserve"> Чувашской Республики, настоящим Законом, иными законами Чувашской Республики. </w:t>
      </w:r>
    </w:p>
    <w:p w:rsidR="00B84FE6" w:rsidRDefault="00B84FE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84FE6" w:rsidRPr="00B84FE6" w:rsidRDefault="00B84FE6" w:rsidP="00B84FE6">
      <w:pPr>
        <w:spacing w:after="0" w:line="240" w:lineRule="auto"/>
        <w:ind w:firstLine="540"/>
        <w:jc w:val="both"/>
        <w:rPr>
          <w:rFonts w:ascii="Times New Roman" w:eastAsia="Times New Roman" w:hAnsi="Times New Roman" w:cs="Times New Roman"/>
          <w:sz w:val="24"/>
          <w:szCs w:val="24"/>
          <w:lang w:eastAsia="ru-RU"/>
        </w:rPr>
      </w:pPr>
      <w:r w:rsidRPr="00B84FE6">
        <w:rPr>
          <w:rFonts w:ascii="Times New Roman" w:eastAsia="Times New Roman" w:hAnsi="Times New Roman" w:cs="Times New Roman"/>
          <w:sz w:val="24"/>
          <w:szCs w:val="24"/>
          <w:lang w:eastAsia="ru-RU"/>
        </w:rPr>
        <w:lastRenderedPageBreak/>
        <w:t xml:space="preserve">13. </w:t>
      </w:r>
      <w:proofErr w:type="gramStart"/>
      <w:r w:rsidRPr="00B84FE6">
        <w:rPr>
          <w:rFonts w:ascii="Times New Roman" w:eastAsia="Times New Roman" w:hAnsi="Times New Roman" w:cs="Times New Roman"/>
          <w:sz w:val="24"/>
          <w:szCs w:val="24"/>
          <w:lang w:eastAsia="ru-RU"/>
        </w:rPr>
        <w:t xml:space="preserve">В соответствии с Федеральным </w:t>
      </w:r>
      <w:hyperlink r:id="rId292" w:history="1">
        <w:r w:rsidRPr="00B84FE6">
          <w:rPr>
            <w:rFonts w:ascii="Times New Roman" w:eastAsia="Times New Roman" w:hAnsi="Times New Roman" w:cs="Times New Roman"/>
            <w:color w:val="0000FF"/>
            <w:sz w:val="24"/>
            <w:szCs w:val="24"/>
            <w:u w:val="single"/>
            <w:lang w:eastAsia="ru-RU"/>
          </w:rPr>
          <w:t>законом</w:t>
        </w:r>
      </w:hyperlink>
      <w:r w:rsidRPr="00B84FE6">
        <w:rPr>
          <w:rFonts w:ascii="Times New Roman" w:eastAsia="Times New Roman" w:hAnsi="Times New Roman" w:cs="Times New Roman"/>
          <w:sz w:val="24"/>
          <w:szCs w:val="24"/>
          <w:lang w:eastAsia="ru-RU"/>
        </w:rPr>
        <w:t xml:space="preserve"> сведения о численности на соответствующей территории избирателей, являющихся инвалидами, включая инвалидов, использующих кресла-коляски и собак-проводников, по группам инвалидности и следующим видам стойких расстройств функций организма: зрения (слепые и слабовидящие), слуха (глухие), опорно-двигательного аппарата (лица, имеющие значительно выраженные нарушения функций верхних конечностей или нижних конечностей) - представляются по состоянию на 1 января и 1 июля каждого года</w:t>
      </w:r>
      <w:proofErr w:type="gramEnd"/>
      <w:r w:rsidRPr="00B84FE6">
        <w:rPr>
          <w:rFonts w:ascii="Times New Roman" w:eastAsia="Times New Roman" w:hAnsi="Times New Roman" w:cs="Times New Roman"/>
          <w:sz w:val="24"/>
          <w:szCs w:val="24"/>
          <w:lang w:eastAsia="ru-RU"/>
        </w:rPr>
        <w:t xml:space="preserve"> в течение соответствующего месяца Пенсионным фондом Российской Федерации на основании сведений федерального реестра инвалидов: </w:t>
      </w:r>
    </w:p>
    <w:p w:rsidR="00B84FE6" w:rsidRPr="00B84FE6" w:rsidRDefault="00B84FE6" w:rsidP="00B84FE6">
      <w:pPr>
        <w:spacing w:after="0" w:line="240" w:lineRule="auto"/>
        <w:ind w:firstLine="540"/>
        <w:jc w:val="both"/>
        <w:rPr>
          <w:rFonts w:ascii="Times New Roman" w:eastAsia="Times New Roman" w:hAnsi="Times New Roman" w:cs="Times New Roman"/>
          <w:sz w:val="24"/>
          <w:szCs w:val="24"/>
          <w:lang w:eastAsia="ru-RU"/>
        </w:rPr>
      </w:pPr>
      <w:r w:rsidRPr="00B84FE6">
        <w:rPr>
          <w:rFonts w:ascii="Times New Roman" w:eastAsia="Times New Roman" w:hAnsi="Times New Roman" w:cs="Times New Roman"/>
          <w:sz w:val="24"/>
          <w:szCs w:val="24"/>
          <w:lang w:eastAsia="ru-RU"/>
        </w:rPr>
        <w:t xml:space="preserve">а) по Чувашской Республике - в Центральную избирательную комиссию Российской Федерации; </w:t>
      </w:r>
    </w:p>
    <w:p w:rsidR="00B84FE6" w:rsidRPr="00B84FE6" w:rsidRDefault="00B84FE6" w:rsidP="00B84FE6">
      <w:pPr>
        <w:spacing w:after="0" w:line="240" w:lineRule="auto"/>
        <w:ind w:firstLine="540"/>
        <w:jc w:val="both"/>
        <w:rPr>
          <w:rFonts w:ascii="Times New Roman" w:eastAsia="Times New Roman" w:hAnsi="Times New Roman" w:cs="Times New Roman"/>
          <w:sz w:val="24"/>
          <w:szCs w:val="24"/>
          <w:lang w:eastAsia="ru-RU"/>
        </w:rPr>
      </w:pPr>
      <w:r w:rsidRPr="00B84FE6">
        <w:rPr>
          <w:rFonts w:ascii="Times New Roman" w:eastAsia="Times New Roman" w:hAnsi="Times New Roman" w:cs="Times New Roman"/>
          <w:sz w:val="24"/>
          <w:szCs w:val="24"/>
          <w:lang w:eastAsia="ru-RU"/>
        </w:rPr>
        <w:t xml:space="preserve">б) по муниципальным образованиям - в Центральную избирательную комиссию Чувашской Республики. </w:t>
      </w:r>
    </w:p>
    <w:p w:rsidR="00B84FE6" w:rsidRDefault="00B84FE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84FE6" w:rsidRPr="00B84FE6" w:rsidRDefault="00B84FE6" w:rsidP="00B84FE6">
      <w:pPr>
        <w:spacing w:after="0" w:line="240" w:lineRule="auto"/>
        <w:ind w:firstLine="540"/>
        <w:jc w:val="both"/>
        <w:rPr>
          <w:rFonts w:ascii="Times New Roman" w:eastAsia="Times New Roman" w:hAnsi="Times New Roman" w:cs="Times New Roman"/>
          <w:sz w:val="24"/>
          <w:szCs w:val="24"/>
          <w:lang w:eastAsia="ru-RU"/>
        </w:rPr>
      </w:pPr>
      <w:r w:rsidRPr="00B84FE6">
        <w:rPr>
          <w:rFonts w:ascii="Times New Roman" w:eastAsia="Times New Roman" w:hAnsi="Times New Roman" w:cs="Times New Roman"/>
          <w:sz w:val="24"/>
          <w:szCs w:val="24"/>
          <w:lang w:eastAsia="ru-RU"/>
        </w:rPr>
        <w:t>15. В соответствии с законодательством Российской Федерации региональные государственные организации, осуществляющие тел</w:t>
      </w:r>
      <w:proofErr w:type="gramStart"/>
      <w:r w:rsidRPr="00B84FE6">
        <w:rPr>
          <w:rFonts w:ascii="Times New Roman" w:eastAsia="Times New Roman" w:hAnsi="Times New Roman" w:cs="Times New Roman"/>
          <w:sz w:val="24"/>
          <w:szCs w:val="24"/>
          <w:lang w:eastAsia="ru-RU"/>
        </w:rPr>
        <w:t>е-</w:t>
      </w:r>
      <w:proofErr w:type="gramEnd"/>
      <w:r w:rsidRPr="00B84FE6">
        <w:rPr>
          <w:rFonts w:ascii="Times New Roman" w:eastAsia="Times New Roman" w:hAnsi="Times New Roman" w:cs="Times New Roman"/>
          <w:sz w:val="24"/>
          <w:szCs w:val="24"/>
          <w:lang w:eastAsia="ru-RU"/>
        </w:rPr>
        <w:t xml:space="preserve"> и (или) радиовещание, и редакции региональных государственных периодических печатных изданий обязаны безвозмездно предоставлять избирательным комиссиям эфирное время для информирования избирателей в порядке, установленном Федеральным </w:t>
      </w:r>
      <w:hyperlink r:id="rId293" w:history="1">
        <w:r w:rsidRPr="00B84FE6">
          <w:rPr>
            <w:rFonts w:ascii="Times New Roman" w:eastAsia="Times New Roman" w:hAnsi="Times New Roman" w:cs="Times New Roman"/>
            <w:color w:val="0000FF"/>
            <w:sz w:val="24"/>
            <w:szCs w:val="24"/>
            <w:u w:val="single"/>
            <w:lang w:eastAsia="ru-RU"/>
          </w:rPr>
          <w:t>законом</w:t>
        </w:r>
      </w:hyperlink>
      <w:r w:rsidRPr="00B84FE6">
        <w:rPr>
          <w:rFonts w:ascii="Times New Roman" w:eastAsia="Times New Roman" w:hAnsi="Times New Roman" w:cs="Times New Roman"/>
          <w:sz w:val="24"/>
          <w:szCs w:val="24"/>
          <w:lang w:eastAsia="ru-RU"/>
        </w:rPr>
        <w:t>, настоящим Законом, и печатную площадь для опубликования решений избирательных комиссий и размещения иной информации. Со дня официального опубликования (публикации) решения о назначении выборов до дня официального опубликования их результатов региональные государственные организации, осуществляющие тел</w:t>
      </w:r>
      <w:proofErr w:type="gramStart"/>
      <w:r w:rsidRPr="00B84FE6">
        <w:rPr>
          <w:rFonts w:ascii="Times New Roman" w:eastAsia="Times New Roman" w:hAnsi="Times New Roman" w:cs="Times New Roman"/>
          <w:sz w:val="24"/>
          <w:szCs w:val="24"/>
          <w:lang w:eastAsia="ru-RU"/>
        </w:rPr>
        <w:t>е-</w:t>
      </w:r>
      <w:proofErr w:type="gramEnd"/>
      <w:r w:rsidRPr="00B84FE6">
        <w:rPr>
          <w:rFonts w:ascii="Times New Roman" w:eastAsia="Times New Roman" w:hAnsi="Times New Roman" w:cs="Times New Roman"/>
          <w:sz w:val="24"/>
          <w:szCs w:val="24"/>
          <w:lang w:eastAsia="ru-RU"/>
        </w:rPr>
        <w:t xml:space="preserve"> и (или) радиовещание, безвозмездно предоставляют Центральной избирательной комиссии Чувашской Республики не менее десяти минут эфирного времени, территориальным избирательным комиссиям - не менее пяти минут эфирного времени еженедельно. Редакции региональных государственных периодических печатных изданий, выходящих не реже одного раза в неделю, безвозмездно предоставляют Центральной избирательной комиссии Чувашской Республики не менее одной сотой, а территориальным избирательным комиссиям - не менее одной двухсотой от еженедельного объема печатной площади. Избирательные комиссии используют соответственно эфирное время и указанную печатную площадь в целях, предусмотренных </w:t>
      </w:r>
      <w:hyperlink r:id="rId294" w:history="1">
        <w:r w:rsidRPr="00B84FE6">
          <w:rPr>
            <w:rFonts w:ascii="Times New Roman" w:eastAsia="Times New Roman" w:hAnsi="Times New Roman" w:cs="Times New Roman"/>
            <w:color w:val="0000FF"/>
            <w:sz w:val="24"/>
            <w:szCs w:val="24"/>
            <w:u w:val="single"/>
            <w:lang w:eastAsia="ru-RU"/>
          </w:rPr>
          <w:t>частью 6</w:t>
        </w:r>
      </w:hyperlink>
      <w:r w:rsidRPr="00B84FE6">
        <w:rPr>
          <w:rFonts w:ascii="Times New Roman" w:eastAsia="Times New Roman" w:hAnsi="Times New Roman" w:cs="Times New Roman"/>
          <w:sz w:val="24"/>
          <w:szCs w:val="24"/>
          <w:lang w:eastAsia="ru-RU"/>
        </w:rPr>
        <w:t xml:space="preserve"> настоящей статьи, а также для ответов на вопросы граждан. При этом расходы организаций телерадиовещания и редакций периодических печатных изданий осуществляются в порядке, установленном </w:t>
      </w:r>
      <w:hyperlink r:id="rId295" w:history="1">
        <w:r w:rsidRPr="00B84FE6">
          <w:rPr>
            <w:rFonts w:ascii="Times New Roman" w:eastAsia="Times New Roman" w:hAnsi="Times New Roman" w:cs="Times New Roman"/>
            <w:color w:val="0000FF"/>
            <w:sz w:val="24"/>
            <w:szCs w:val="24"/>
            <w:u w:val="single"/>
            <w:lang w:eastAsia="ru-RU"/>
          </w:rPr>
          <w:t>пунктом 10 статьи 50</w:t>
        </w:r>
      </w:hyperlink>
      <w:r w:rsidRPr="00B84FE6">
        <w:rPr>
          <w:rFonts w:ascii="Times New Roman" w:eastAsia="Times New Roman" w:hAnsi="Times New Roman" w:cs="Times New Roman"/>
          <w:sz w:val="24"/>
          <w:szCs w:val="24"/>
          <w:lang w:eastAsia="ru-RU"/>
        </w:rPr>
        <w:t xml:space="preserve"> Федерального закона. </w:t>
      </w:r>
    </w:p>
    <w:p w:rsidR="00B84FE6" w:rsidRDefault="00B84FE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84FE6" w:rsidRPr="00B84FE6" w:rsidRDefault="00B84FE6" w:rsidP="00B84FE6">
      <w:pPr>
        <w:spacing w:after="0" w:line="240" w:lineRule="auto"/>
        <w:ind w:firstLine="540"/>
        <w:jc w:val="both"/>
        <w:rPr>
          <w:rFonts w:ascii="Times New Roman" w:eastAsia="Times New Roman" w:hAnsi="Times New Roman" w:cs="Times New Roman"/>
          <w:sz w:val="24"/>
          <w:szCs w:val="24"/>
          <w:lang w:eastAsia="ru-RU"/>
        </w:rPr>
      </w:pPr>
      <w:r w:rsidRPr="00B84FE6">
        <w:rPr>
          <w:rFonts w:ascii="Arial" w:eastAsia="Times New Roman" w:hAnsi="Arial" w:cs="Arial"/>
          <w:b/>
          <w:bCs/>
          <w:sz w:val="24"/>
          <w:szCs w:val="24"/>
          <w:lang w:eastAsia="ru-RU"/>
        </w:rPr>
        <w:t>Статья 19. Порядок формирования и полномочия Центральной избирательной комиссии Чувашской Республики</w:t>
      </w:r>
      <w:r w:rsidRPr="00B84FE6">
        <w:rPr>
          <w:rFonts w:ascii="Times New Roman" w:eastAsia="Times New Roman" w:hAnsi="Times New Roman" w:cs="Times New Roman"/>
          <w:sz w:val="24"/>
          <w:szCs w:val="24"/>
          <w:lang w:eastAsia="ru-RU"/>
        </w:rPr>
        <w:t xml:space="preserve"> </w:t>
      </w:r>
    </w:p>
    <w:p w:rsidR="00B84FE6" w:rsidRPr="00B84FE6" w:rsidRDefault="00B84FE6" w:rsidP="00B84FE6">
      <w:pPr>
        <w:spacing w:after="0" w:line="240" w:lineRule="auto"/>
        <w:ind w:firstLine="540"/>
        <w:jc w:val="both"/>
        <w:rPr>
          <w:rFonts w:ascii="Times New Roman" w:eastAsia="Times New Roman" w:hAnsi="Times New Roman" w:cs="Times New Roman"/>
          <w:sz w:val="24"/>
          <w:szCs w:val="24"/>
          <w:lang w:eastAsia="ru-RU"/>
        </w:rPr>
      </w:pPr>
      <w:r w:rsidRPr="00B84FE6">
        <w:rPr>
          <w:rFonts w:ascii="Times New Roman" w:eastAsia="Times New Roman" w:hAnsi="Times New Roman" w:cs="Times New Roman"/>
          <w:sz w:val="24"/>
          <w:szCs w:val="24"/>
          <w:lang w:eastAsia="ru-RU"/>
        </w:rPr>
        <w:t xml:space="preserve">1. Порядок формирования Центральной избирательной комиссии Чувашской Республики определяется </w:t>
      </w:r>
      <w:hyperlink r:id="rId296" w:history="1">
        <w:r w:rsidRPr="00B84FE6">
          <w:rPr>
            <w:rFonts w:ascii="Times New Roman" w:eastAsia="Times New Roman" w:hAnsi="Times New Roman" w:cs="Times New Roman"/>
            <w:color w:val="0000FF"/>
            <w:sz w:val="24"/>
            <w:szCs w:val="24"/>
            <w:u w:val="single"/>
            <w:lang w:eastAsia="ru-RU"/>
          </w:rPr>
          <w:t>Законом</w:t>
        </w:r>
      </w:hyperlink>
      <w:r w:rsidRPr="00B84FE6">
        <w:rPr>
          <w:rFonts w:ascii="Times New Roman" w:eastAsia="Times New Roman" w:hAnsi="Times New Roman" w:cs="Times New Roman"/>
          <w:sz w:val="24"/>
          <w:szCs w:val="24"/>
          <w:lang w:eastAsia="ru-RU"/>
        </w:rPr>
        <w:t xml:space="preserve"> Чувашской Республики от 1 июля 1999 года N 12 "О Центральной избирательной комиссии Чувашской Республики". </w:t>
      </w:r>
    </w:p>
    <w:p w:rsidR="00B84FE6" w:rsidRDefault="00B84FE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84FE6" w:rsidRPr="00B84FE6" w:rsidRDefault="00B84FE6" w:rsidP="00B84FE6">
      <w:pPr>
        <w:spacing w:after="0" w:line="240" w:lineRule="auto"/>
        <w:ind w:firstLine="540"/>
        <w:jc w:val="both"/>
        <w:rPr>
          <w:rFonts w:ascii="Times New Roman" w:eastAsia="Times New Roman" w:hAnsi="Times New Roman" w:cs="Times New Roman"/>
          <w:sz w:val="24"/>
          <w:szCs w:val="24"/>
          <w:lang w:eastAsia="ru-RU"/>
        </w:rPr>
      </w:pPr>
      <w:r w:rsidRPr="00B84FE6">
        <w:rPr>
          <w:rFonts w:ascii="Times New Roman" w:eastAsia="Times New Roman" w:hAnsi="Times New Roman" w:cs="Times New Roman"/>
          <w:sz w:val="24"/>
          <w:szCs w:val="24"/>
          <w:lang w:eastAsia="ru-RU"/>
        </w:rPr>
        <w:t xml:space="preserve">2. Центральная избирательная комиссия Чувашской Республики в пределах своих полномочий: </w:t>
      </w:r>
    </w:p>
    <w:p w:rsidR="00B84FE6" w:rsidRDefault="00B84FE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84FE6" w:rsidRPr="00B84FE6" w:rsidRDefault="00B84FE6" w:rsidP="00B84FE6">
      <w:pPr>
        <w:spacing w:after="0" w:line="240" w:lineRule="auto"/>
        <w:ind w:firstLine="540"/>
        <w:jc w:val="both"/>
        <w:rPr>
          <w:rFonts w:ascii="Times New Roman" w:eastAsia="Times New Roman" w:hAnsi="Times New Roman" w:cs="Times New Roman"/>
          <w:sz w:val="24"/>
          <w:szCs w:val="24"/>
          <w:lang w:eastAsia="ru-RU"/>
        </w:rPr>
      </w:pPr>
      <w:r w:rsidRPr="00B84FE6">
        <w:rPr>
          <w:rFonts w:ascii="Arial" w:eastAsia="Times New Roman" w:hAnsi="Arial" w:cs="Arial"/>
          <w:b/>
          <w:bCs/>
          <w:sz w:val="24"/>
          <w:szCs w:val="24"/>
          <w:lang w:eastAsia="ru-RU"/>
        </w:rPr>
        <w:t>Статья 21. Порядок формирования и полномочия участковых избирательных комиссий</w:t>
      </w:r>
      <w:r w:rsidRPr="00B84FE6">
        <w:rPr>
          <w:rFonts w:ascii="Times New Roman" w:eastAsia="Times New Roman" w:hAnsi="Times New Roman" w:cs="Times New Roman"/>
          <w:sz w:val="24"/>
          <w:szCs w:val="24"/>
          <w:lang w:eastAsia="ru-RU"/>
        </w:rPr>
        <w:t xml:space="preserve"> </w:t>
      </w:r>
    </w:p>
    <w:p w:rsidR="00B84FE6" w:rsidRDefault="00B84FE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84FE6" w:rsidRPr="00B84FE6" w:rsidRDefault="00B84FE6" w:rsidP="00B84FE6">
      <w:pPr>
        <w:spacing w:after="0" w:line="240" w:lineRule="auto"/>
        <w:ind w:firstLine="540"/>
        <w:jc w:val="both"/>
        <w:rPr>
          <w:rFonts w:ascii="Times New Roman" w:eastAsia="Times New Roman" w:hAnsi="Times New Roman" w:cs="Times New Roman"/>
          <w:sz w:val="24"/>
          <w:szCs w:val="24"/>
          <w:lang w:eastAsia="ru-RU"/>
        </w:rPr>
      </w:pPr>
      <w:r w:rsidRPr="00B84FE6">
        <w:rPr>
          <w:rFonts w:ascii="Times New Roman" w:eastAsia="Times New Roman" w:hAnsi="Times New Roman" w:cs="Times New Roman"/>
          <w:sz w:val="24"/>
          <w:szCs w:val="24"/>
          <w:lang w:eastAsia="ru-RU"/>
        </w:rPr>
        <w:t xml:space="preserve">8.1. </w:t>
      </w:r>
      <w:proofErr w:type="gramStart"/>
      <w:r w:rsidRPr="00B84FE6">
        <w:rPr>
          <w:rFonts w:ascii="Times New Roman" w:eastAsia="Times New Roman" w:hAnsi="Times New Roman" w:cs="Times New Roman"/>
          <w:sz w:val="24"/>
          <w:szCs w:val="24"/>
          <w:lang w:eastAsia="ru-RU"/>
        </w:rPr>
        <w:t xml:space="preserve">Кандидатуры, предложенные в состав участковой избирательной комиссии в соответствии с </w:t>
      </w:r>
      <w:hyperlink r:id="rId297" w:history="1">
        <w:r w:rsidRPr="00B84FE6">
          <w:rPr>
            <w:rFonts w:ascii="Times New Roman" w:eastAsia="Times New Roman" w:hAnsi="Times New Roman" w:cs="Times New Roman"/>
            <w:color w:val="0000FF"/>
            <w:sz w:val="24"/>
            <w:szCs w:val="24"/>
            <w:u w:val="single"/>
            <w:lang w:eastAsia="ru-RU"/>
          </w:rPr>
          <w:t>пунктом 4 статьи 27</w:t>
        </w:r>
      </w:hyperlink>
      <w:r w:rsidRPr="00B84FE6">
        <w:rPr>
          <w:rFonts w:ascii="Times New Roman" w:eastAsia="Times New Roman" w:hAnsi="Times New Roman" w:cs="Times New Roman"/>
          <w:sz w:val="24"/>
          <w:szCs w:val="24"/>
          <w:lang w:eastAsia="ru-RU"/>
        </w:rPr>
        <w:t xml:space="preserve"> Федерального закона, </w:t>
      </w:r>
      <w:hyperlink r:id="rId298" w:history="1">
        <w:r w:rsidRPr="00B84FE6">
          <w:rPr>
            <w:rFonts w:ascii="Times New Roman" w:eastAsia="Times New Roman" w:hAnsi="Times New Roman" w:cs="Times New Roman"/>
            <w:color w:val="0000FF"/>
            <w:sz w:val="24"/>
            <w:szCs w:val="24"/>
            <w:u w:val="single"/>
            <w:lang w:eastAsia="ru-RU"/>
          </w:rPr>
          <w:t>частью 5</w:t>
        </w:r>
      </w:hyperlink>
      <w:r w:rsidRPr="00B84FE6">
        <w:rPr>
          <w:rFonts w:ascii="Times New Roman" w:eastAsia="Times New Roman" w:hAnsi="Times New Roman" w:cs="Times New Roman"/>
          <w:sz w:val="24"/>
          <w:szCs w:val="24"/>
          <w:lang w:eastAsia="ru-RU"/>
        </w:rPr>
        <w:t xml:space="preserve"> настоящей статьи, но не назначенные членами комиссии, зачисляются в резерв составов участковых избирательных комиссий, который формируется Центральной избирательной комиссией </w:t>
      </w:r>
      <w:r w:rsidRPr="00B84FE6">
        <w:rPr>
          <w:rFonts w:ascii="Times New Roman" w:eastAsia="Times New Roman" w:hAnsi="Times New Roman" w:cs="Times New Roman"/>
          <w:sz w:val="24"/>
          <w:szCs w:val="24"/>
          <w:lang w:eastAsia="ru-RU"/>
        </w:rPr>
        <w:lastRenderedPageBreak/>
        <w:t xml:space="preserve">Чувашской Республики или по ее решению территориальными комиссиями в порядке, установленном Центральной избирательной комиссией Российской Федерации. </w:t>
      </w:r>
      <w:proofErr w:type="gramEnd"/>
    </w:p>
    <w:p w:rsidR="00B84FE6" w:rsidRDefault="00B84FE6"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84FE6" w:rsidRPr="00B84FE6" w:rsidRDefault="00B84FE6" w:rsidP="00B84FE6">
      <w:pPr>
        <w:spacing w:after="0" w:line="240" w:lineRule="auto"/>
        <w:ind w:firstLine="540"/>
        <w:jc w:val="both"/>
        <w:rPr>
          <w:rFonts w:ascii="Times New Roman" w:eastAsia="Times New Roman" w:hAnsi="Times New Roman" w:cs="Times New Roman"/>
          <w:sz w:val="24"/>
          <w:szCs w:val="24"/>
          <w:lang w:eastAsia="ru-RU"/>
        </w:rPr>
      </w:pPr>
      <w:r w:rsidRPr="00B84FE6">
        <w:rPr>
          <w:rFonts w:ascii="Arial" w:eastAsia="Times New Roman" w:hAnsi="Arial" w:cs="Arial"/>
          <w:b/>
          <w:bCs/>
          <w:sz w:val="24"/>
          <w:szCs w:val="24"/>
          <w:lang w:eastAsia="ru-RU"/>
        </w:rPr>
        <w:t>Статья 23. Статус членов избирательных комиссий</w:t>
      </w:r>
      <w:r w:rsidRPr="00B84FE6">
        <w:rPr>
          <w:rFonts w:ascii="Times New Roman" w:eastAsia="Times New Roman" w:hAnsi="Times New Roman" w:cs="Times New Roman"/>
          <w:sz w:val="24"/>
          <w:szCs w:val="24"/>
          <w:lang w:eastAsia="ru-RU"/>
        </w:rPr>
        <w:t xml:space="preserve"> </w:t>
      </w:r>
    </w:p>
    <w:p w:rsidR="00B84FE6" w:rsidRPr="00B84FE6" w:rsidRDefault="00B84FE6" w:rsidP="00B84FE6">
      <w:pPr>
        <w:spacing w:after="0" w:line="240" w:lineRule="auto"/>
        <w:ind w:firstLine="540"/>
        <w:jc w:val="both"/>
        <w:rPr>
          <w:rFonts w:ascii="Times New Roman" w:eastAsia="Times New Roman" w:hAnsi="Times New Roman" w:cs="Times New Roman"/>
          <w:sz w:val="24"/>
          <w:szCs w:val="24"/>
          <w:lang w:eastAsia="ru-RU"/>
        </w:rPr>
      </w:pPr>
      <w:r w:rsidRPr="00B84FE6">
        <w:rPr>
          <w:rFonts w:ascii="Times New Roman" w:eastAsia="Times New Roman" w:hAnsi="Times New Roman" w:cs="Times New Roman"/>
          <w:sz w:val="24"/>
          <w:szCs w:val="24"/>
          <w:lang w:eastAsia="ru-RU"/>
        </w:rPr>
        <w:t xml:space="preserve">1. Статус членов избирательных комиссий регулируется </w:t>
      </w:r>
      <w:hyperlink r:id="rId299" w:history="1">
        <w:r w:rsidRPr="00B84FE6">
          <w:rPr>
            <w:rFonts w:ascii="Times New Roman" w:eastAsia="Times New Roman" w:hAnsi="Times New Roman" w:cs="Times New Roman"/>
            <w:color w:val="0000FF"/>
            <w:sz w:val="24"/>
            <w:szCs w:val="24"/>
            <w:u w:val="single"/>
            <w:lang w:eastAsia="ru-RU"/>
          </w:rPr>
          <w:t>статьей 29</w:t>
        </w:r>
      </w:hyperlink>
      <w:r w:rsidRPr="00B84FE6">
        <w:rPr>
          <w:rFonts w:ascii="Times New Roman" w:eastAsia="Times New Roman" w:hAnsi="Times New Roman" w:cs="Times New Roman"/>
          <w:sz w:val="24"/>
          <w:szCs w:val="24"/>
          <w:lang w:eastAsia="ru-RU"/>
        </w:rPr>
        <w:t xml:space="preserve"> Федерального закона, </w:t>
      </w:r>
      <w:hyperlink r:id="rId300" w:history="1">
        <w:r w:rsidRPr="00B84FE6">
          <w:rPr>
            <w:rFonts w:ascii="Times New Roman" w:eastAsia="Times New Roman" w:hAnsi="Times New Roman" w:cs="Times New Roman"/>
            <w:color w:val="0000FF"/>
            <w:sz w:val="24"/>
            <w:szCs w:val="24"/>
            <w:u w:val="single"/>
            <w:lang w:eastAsia="ru-RU"/>
          </w:rPr>
          <w:t>Законом</w:t>
        </w:r>
      </w:hyperlink>
      <w:r w:rsidRPr="00B84FE6">
        <w:rPr>
          <w:rFonts w:ascii="Times New Roman" w:eastAsia="Times New Roman" w:hAnsi="Times New Roman" w:cs="Times New Roman"/>
          <w:sz w:val="24"/>
          <w:szCs w:val="24"/>
          <w:lang w:eastAsia="ru-RU"/>
        </w:rPr>
        <w:t xml:space="preserve"> Чувашской Республики от 1 июля 1999 года N 12 "О Центральной избирательной комиссии Чувашской Республики" и настоящим Законом.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2. Члену избирательной комиссии с правом решающего голоса может производиться дополнительная оплата труда (вознаграждение) за работу в избирательной комиссии по подготовке и проведению выборов. За членом избирательной комиссии с правом решающего голоса, освобожденным на основании представления избирательной комиссии от основной работы на период подготовки и проведения выборов, сохраняется основное место работы (должность), и ему выплачивается компенсация за период, в течение которого он был освобожден от основной работы. Размер и порядок выплаты компенсации и дополнительной оплаты труда (вознаграждения) устанавливаются Центральной избирательной комиссией Чувашской Республики за счет и в пределах средств республиканского бюджета Чувашской Республики, выделенных на проведение выборов Главы Чувашской Республики. </w:t>
      </w:r>
    </w:p>
    <w:p w:rsidR="00B84FE6" w:rsidRDefault="00BE22BA"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E22BA" w:rsidRPr="00BE22BA" w:rsidRDefault="00BE22BA" w:rsidP="00BE22BA">
      <w:pPr>
        <w:spacing w:after="0" w:line="240" w:lineRule="auto"/>
        <w:jc w:val="center"/>
        <w:rPr>
          <w:rFonts w:ascii="Arial" w:eastAsia="Times New Roman" w:hAnsi="Arial" w:cs="Arial"/>
          <w:b/>
          <w:bCs/>
          <w:sz w:val="24"/>
          <w:szCs w:val="24"/>
          <w:lang w:eastAsia="ru-RU"/>
        </w:rPr>
      </w:pPr>
      <w:r w:rsidRPr="00BE22BA">
        <w:rPr>
          <w:rFonts w:ascii="Arial" w:eastAsia="Times New Roman" w:hAnsi="Arial" w:cs="Arial"/>
          <w:b/>
          <w:bCs/>
          <w:sz w:val="24"/>
          <w:szCs w:val="24"/>
          <w:lang w:eastAsia="ru-RU"/>
        </w:rPr>
        <w:t xml:space="preserve">Глава 4. ВЫДВИЖЕНИЕ И РЕГИСТРАЦИЯ КАНДИДАТОВ </w:t>
      </w:r>
    </w:p>
    <w:p w:rsidR="00BE22BA" w:rsidRPr="00BE22BA" w:rsidRDefault="00BE22BA" w:rsidP="00BE22BA">
      <w:pPr>
        <w:spacing w:after="0" w:line="240" w:lineRule="auto"/>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Arial" w:eastAsia="Times New Roman" w:hAnsi="Arial" w:cs="Arial"/>
          <w:b/>
          <w:bCs/>
          <w:sz w:val="24"/>
          <w:szCs w:val="24"/>
          <w:lang w:eastAsia="ru-RU"/>
        </w:rPr>
        <w:t>Статья 26. Право выдвижения кандидатов</w:t>
      </w:r>
      <w:r w:rsidRPr="00BE22BA">
        <w:rPr>
          <w:rFonts w:ascii="Times New Roman" w:eastAsia="Times New Roman" w:hAnsi="Times New Roman" w:cs="Times New Roman"/>
          <w:sz w:val="24"/>
          <w:szCs w:val="24"/>
          <w:lang w:eastAsia="ru-RU"/>
        </w:rPr>
        <w:t xml:space="preserve"> </w:t>
      </w:r>
    </w:p>
    <w:p w:rsidR="00BE22BA" w:rsidRDefault="00BE22BA"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3. Заявление кандидата о согласии баллотироваться и другие документы, указанные в </w:t>
      </w:r>
      <w:hyperlink r:id="rId301" w:history="1">
        <w:r w:rsidRPr="00BE22BA">
          <w:rPr>
            <w:rFonts w:ascii="Times New Roman" w:eastAsia="Times New Roman" w:hAnsi="Times New Roman" w:cs="Times New Roman"/>
            <w:color w:val="0000FF"/>
            <w:sz w:val="24"/>
            <w:szCs w:val="24"/>
            <w:u w:val="single"/>
            <w:lang w:eastAsia="ru-RU"/>
          </w:rPr>
          <w:t>статье 27</w:t>
        </w:r>
      </w:hyperlink>
      <w:r w:rsidRPr="00BE22BA">
        <w:rPr>
          <w:rFonts w:ascii="Times New Roman" w:eastAsia="Times New Roman" w:hAnsi="Times New Roman" w:cs="Times New Roman"/>
          <w:sz w:val="24"/>
          <w:szCs w:val="24"/>
          <w:lang w:eastAsia="ru-RU"/>
        </w:rPr>
        <w:t xml:space="preserve"> настоящего Закона, представляются в Центральную избирательную комиссию Чувашской Республики. </w:t>
      </w:r>
    </w:p>
    <w:p w:rsidR="00BE22BA" w:rsidRDefault="00BE22BA"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6. В случае нарушения требований, установленных </w:t>
      </w:r>
      <w:hyperlink r:id="rId302" w:history="1">
        <w:r w:rsidRPr="00BE22BA">
          <w:rPr>
            <w:rFonts w:ascii="Times New Roman" w:eastAsia="Times New Roman" w:hAnsi="Times New Roman" w:cs="Times New Roman"/>
            <w:color w:val="0000FF"/>
            <w:sz w:val="24"/>
            <w:szCs w:val="24"/>
            <w:u w:val="single"/>
            <w:lang w:eastAsia="ru-RU"/>
          </w:rPr>
          <w:t>частью 5</w:t>
        </w:r>
      </w:hyperlink>
      <w:r w:rsidRPr="00BE22BA">
        <w:rPr>
          <w:rFonts w:ascii="Times New Roman" w:eastAsia="Times New Roman" w:hAnsi="Times New Roman" w:cs="Times New Roman"/>
          <w:sz w:val="24"/>
          <w:szCs w:val="24"/>
          <w:lang w:eastAsia="ru-RU"/>
        </w:rPr>
        <w:t xml:space="preserve"> настоящей статьи, действительным считается выдвижение, о котором Центральная избирательная комиссия Чувашской Республики была уведомлена раньше, если не позднее 18 часов по местному времени дня, следующего за днем приема более позднего уведомления, кандидат не подаст заявление об отзыве ранее поданного заявления о согласии баллотироваться. </w:t>
      </w:r>
    </w:p>
    <w:p w:rsidR="00BE22BA" w:rsidRDefault="00BE22BA"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Arial" w:eastAsia="Times New Roman" w:hAnsi="Arial" w:cs="Arial"/>
          <w:b/>
          <w:bCs/>
          <w:sz w:val="24"/>
          <w:szCs w:val="24"/>
          <w:lang w:eastAsia="ru-RU"/>
        </w:rPr>
        <w:t>Статья 27. Условия выдвижения кандидатов</w:t>
      </w:r>
      <w:r w:rsidRPr="00BE22BA">
        <w:rPr>
          <w:rFonts w:ascii="Times New Roman" w:eastAsia="Times New Roman" w:hAnsi="Times New Roman" w:cs="Times New Roman"/>
          <w:sz w:val="24"/>
          <w:szCs w:val="24"/>
          <w:lang w:eastAsia="ru-RU"/>
        </w:rPr>
        <w:t xml:space="preserve">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1. О выдвижении кандидата Центральная избирательная комиссия Чувашской Республики уведомляется в установленном законом порядке.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2. </w:t>
      </w:r>
      <w:proofErr w:type="gramStart"/>
      <w:r w:rsidRPr="00BE22BA">
        <w:rPr>
          <w:rFonts w:ascii="Times New Roman" w:eastAsia="Times New Roman" w:hAnsi="Times New Roman" w:cs="Times New Roman"/>
          <w:sz w:val="24"/>
          <w:szCs w:val="24"/>
          <w:lang w:eastAsia="ru-RU"/>
        </w:rPr>
        <w:t xml:space="preserve">Центральная избирательная комиссия Чувашской Республики считается уведомленной о выдвижении кандидата, а кандидат считается выдвинутым, приобретает права и обязанности кандидата, предусмотренные Федеральным </w:t>
      </w:r>
      <w:hyperlink r:id="rId303" w:history="1">
        <w:r w:rsidRPr="00BE22BA">
          <w:rPr>
            <w:rFonts w:ascii="Times New Roman" w:eastAsia="Times New Roman" w:hAnsi="Times New Roman" w:cs="Times New Roman"/>
            <w:color w:val="0000FF"/>
            <w:sz w:val="24"/>
            <w:szCs w:val="24"/>
            <w:u w:val="single"/>
            <w:lang w:eastAsia="ru-RU"/>
          </w:rPr>
          <w:t>законом</w:t>
        </w:r>
      </w:hyperlink>
      <w:r w:rsidRPr="00BE22BA">
        <w:rPr>
          <w:rFonts w:ascii="Times New Roman" w:eastAsia="Times New Roman" w:hAnsi="Times New Roman" w:cs="Times New Roman"/>
          <w:sz w:val="24"/>
          <w:szCs w:val="24"/>
          <w:lang w:eastAsia="ru-RU"/>
        </w:rPr>
        <w:t>, настоящим Законом, после поступления в нее заявления в письменной форме выдвинутого лица о согласии баллотироваться на должность Главы Чувашской Республики с обязательством в случае его избрания прекратить деятельность, несовместимую со статусом Главы Чувашской Республики.</w:t>
      </w:r>
      <w:proofErr w:type="gramEnd"/>
      <w:r w:rsidRPr="00BE22BA">
        <w:rPr>
          <w:rFonts w:ascii="Times New Roman" w:eastAsia="Times New Roman" w:hAnsi="Times New Roman" w:cs="Times New Roman"/>
          <w:sz w:val="24"/>
          <w:szCs w:val="24"/>
          <w:lang w:eastAsia="ru-RU"/>
        </w:rPr>
        <w:t xml:space="preserve"> </w:t>
      </w:r>
      <w:proofErr w:type="gramStart"/>
      <w:r w:rsidRPr="00BE22BA">
        <w:rPr>
          <w:rFonts w:ascii="Times New Roman" w:eastAsia="Times New Roman" w:hAnsi="Times New Roman" w:cs="Times New Roman"/>
          <w:sz w:val="24"/>
          <w:szCs w:val="24"/>
          <w:lang w:eastAsia="ru-RU"/>
        </w:rPr>
        <w:t>В заявлении указываются фамилия, имя,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страховой номер индивидуального лицевого счета, гражданство, сведения о профессиональном образовании (при наличии) с указанием организации, осуществляющей образовательную деятельность, года ее</w:t>
      </w:r>
      <w:proofErr w:type="gramEnd"/>
      <w:r w:rsidRPr="00BE22BA">
        <w:rPr>
          <w:rFonts w:ascii="Times New Roman" w:eastAsia="Times New Roman" w:hAnsi="Times New Roman" w:cs="Times New Roman"/>
          <w:sz w:val="24"/>
          <w:szCs w:val="24"/>
          <w:lang w:eastAsia="ru-RU"/>
        </w:rPr>
        <w:t xml:space="preserve">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w:t>
      </w:r>
      <w:r w:rsidRPr="00BE22BA">
        <w:rPr>
          <w:rFonts w:ascii="Times New Roman" w:eastAsia="Times New Roman" w:hAnsi="Times New Roman" w:cs="Times New Roman"/>
          <w:sz w:val="24"/>
          <w:szCs w:val="24"/>
          <w:lang w:eastAsia="ru-RU"/>
        </w:rPr>
        <w:lastRenderedPageBreak/>
        <w:t xml:space="preserve">непостоянной основе, в заявлении должны быть указаны сведения об этом и наименование соответствующего представительного органа. 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w:t>
      </w:r>
      <w:proofErr w:type="gramStart"/>
      <w:r w:rsidRPr="00BE22BA">
        <w:rPr>
          <w:rFonts w:ascii="Times New Roman" w:eastAsia="Times New Roman" w:hAnsi="Times New Roman" w:cs="Times New Roman"/>
          <w:sz w:val="24"/>
          <w:szCs w:val="24"/>
          <w:lang w:eastAsia="ru-RU"/>
        </w:rPr>
        <w:t>позднее</w:t>
      </w:r>
      <w:proofErr w:type="gramEnd"/>
      <w:r w:rsidRPr="00BE22BA">
        <w:rPr>
          <w:rFonts w:ascii="Times New Roman" w:eastAsia="Times New Roman" w:hAnsi="Times New Roman" w:cs="Times New Roman"/>
          <w:sz w:val="24"/>
          <w:szCs w:val="24"/>
          <w:lang w:eastAsia="ru-RU"/>
        </w:rPr>
        <w:t xml:space="preserve">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Если у кандидата имелась или имеется судимость, в заявлении указываются сведения о судимости кандидата, а если судимость снята или погашена, - также сведения о дате снятия или погашения судимости.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Если кандидат является иностранным агентом или кандидатом, аффилированным с иностранным агентом, сведения об этом должны быть указаны в заявлении, предусмотренном </w:t>
      </w:r>
      <w:hyperlink r:id="rId304" w:anchor="p1" w:history="1">
        <w:r w:rsidRPr="00BE22BA">
          <w:rPr>
            <w:rFonts w:ascii="Times New Roman" w:eastAsia="Times New Roman" w:hAnsi="Times New Roman" w:cs="Times New Roman"/>
            <w:color w:val="0000FF"/>
            <w:sz w:val="24"/>
            <w:szCs w:val="24"/>
            <w:u w:val="single"/>
            <w:lang w:eastAsia="ru-RU"/>
          </w:rPr>
          <w:t>абзацем первым</w:t>
        </w:r>
      </w:hyperlink>
      <w:r w:rsidRPr="00BE22BA">
        <w:rPr>
          <w:rFonts w:ascii="Times New Roman" w:eastAsia="Times New Roman" w:hAnsi="Times New Roman" w:cs="Times New Roman"/>
          <w:sz w:val="24"/>
          <w:szCs w:val="24"/>
          <w:lang w:eastAsia="ru-RU"/>
        </w:rPr>
        <w:t xml:space="preserve"> настоящей части.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2.1. Вместе с заявлением, предусмотренным </w:t>
      </w:r>
      <w:hyperlink r:id="rId305" w:anchor="p1" w:history="1">
        <w:r w:rsidRPr="00BE22BA">
          <w:rPr>
            <w:rFonts w:ascii="Times New Roman" w:eastAsia="Times New Roman" w:hAnsi="Times New Roman" w:cs="Times New Roman"/>
            <w:color w:val="0000FF"/>
            <w:sz w:val="24"/>
            <w:szCs w:val="24"/>
            <w:u w:val="single"/>
            <w:lang w:eastAsia="ru-RU"/>
          </w:rPr>
          <w:t>частью 2</w:t>
        </w:r>
      </w:hyperlink>
      <w:r w:rsidRPr="00BE22BA">
        <w:rPr>
          <w:rFonts w:ascii="Times New Roman" w:eastAsia="Times New Roman" w:hAnsi="Times New Roman" w:cs="Times New Roman"/>
          <w:sz w:val="24"/>
          <w:szCs w:val="24"/>
          <w:lang w:eastAsia="ru-RU"/>
        </w:rPr>
        <w:t xml:space="preserve"> настоящей статьи, представляются: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а) копия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заверенная соответственно кандидатом или уполномоченным представителем политической партии. </w:t>
      </w:r>
      <w:proofErr w:type="gramStart"/>
      <w:r w:rsidRPr="00BE22BA">
        <w:rPr>
          <w:rFonts w:ascii="Times New Roman" w:eastAsia="Times New Roman" w:hAnsi="Times New Roman" w:cs="Times New Roman"/>
          <w:sz w:val="24"/>
          <w:szCs w:val="24"/>
          <w:lang w:eastAsia="ru-RU"/>
        </w:rPr>
        <w:t xml:space="preserve">Паспорт или документ, заменяющий паспорт гражданина, предъявляется кандидатом при личном представлении документов в Центральную избирательную комиссию Чувашской Республики в соответствии с </w:t>
      </w:r>
      <w:hyperlink r:id="rId306" w:history="1">
        <w:r w:rsidRPr="00BE22BA">
          <w:rPr>
            <w:rFonts w:ascii="Times New Roman" w:eastAsia="Times New Roman" w:hAnsi="Times New Roman" w:cs="Times New Roman"/>
            <w:color w:val="0000FF"/>
            <w:sz w:val="24"/>
            <w:szCs w:val="24"/>
            <w:u w:val="single"/>
            <w:lang w:eastAsia="ru-RU"/>
          </w:rPr>
          <w:t>частью 4</w:t>
        </w:r>
      </w:hyperlink>
      <w:r w:rsidRPr="00BE22BA">
        <w:rPr>
          <w:rFonts w:ascii="Times New Roman" w:eastAsia="Times New Roman" w:hAnsi="Times New Roman" w:cs="Times New Roman"/>
          <w:sz w:val="24"/>
          <w:szCs w:val="24"/>
          <w:lang w:eastAsia="ru-RU"/>
        </w:rPr>
        <w:t xml:space="preserve"> настоящей статьи, копия паспорта или документа, заменяющего паспорт гражданина, изготавливается в Центральной избирательной комиссии Чувашской Республики в присутствии кандидата и заверяется подписью лица, принявшего заявление и прилагаемые к нему документы; </w:t>
      </w:r>
      <w:proofErr w:type="gramEnd"/>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б) заверенные соответственно кандидатом или уполномоченным представителем политической партии 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кандидат является депутатом;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в) если кандидат менял фамилию, или имя, или отчество, - копии соответствующих документов.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3. Вместе с заявлением, указанным в </w:t>
      </w:r>
      <w:hyperlink r:id="rId307" w:anchor="p1" w:history="1">
        <w:r w:rsidRPr="00BE22BA">
          <w:rPr>
            <w:rFonts w:ascii="Times New Roman" w:eastAsia="Times New Roman" w:hAnsi="Times New Roman" w:cs="Times New Roman"/>
            <w:color w:val="0000FF"/>
            <w:sz w:val="24"/>
            <w:szCs w:val="24"/>
            <w:u w:val="single"/>
            <w:lang w:eastAsia="ru-RU"/>
          </w:rPr>
          <w:t>части 2</w:t>
        </w:r>
      </w:hyperlink>
      <w:r w:rsidRPr="00BE22BA">
        <w:rPr>
          <w:rFonts w:ascii="Times New Roman" w:eastAsia="Times New Roman" w:hAnsi="Times New Roman" w:cs="Times New Roman"/>
          <w:sz w:val="24"/>
          <w:szCs w:val="24"/>
          <w:lang w:eastAsia="ru-RU"/>
        </w:rPr>
        <w:t xml:space="preserve"> настоящей статьи, в Центральную избирательную комиссию Чувашской Республики должны быть представлены сведения о размере и об источниках доходов кандидата, а также об имуществе, принадлежащем кандидату на праве собственности (в том числе совместной собственности), о счетах, вкладах в банках, ценных бумагах. Кандидат также представляет сведения о размере и об источниках доходов и имуществе своих супруга и несовершеннолетних детей в порядке, предусмотренном федеральным законом. Указанные сведения представляются по </w:t>
      </w:r>
      <w:hyperlink r:id="rId308" w:history="1">
        <w:r w:rsidRPr="00BE22BA">
          <w:rPr>
            <w:rFonts w:ascii="Times New Roman" w:eastAsia="Times New Roman" w:hAnsi="Times New Roman" w:cs="Times New Roman"/>
            <w:color w:val="0000FF"/>
            <w:sz w:val="24"/>
            <w:szCs w:val="24"/>
            <w:u w:val="single"/>
            <w:lang w:eastAsia="ru-RU"/>
          </w:rPr>
          <w:t>форме</w:t>
        </w:r>
      </w:hyperlink>
      <w:r w:rsidRPr="00BE22BA">
        <w:rPr>
          <w:rFonts w:ascii="Times New Roman" w:eastAsia="Times New Roman" w:hAnsi="Times New Roman" w:cs="Times New Roman"/>
          <w:sz w:val="24"/>
          <w:szCs w:val="24"/>
          <w:lang w:eastAsia="ru-RU"/>
        </w:rPr>
        <w:t xml:space="preserve"> согласно </w:t>
      </w:r>
      <w:hyperlink r:id="rId309" w:history="1">
        <w:r w:rsidRPr="00BE22BA">
          <w:rPr>
            <w:rFonts w:ascii="Times New Roman" w:eastAsia="Times New Roman" w:hAnsi="Times New Roman" w:cs="Times New Roman"/>
            <w:color w:val="0000FF"/>
            <w:sz w:val="24"/>
            <w:szCs w:val="24"/>
            <w:u w:val="single"/>
            <w:lang w:eastAsia="ru-RU"/>
          </w:rPr>
          <w:t>приложению 1</w:t>
        </w:r>
      </w:hyperlink>
      <w:r w:rsidRPr="00BE22BA">
        <w:rPr>
          <w:rFonts w:ascii="Times New Roman" w:eastAsia="Times New Roman" w:hAnsi="Times New Roman" w:cs="Times New Roman"/>
          <w:sz w:val="24"/>
          <w:szCs w:val="24"/>
          <w:lang w:eastAsia="ru-RU"/>
        </w:rPr>
        <w:t xml:space="preserve"> к Федеральному закону.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3.1. При проведении выборов вместе с заявлением, предусмотренным </w:t>
      </w:r>
      <w:hyperlink r:id="rId310" w:anchor="p1" w:history="1">
        <w:r w:rsidRPr="00BE22BA">
          <w:rPr>
            <w:rFonts w:ascii="Times New Roman" w:eastAsia="Times New Roman" w:hAnsi="Times New Roman" w:cs="Times New Roman"/>
            <w:color w:val="0000FF"/>
            <w:sz w:val="24"/>
            <w:szCs w:val="24"/>
            <w:u w:val="single"/>
            <w:lang w:eastAsia="ru-RU"/>
          </w:rPr>
          <w:t>частью 2</w:t>
        </w:r>
      </w:hyperlink>
      <w:r w:rsidRPr="00BE22BA">
        <w:rPr>
          <w:rFonts w:ascii="Times New Roman" w:eastAsia="Times New Roman" w:hAnsi="Times New Roman" w:cs="Times New Roman"/>
          <w:sz w:val="24"/>
          <w:szCs w:val="24"/>
          <w:lang w:eastAsia="ru-RU"/>
        </w:rPr>
        <w:t xml:space="preserve"> настоящей статьи, в Центральную избирательную комиссию Чувашской Республики также должны быть представлены составленные по форме, предусмотренной указом Президента Российской Федерации: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а) 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proofErr w:type="gramStart"/>
      <w:r w:rsidRPr="00BE22BA">
        <w:rPr>
          <w:rFonts w:ascii="Times New Roman" w:eastAsia="Times New Roman" w:hAnsi="Times New Roman" w:cs="Times New Roman"/>
          <w:sz w:val="24"/>
          <w:szCs w:val="24"/>
          <w:lang w:eastAsia="ru-RU"/>
        </w:rPr>
        <w:lastRenderedPageBreak/>
        <w:t>б) сведения 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и его супруга за три последних</w:t>
      </w:r>
      <w:proofErr w:type="gramEnd"/>
      <w:r w:rsidRPr="00BE22BA">
        <w:rPr>
          <w:rFonts w:ascii="Times New Roman" w:eastAsia="Times New Roman" w:hAnsi="Times New Roman" w:cs="Times New Roman"/>
          <w:sz w:val="24"/>
          <w:szCs w:val="24"/>
          <w:lang w:eastAsia="ru-RU"/>
        </w:rPr>
        <w:t xml:space="preserve"> года, предшествующих совершению сделки, и об источниках получения средств, за счет которых совершена сделка.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В соответствии с Федеральным </w:t>
      </w:r>
      <w:hyperlink r:id="rId311" w:history="1">
        <w:r w:rsidRPr="00BE22BA">
          <w:rPr>
            <w:rFonts w:ascii="Times New Roman" w:eastAsia="Times New Roman" w:hAnsi="Times New Roman" w:cs="Times New Roman"/>
            <w:color w:val="0000FF"/>
            <w:sz w:val="24"/>
            <w:szCs w:val="24"/>
            <w:u w:val="single"/>
            <w:lang w:eastAsia="ru-RU"/>
          </w:rPr>
          <w:t>законом</w:t>
        </w:r>
      </w:hyperlink>
      <w:r w:rsidRPr="00BE22BA">
        <w:rPr>
          <w:rFonts w:ascii="Times New Roman" w:eastAsia="Times New Roman" w:hAnsi="Times New Roman" w:cs="Times New Roman"/>
          <w:sz w:val="24"/>
          <w:szCs w:val="24"/>
          <w:lang w:eastAsia="ru-RU"/>
        </w:rPr>
        <w:t xml:space="preserve"> порядок проверки сведений, указанных в настоящей части, устанавливается указом Президента Российской Федерации. </w:t>
      </w:r>
    </w:p>
    <w:p w:rsidR="00BE22BA" w:rsidRDefault="00BE22BA"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4. Документы, указанные в </w:t>
      </w:r>
      <w:hyperlink r:id="rId312" w:history="1">
        <w:r w:rsidRPr="00BE22BA">
          <w:rPr>
            <w:rFonts w:ascii="Times New Roman" w:eastAsia="Times New Roman" w:hAnsi="Times New Roman" w:cs="Times New Roman"/>
            <w:color w:val="0000FF"/>
            <w:sz w:val="24"/>
            <w:szCs w:val="24"/>
            <w:u w:val="single"/>
            <w:lang w:eastAsia="ru-RU"/>
          </w:rPr>
          <w:t>частях 2</w:t>
        </w:r>
      </w:hyperlink>
      <w:r w:rsidRPr="00BE22BA">
        <w:rPr>
          <w:rFonts w:ascii="Times New Roman" w:eastAsia="Times New Roman" w:hAnsi="Times New Roman" w:cs="Times New Roman"/>
          <w:sz w:val="24"/>
          <w:szCs w:val="24"/>
          <w:lang w:eastAsia="ru-RU"/>
        </w:rPr>
        <w:t xml:space="preserve">, </w:t>
      </w:r>
      <w:hyperlink r:id="rId313" w:history="1">
        <w:r w:rsidRPr="00BE22BA">
          <w:rPr>
            <w:rFonts w:ascii="Times New Roman" w:eastAsia="Times New Roman" w:hAnsi="Times New Roman" w:cs="Times New Roman"/>
            <w:color w:val="0000FF"/>
            <w:sz w:val="24"/>
            <w:szCs w:val="24"/>
            <w:u w:val="single"/>
            <w:lang w:eastAsia="ru-RU"/>
          </w:rPr>
          <w:t>2.1</w:t>
        </w:r>
      </w:hyperlink>
      <w:r w:rsidRPr="00BE22BA">
        <w:rPr>
          <w:rFonts w:ascii="Times New Roman" w:eastAsia="Times New Roman" w:hAnsi="Times New Roman" w:cs="Times New Roman"/>
          <w:sz w:val="24"/>
          <w:szCs w:val="24"/>
          <w:lang w:eastAsia="ru-RU"/>
        </w:rPr>
        <w:t xml:space="preserve">, </w:t>
      </w:r>
      <w:hyperlink r:id="rId314" w:history="1">
        <w:r w:rsidRPr="00BE22BA">
          <w:rPr>
            <w:rFonts w:ascii="Times New Roman" w:eastAsia="Times New Roman" w:hAnsi="Times New Roman" w:cs="Times New Roman"/>
            <w:color w:val="0000FF"/>
            <w:sz w:val="24"/>
            <w:szCs w:val="24"/>
            <w:u w:val="single"/>
            <w:lang w:eastAsia="ru-RU"/>
          </w:rPr>
          <w:t>3</w:t>
        </w:r>
      </w:hyperlink>
      <w:r w:rsidRPr="00BE22BA">
        <w:rPr>
          <w:rFonts w:ascii="Times New Roman" w:eastAsia="Times New Roman" w:hAnsi="Times New Roman" w:cs="Times New Roman"/>
          <w:sz w:val="24"/>
          <w:szCs w:val="24"/>
          <w:lang w:eastAsia="ru-RU"/>
        </w:rPr>
        <w:t xml:space="preserve"> и </w:t>
      </w:r>
      <w:hyperlink r:id="rId315" w:history="1">
        <w:r w:rsidRPr="00BE22BA">
          <w:rPr>
            <w:rFonts w:ascii="Times New Roman" w:eastAsia="Times New Roman" w:hAnsi="Times New Roman" w:cs="Times New Roman"/>
            <w:color w:val="0000FF"/>
            <w:sz w:val="24"/>
            <w:szCs w:val="24"/>
            <w:u w:val="single"/>
            <w:lang w:eastAsia="ru-RU"/>
          </w:rPr>
          <w:t>3.1</w:t>
        </w:r>
      </w:hyperlink>
      <w:r w:rsidRPr="00BE22BA">
        <w:rPr>
          <w:rFonts w:ascii="Times New Roman" w:eastAsia="Times New Roman" w:hAnsi="Times New Roman" w:cs="Times New Roman"/>
          <w:sz w:val="24"/>
          <w:szCs w:val="24"/>
          <w:lang w:eastAsia="ru-RU"/>
        </w:rPr>
        <w:t xml:space="preserve"> настоящей статьи, кандидат обязан представить лично. Документы, указанные в </w:t>
      </w:r>
      <w:hyperlink r:id="rId316" w:history="1">
        <w:r w:rsidRPr="00BE22BA">
          <w:rPr>
            <w:rFonts w:ascii="Times New Roman" w:eastAsia="Times New Roman" w:hAnsi="Times New Roman" w:cs="Times New Roman"/>
            <w:color w:val="0000FF"/>
            <w:sz w:val="24"/>
            <w:szCs w:val="24"/>
            <w:u w:val="single"/>
            <w:lang w:eastAsia="ru-RU"/>
          </w:rPr>
          <w:t>частях 2</w:t>
        </w:r>
      </w:hyperlink>
      <w:r w:rsidRPr="00BE22BA">
        <w:rPr>
          <w:rFonts w:ascii="Times New Roman" w:eastAsia="Times New Roman" w:hAnsi="Times New Roman" w:cs="Times New Roman"/>
          <w:sz w:val="24"/>
          <w:szCs w:val="24"/>
          <w:lang w:eastAsia="ru-RU"/>
        </w:rPr>
        <w:t xml:space="preserve">, </w:t>
      </w:r>
      <w:hyperlink r:id="rId317" w:history="1">
        <w:r w:rsidRPr="00BE22BA">
          <w:rPr>
            <w:rFonts w:ascii="Times New Roman" w:eastAsia="Times New Roman" w:hAnsi="Times New Roman" w:cs="Times New Roman"/>
            <w:color w:val="0000FF"/>
            <w:sz w:val="24"/>
            <w:szCs w:val="24"/>
            <w:u w:val="single"/>
            <w:lang w:eastAsia="ru-RU"/>
          </w:rPr>
          <w:t>2.1</w:t>
        </w:r>
      </w:hyperlink>
      <w:r w:rsidRPr="00BE22BA">
        <w:rPr>
          <w:rFonts w:ascii="Times New Roman" w:eastAsia="Times New Roman" w:hAnsi="Times New Roman" w:cs="Times New Roman"/>
          <w:sz w:val="24"/>
          <w:szCs w:val="24"/>
          <w:lang w:eastAsia="ru-RU"/>
        </w:rPr>
        <w:t xml:space="preserve">, </w:t>
      </w:r>
      <w:hyperlink r:id="rId318" w:history="1">
        <w:r w:rsidRPr="00BE22BA">
          <w:rPr>
            <w:rFonts w:ascii="Times New Roman" w:eastAsia="Times New Roman" w:hAnsi="Times New Roman" w:cs="Times New Roman"/>
            <w:color w:val="0000FF"/>
            <w:sz w:val="24"/>
            <w:szCs w:val="24"/>
            <w:u w:val="single"/>
            <w:lang w:eastAsia="ru-RU"/>
          </w:rPr>
          <w:t>3</w:t>
        </w:r>
      </w:hyperlink>
      <w:r w:rsidRPr="00BE22BA">
        <w:rPr>
          <w:rFonts w:ascii="Times New Roman" w:eastAsia="Times New Roman" w:hAnsi="Times New Roman" w:cs="Times New Roman"/>
          <w:sz w:val="24"/>
          <w:szCs w:val="24"/>
          <w:lang w:eastAsia="ru-RU"/>
        </w:rPr>
        <w:t xml:space="preserve"> и </w:t>
      </w:r>
      <w:hyperlink r:id="rId319" w:history="1">
        <w:r w:rsidRPr="00BE22BA">
          <w:rPr>
            <w:rFonts w:ascii="Times New Roman" w:eastAsia="Times New Roman" w:hAnsi="Times New Roman" w:cs="Times New Roman"/>
            <w:color w:val="0000FF"/>
            <w:sz w:val="24"/>
            <w:szCs w:val="24"/>
            <w:u w:val="single"/>
            <w:lang w:eastAsia="ru-RU"/>
          </w:rPr>
          <w:t>3.1</w:t>
        </w:r>
      </w:hyperlink>
      <w:r w:rsidRPr="00BE22BA">
        <w:rPr>
          <w:rFonts w:ascii="Times New Roman" w:eastAsia="Times New Roman" w:hAnsi="Times New Roman" w:cs="Times New Roman"/>
          <w:sz w:val="24"/>
          <w:szCs w:val="24"/>
          <w:lang w:eastAsia="ru-RU"/>
        </w:rPr>
        <w:t xml:space="preserve"> настоящей статьи, могут быть представлены по просьбе кандидата иными лицами в случаях, если кандидат болен, содержится в местах содержания под </w:t>
      </w:r>
      <w:proofErr w:type="gramStart"/>
      <w:r w:rsidRPr="00BE22BA">
        <w:rPr>
          <w:rFonts w:ascii="Times New Roman" w:eastAsia="Times New Roman" w:hAnsi="Times New Roman" w:cs="Times New Roman"/>
          <w:sz w:val="24"/>
          <w:szCs w:val="24"/>
          <w:lang w:eastAsia="ru-RU"/>
        </w:rPr>
        <w:t>стражей</w:t>
      </w:r>
      <w:proofErr w:type="gramEnd"/>
      <w:r w:rsidRPr="00BE22BA">
        <w:rPr>
          <w:rFonts w:ascii="Times New Roman" w:eastAsia="Times New Roman" w:hAnsi="Times New Roman" w:cs="Times New Roman"/>
          <w:sz w:val="24"/>
          <w:szCs w:val="24"/>
          <w:lang w:eastAsia="ru-RU"/>
        </w:rPr>
        <w:t xml:space="preserve"> подозреваемых и обвиняемых (при этом подлинность подписи кандидата на заявлении в письменной форме должна быть удостоверена нотариально либо администрацией стационарного лечебно-профилактического учреждения, в котором кандидат находится на излечении, администрацией учреждения, в </w:t>
      </w:r>
      <w:proofErr w:type="gramStart"/>
      <w:r w:rsidRPr="00BE22BA">
        <w:rPr>
          <w:rFonts w:ascii="Times New Roman" w:eastAsia="Times New Roman" w:hAnsi="Times New Roman" w:cs="Times New Roman"/>
          <w:sz w:val="24"/>
          <w:szCs w:val="24"/>
          <w:lang w:eastAsia="ru-RU"/>
        </w:rPr>
        <w:t>котором</w:t>
      </w:r>
      <w:proofErr w:type="gramEnd"/>
      <w:r w:rsidRPr="00BE22BA">
        <w:rPr>
          <w:rFonts w:ascii="Times New Roman" w:eastAsia="Times New Roman" w:hAnsi="Times New Roman" w:cs="Times New Roman"/>
          <w:sz w:val="24"/>
          <w:szCs w:val="24"/>
          <w:lang w:eastAsia="ru-RU"/>
        </w:rPr>
        <w:t xml:space="preserve"> содержатся под стражей подозреваемые и обвиняемые), иных случаях, установленных федеральным законом. </w:t>
      </w:r>
    </w:p>
    <w:p w:rsidR="00BE22BA" w:rsidRDefault="00BE22BA"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6. </w:t>
      </w:r>
      <w:proofErr w:type="gramStart"/>
      <w:r w:rsidRPr="00BE22BA">
        <w:rPr>
          <w:rFonts w:ascii="Times New Roman" w:eastAsia="Times New Roman" w:hAnsi="Times New Roman" w:cs="Times New Roman"/>
          <w:sz w:val="24"/>
          <w:szCs w:val="24"/>
          <w:lang w:eastAsia="ru-RU"/>
        </w:rPr>
        <w:t xml:space="preserve">В соответствии с законодательством Российской Федерации Центральная избирательная комиссия Чувашской Республики обращается, в том числе с представлением, для проверки достоверности сведений о кандидатах, представляемых в соответствии с </w:t>
      </w:r>
      <w:hyperlink r:id="rId320" w:history="1">
        <w:r w:rsidRPr="00BE22BA">
          <w:rPr>
            <w:rFonts w:ascii="Times New Roman" w:eastAsia="Times New Roman" w:hAnsi="Times New Roman" w:cs="Times New Roman"/>
            <w:color w:val="0000FF"/>
            <w:sz w:val="24"/>
            <w:szCs w:val="24"/>
            <w:u w:val="single"/>
            <w:lang w:eastAsia="ru-RU"/>
          </w:rPr>
          <w:t>частями 2</w:t>
        </w:r>
      </w:hyperlink>
      <w:r w:rsidRPr="00BE22BA">
        <w:rPr>
          <w:rFonts w:ascii="Times New Roman" w:eastAsia="Times New Roman" w:hAnsi="Times New Roman" w:cs="Times New Roman"/>
          <w:sz w:val="24"/>
          <w:szCs w:val="24"/>
          <w:lang w:eastAsia="ru-RU"/>
        </w:rPr>
        <w:t xml:space="preserve"> и </w:t>
      </w:r>
      <w:hyperlink r:id="rId321" w:history="1">
        <w:r w:rsidRPr="00BE22BA">
          <w:rPr>
            <w:rFonts w:ascii="Times New Roman" w:eastAsia="Times New Roman" w:hAnsi="Times New Roman" w:cs="Times New Roman"/>
            <w:color w:val="0000FF"/>
            <w:sz w:val="24"/>
            <w:szCs w:val="24"/>
            <w:u w:val="single"/>
            <w:lang w:eastAsia="ru-RU"/>
          </w:rPr>
          <w:t>3</w:t>
        </w:r>
      </w:hyperlink>
      <w:r w:rsidRPr="00BE22BA">
        <w:rPr>
          <w:rFonts w:ascii="Times New Roman" w:eastAsia="Times New Roman" w:hAnsi="Times New Roman" w:cs="Times New Roman"/>
          <w:sz w:val="24"/>
          <w:szCs w:val="24"/>
          <w:lang w:eastAsia="ru-RU"/>
        </w:rPr>
        <w:t xml:space="preserve"> настоящей статьи, а также сведений о кандидатурах для наделения полномочиями сенатора Российской Федерации, представляемых кандидатом на должность Главы Чувашской Республики, о проверке выполнения требований, предусмотренных </w:t>
      </w:r>
      <w:hyperlink r:id="rId322" w:history="1">
        <w:r w:rsidRPr="00BE22BA">
          <w:rPr>
            <w:rFonts w:ascii="Times New Roman" w:eastAsia="Times New Roman" w:hAnsi="Times New Roman" w:cs="Times New Roman"/>
            <w:color w:val="0000FF"/>
            <w:sz w:val="24"/>
            <w:szCs w:val="24"/>
            <w:u w:val="single"/>
            <w:lang w:eastAsia="ru-RU"/>
          </w:rPr>
          <w:t>частью 3.2</w:t>
        </w:r>
      </w:hyperlink>
      <w:r w:rsidRPr="00BE22BA">
        <w:rPr>
          <w:rFonts w:ascii="Times New Roman" w:eastAsia="Times New Roman" w:hAnsi="Times New Roman" w:cs="Times New Roman"/>
          <w:sz w:val="24"/>
          <w:szCs w:val="24"/>
          <w:lang w:eastAsia="ru-RU"/>
        </w:rPr>
        <w:t xml:space="preserve"> настоящей статьи</w:t>
      </w:r>
      <w:proofErr w:type="gramEnd"/>
      <w:r w:rsidRPr="00BE22BA">
        <w:rPr>
          <w:rFonts w:ascii="Times New Roman" w:eastAsia="Times New Roman" w:hAnsi="Times New Roman" w:cs="Times New Roman"/>
          <w:sz w:val="24"/>
          <w:szCs w:val="24"/>
          <w:lang w:eastAsia="ru-RU"/>
        </w:rPr>
        <w:t xml:space="preserve">, </w:t>
      </w:r>
      <w:proofErr w:type="gramStart"/>
      <w:r w:rsidRPr="00BE22BA">
        <w:rPr>
          <w:rFonts w:ascii="Times New Roman" w:eastAsia="Times New Roman" w:hAnsi="Times New Roman" w:cs="Times New Roman"/>
          <w:sz w:val="24"/>
          <w:szCs w:val="24"/>
          <w:lang w:eastAsia="ru-RU"/>
        </w:rPr>
        <w:t>в соответствующие органы, учреждения и организации, которые обязаны сообщить о результатах проверки сведений, представляемых в соответствии с частью 2 настоящей статьи, а также сведений о кандидатурах для наделения полномочиями сенатора Российской Федерации в течение десяти дней, а сведений, представляемых в соответствии с частью 3 настоящей статьи, и выполнения требований, предусмотренных частью 3.2 настоящей статьи, в течение двадцати дней.</w:t>
      </w:r>
      <w:proofErr w:type="gramEnd"/>
      <w:r w:rsidRPr="00BE22BA">
        <w:rPr>
          <w:rFonts w:ascii="Times New Roman" w:eastAsia="Times New Roman" w:hAnsi="Times New Roman" w:cs="Times New Roman"/>
          <w:sz w:val="24"/>
          <w:szCs w:val="24"/>
          <w:lang w:eastAsia="ru-RU"/>
        </w:rPr>
        <w:t xml:space="preserve"> Если Центральная избирательная комиссия Чувашской Республики обращается за десять и менее дней до дня голосования, соответствующие органы, учреждения и организации должны сообщить о результатах проверки в срок, установленный Центральной избирательной комиссией Чувашской Республики. Указанное представление может не направляться в случае, если проверка достоверности сведений о кандидатах осуществляется с использованием единой системы межведомственного электронного взаимодействия и (или) ГАС "Выборы", при этом результаты такой проверки должны быть подписаны усиленной квалифицированной электронной подписью соответствующего органа (учреждения, организации).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6.1. Центральная избирательная комиссия Чувашской Республики осуществляет проверку достоверности сведений о счетах, вкладах и ценных бумагах, представленных кандидатами, в порядке, установленном </w:t>
      </w:r>
      <w:hyperlink r:id="rId323" w:history="1">
        <w:r w:rsidRPr="00BE22BA">
          <w:rPr>
            <w:rFonts w:ascii="Times New Roman" w:eastAsia="Times New Roman" w:hAnsi="Times New Roman" w:cs="Times New Roman"/>
            <w:color w:val="0000FF"/>
            <w:sz w:val="24"/>
            <w:szCs w:val="24"/>
            <w:u w:val="single"/>
            <w:lang w:eastAsia="ru-RU"/>
          </w:rPr>
          <w:t>статьей 33</w:t>
        </w:r>
      </w:hyperlink>
      <w:r w:rsidRPr="00BE22BA">
        <w:rPr>
          <w:rFonts w:ascii="Times New Roman" w:eastAsia="Times New Roman" w:hAnsi="Times New Roman" w:cs="Times New Roman"/>
          <w:sz w:val="24"/>
          <w:szCs w:val="24"/>
          <w:lang w:eastAsia="ru-RU"/>
        </w:rPr>
        <w:t xml:space="preserve"> Федерального закона.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6.2. Центральная избирательная комиссия Чувашской Республики при проведении проверки сведений о том, является ли кандидат иностранным агентом либо кандидатом, аффилированным с иностранным агентом, обращается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lastRenderedPageBreak/>
        <w:t xml:space="preserve">7. Центральная избирательная комиссия Чувашской Республики доводит до сведения избирателей сведения о кандидатах, представленные при их выдвижении, в объеме, установленном Центральной избирательной комиссией Чувашской Республики, в том числе сведения о том, что кандидат является иностранным агентом либо кандидатом, аффилированным с иностранным агентом.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8. Центральная избирательная комиссия Чувашской Республики направляет в средства массовой информации </w:t>
      </w:r>
      <w:proofErr w:type="gramStart"/>
      <w:r w:rsidRPr="00BE22BA">
        <w:rPr>
          <w:rFonts w:ascii="Times New Roman" w:eastAsia="Times New Roman" w:hAnsi="Times New Roman" w:cs="Times New Roman"/>
          <w:sz w:val="24"/>
          <w:szCs w:val="24"/>
          <w:lang w:eastAsia="ru-RU"/>
        </w:rPr>
        <w:t>сведения</w:t>
      </w:r>
      <w:proofErr w:type="gramEnd"/>
      <w:r w:rsidRPr="00BE22BA">
        <w:rPr>
          <w:rFonts w:ascii="Times New Roman" w:eastAsia="Times New Roman" w:hAnsi="Times New Roman" w:cs="Times New Roman"/>
          <w:sz w:val="24"/>
          <w:szCs w:val="24"/>
          <w:lang w:eastAsia="ru-RU"/>
        </w:rPr>
        <w:t xml:space="preserve"> о выявленных фактах недостоверности представленных кандидатами сведений. </w:t>
      </w:r>
    </w:p>
    <w:p w:rsidR="00BE22BA" w:rsidRDefault="00BE22BA"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Arial" w:eastAsia="Times New Roman" w:hAnsi="Arial" w:cs="Arial"/>
          <w:b/>
          <w:bCs/>
          <w:sz w:val="24"/>
          <w:szCs w:val="24"/>
          <w:lang w:eastAsia="ru-RU"/>
        </w:rPr>
        <w:t>Статья 28. Выдвижение кандидатов политической партией</w:t>
      </w:r>
      <w:r w:rsidRPr="00BE22BA">
        <w:rPr>
          <w:rFonts w:ascii="Times New Roman" w:eastAsia="Times New Roman" w:hAnsi="Times New Roman" w:cs="Times New Roman"/>
          <w:sz w:val="24"/>
          <w:szCs w:val="24"/>
          <w:lang w:eastAsia="ru-RU"/>
        </w:rPr>
        <w:t xml:space="preserve">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5. Кандидат одновременно с решением съезда политической партии либо конференции (общего собрания) регионального отделения политической партии о выдвижении кандидата представляет в Центральную избирательную комиссию Чувашской Республики следующие документы: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1) нотариально удостоверенную копию документа о государственной регистрации избирательного объединения, выданного в соответствии с федеральным законом федеральным органом исполнительной власти, уполномоченным на осуществление функций в сфере регистрации общественных объединений, его территориальным органом;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2) документ, подтверждающий согласование с соответствующим органом политической партии кандидатуры, выдвигаемой в качестве кандидата, если такое согласование предусмотрено уставом политической партии. </w:t>
      </w:r>
    </w:p>
    <w:p w:rsidR="00BE22BA" w:rsidRDefault="00BE22BA"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Arial" w:eastAsia="Times New Roman" w:hAnsi="Arial" w:cs="Arial"/>
          <w:b/>
          <w:bCs/>
          <w:sz w:val="24"/>
          <w:szCs w:val="24"/>
          <w:lang w:eastAsia="ru-RU"/>
        </w:rPr>
        <w:t>Статья 29. Сбор подписей депутатов представительных органов муниципальных образований Чувашской Республики и избранных на муниципальных выборах глав муниципальных образований Чувашской Республики в поддержку выдвижения кандидата</w:t>
      </w:r>
      <w:r w:rsidRPr="00BE22BA">
        <w:rPr>
          <w:rFonts w:ascii="Times New Roman" w:eastAsia="Times New Roman" w:hAnsi="Times New Roman" w:cs="Times New Roman"/>
          <w:sz w:val="24"/>
          <w:szCs w:val="24"/>
          <w:lang w:eastAsia="ru-RU"/>
        </w:rPr>
        <w:t xml:space="preserve">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3. Центральная избирательная комиссия Чувашской Республики не </w:t>
      </w:r>
      <w:proofErr w:type="gramStart"/>
      <w:r w:rsidRPr="00BE22BA">
        <w:rPr>
          <w:rFonts w:ascii="Times New Roman" w:eastAsia="Times New Roman" w:hAnsi="Times New Roman" w:cs="Times New Roman"/>
          <w:sz w:val="24"/>
          <w:szCs w:val="24"/>
          <w:lang w:eastAsia="ru-RU"/>
        </w:rPr>
        <w:t>позднее</w:t>
      </w:r>
      <w:proofErr w:type="gramEnd"/>
      <w:r w:rsidRPr="00BE22BA">
        <w:rPr>
          <w:rFonts w:ascii="Times New Roman" w:eastAsia="Times New Roman" w:hAnsi="Times New Roman" w:cs="Times New Roman"/>
          <w:sz w:val="24"/>
          <w:szCs w:val="24"/>
          <w:lang w:eastAsia="ru-RU"/>
        </w:rPr>
        <w:t xml:space="preserve"> чем за 80 дней до дня голосования размещает на своем сайте в информационно-телекоммуникационной сети "Интернет":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сведения о действующих на день принятия решения о назначении выборов Главы Чувашской Республики депутатах представительных органов муниципальных образований и избранных на муниципальных выборах главах муниципальных образований;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число лиц, которое (в абсолютном выражении) необходимо для поддержки выдвижения кандидата в соответствии с </w:t>
      </w:r>
      <w:hyperlink r:id="rId324" w:history="1">
        <w:r w:rsidRPr="00BE22BA">
          <w:rPr>
            <w:rFonts w:ascii="Times New Roman" w:eastAsia="Times New Roman" w:hAnsi="Times New Roman" w:cs="Times New Roman"/>
            <w:color w:val="0000FF"/>
            <w:sz w:val="24"/>
            <w:szCs w:val="24"/>
            <w:u w:val="single"/>
            <w:lang w:eastAsia="ru-RU"/>
          </w:rPr>
          <w:t>частью 2</w:t>
        </w:r>
      </w:hyperlink>
      <w:r w:rsidRPr="00BE22BA">
        <w:rPr>
          <w:rFonts w:ascii="Times New Roman" w:eastAsia="Times New Roman" w:hAnsi="Times New Roman" w:cs="Times New Roman"/>
          <w:sz w:val="24"/>
          <w:szCs w:val="24"/>
          <w:lang w:eastAsia="ru-RU"/>
        </w:rPr>
        <w:t xml:space="preserve"> настоящей статьи;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число муниципальных округов и городских округов Чувашской Республики (в абсолютном выражении), указанное в </w:t>
      </w:r>
      <w:hyperlink r:id="rId325" w:history="1">
        <w:r w:rsidRPr="00BE22BA">
          <w:rPr>
            <w:rFonts w:ascii="Times New Roman" w:eastAsia="Times New Roman" w:hAnsi="Times New Roman" w:cs="Times New Roman"/>
            <w:color w:val="0000FF"/>
            <w:sz w:val="24"/>
            <w:szCs w:val="24"/>
            <w:u w:val="single"/>
            <w:lang w:eastAsia="ru-RU"/>
          </w:rPr>
          <w:t>части 2</w:t>
        </w:r>
      </w:hyperlink>
      <w:r w:rsidRPr="00BE22BA">
        <w:rPr>
          <w:rFonts w:ascii="Times New Roman" w:eastAsia="Times New Roman" w:hAnsi="Times New Roman" w:cs="Times New Roman"/>
          <w:sz w:val="24"/>
          <w:szCs w:val="24"/>
          <w:lang w:eastAsia="ru-RU"/>
        </w:rPr>
        <w:t xml:space="preserve"> настоящей статьи.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Если полученное число лиц, которое необходимо для поддержки выдвижения кандидата в соответствии с </w:t>
      </w:r>
      <w:hyperlink r:id="rId326" w:history="1">
        <w:r w:rsidRPr="00BE22BA">
          <w:rPr>
            <w:rFonts w:ascii="Times New Roman" w:eastAsia="Times New Roman" w:hAnsi="Times New Roman" w:cs="Times New Roman"/>
            <w:color w:val="0000FF"/>
            <w:sz w:val="24"/>
            <w:szCs w:val="24"/>
            <w:u w:val="single"/>
            <w:lang w:eastAsia="ru-RU"/>
          </w:rPr>
          <w:t>абзацем первым части 2</w:t>
        </w:r>
      </w:hyperlink>
      <w:r w:rsidRPr="00BE22BA">
        <w:rPr>
          <w:rFonts w:ascii="Times New Roman" w:eastAsia="Times New Roman" w:hAnsi="Times New Roman" w:cs="Times New Roman"/>
          <w:sz w:val="24"/>
          <w:szCs w:val="24"/>
          <w:lang w:eastAsia="ru-RU"/>
        </w:rPr>
        <w:t xml:space="preserve"> настоящей статьи, имеет дробную часть, оно подлежит округлению в сторону ближайшего большего целого числа.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Если полученное число лиц, которое необходимо для поддержки выдвижения кандидата в соответствии с </w:t>
      </w:r>
      <w:hyperlink r:id="rId327" w:history="1">
        <w:r w:rsidRPr="00BE22BA">
          <w:rPr>
            <w:rFonts w:ascii="Times New Roman" w:eastAsia="Times New Roman" w:hAnsi="Times New Roman" w:cs="Times New Roman"/>
            <w:color w:val="0000FF"/>
            <w:sz w:val="24"/>
            <w:szCs w:val="24"/>
            <w:u w:val="single"/>
            <w:lang w:eastAsia="ru-RU"/>
          </w:rPr>
          <w:t>абзацем вторым части 2</w:t>
        </w:r>
      </w:hyperlink>
      <w:r w:rsidRPr="00BE22BA">
        <w:rPr>
          <w:rFonts w:ascii="Times New Roman" w:eastAsia="Times New Roman" w:hAnsi="Times New Roman" w:cs="Times New Roman"/>
          <w:sz w:val="24"/>
          <w:szCs w:val="24"/>
          <w:lang w:eastAsia="ru-RU"/>
        </w:rPr>
        <w:t xml:space="preserve"> настоящей статьи, имеет дробную часть, оно подлежит округлению в сторону ближайшего меньшего целого числа. </w:t>
      </w:r>
    </w:p>
    <w:p w:rsidR="00BE22BA" w:rsidRDefault="00BE22BA"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5. Листы поддержки кандидата представляются кандидатом в Центральную избирательную комиссию Чувашской Республики единовременно вместе с иными документами, необходимыми для регистрации кандидата. </w:t>
      </w:r>
      <w:proofErr w:type="gramStart"/>
      <w:r w:rsidRPr="00BE22BA">
        <w:rPr>
          <w:rFonts w:ascii="Times New Roman" w:eastAsia="Times New Roman" w:hAnsi="Times New Roman" w:cs="Times New Roman"/>
          <w:sz w:val="24"/>
          <w:szCs w:val="24"/>
          <w:lang w:eastAsia="ru-RU"/>
        </w:rPr>
        <w:t xml:space="preserve">Листы поддержки кандидата, представляемые в Центральную избирательную комиссию Чувашской Республики, должны быть сброшюрованы в одну или несколько папок и рассортированы по муниципальным округам и городским округам, находящимся на территории Чувашской Республики, где проводился сбор подписей депутатов представительных органов муниципальных образований и (или) избранных на муниципальных выборах глав </w:t>
      </w:r>
      <w:r w:rsidRPr="00BE22BA">
        <w:rPr>
          <w:rFonts w:ascii="Times New Roman" w:eastAsia="Times New Roman" w:hAnsi="Times New Roman" w:cs="Times New Roman"/>
          <w:sz w:val="24"/>
          <w:szCs w:val="24"/>
          <w:lang w:eastAsia="ru-RU"/>
        </w:rPr>
        <w:lastRenderedPageBreak/>
        <w:t>муниципальных образований, и пронумерованы.</w:t>
      </w:r>
      <w:proofErr w:type="gramEnd"/>
      <w:r w:rsidRPr="00BE22BA">
        <w:rPr>
          <w:rFonts w:ascii="Times New Roman" w:eastAsia="Times New Roman" w:hAnsi="Times New Roman" w:cs="Times New Roman"/>
          <w:sz w:val="24"/>
          <w:szCs w:val="24"/>
          <w:lang w:eastAsia="ru-RU"/>
        </w:rPr>
        <w:t xml:space="preserve"> </w:t>
      </w:r>
      <w:proofErr w:type="gramStart"/>
      <w:r w:rsidRPr="00BE22BA">
        <w:rPr>
          <w:rFonts w:ascii="Times New Roman" w:eastAsia="Times New Roman" w:hAnsi="Times New Roman" w:cs="Times New Roman"/>
          <w:sz w:val="24"/>
          <w:szCs w:val="24"/>
          <w:lang w:eastAsia="ru-RU"/>
        </w:rPr>
        <w:t xml:space="preserve">Одновременно в Центральную избирательную комиссию Чувашской Республики представляется подписанный кандидатом список лиц, которые поставили свои подписи в листах поддержки кандидата, содержащий сведения о кандидате и поддержавших его лицах, предусмотренные </w:t>
      </w:r>
      <w:hyperlink r:id="rId328" w:history="1">
        <w:r w:rsidRPr="00BE22BA">
          <w:rPr>
            <w:rFonts w:ascii="Times New Roman" w:eastAsia="Times New Roman" w:hAnsi="Times New Roman" w:cs="Times New Roman"/>
            <w:color w:val="0000FF"/>
            <w:sz w:val="24"/>
            <w:szCs w:val="24"/>
            <w:u w:val="single"/>
            <w:lang w:eastAsia="ru-RU"/>
          </w:rPr>
          <w:t>частью 4</w:t>
        </w:r>
      </w:hyperlink>
      <w:r w:rsidRPr="00BE22BA">
        <w:rPr>
          <w:rFonts w:ascii="Times New Roman" w:eastAsia="Times New Roman" w:hAnsi="Times New Roman" w:cs="Times New Roman"/>
          <w:sz w:val="24"/>
          <w:szCs w:val="24"/>
          <w:lang w:eastAsia="ru-RU"/>
        </w:rPr>
        <w:t xml:space="preserve"> настоящей статьи по форме, определенной Центральной избирательной комиссией Чувашской Республики.</w:t>
      </w:r>
      <w:proofErr w:type="gramEnd"/>
      <w:r w:rsidRPr="00BE22BA">
        <w:rPr>
          <w:rFonts w:ascii="Times New Roman" w:eastAsia="Times New Roman" w:hAnsi="Times New Roman" w:cs="Times New Roman"/>
          <w:sz w:val="24"/>
          <w:szCs w:val="24"/>
          <w:lang w:eastAsia="ru-RU"/>
        </w:rPr>
        <w:t xml:space="preserve"> Центральная избирательная комиссия Чувашской Республики в течение трех дней со дня представления указанного списка размещает его на своем официальном сайте в информационно-телекоммуникационной сети "Интернет". </w:t>
      </w:r>
    </w:p>
    <w:p w:rsidR="00BE22BA" w:rsidRDefault="00BE22BA"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Arial" w:eastAsia="Times New Roman" w:hAnsi="Arial" w:cs="Arial"/>
          <w:b/>
          <w:bCs/>
          <w:sz w:val="24"/>
          <w:szCs w:val="24"/>
          <w:lang w:eastAsia="ru-RU"/>
        </w:rPr>
        <w:t>Статья 29.1. Сбор подписей избирателей в поддержку самовыдвижения кандидата</w:t>
      </w:r>
      <w:r w:rsidRPr="00BE22BA">
        <w:rPr>
          <w:rFonts w:ascii="Times New Roman" w:eastAsia="Times New Roman" w:hAnsi="Times New Roman" w:cs="Times New Roman"/>
          <w:sz w:val="24"/>
          <w:szCs w:val="24"/>
          <w:lang w:eastAsia="ru-RU"/>
        </w:rPr>
        <w:t xml:space="preserve"> </w:t>
      </w:r>
    </w:p>
    <w:p w:rsidR="00BE22BA" w:rsidRDefault="00BE22BA"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5.1. На основании формы подписного листа, установленной </w:t>
      </w:r>
      <w:hyperlink r:id="rId329" w:history="1">
        <w:r w:rsidRPr="00BE22BA">
          <w:rPr>
            <w:rFonts w:ascii="Times New Roman" w:eastAsia="Times New Roman" w:hAnsi="Times New Roman" w:cs="Times New Roman"/>
            <w:color w:val="0000FF"/>
            <w:sz w:val="24"/>
            <w:szCs w:val="24"/>
            <w:u w:val="single"/>
            <w:lang w:eastAsia="ru-RU"/>
          </w:rPr>
          <w:t>приложением 10</w:t>
        </w:r>
      </w:hyperlink>
      <w:r w:rsidRPr="00BE22BA">
        <w:rPr>
          <w:rFonts w:ascii="Times New Roman" w:eastAsia="Times New Roman" w:hAnsi="Times New Roman" w:cs="Times New Roman"/>
          <w:sz w:val="24"/>
          <w:szCs w:val="24"/>
          <w:lang w:eastAsia="ru-RU"/>
        </w:rPr>
        <w:t xml:space="preserve"> к Федеральному закону, Центральная избирательная комиссия Чувашской Республики утверждает образец заполнения подписного листа в части, касающейся указания наименования должности Главы Чувашской Республики, наименования Чувашской Республики, наименования избирательного округа. </w:t>
      </w:r>
    </w:p>
    <w:p w:rsidR="00BE22BA" w:rsidRDefault="00BE22BA"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12. Подписные листы представляются в Центральную избирательную комиссию Чувашской Республики единовременно вместе с иными документами, необходимыми для регистрации кандидата, в сброшюрованном (не более 100 листов в одной папке) и пронумерованном виде. Вместе с подписными листами в Центральную избирательную комиссию Чувашской Республики представляется протокол об итогах сбора подписей на бумажном носителе и в машиночитаемом виде по форме, установленной Центральной избирательной комиссией Чувашской Республики. </w:t>
      </w:r>
      <w:proofErr w:type="gramStart"/>
      <w:r w:rsidRPr="00BE22BA">
        <w:rPr>
          <w:rFonts w:ascii="Times New Roman" w:eastAsia="Times New Roman" w:hAnsi="Times New Roman" w:cs="Times New Roman"/>
          <w:sz w:val="24"/>
          <w:szCs w:val="24"/>
          <w:lang w:eastAsia="ru-RU"/>
        </w:rPr>
        <w:t>Кандидат обязан составить и представить в Центральную избирательную комиссию Чувашской Республики список лиц, осуществлявших сбор подписей избирателей, нотариально удостоверить сведения о лицах, осуществлявших сбор подписей, и подписи этих лиц, а также представить в Центральную избирательную комиссию Чувашской Республики список указанных лиц в машиночитаемом виде по форме, установленной Центральной избирательной комиссией Чувашской Республики.</w:t>
      </w:r>
      <w:proofErr w:type="gramEnd"/>
      <w:r w:rsidRPr="00BE22BA">
        <w:rPr>
          <w:rFonts w:ascii="Times New Roman" w:eastAsia="Times New Roman" w:hAnsi="Times New Roman" w:cs="Times New Roman"/>
          <w:sz w:val="24"/>
          <w:szCs w:val="24"/>
          <w:lang w:eastAsia="ru-RU"/>
        </w:rPr>
        <w:t xml:space="preserve"> Список лиц, осуществлявших сбор подписей избирателей, не представляется, если все подписи были собраны кандидатом, выдвинутым путем самовыдвижения, в поддержку своей кандидатуры. </w:t>
      </w:r>
    </w:p>
    <w:p w:rsidR="00BE22BA" w:rsidRDefault="00BE22BA"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18. Сбор подписей избирателей кандидатами с использованием федеральной государственной информационной системы "Единый портал государственных и муниципальных услуг (функций)" может начинаться после дня, следующего за днем представления кандидатом документов для уведомления о своем выдвижении в Центральную избирательную комиссию Чувашской Республики.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19. Кандидат вправе исключить подписи избирателей, поддержавших его выдвижение, из подписей, собранных с использованием федеральной государственной информационной системы "Единый портал государственных и муниципальных услуг (функций)" и представляемых им в Центральную избирательную комиссию Чувашской Республики для регистрации кандидата.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20. В протоколе об итогах сбора подписей, составляемом кандидатом в соответствии с </w:t>
      </w:r>
      <w:hyperlink r:id="rId330" w:history="1">
        <w:r w:rsidRPr="00BE22BA">
          <w:rPr>
            <w:rFonts w:ascii="Times New Roman" w:eastAsia="Times New Roman" w:hAnsi="Times New Roman" w:cs="Times New Roman"/>
            <w:color w:val="0000FF"/>
            <w:sz w:val="24"/>
            <w:szCs w:val="24"/>
            <w:u w:val="single"/>
            <w:lang w:eastAsia="ru-RU"/>
          </w:rPr>
          <w:t>частью 11</w:t>
        </w:r>
      </w:hyperlink>
      <w:r w:rsidRPr="00BE22BA">
        <w:rPr>
          <w:rFonts w:ascii="Times New Roman" w:eastAsia="Times New Roman" w:hAnsi="Times New Roman" w:cs="Times New Roman"/>
          <w:sz w:val="24"/>
          <w:szCs w:val="24"/>
          <w:lang w:eastAsia="ru-RU"/>
        </w:rPr>
        <w:t xml:space="preserve"> настоящей статьи, указывается количество подписей избирателей, собранных кандидатом с использованием федеральной государственной информационной системы "Единый портал государственных и муниципальных услуг (функций)" и представляемых в Центральную избирательную комиссию Чувашской Республики. </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Times New Roman" w:eastAsia="Times New Roman" w:hAnsi="Times New Roman" w:cs="Times New Roman"/>
          <w:sz w:val="24"/>
          <w:szCs w:val="24"/>
          <w:lang w:eastAsia="ru-RU"/>
        </w:rPr>
        <w:t xml:space="preserve">21. </w:t>
      </w:r>
      <w:proofErr w:type="gramStart"/>
      <w:r w:rsidRPr="00BE22BA">
        <w:rPr>
          <w:rFonts w:ascii="Times New Roman" w:eastAsia="Times New Roman" w:hAnsi="Times New Roman" w:cs="Times New Roman"/>
          <w:sz w:val="24"/>
          <w:szCs w:val="24"/>
          <w:lang w:eastAsia="ru-RU"/>
        </w:rPr>
        <w:t xml:space="preserve">В соответствии с Федеральным </w:t>
      </w:r>
      <w:hyperlink r:id="rId331" w:history="1">
        <w:r w:rsidRPr="00BE22BA">
          <w:rPr>
            <w:rFonts w:ascii="Times New Roman" w:eastAsia="Times New Roman" w:hAnsi="Times New Roman" w:cs="Times New Roman"/>
            <w:color w:val="0000FF"/>
            <w:sz w:val="24"/>
            <w:szCs w:val="24"/>
            <w:u w:val="single"/>
            <w:lang w:eastAsia="ru-RU"/>
          </w:rPr>
          <w:t>законом</w:t>
        </w:r>
      </w:hyperlink>
      <w:r w:rsidRPr="00BE22BA">
        <w:rPr>
          <w:rFonts w:ascii="Times New Roman" w:eastAsia="Times New Roman" w:hAnsi="Times New Roman" w:cs="Times New Roman"/>
          <w:sz w:val="24"/>
          <w:szCs w:val="24"/>
          <w:lang w:eastAsia="ru-RU"/>
        </w:rPr>
        <w:t xml:space="preserve"> порядок проставления подписей с использованием федеральной государственной информационной системы "Единый портал государственных и муниципальных услуг (функций)", представления указанных подписей </w:t>
      </w:r>
      <w:r w:rsidRPr="00BE22BA">
        <w:rPr>
          <w:rFonts w:ascii="Times New Roman" w:eastAsia="Times New Roman" w:hAnsi="Times New Roman" w:cs="Times New Roman"/>
          <w:sz w:val="24"/>
          <w:szCs w:val="24"/>
          <w:lang w:eastAsia="ru-RU"/>
        </w:rPr>
        <w:lastRenderedPageBreak/>
        <w:t>в Центральную избирательную комиссию Чувашской Республики, а также проверки подписей, представленных для регистрации кандидата в Центральную избирательную комиссию Чувашской Республики, сведения, предоставляемые кандидатам о поддержавших их избирателях, и порядок предоставления этих сведений устанавливаются Центральной избирательной комиссией</w:t>
      </w:r>
      <w:proofErr w:type="gramEnd"/>
      <w:r w:rsidRPr="00BE22BA">
        <w:rPr>
          <w:rFonts w:ascii="Times New Roman" w:eastAsia="Times New Roman" w:hAnsi="Times New Roman" w:cs="Times New Roman"/>
          <w:sz w:val="24"/>
          <w:szCs w:val="24"/>
          <w:lang w:eastAsia="ru-RU"/>
        </w:rPr>
        <w:t xml:space="preserve"> Российской Федерации по согласованию с оператором федеральной государственной информационной системы "Единый портал государственных и муниципальных услуг (функций)". </w:t>
      </w:r>
    </w:p>
    <w:p w:rsidR="00BE22BA" w:rsidRDefault="00BE22BA"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BE22BA" w:rsidRPr="00BE22BA" w:rsidRDefault="00BE22BA" w:rsidP="00BE22BA">
      <w:pPr>
        <w:spacing w:after="0" w:line="240" w:lineRule="auto"/>
        <w:ind w:firstLine="540"/>
        <w:jc w:val="both"/>
        <w:rPr>
          <w:rFonts w:ascii="Times New Roman" w:eastAsia="Times New Roman" w:hAnsi="Times New Roman" w:cs="Times New Roman"/>
          <w:sz w:val="24"/>
          <w:szCs w:val="24"/>
          <w:lang w:eastAsia="ru-RU"/>
        </w:rPr>
      </w:pPr>
      <w:r w:rsidRPr="00BE22BA">
        <w:rPr>
          <w:rFonts w:ascii="Arial" w:eastAsia="Times New Roman" w:hAnsi="Arial" w:cs="Arial"/>
          <w:b/>
          <w:bCs/>
          <w:sz w:val="24"/>
          <w:szCs w:val="24"/>
          <w:lang w:eastAsia="ru-RU"/>
        </w:rPr>
        <w:t>Статья 30. Регистрация кандидатов</w:t>
      </w:r>
      <w:r w:rsidRPr="00BE22BA">
        <w:rPr>
          <w:rFonts w:ascii="Times New Roman" w:eastAsia="Times New Roman" w:hAnsi="Times New Roman" w:cs="Times New Roman"/>
          <w:sz w:val="24"/>
          <w:szCs w:val="24"/>
          <w:lang w:eastAsia="ru-RU"/>
        </w:rPr>
        <w:t xml:space="preserve">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1. </w:t>
      </w:r>
      <w:proofErr w:type="gramStart"/>
      <w:r w:rsidRPr="007A04B0">
        <w:rPr>
          <w:rFonts w:ascii="Times New Roman" w:eastAsia="Times New Roman" w:hAnsi="Times New Roman" w:cs="Times New Roman"/>
          <w:sz w:val="24"/>
          <w:szCs w:val="24"/>
          <w:lang w:eastAsia="ru-RU"/>
        </w:rPr>
        <w:t xml:space="preserve">Регистрация кандидата осуществляется Центральной избирательной комиссией Чувашской Республики при наличии документов, указанных в </w:t>
      </w:r>
      <w:hyperlink r:id="rId332" w:history="1">
        <w:r w:rsidRPr="007A04B0">
          <w:rPr>
            <w:rFonts w:ascii="Times New Roman" w:eastAsia="Times New Roman" w:hAnsi="Times New Roman" w:cs="Times New Roman"/>
            <w:color w:val="0000FF"/>
            <w:sz w:val="24"/>
            <w:szCs w:val="24"/>
            <w:u w:val="single"/>
            <w:lang w:eastAsia="ru-RU"/>
          </w:rPr>
          <w:t>частях 2</w:t>
        </w:r>
      </w:hyperlink>
      <w:r w:rsidRPr="007A04B0">
        <w:rPr>
          <w:rFonts w:ascii="Times New Roman" w:eastAsia="Times New Roman" w:hAnsi="Times New Roman" w:cs="Times New Roman"/>
          <w:sz w:val="24"/>
          <w:szCs w:val="24"/>
          <w:lang w:eastAsia="ru-RU"/>
        </w:rPr>
        <w:t xml:space="preserve">, </w:t>
      </w:r>
      <w:hyperlink r:id="rId333" w:history="1">
        <w:r w:rsidRPr="007A04B0">
          <w:rPr>
            <w:rFonts w:ascii="Times New Roman" w:eastAsia="Times New Roman" w:hAnsi="Times New Roman" w:cs="Times New Roman"/>
            <w:color w:val="0000FF"/>
            <w:sz w:val="24"/>
            <w:szCs w:val="24"/>
            <w:u w:val="single"/>
            <w:lang w:eastAsia="ru-RU"/>
          </w:rPr>
          <w:t>2.1</w:t>
        </w:r>
      </w:hyperlink>
      <w:r w:rsidRPr="007A04B0">
        <w:rPr>
          <w:rFonts w:ascii="Times New Roman" w:eastAsia="Times New Roman" w:hAnsi="Times New Roman" w:cs="Times New Roman"/>
          <w:sz w:val="24"/>
          <w:szCs w:val="24"/>
          <w:lang w:eastAsia="ru-RU"/>
        </w:rPr>
        <w:t xml:space="preserve">, </w:t>
      </w:r>
      <w:hyperlink r:id="rId334" w:history="1">
        <w:r w:rsidRPr="007A04B0">
          <w:rPr>
            <w:rFonts w:ascii="Times New Roman" w:eastAsia="Times New Roman" w:hAnsi="Times New Roman" w:cs="Times New Roman"/>
            <w:color w:val="0000FF"/>
            <w:sz w:val="24"/>
            <w:szCs w:val="24"/>
            <w:u w:val="single"/>
            <w:lang w:eastAsia="ru-RU"/>
          </w:rPr>
          <w:t>3</w:t>
        </w:r>
      </w:hyperlink>
      <w:r w:rsidRPr="007A04B0">
        <w:rPr>
          <w:rFonts w:ascii="Times New Roman" w:eastAsia="Times New Roman" w:hAnsi="Times New Roman" w:cs="Times New Roman"/>
          <w:sz w:val="24"/>
          <w:szCs w:val="24"/>
          <w:lang w:eastAsia="ru-RU"/>
        </w:rPr>
        <w:t xml:space="preserve"> и </w:t>
      </w:r>
      <w:hyperlink r:id="rId335" w:history="1">
        <w:r w:rsidRPr="007A04B0">
          <w:rPr>
            <w:rFonts w:ascii="Times New Roman" w:eastAsia="Times New Roman" w:hAnsi="Times New Roman" w:cs="Times New Roman"/>
            <w:color w:val="0000FF"/>
            <w:sz w:val="24"/>
            <w:szCs w:val="24"/>
            <w:u w:val="single"/>
            <w:lang w:eastAsia="ru-RU"/>
          </w:rPr>
          <w:t>3.1 статьи 27</w:t>
        </w:r>
      </w:hyperlink>
      <w:r w:rsidRPr="007A04B0">
        <w:rPr>
          <w:rFonts w:ascii="Times New Roman" w:eastAsia="Times New Roman" w:hAnsi="Times New Roman" w:cs="Times New Roman"/>
          <w:sz w:val="24"/>
          <w:szCs w:val="24"/>
          <w:lang w:eastAsia="ru-RU"/>
        </w:rPr>
        <w:t xml:space="preserve">, </w:t>
      </w:r>
      <w:hyperlink r:id="rId336" w:history="1">
        <w:r w:rsidRPr="007A04B0">
          <w:rPr>
            <w:rFonts w:ascii="Times New Roman" w:eastAsia="Times New Roman" w:hAnsi="Times New Roman" w:cs="Times New Roman"/>
            <w:color w:val="0000FF"/>
            <w:sz w:val="24"/>
            <w:szCs w:val="24"/>
            <w:u w:val="single"/>
            <w:lang w:eastAsia="ru-RU"/>
          </w:rPr>
          <w:t>части 5 статьи 29</w:t>
        </w:r>
      </w:hyperlink>
      <w:r w:rsidRPr="007A04B0">
        <w:rPr>
          <w:rFonts w:ascii="Times New Roman" w:eastAsia="Times New Roman" w:hAnsi="Times New Roman" w:cs="Times New Roman"/>
          <w:sz w:val="24"/>
          <w:szCs w:val="24"/>
          <w:lang w:eastAsia="ru-RU"/>
        </w:rPr>
        <w:t xml:space="preserve">, </w:t>
      </w:r>
      <w:hyperlink r:id="rId337" w:history="1">
        <w:r w:rsidRPr="007A04B0">
          <w:rPr>
            <w:rFonts w:ascii="Times New Roman" w:eastAsia="Times New Roman" w:hAnsi="Times New Roman" w:cs="Times New Roman"/>
            <w:color w:val="0000FF"/>
            <w:sz w:val="24"/>
            <w:szCs w:val="24"/>
            <w:u w:val="single"/>
            <w:lang w:eastAsia="ru-RU"/>
          </w:rPr>
          <w:t>части 12 статьи 29.1</w:t>
        </w:r>
      </w:hyperlink>
      <w:r w:rsidRPr="007A04B0">
        <w:rPr>
          <w:rFonts w:ascii="Times New Roman" w:eastAsia="Times New Roman" w:hAnsi="Times New Roman" w:cs="Times New Roman"/>
          <w:sz w:val="24"/>
          <w:szCs w:val="24"/>
          <w:lang w:eastAsia="ru-RU"/>
        </w:rPr>
        <w:t xml:space="preserve"> (при самовыдвижении кандидата) настоящего Закона, иных предусмотренных законом документов, представляемых в Центральную избирательную комиссию Чувашской Республики для уведомления о выдвижении и регистрации кандидата, а также при наличии необходимого количества подписей избирателей</w:t>
      </w:r>
      <w:proofErr w:type="gramEnd"/>
      <w:r w:rsidRPr="007A04B0">
        <w:rPr>
          <w:rFonts w:ascii="Times New Roman" w:eastAsia="Times New Roman" w:hAnsi="Times New Roman" w:cs="Times New Roman"/>
          <w:sz w:val="24"/>
          <w:szCs w:val="24"/>
          <w:lang w:eastAsia="ru-RU"/>
        </w:rPr>
        <w:t xml:space="preserve">, </w:t>
      </w:r>
      <w:proofErr w:type="gramStart"/>
      <w:r w:rsidRPr="007A04B0">
        <w:rPr>
          <w:rFonts w:ascii="Times New Roman" w:eastAsia="Times New Roman" w:hAnsi="Times New Roman" w:cs="Times New Roman"/>
          <w:sz w:val="24"/>
          <w:szCs w:val="24"/>
          <w:lang w:eastAsia="ru-RU"/>
        </w:rPr>
        <w:t xml:space="preserve">собранных в поддержку самовыдвижения кандидата, или (и) при наличии необходимого количества подписей депутатов представительных органов муниципальных образований и (или) избранных на муниципальных выборах глав муниципальных образований, собранных в поддержку выдвижения кандидата в соответствии с </w:t>
      </w:r>
      <w:hyperlink r:id="rId338" w:history="1">
        <w:r w:rsidRPr="007A04B0">
          <w:rPr>
            <w:rFonts w:ascii="Times New Roman" w:eastAsia="Times New Roman" w:hAnsi="Times New Roman" w:cs="Times New Roman"/>
            <w:color w:val="0000FF"/>
            <w:sz w:val="24"/>
            <w:szCs w:val="24"/>
            <w:u w:val="single"/>
            <w:lang w:eastAsia="ru-RU"/>
          </w:rPr>
          <w:t>частью 2 статьи 29</w:t>
        </w:r>
      </w:hyperlink>
      <w:r w:rsidRPr="007A04B0">
        <w:rPr>
          <w:rFonts w:ascii="Times New Roman" w:eastAsia="Times New Roman" w:hAnsi="Times New Roman" w:cs="Times New Roman"/>
          <w:sz w:val="24"/>
          <w:szCs w:val="24"/>
          <w:lang w:eastAsia="ru-RU"/>
        </w:rPr>
        <w:t xml:space="preserve"> настоящего Закона, и при наличии решения политической партии, выдвинувшей кандидата (при выдвижении кандидата политической партией).</w:t>
      </w:r>
      <w:proofErr w:type="gramEnd"/>
      <w:r w:rsidRPr="007A04B0">
        <w:rPr>
          <w:rFonts w:ascii="Times New Roman" w:eastAsia="Times New Roman" w:hAnsi="Times New Roman" w:cs="Times New Roman"/>
          <w:sz w:val="24"/>
          <w:szCs w:val="24"/>
          <w:lang w:eastAsia="ru-RU"/>
        </w:rPr>
        <w:t xml:space="preserve"> Документы для регистрации кандидата представляются кандидатом в Центральную избирательную комиссию Чувашской Республики не ранее чем за 60 дней и не </w:t>
      </w:r>
      <w:proofErr w:type="gramStart"/>
      <w:r w:rsidRPr="007A04B0">
        <w:rPr>
          <w:rFonts w:ascii="Times New Roman" w:eastAsia="Times New Roman" w:hAnsi="Times New Roman" w:cs="Times New Roman"/>
          <w:sz w:val="24"/>
          <w:szCs w:val="24"/>
          <w:lang w:eastAsia="ru-RU"/>
        </w:rPr>
        <w:t>позднее</w:t>
      </w:r>
      <w:proofErr w:type="gramEnd"/>
      <w:r w:rsidRPr="007A04B0">
        <w:rPr>
          <w:rFonts w:ascii="Times New Roman" w:eastAsia="Times New Roman" w:hAnsi="Times New Roman" w:cs="Times New Roman"/>
          <w:sz w:val="24"/>
          <w:szCs w:val="24"/>
          <w:lang w:eastAsia="ru-RU"/>
        </w:rPr>
        <w:t xml:space="preserve"> чем за 50 дней до дня голосования до 18 часов по местному времени.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Кандидат вместе с документами, указанными в </w:t>
      </w:r>
      <w:hyperlink r:id="rId339" w:anchor="p0" w:history="1">
        <w:r w:rsidRPr="007A04B0">
          <w:rPr>
            <w:rFonts w:ascii="Times New Roman" w:eastAsia="Times New Roman" w:hAnsi="Times New Roman" w:cs="Times New Roman"/>
            <w:color w:val="0000FF"/>
            <w:sz w:val="24"/>
            <w:szCs w:val="24"/>
            <w:u w:val="single"/>
            <w:lang w:eastAsia="ru-RU"/>
          </w:rPr>
          <w:t>абзаце первом</w:t>
        </w:r>
      </w:hyperlink>
      <w:r w:rsidRPr="007A04B0">
        <w:rPr>
          <w:rFonts w:ascii="Times New Roman" w:eastAsia="Times New Roman" w:hAnsi="Times New Roman" w:cs="Times New Roman"/>
          <w:sz w:val="24"/>
          <w:szCs w:val="24"/>
          <w:lang w:eastAsia="ru-RU"/>
        </w:rPr>
        <w:t xml:space="preserve"> настоящей части, представляет для регистрации в Центральную избирательную комиссию Чувашской Республики: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1) - 2) утратили силу. - </w:t>
      </w:r>
      <w:hyperlink r:id="rId340" w:history="1">
        <w:r w:rsidRPr="007A04B0">
          <w:rPr>
            <w:rFonts w:ascii="Times New Roman" w:eastAsia="Times New Roman" w:hAnsi="Times New Roman" w:cs="Times New Roman"/>
            <w:color w:val="0000FF"/>
            <w:sz w:val="24"/>
            <w:szCs w:val="24"/>
            <w:u w:val="single"/>
            <w:lang w:eastAsia="ru-RU"/>
          </w:rPr>
          <w:t>Закон</w:t>
        </w:r>
      </w:hyperlink>
      <w:r w:rsidRPr="007A04B0">
        <w:rPr>
          <w:rFonts w:ascii="Times New Roman" w:eastAsia="Times New Roman" w:hAnsi="Times New Roman" w:cs="Times New Roman"/>
          <w:sz w:val="24"/>
          <w:szCs w:val="24"/>
          <w:lang w:eastAsia="ru-RU"/>
        </w:rPr>
        <w:t xml:space="preserve"> ЧР от 02.03.2020 N 2;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3) сведения об изменениях в данных о кандидате, ранее представленных в соответствии с </w:t>
      </w:r>
      <w:hyperlink r:id="rId341" w:history="1">
        <w:r w:rsidRPr="007A04B0">
          <w:rPr>
            <w:rFonts w:ascii="Times New Roman" w:eastAsia="Times New Roman" w:hAnsi="Times New Roman" w:cs="Times New Roman"/>
            <w:color w:val="0000FF"/>
            <w:sz w:val="24"/>
            <w:szCs w:val="24"/>
            <w:u w:val="single"/>
            <w:lang w:eastAsia="ru-RU"/>
          </w:rPr>
          <w:t>частью 2 статьи 27</w:t>
        </w:r>
      </w:hyperlink>
      <w:r w:rsidRPr="007A04B0">
        <w:rPr>
          <w:rFonts w:ascii="Times New Roman" w:eastAsia="Times New Roman" w:hAnsi="Times New Roman" w:cs="Times New Roman"/>
          <w:sz w:val="24"/>
          <w:szCs w:val="24"/>
          <w:lang w:eastAsia="ru-RU"/>
        </w:rPr>
        <w:t xml:space="preserve"> настоящего Закона;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4) первый финансовый отчет кандидата;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5) копию документа, подтверждающего факт оплаты изготовления подписных листов (для кандидатов, выдвинутых в порядке самовыдвижения).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Абзац утратил силу. - </w:t>
      </w:r>
      <w:hyperlink r:id="rId342" w:history="1">
        <w:r w:rsidRPr="007A04B0">
          <w:rPr>
            <w:rFonts w:ascii="Times New Roman" w:eastAsia="Times New Roman" w:hAnsi="Times New Roman" w:cs="Times New Roman"/>
            <w:color w:val="0000FF"/>
            <w:sz w:val="24"/>
            <w:szCs w:val="24"/>
            <w:u w:val="single"/>
            <w:lang w:eastAsia="ru-RU"/>
          </w:rPr>
          <w:t>Закон</w:t>
        </w:r>
      </w:hyperlink>
      <w:r w:rsidRPr="007A04B0">
        <w:rPr>
          <w:rFonts w:ascii="Times New Roman" w:eastAsia="Times New Roman" w:hAnsi="Times New Roman" w:cs="Times New Roman"/>
          <w:sz w:val="24"/>
          <w:szCs w:val="24"/>
          <w:lang w:eastAsia="ru-RU"/>
        </w:rPr>
        <w:t xml:space="preserve"> ЧР от 02.03.2020 N 2.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При приеме документов для регистрации кандидата Центральная избирательная комиссия Чувашской Республики выдает кандидату документ, подтверждающий прием представленных документов, в котором указываются дата и время приема. В этом документе указываются также количество принятых листов поддержки кандидата. При этом Центральная избирательная комиссия Чувашской Республики заверяет предварительно каждый лист поддержки кандидата своей печатью, проверяет соответствие количества представленных листов поддержки кандидата количеству, указанному в списке лиц, которые поставили свои подписи в листе поддержки кандидата. Центральная избирательная комиссия Чувашской Республики не вправе ограничивать доступ кандидата в занимаемое ею помещение или отказывать ему в приеме необходимых для регистрации кандидата документов, если документы доставлены до </w:t>
      </w:r>
      <w:proofErr w:type="gramStart"/>
      <w:r w:rsidRPr="007A04B0">
        <w:rPr>
          <w:rFonts w:ascii="Times New Roman" w:eastAsia="Times New Roman" w:hAnsi="Times New Roman" w:cs="Times New Roman"/>
          <w:sz w:val="24"/>
          <w:szCs w:val="24"/>
          <w:lang w:eastAsia="ru-RU"/>
        </w:rPr>
        <w:t>истечения</w:t>
      </w:r>
      <w:proofErr w:type="gramEnd"/>
      <w:r w:rsidRPr="007A04B0">
        <w:rPr>
          <w:rFonts w:ascii="Times New Roman" w:eastAsia="Times New Roman" w:hAnsi="Times New Roman" w:cs="Times New Roman"/>
          <w:sz w:val="24"/>
          <w:szCs w:val="24"/>
          <w:lang w:eastAsia="ru-RU"/>
        </w:rPr>
        <w:t xml:space="preserve"> установленного для представления документов срока.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2. При выявлении неполноты сведений о кандидате, отсутствия каких-либо документов, представление которых в Центральную избирательную комиссию Чувашской Республики для уведомления о выдвижении кандидата и его регистрации предусмотрено законом, или несоблюдения требований закона к оформлению документов Центральная избирательная комиссия Чувашской Республики не </w:t>
      </w:r>
      <w:proofErr w:type="gramStart"/>
      <w:r w:rsidRPr="007A04B0">
        <w:rPr>
          <w:rFonts w:ascii="Times New Roman" w:eastAsia="Times New Roman" w:hAnsi="Times New Roman" w:cs="Times New Roman"/>
          <w:sz w:val="24"/>
          <w:szCs w:val="24"/>
          <w:lang w:eastAsia="ru-RU"/>
        </w:rPr>
        <w:t>позднее</w:t>
      </w:r>
      <w:proofErr w:type="gramEnd"/>
      <w:r w:rsidRPr="007A04B0">
        <w:rPr>
          <w:rFonts w:ascii="Times New Roman" w:eastAsia="Times New Roman" w:hAnsi="Times New Roman" w:cs="Times New Roman"/>
          <w:sz w:val="24"/>
          <w:szCs w:val="24"/>
          <w:lang w:eastAsia="ru-RU"/>
        </w:rPr>
        <w:t xml:space="preserve"> чем за три дня до дня заседания Центральной избирательной комиссии Чувашской Республики, на котором </w:t>
      </w:r>
      <w:r w:rsidRPr="007A04B0">
        <w:rPr>
          <w:rFonts w:ascii="Times New Roman" w:eastAsia="Times New Roman" w:hAnsi="Times New Roman" w:cs="Times New Roman"/>
          <w:sz w:val="24"/>
          <w:szCs w:val="24"/>
          <w:lang w:eastAsia="ru-RU"/>
        </w:rPr>
        <w:lastRenderedPageBreak/>
        <w:t xml:space="preserve">должен рассматриваться вопрос о регистрации кандидата, извещает об этом кандидата, политическую партию (при выдвижении кандидата политической партией). Не </w:t>
      </w:r>
      <w:proofErr w:type="gramStart"/>
      <w:r w:rsidRPr="007A04B0">
        <w:rPr>
          <w:rFonts w:ascii="Times New Roman" w:eastAsia="Times New Roman" w:hAnsi="Times New Roman" w:cs="Times New Roman"/>
          <w:sz w:val="24"/>
          <w:szCs w:val="24"/>
          <w:lang w:eastAsia="ru-RU"/>
        </w:rPr>
        <w:t>позднее</w:t>
      </w:r>
      <w:proofErr w:type="gramEnd"/>
      <w:r w:rsidRPr="007A04B0">
        <w:rPr>
          <w:rFonts w:ascii="Times New Roman" w:eastAsia="Times New Roman" w:hAnsi="Times New Roman" w:cs="Times New Roman"/>
          <w:sz w:val="24"/>
          <w:szCs w:val="24"/>
          <w:lang w:eastAsia="ru-RU"/>
        </w:rPr>
        <w:t xml:space="preserve"> чем за один день до дня заседания Центральной избирательной комиссии Чувашской Республики, на котором должен рассматриваться вопрос о регистрации кандидата, кандидат вправе вносить уточнения и дополнения в документы, содержащие сведения о нем, а политическая партия - в документы, содержащие сведения о выдвинутом ею кандидате и представленные в соответствии с </w:t>
      </w:r>
      <w:hyperlink r:id="rId343" w:history="1">
        <w:r w:rsidRPr="007A04B0">
          <w:rPr>
            <w:rFonts w:ascii="Times New Roman" w:eastAsia="Times New Roman" w:hAnsi="Times New Roman" w:cs="Times New Roman"/>
            <w:color w:val="0000FF"/>
            <w:sz w:val="24"/>
            <w:szCs w:val="24"/>
            <w:u w:val="single"/>
            <w:lang w:eastAsia="ru-RU"/>
          </w:rPr>
          <w:t>частями 2</w:t>
        </w:r>
      </w:hyperlink>
      <w:r w:rsidRPr="007A04B0">
        <w:rPr>
          <w:rFonts w:ascii="Times New Roman" w:eastAsia="Times New Roman" w:hAnsi="Times New Roman" w:cs="Times New Roman"/>
          <w:sz w:val="24"/>
          <w:szCs w:val="24"/>
          <w:lang w:eastAsia="ru-RU"/>
        </w:rPr>
        <w:t xml:space="preserve">, </w:t>
      </w:r>
      <w:hyperlink r:id="rId344" w:history="1">
        <w:r w:rsidRPr="007A04B0">
          <w:rPr>
            <w:rFonts w:ascii="Times New Roman" w:eastAsia="Times New Roman" w:hAnsi="Times New Roman" w:cs="Times New Roman"/>
            <w:color w:val="0000FF"/>
            <w:sz w:val="24"/>
            <w:szCs w:val="24"/>
            <w:u w:val="single"/>
            <w:lang w:eastAsia="ru-RU"/>
          </w:rPr>
          <w:t>2.1</w:t>
        </w:r>
      </w:hyperlink>
      <w:r w:rsidRPr="007A04B0">
        <w:rPr>
          <w:rFonts w:ascii="Times New Roman" w:eastAsia="Times New Roman" w:hAnsi="Times New Roman" w:cs="Times New Roman"/>
          <w:sz w:val="24"/>
          <w:szCs w:val="24"/>
          <w:lang w:eastAsia="ru-RU"/>
        </w:rPr>
        <w:t xml:space="preserve">, </w:t>
      </w:r>
      <w:hyperlink r:id="rId345" w:history="1">
        <w:r w:rsidRPr="007A04B0">
          <w:rPr>
            <w:rFonts w:ascii="Times New Roman" w:eastAsia="Times New Roman" w:hAnsi="Times New Roman" w:cs="Times New Roman"/>
            <w:color w:val="0000FF"/>
            <w:sz w:val="24"/>
            <w:szCs w:val="24"/>
            <w:u w:val="single"/>
            <w:lang w:eastAsia="ru-RU"/>
          </w:rPr>
          <w:t>3</w:t>
        </w:r>
      </w:hyperlink>
      <w:r w:rsidRPr="007A04B0">
        <w:rPr>
          <w:rFonts w:ascii="Times New Roman" w:eastAsia="Times New Roman" w:hAnsi="Times New Roman" w:cs="Times New Roman"/>
          <w:sz w:val="24"/>
          <w:szCs w:val="24"/>
          <w:lang w:eastAsia="ru-RU"/>
        </w:rPr>
        <w:t xml:space="preserve"> и </w:t>
      </w:r>
      <w:hyperlink r:id="rId346" w:history="1">
        <w:r w:rsidRPr="007A04B0">
          <w:rPr>
            <w:rFonts w:ascii="Times New Roman" w:eastAsia="Times New Roman" w:hAnsi="Times New Roman" w:cs="Times New Roman"/>
            <w:color w:val="0000FF"/>
            <w:sz w:val="24"/>
            <w:szCs w:val="24"/>
            <w:u w:val="single"/>
            <w:lang w:eastAsia="ru-RU"/>
          </w:rPr>
          <w:t>3.1 статьи 27</w:t>
        </w:r>
      </w:hyperlink>
      <w:r w:rsidRPr="007A04B0">
        <w:rPr>
          <w:rFonts w:ascii="Times New Roman" w:eastAsia="Times New Roman" w:hAnsi="Times New Roman" w:cs="Times New Roman"/>
          <w:sz w:val="24"/>
          <w:szCs w:val="24"/>
          <w:lang w:eastAsia="ru-RU"/>
        </w:rPr>
        <w:t xml:space="preserve"> настоящего Закона, а также в иные документы, представленные в Центральную избирательную комиссию Чувашской Республики для уведомления о выдвижении кандидата и его регистрации, в целях приведения указанных документов в соответствие с требованиями закона, в том числе к их оформлению. Кандидат, политическая партия вправе заменить представленный документ только в случае, если он оформлен с нарушением требований закона. В случае отсутствия копии какого-либо документа, представление которой предусмотрено </w:t>
      </w:r>
      <w:hyperlink r:id="rId347" w:history="1">
        <w:r w:rsidRPr="007A04B0">
          <w:rPr>
            <w:rFonts w:ascii="Times New Roman" w:eastAsia="Times New Roman" w:hAnsi="Times New Roman" w:cs="Times New Roman"/>
            <w:color w:val="0000FF"/>
            <w:sz w:val="24"/>
            <w:szCs w:val="24"/>
            <w:u w:val="single"/>
            <w:lang w:eastAsia="ru-RU"/>
          </w:rPr>
          <w:t>частью 2.1 статьи 27</w:t>
        </w:r>
      </w:hyperlink>
      <w:r w:rsidRPr="007A04B0">
        <w:rPr>
          <w:rFonts w:ascii="Times New Roman" w:eastAsia="Times New Roman" w:hAnsi="Times New Roman" w:cs="Times New Roman"/>
          <w:sz w:val="24"/>
          <w:szCs w:val="24"/>
          <w:lang w:eastAsia="ru-RU"/>
        </w:rPr>
        <w:t xml:space="preserve"> настоящего Закона, кандидат, политическая партия вправе представить ее не </w:t>
      </w:r>
      <w:proofErr w:type="gramStart"/>
      <w:r w:rsidRPr="007A04B0">
        <w:rPr>
          <w:rFonts w:ascii="Times New Roman" w:eastAsia="Times New Roman" w:hAnsi="Times New Roman" w:cs="Times New Roman"/>
          <w:sz w:val="24"/>
          <w:szCs w:val="24"/>
          <w:lang w:eastAsia="ru-RU"/>
        </w:rPr>
        <w:t>позднее</w:t>
      </w:r>
      <w:proofErr w:type="gramEnd"/>
      <w:r w:rsidRPr="007A04B0">
        <w:rPr>
          <w:rFonts w:ascii="Times New Roman" w:eastAsia="Times New Roman" w:hAnsi="Times New Roman" w:cs="Times New Roman"/>
          <w:sz w:val="24"/>
          <w:szCs w:val="24"/>
          <w:lang w:eastAsia="ru-RU"/>
        </w:rPr>
        <w:t xml:space="preserve"> чем за один день до дня заседания Центральной избирательной комиссии Чувашской Республики, на котором должен рассматриваться вопрос о регистрации кандидата.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2.1. </w:t>
      </w:r>
      <w:proofErr w:type="gramStart"/>
      <w:r w:rsidRPr="007A04B0">
        <w:rPr>
          <w:rFonts w:ascii="Times New Roman" w:eastAsia="Times New Roman" w:hAnsi="Times New Roman" w:cs="Times New Roman"/>
          <w:sz w:val="24"/>
          <w:szCs w:val="24"/>
          <w:lang w:eastAsia="ru-RU"/>
        </w:rPr>
        <w:t>При проведении выборов Главы Чувашской Республики одновременно с иными документами, необходимыми для регистрации кандидата, кандидат представляет в Центральную избирательную комиссию Чувашской Республики в письменной форме следующие сведения о трех кандидатурах, отвечающих предусмотренным федеральным законом требованиям к кандидатам для наделения полномочиями сенатора Российской Федерации, одна из которых в случае избрания представившего ее кандидата будет наделена полномочиями сенатора Российской Федерации - представителя от</w:t>
      </w:r>
      <w:proofErr w:type="gramEnd"/>
      <w:r w:rsidRPr="007A04B0">
        <w:rPr>
          <w:rFonts w:ascii="Times New Roman" w:eastAsia="Times New Roman" w:hAnsi="Times New Roman" w:cs="Times New Roman"/>
          <w:sz w:val="24"/>
          <w:szCs w:val="24"/>
          <w:lang w:eastAsia="ru-RU"/>
        </w:rPr>
        <w:t xml:space="preserve"> исполнительного органа государственной власти субъекта Российской Федерации (далее - кандидатура для наделения полномочиями сенатора Российской Федерации):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а) фамилия, имя, отчество;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б) дата рождения;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в) наименование субъекта Российской Федерации, района, города, иного населенного пункта, где находится место жительства данного лица;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г) основное место работы или службы, занимаемая должность (в случае отсутствия основного места работы или службы - род занятий). </w:t>
      </w:r>
    </w:p>
    <w:p w:rsidR="00BE22BA" w:rsidRDefault="007A04B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2.3. </w:t>
      </w:r>
      <w:proofErr w:type="gramStart"/>
      <w:r w:rsidRPr="007A04B0">
        <w:rPr>
          <w:rFonts w:ascii="Times New Roman" w:eastAsia="Times New Roman" w:hAnsi="Times New Roman" w:cs="Times New Roman"/>
          <w:sz w:val="24"/>
          <w:szCs w:val="24"/>
          <w:lang w:eastAsia="ru-RU"/>
        </w:rPr>
        <w:t xml:space="preserve">Кандидат на должность Главы Чувашской Республики одновременно со сведениями, указанными в </w:t>
      </w:r>
      <w:hyperlink r:id="rId348" w:history="1">
        <w:r w:rsidRPr="007A04B0">
          <w:rPr>
            <w:rFonts w:ascii="Times New Roman" w:eastAsia="Times New Roman" w:hAnsi="Times New Roman" w:cs="Times New Roman"/>
            <w:color w:val="0000FF"/>
            <w:sz w:val="24"/>
            <w:szCs w:val="24"/>
            <w:u w:val="single"/>
            <w:lang w:eastAsia="ru-RU"/>
          </w:rPr>
          <w:t>части 2.1</w:t>
        </w:r>
      </w:hyperlink>
      <w:r w:rsidRPr="007A04B0">
        <w:rPr>
          <w:rFonts w:ascii="Times New Roman" w:eastAsia="Times New Roman" w:hAnsi="Times New Roman" w:cs="Times New Roman"/>
          <w:sz w:val="24"/>
          <w:szCs w:val="24"/>
          <w:lang w:eastAsia="ru-RU"/>
        </w:rPr>
        <w:t xml:space="preserve"> настоящей статьи, представляет в Центральную избирательную комиссию Чувашской Республики письменное заявление каждого из представленных им лиц о согласии этого лица на представление его в качестве кандидатуры для наделения полномочиями сенатора Российской Федерации с обязательством в случае наделения полномочиями сенатора Российской Федерации прекратить деятельность, несовместимую со статусом сенатора</w:t>
      </w:r>
      <w:proofErr w:type="gramEnd"/>
      <w:r w:rsidRPr="007A04B0">
        <w:rPr>
          <w:rFonts w:ascii="Times New Roman" w:eastAsia="Times New Roman" w:hAnsi="Times New Roman" w:cs="Times New Roman"/>
          <w:sz w:val="24"/>
          <w:szCs w:val="24"/>
          <w:lang w:eastAsia="ru-RU"/>
        </w:rPr>
        <w:t xml:space="preserve"> Российской Федерации. Указанное заявление отзыву не подлежит. В заявлении указываются следующие сведения о данном лице: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а) фамилия, имя, отчество;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б) дата и место рождения;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в) адрес места жительства;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г)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д) гражданство;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е) основное место работы или службы, занимаемая должность (в случае отсутствия основного места работы или службы - род занятий);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proofErr w:type="gramStart"/>
      <w:r w:rsidRPr="007A04B0">
        <w:rPr>
          <w:rFonts w:ascii="Times New Roman" w:eastAsia="Times New Roman" w:hAnsi="Times New Roman" w:cs="Times New Roman"/>
          <w:sz w:val="24"/>
          <w:szCs w:val="24"/>
          <w:lang w:eastAsia="ru-RU"/>
        </w:rPr>
        <w:lastRenderedPageBreak/>
        <w:t xml:space="preserve">е.1) сведения, подтверждающие, что данное лицо отвечает предусмотренным </w:t>
      </w:r>
      <w:hyperlink r:id="rId349" w:history="1">
        <w:r w:rsidRPr="007A04B0">
          <w:rPr>
            <w:rFonts w:ascii="Times New Roman" w:eastAsia="Times New Roman" w:hAnsi="Times New Roman" w:cs="Times New Roman"/>
            <w:color w:val="0000FF"/>
            <w:sz w:val="24"/>
            <w:szCs w:val="24"/>
            <w:u w:val="single"/>
            <w:lang w:eastAsia="ru-RU"/>
          </w:rPr>
          <w:t>частью 1 статьи 3</w:t>
        </w:r>
      </w:hyperlink>
      <w:r w:rsidRPr="007A04B0">
        <w:rPr>
          <w:rFonts w:ascii="Times New Roman" w:eastAsia="Times New Roman" w:hAnsi="Times New Roman" w:cs="Times New Roman"/>
          <w:sz w:val="24"/>
          <w:szCs w:val="24"/>
          <w:lang w:eastAsia="ru-RU"/>
        </w:rPr>
        <w:t xml:space="preserve"> Федерального закона от 22 декабря 2020 года N 439-ФЗ "О порядке формирования Совета Федерации Федерального Собрания Российской Федерации" требованиям о постоянном проживании на территории субъекта Российской Федерации либо требованиям, содержащимся в </w:t>
      </w:r>
      <w:hyperlink r:id="rId350" w:history="1">
        <w:r w:rsidRPr="007A04B0">
          <w:rPr>
            <w:rFonts w:ascii="Times New Roman" w:eastAsia="Times New Roman" w:hAnsi="Times New Roman" w:cs="Times New Roman"/>
            <w:color w:val="0000FF"/>
            <w:sz w:val="24"/>
            <w:szCs w:val="24"/>
            <w:u w:val="single"/>
            <w:lang w:eastAsia="ru-RU"/>
          </w:rPr>
          <w:t>части 4</w:t>
        </w:r>
      </w:hyperlink>
      <w:r w:rsidRPr="007A04B0">
        <w:rPr>
          <w:rFonts w:ascii="Times New Roman" w:eastAsia="Times New Roman" w:hAnsi="Times New Roman" w:cs="Times New Roman"/>
          <w:sz w:val="24"/>
          <w:szCs w:val="24"/>
          <w:lang w:eastAsia="ru-RU"/>
        </w:rPr>
        <w:t xml:space="preserve"> указанной статьи; </w:t>
      </w:r>
      <w:proofErr w:type="gramEnd"/>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ж) информация об отсутствии ограничений, препятствующих в соответствии с федеральным законом наделению полномочиями сенатора Российской Федерации.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2.4. Кандидатом на должность Главы Чувашской Республики вместе с заявлением, указанным в </w:t>
      </w:r>
      <w:hyperlink r:id="rId351" w:anchor="p0" w:history="1">
        <w:r w:rsidRPr="007A04B0">
          <w:rPr>
            <w:rFonts w:ascii="Times New Roman" w:eastAsia="Times New Roman" w:hAnsi="Times New Roman" w:cs="Times New Roman"/>
            <w:color w:val="0000FF"/>
            <w:sz w:val="24"/>
            <w:szCs w:val="24"/>
            <w:u w:val="single"/>
            <w:lang w:eastAsia="ru-RU"/>
          </w:rPr>
          <w:t>части 2.3</w:t>
        </w:r>
      </w:hyperlink>
      <w:r w:rsidRPr="007A04B0">
        <w:rPr>
          <w:rFonts w:ascii="Times New Roman" w:eastAsia="Times New Roman" w:hAnsi="Times New Roman" w:cs="Times New Roman"/>
          <w:sz w:val="24"/>
          <w:szCs w:val="24"/>
          <w:lang w:eastAsia="ru-RU"/>
        </w:rPr>
        <w:t xml:space="preserve"> настоящей статьи, в Центральную избирательную комиссию Чувашской Республики должны быть представлены копии документов, подтверждающих сведения, указанные в </w:t>
      </w:r>
      <w:hyperlink r:id="rId352" w:anchor="p0" w:history="1">
        <w:r w:rsidRPr="007A04B0">
          <w:rPr>
            <w:rFonts w:ascii="Times New Roman" w:eastAsia="Times New Roman" w:hAnsi="Times New Roman" w:cs="Times New Roman"/>
            <w:color w:val="0000FF"/>
            <w:sz w:val="24"/>
            <w:szCs w:val="24"/>
            <w:u w:val="single"/>
            <w:lang w:eastAsia="ru-RU"/>
          </w:rPr>
          <w:t>части 2.3</w:t>
        </w:r>
      </w:hyperlink>
      <w:r w:rsidRPr="007A04B0">
        <w:rPr>
          <w:rFonts w:ascii="Times New Roman" w:eastAsia="Times New Roman" w:hAnsi="Times New Roman" w:cs="Times New Roman"/>
          <w:sz w:val="24"/>
          <w:szCs w:val="24"/>
          <w:lang w:eastAsia="ru-RU"/>
        </w:rPr>
        <w:t xml:space="preserve"> настоящей статьи.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2.5. </w:t>
      </w:r>
      <w:proofErr w:type="gramStart"/>
      <w:r w:rsidRPr="007A04B0">
        <w:rPr>
          <w:rFonts w:ascii="Times New Roman" w:eastAsia="Times New Roman" w:hAnsi="Times New Roman" w:cs="Times New Roman"/>
          <w:sz w:val="24"/>
          <w:szCs w:val="24"/>
          <w:lang w:eastAsia="ru-RU"/>
        </w:rPr>
        <w:t xml:space="preserve">При проведении выборов кандидат представляет в Центральную избирательную комиссию Чувашской Республики вместе с иными документами, необходимыми для регистрации кандидата, письменное уведомление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инструментами. </w:t>
      </w:r>
      <w:proofErr w:type="gramEnd"/>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3. </w:t>
      </w:r>
      <w:proofErr w:type="gramStart"/>
      <w:r w:rsidRPr="007A04B0">
        <w:rPr>
          <w:rFonts w:ascii="Times New Roman" w:eastAsia="Times New Roman" w:hAnsi="Times New Roman" w:cs="Times New Roman"/>
          <w:sz w:val="24"/>
          <w:szCs w:val="24"/>
          <w:lang w:eastAsia="ru-RU"/>
        </w:rPr>
        <w:t xml:space="preserve">Число подписей депутатов представительных органов муниципальных образований и (или) избранных на муниципальных выборах глав муниципальных образований, представляемых в Центральную избирательную комиссию Чувашской Республики, может превышать число подписей депутатов представительных органов муниципальных образований и (или) избранных на муниципальных выборах глав муниципальных образований, указанное в </w:t>
      </w:r>
      <w:hyperlink r:id="rId353" w:history="1">
        <w:r w:rsidRPr="007A04B0">
          <w:rPr>
            <w:rFonts w:ascii="Times New Roman" w:eastAsia="Times New Roman" w:hAnsi="Times New Roman" w:cs="Times New Roman"/>
            <w:color w:val="0000FF"/>
            <w:sz w:val="24"/>
            <w:szCs w:val="24"/>
            <w:u w:val="single"/>
            <w:lang w:eastAsia="ru-RU"/>
          </w:rPr>
          <w:t>абзаце первом части 2 статьи 29</w:t>
        </w:r>
      </w:hyperlink>
      <w:r w:rsidRPr="007A04B0">
        <w:rPr>
          <w:rFonts w:ascii="Times New Roman" w:eastAsia="Times New Roman" w:hAnsi="Times New Roman" w:cs="Times New Roman"/>
          <w:sz w:val="24"/>
          <w:szCs w:val="24"/>
          <w:lang w:eastAsia="ru-RU"/>
        </w:rPr>
        <w:t xml:space="preserve"> настоящего Закона, но не более чем на 5 процентов.</w:t>
      </w:r>
      <w:proofErr w:type="gramEnd"/>
      <w:r w:rsidRPr="007A04B0">
        <w:rPr>
          <w:rFonts w:ascii="Times New Roman" w:eastAsia="Times New Roman" w:hAnsi="Times New Roman" w:cs="Times New Roman"/>
          <w:sz w:val="24"/>
          <w:szCs w:val="24"/>
          <w:lang w:eastAsia="ru-RU"/>
        </w:rPr>
        <w:t xml:space="preserve"> Если для регистрации кандидата требуется представить менее 40 подписей указанных лиц, число представляемых подписей может превышать число подписей, указанное в </w:t>
      </w:r>
      <w:hyperlink r:id="rId354" w:history="1">
        <w:r w:rsidRPr="007A04B0">
          <w:rPr>
            <w:rFonts w:ascii="Times New Roman" w:eastAsia="Times New Roman" w:hAnsi="Times New Roman" w:cs="Times New Roman"/>
            <w:color w:val="0000FF"/>
            <w:sz w:val="24"/>
            <w:szCs w:val="24"/>
            <w:u w:val="single"/>
            <w:lang w:eastAsia="ru-RU"/>
          </w:rPr>
          <w:t>абзаце первом части 2 статьи 29</w:t>
        </w:r>
      </w:hyperlink>
      <w:r w:rsidRPr="007A04B0">
        <w:rPr>
          <w:rFonts w:ascii="Times New Roman" w:eastAsia="Times New Roman" w:hAnsi="Times New Roman" w:cs="Times New Roman"/>
          <w:sz w:val="24"/>
          <w:szCs w:val="24"/>
          <w:lang w:eastAsia="ru-RU"/>
        </w:rPr>
        <w:t xml:space="preserve"> настоящего Закона, не более чем на две подписи.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Число подписей депутатов представительных органов муниципальных округов и городских округов и (или) избранных на муниципальных выборах глав муниципальных округов и городских округов, представляемых в Центральную избирательную комиссию Чувашской Республики, может превышать число подписей, указанное в </w:t>
      </w:r>
      <w:hyperlink r:id="rId355" w:history="1">
        <w:r w:rsidRPr="007A04B0">
          <w:rPr>
            <w:rFonts w:ascii="Times New Roman" w:eastAsia="Times New Roman" w:hAnsi="Times New Roman" w:cs="Times New Roman"/>
            <w:color w:val="0000FF"/>
            <w:sz w:val="24"/>
            <w:szCs w:val="24"/>
            <w:u w:val="single"/>
            <w:lang w:eastAsia="ru-RU"/>
          </w:rPr>
          <w:t>абзаце втором части 2 статьи 29</w:t>
        </w:r>
      </w:hyperlink>
      <w:r w:rsidRPr="007A04B0">
        <w:rPr>
          <w:rFonts w:ascii="Times New Roman" w:eastAsia="Times New Roman" w:hAnsi="Times New Roman" w:cs="Times New Roman"/>
          <w:sz w:val="24"/>
          <w:szCs w:val="24"/>
          <w:lang w:eastAsia="ru-RU"/>
        </w:rPr>
        <w:t xml:space="preserve"> настоящего Закона, но не более чем на 5 процентов. Если для регистрации кандидата требуется представить менее 40 подписей указанных лиц, число представляемых подписей может превышать число подписей, указанное в </w:t>
      </w:r>
      <w:hyperlink r:id="rId356" w:history="1">
        <w:r w:rsidRPr="007A04B0">
          <w:rPr>
            <w:rFonts w:ascii="Times New Roman" w:eastAsia="Times New Roman" w:hAnsi="Times New Roman" w:cs="Times New Roman"/>
            <w:color w:val="0000FF"/>
            <w:sz w:val="24"/>
            <w:szCs w:val="24"/>
            <w:u w:val="single"/>
            <w:lang w:eastAsia="ru-RU"/>
          </w:rPr>
          <w:t>абзаце втором части 2 статьи 29</w:t>
        </w:r>
      </w:hyperlink>
      <w:r w:rsidRPr="007A04B0">
        <w:rPr>
          <w:rFonts w:ascii="Times New Roman" w:eastAsia="Times New Roman" w:hAnsi="Times New Roman" w:cs="Times New Roman"/>
          <w:sz w:val="24"/>
          <w:szCs w:val="24"/>
          <w:lang w:eastAsia="ru-RU"/>
        </w:rPr>
        <w:t xml:space="preserve"> настоящего Закона, не более чем на две подписи.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4. </w:t>
      </w:r>
      <w:proofErr w:type="gramStart"/>
      <w:r w:rsidRPr="007A04B0">
        <w:rPr>
          <w:rFonts w:ascii="Times New Roman" w:eastAsia="Times New Roman" w:hAnsi="Times New Roman" w:cs="Times New Roman"/>
          <w:sz w:val="24"/>
          <w:szCs w:val="24"/>
          <w:lang w:eastAsia="ru-RU"/>
        </w:rPr>
        <w:t xml:space="preserve">Центральная избирательная комиссия Чувашской Республики в течение десяти дней со дня приема необходимых для регистрации кандидата документов обязана проверить соответствие порядка выдвижения кандидата требованиям закона, соблюдение требований федерального закона к представлению сведений о кандидатурах для наделения полномочиями сенатора Российской Федерации и принять решение о регистрации кандидата либо об отказе в регистрации. </w:t>
      </w:r>
      <w:proofErr w:type="gramEnd"/>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4.1. В случае выбытия кандидатуры для наделения полномочиями сенатора Российской Федерации не </w:t>
      </w:r>
      <w:proofErr w:type="gramStart"/>
      <w:r w:rsidRPr="007A04B0">
        <w:rPr>
          <w:rFonts w:ascii="Times New Roman" w:eastAsia="Times New Roman" w:hAnsi="Times New Roman" w:cs="Times New Roman"/>
          <w:sz w:val="24"/>
          <w:szCs w:val="24"/>
          <w:lang w:eastAsia="ru-RU"/>
        </w:rPr>
        <w:t>позднее</w:t>
      </w:r>
      <w:proofErr w:type="gramEnd"/>
      <w:r w:rsidRPr="007A04B0">
        <w:rPr>
          <w:rFonts w:ascii="Times New Roman" w:eastAsia="Times New Roman" w:hAnsi="Times New Roman" w:cs="Times New Roman"/>
          <w:sz w:val="24"/>
          <w:szCs w:val="24"/>
          <w:lang w:eastAsia="ru-RU"/>
        </w:rPr>
        <w:t xml:space="preserve"> чем за 15 дней до дня голосования зарегистрированный кандидат на должность Главы Чувашской Республики вправе в двухдневный срок представить новую кандидатуру (новые кандидатуры) для наделения полномочиями сенатора Российской Федерации, представив документы, предусмотренные </w:t>
      </w:r>
      <w:hyperlink r:id="rId357" w:history="1">
        <w:r w:rsidRPr="007A04B0">
          <w:rPr>
            <w:rFonts w:ascii="Times New Roman" w:eastAsia="Times New Roman" w:hAnsi="Times New Roman" w:cs="Times New Roman"/>
            <w:color w:val="0000FF"/>
            <w:sz w:val="24"/>
            <w:szCs w:val="24"/>
            <w:u w:val="single"/>
            <w:lang w:eastAsia="ru-RU"/>
          </w:rPr>
          <w:t>частями 2.1</w:t>
        </w:r>
      </w:hyperlink>
      <w:r w:rsidRPr="007A04B0">
        <w:rPr>
          <w:rFonts w:ascii="Times New Roman" w:eastAsia="Times New Roman" w:hAnsi="Times New Roman" w:cs="Times New Roman"/>
          <w:sz w:val="24"/>
          <w:szCs w:val="24"/>
          <w:lang w:eastAsia="ru-RU"/>
        </w:rPr>
        <w:t xml:space="preserve">, </w:t>
      </w:r>
      <w:hyperlink r:id="rId358" w:anchor="p0" w:history="1">
        <w:r w:rsidRPr="007A04B0">
          <w:rPr>
            <w:rFonts w:ascii="Times New Roman" w:eastAsia="Times New Roman" w:hAnsi="Times New Roman" w:cs="Times New Roman"/>
            <w:color w:val="0000FF"/>
            <w:sz w:val="24"/>
            <w:szCs w:val="24"/>
            <w:u w:val="single"/>
            <w:lang w:eastAsia="ru-RU"/>
          </w:rPr>
          <w:t>2.3</w:t>
        </w:r>
      </w:hyperlink>
      <w:r w:rsidRPr="007A04B0">
        <w:rPr>
          <w:rFonts w:ascii="Times New Roman" w:eastAsia="Times New Roman" w:hAnsi="Times New Roman" w:cs="Times New Roman"/>
          <w:sz w:val="24"/>
          <w:szCs w:val="24"/>
          <w:lang w:eastAsia="ru-RU"/>
        </w:rPr>
        <w:t xml:space="preserve"> и </w:t>
      </w:r>
      <w:hyperlink r:id="rId359" w:anchor="p9" w:history="1">
        <w:r w:rsidRPr="007A04B0">
          <w:rPr>
            <w:rFonts w:ascii="Times New Roman" w:eastAsia="Times New Roman" w:hAnsi="Times New Roman" w:cs="Times New Roman"/>
            <w:color w:val="0000FF"/>
            <w:sz w:val="24"/>
            <w:szCs w:val="24"/>
            <w:u w:val="single"/>
            <w:lang w:eastAsia="ru-RU"/>
          </w:rPr>
          <w:t>2.4</w:t>
        </w:r>
      </w:hyperlink>
      <w:r w:rsidRPr="007A04B0">
        <w:rPr>
          <w:rFonts w:ascii="Times New Roman" w:eastAsia="Times New Roman" w:hAnsi="Times New Roman" w:cs="Times New Roman"/>
          <w:sz w:val="24"/>
          <w:szCs w:val="24"/>
          <w:lang w:eastAsia="ru-RU"/>
        </w:rPr>
        <w:t xml:space="preserve"> настоящей статьи, в Центральную избирательную комиссию Чувашской Республики.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4.2. При наличии вынуждающих обстоятельств, указанных в </w:t>
      </w:r>
      <w:hyperlink r:id="rId360" w:history="1">
        <w:r w:rsidRPr="007A04B0">
          <w:rPr>
            <w:rFonts w:ascii="Times New Roman" w:eastAsia="Times New Roman" w:hAnsi="Times New Roman" w:cs="Times New Roman"/>
            <w:color w:val="0000FF"/>
            <w:sz w:val="24"/>
            <w:szCs w:val="24"/>
            <w:u w:val="single"/>
            <w:lang w:eastAsia="ru-RU"/>
          </w:rPr>
          <w:t>пункте 37 статьи 38</w:t>
        </w:r>
      </w:hyperlink>
      <w:r w:rsidRPr="007A04B0">
        <w:rPr>
          <w:rFonts w:ascii="Times New Roman" w:eastAsia="Times New Roman" w:hAnsi="Times New Roman" w:cs="Times New Roman"/>
          <w:sz w:val="24"/>
          <w:szCs w:val="24"/>
          <w:lang w:eastAsia="ru-RU"/>
        </w:rPr>
        <w:t xml:space="preserve"> Федерального закона, зарегистрированный кандидат на должность Главы Чувашской Республики вправе не </w:t>
      </w:r>
      <w:proofErr w:type="gramStart"/>
      <w:r w:rsidRPr="007A04B0">
        <w:rPr>
          <w:rFonts w:ascii="Times New Roman" w:eastAsia="Times New Roman" w:hAnsi="Times New Roman" w:cs="Times New Roman"/>
          <w:sz w:val="24"/>
          <w:szCs w:val="24"/>
          <w:lang w:eastAsia="ru-RU"/>
        </w:rPr>
        <w:t>позднее</w:t>
      </w:r>
      <w:proofErr w:type="gramEnd"/>
      <w:r w:rsidRPr="007A04B0">
        <w:rPr>
          <w:rFonts w:ascii="Times New Roman" w:eastAsia="Times New Roman" w:hAnsi="Times New Roman" w:cs="Times New Roman"/>
          <w:sz w:val="24"/>
          <w:szCs w:val="24"/>
          <w:lang w:eastAsia="ru-RU"/>
        </w:rPr>
        <w:t xml:space="preserve"> чем за один день до дня (первого дня) голосования (в том числе повторного голосования) представить в Центральную избирательную комиссию </w:t>
      </w:r>
      <w:r w:rsidRPr="007A04B0">
        <w:rPr>
          <w:rFonts w:ascii="Times New Roman" w:eastAsia="Times New Roman" w:hAnsi="Times New Roman" w:cs="Times New Roman"/>
          <w:sz w:val="24"/>
          <w:szCs w:val="24"/>
          <w:lang w:eastAsia="ru-RU"/>
        </w:rPr>
        <w:lastRenderedPageBreak/>
        <w:t xml:space="preserve">Чувашской Республики письменное заявление об отзыве кандидатуры для наделения полномочиями сенатора Российской Федерации, представленной в Центральную избирательную комиссию Чувашской Республики.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6. Основаниями отказа в регистрации кандидата являются: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1) отсутствие у кандидата пассивного избирательного права;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2) непредставление сведений о представленных кандидатом кандидатурах для наделения полномочиями сенатора Российской Федерации;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3) несоблюдение кандидатом требований, установленных </w:t>
      </w:r>
      <w:hyperlink r:id="rId361" w:history="1">
        <w:r w:rsidRPr="007A04B0">
          <w:rPr>
            <w:rFonts w:ascii="Times New Roman" w:eastAsia="Times New Roman" w:hAnsi="Times New Roman" w:cs="Times New Roman"/>
            <w:color w:val="0000FF"/>
            <w:sz w:val="24"/>
            <w:szCs w:val="24"/>
            <w:u w:val="single"/>
            <w:lang w:eastAsia="ru-RU"/>
          </w:rPr>
          <w:t>пунктом 3.3 статьи 33</w:t>
        </w:r>
      </w:hyperlink>
      <w:r w:rsidRPr="007A04B0">
        <w:rPr>
          <w:rFonts w:ascii="Times New Roman" w:eastAsia="Times New Roman" w:hAnsi="Times New Roman" w:cs="Times New Roman"/>
          <w:sz w:val="24"/>
          <w:szCs w:val="24"/>
          <w:lang w:eastAsia="ru-RU"/>
        </w:rPr>
        <w:t xml:space="preserve"> Федерального закона;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4) несоблюдение требований к выдвижению кандидата, предусмотренных Федеральным </w:t>
      </w:r>
      <w:hyperlink r:id="rId362" w:history="1">
        <w:r w:rsidRPr="007A04B0">
          <w:rPr>
            <w:rFonts w:ascii="Times New Roman" w:eastAsia="Times New Roman" w:hAnsi="Times New Roman" w:cs="Times New Roman"/>
            <w:color w:val="0000FF"/>
            <w:sz w:val="24"/>
            <w:szCs w:val="24"/>
            <w:u w:val="single"/>
            <w:lang w:eastAsia="ru-RU"/>
          </w:rPr>
          <w:t>законом</w:t>
        </w:r>
      </w:hyperlink>
      <w:r w:rsidRPr="007A04B0">
        <w:rPr>
          <w:rFonts w:ascii="Times New Roman" w:eastAsia="Times New Roman" w:hAnsi="Times New Roman" w:cs="Times New Roman"/>
          <w:sz w:val="24"/>
          <w:szCs w:val="24"/>
          <w:lang w:eastAsia="ru-RU"/>
        </w:rPr>
        <w:t xml:space="preserve"> от 11 июля 2001 года N 95-ФЗ "О политических партиях" (для кандидатов, выдвинутых политической партией);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5) отсутствие среди документов, представленных для уведомления о выдвижении и регистрации кандидата, документов, необходимых в соответствии с Федеральным </w:t>
      </w:r>
      <w:hyperlink r:id="rId363" w:history="1">
        <w:r w:rsidRPr="007A04B0">
          <w:rPr>
            <w:rFonts w:ascii="Times New Roman" w:eastAsia="Times New Roman" w:hAnsi="Times New Roman" w:cs="Times New Roman"/>
            <w:color w:val="0000FF"/>
            <w:sz w:val="24"/>
            <w:szCs w:val="24"/>
            <w:u w:val="single"/>
            <w:lang w:eastAsia="ru-RU"/>
          </w:rPr>
          <w:t>законом</w:t>
        </w:r>
      </w:hyperlink>
      <w:r w:rsidRPr="007A04B0">
        <w:rPr>
          <w:rFonts w:ascii="Times New Roman" w:eastAsia="Times New Roman" w:hAnsi="Times New Roman" w:cs="Times New Roman"/>
          <w:sz w:val="24"/>
          <w:szCs w:val="24"/>
          <w:lang w:eastAsia="ru-RU"/>
        </w:rPr>
        <w:t xml:space="preserve">, настоящим Законом для уведомления о выдвижении и (или) регистрации кандидата;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6) наличие на день, предшествующий дню заседания Центральной избирательной комиссии Чувашской Республики, на котором должен рассматриваться вопрос о регистрации кандидата, среди документов, представленных для уведомления о выдвижении и регистрации кандидата, документов, оформленных с нарушением требований Федерального </w:t>
      </w:r>
      <w:hyperlink r:id="rId364" w:history="1">
        <w:r w:rsidRPr="007A04B0">
          <w:rPr>
            <w:rFonts w:ascii="Times New Roman" w:eastAsia="Times New Roman" w:hAnsi="Times New Roman" w:cs="Times New Roman"/>
            <w:color w:val="0000FF"/>
            <w:sz w:val="24"/>
            <w:szCs w:val="24"/>
            <w:u w:val="single"/>
            <w:lang w:eastAsia="ru-RU"/>
          </w:rPr>
          <w:t>закона</w:t>
        </w:r>
      </w:hyperlink>
      <w:r w:rsidRPr="007A04B0">
        <w:rPr>
          <w:rFonts w:ascii="Times New Roman" w:eastAsia="Times New Roman" w:hAnsi="Times New Roman" w:cs="Times New Roman"/>
          <w:sz w:val="24"/>
          <w:szCs w:val="24"/>
          <w:lang w:eastAsia="ru-RU"/>
        </w:rPr>
        <w:t xml:space="preserve">, настоящего Закона;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proofErr w:type="gramStart"/>
      <w:r w:rsidRPr="007A04B0">
        <w:rPr>
          <w:rFonts w:ascii="Times New Roman" w:eastAsia="Times New Roman" w:hAnsi="Times New Roman" w:cs="Times New Roman"/>
          <w:sz w:val="24"/>
          <w:szCs w:val="24"/>
          <w:lang w:eastAsia="ru-RU"/>
        </w:rPr>
        <w:t xml:space="preserve">7) отсутствие на день, предшествующий дню заседания Центральной избирательной комиссии Чувашской Республики, на котором должен рассматриваться вопрос о регистрации кандидата, в документах, представленных для уведомления о выдвижении и регистрации кандидата, каких-либо сведений, предусмотренных </w:t>
      </w:r>
      <w:hyperlink r:id="rId365" w:history="1">
        <w:r w:rsidRPr="007A04B0">
          <w:rPr>
            <w:rFonts w:ascii="Times New Roman" w:eastAsia="Times New Roman" w:hAnsi="Times New Roman" w:cs="Times New Roman"/>
            <w:color w:val="0000FF"/>
            <w:sz w:val="24"/>
            <w:szCs w:val="24"/>
            <w:u w:val="single"/>
            <w:lang w:eastAsia="ru-RU"/>
          </w:rPr>
          <w:t>пунктами 2</w:t>
        </w:r>
      </w:hyperlink>
      <w:r w:rsidRPr="007A04B0">
        <w:rPr>
          <w:rFonts w:ascii="Times New Roman" w:eastAsia="Times New Roman" w:hAnsi="Times New Roman" w:cs="Times New Roman"/>
          <w:sz w:val="24"/>
          <w:szCs w:val="24"/>
          <w:lang w:eastAsia="ru-RU"/>
        </w:rPr>
        <w:t xml:space="preserve">, </w:t>
      </w:r>
      <w:hyperlink r:id="rId366" w:history="1">
        <w:r w:rsidRPr="007A04B0">
          <w:rPr>
            <w:rFonts w:ascii="Times New Roman" w:eastAsia="Times New Roman" w:hAnsi="Times New Roman" w:cs="Times New Roman"/>
            <w:color w:val="0000FF"/>
            <w:sz w:val="24"/>
            <w:szCs w:val="24"/>
            <w:u w:val="single"/>
            <w:lang w:eastAsia="ru-RU"/>
          </w:rPr>
          <w:t>3</w:t>
        </w:r>
      </w:hyperlink>
      <w:r w:rsidRPr="007A04B0">
        <w:rPr>
          <w:rFonts w:ascii="Times New Roman" w:eastAsia="Times New Roman" w:hAnsi="Times New Roman" w:cs="Times New Roman"/>
          <w:sz w:val="24"/>
          <w:szCs w:val="24"/>
          <w:lang w:eastAsia="ru-RU"/>
        </w:rPr>
        <w:t xml:space="preserve"> и </w:t>
      </w:r>
      <w:hyperlink r:id="rId367" w:history="1">
        <w:r w:rsidRPr="007A04B0">
          <w:rPr>
            <w:rFonts w:ascii="Times New Roman" w:eastAsia="Times New Roman" w:hAnsi="Times New Roman" w:cs="Times New Roman"/>
            <w:color w:val="0000FF"/>
            <w:sz w:val="24"/>
            <w:szCs w:val="24"/>
            <w:u w:val="single"/>
            <w:lang w:eastAsia="ru-RU"/>
          </w:rPr>
          <w:t>3.1 статьи 33</w:t>
        </w:r>
      </w:hyperlink>
      <w:r w:rsidRPr="007A04B0">
        <w:rPr>
          <w:rFonts w:ascii="Times New Roman" w:eastAsia="Times New Roman" w:hAnsi="Times New Roman" w:cs="Times New Roman"/>
          <w:sz w:val="24"/>
          <w:szCs w:val="24"/>
          <w:lang w:eastAsia="ru-RU"/>
        </w:rPr>
        <w:t xml:space="preserve"> Федерального закона, </w:t>
      </w:r>
      <w:hyperlink r:id="rId368" w:history="1">
        <w:r w:rsidRPr="007A04B0">
          <w:rPr>
            <w:rFonts w:ascii="Times New Roman" w:eastAsia="Times New Roman" w:hAnsi="Times New Roman" w:cs="Times New Roman"/>
            <w:color w:val="0000FF"/>
            <w:sz w:val="24"/>
            <w:szCs w:val="24"/>
            <w:u w:val="single"/>
            <w:lang w:eastAsia="ru-RU"/>
          </w:rPr>
          <w:t>частями 2</w:t>
        </w:r>
      </w:hyperlink>
      <w:r w:rsidRPr="007A04B0">
        <w:rPr>
          <w:rFonts w:ascii="Times New Roman" w:eastAsia="Times New Roman" w:hAnsi="Times New Roman" w:cs="Times New Roman"/>
          <w:sz w:val="24"/>
          <w:szCs w:val="24"/>
          <w:lang w:eastAsia="ru-RU"/>
        </w:rPr>
        <w:t xml:space="preserve">, </w:t>
      </w:r>
      <w:hyperlink r:id="rId369" w:history="1">
        <w:r w:rsidRPr="007A04B0">
          <w:rPr>
            <w:rFonts w:ascii="Times New Roman" w:eastAsia="Times New Roman" w:hAnsi="Times New Roman" w:cs="Times New Roman"/>
            <w:color w:val="0000FF"/>
            <w:sz w:val="24"/>
            <w:szCs w:val="24"/>
            <w:u w:val="single"/>
            <w:lang w:eastAsia="ru-RU"/>
          </w:rPr>
          <w:t>3</w:t>
        </w:r>
      </w:hyperlink>
      <w:r w:rsidRPr="007A04B0">
        <w:rPr>
          <w:rFonts w:ascii="Times New Roman" w:eastAsia="Times New Roman" w:hAnsi="Times New Roman" w:cs="Times New Roman"/>
          <w:sz w:val="24"/>
          <w:szCs w:val="24"/>
          <w:lang w:eastAsia="ru-RU"/>
        </w:rPr>
        <w:t xml:space="preserve"> и </w:t>
      </w:r>
      <w:hyperlink r:id="rId370" w:history="1">
        <w:r w:rsidRPr="007A04B0">
          <w:rPr>
            <w:rFonts w:ascii="Times New Roman" w:eastAsia="Times New Roman" w:hAnsi="Times New Roman" w:cs="Times New Roman"/>
            <w:color w:val="0000FF"/>
            <w:sz w:val="24"/>
            <w:szCs w:val="24"/>
            <w:u w:val="single"/>
            <w:lang w:eastAsia="ru-RU"/>
          </w:rPr>
          <w:t>3.1 статьи 27</w:t>
        </w:r>
      </w:hyperlink>
      <w:r w:rsidRPr="007A04B0">
        <w:rPr>
          <w:rFonts w:ascii="Times New Roman" w:eastAsia="Times New Roman" w:hAnsi="Times New Roman" w:cs="Times New Roman"/>
          <w:sz w:val="24"/>
          <w:szCs w:val="24"/>
          <w:lang w:eastAsia="ru-RU"/>
        </w:rPr>
        <w:t xml:space="preserve"> настоящего Закона; </w:t>
      </w:r>
      <w:proofErr w:type="gramEnd"/>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8) наличие среди подписей избирателей, представленных для регистрации кандидата, более 5 процентов подписей, собранных в местах, где в соответствии с Федеральным </w:t>
      </w:r>
      <w:hyperlink r:id="rId371" w:history="1">
        <w:r w:rsidRPr="007A04B0">
          <w:rPr>
            <w:rFonts w:ascii="Times New Roman" w:eastAsia="Times New Roman" w:hAnsi="Times New Roman" w:cs="Times New Roman"/>
            <w:color w:val="0000FF"/>
            <w:sz w:val="24"/>
            <w:szCs w:val="24"/>
            <w:u w:val="single"/>
            <w:lang w:eastAsia="ru-RU"/>
          </w:rPr>
          <w:t>законом</w:t>
        </w:r>
      </w:hyperlink>
      <w:r w:rsidRPr="007A04B0">
        <w:rPr>
          <w:rFonts w:ascii="Times New Roman" w:eastAsia="Times New Roman" w:hAnsi="Times New Roman" w:cs="Times New Roman"/>
          <w:sz w:val="24"/>
          <w:szCs w:val="24"/>
          <w:lang w:eastAsia="ru-RU"/>
        </w:rPr>
        <w:t xml:space="preserve"> и настоящим Законом сбор подписей запрещен, если иное не установлено федеральным законом (для кандидатов, выдвинутых в порядке самовыдвижения);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9) выявление 5 и более процентов недостоверных и (или) недействительных подписей от общего количества подписей, отобранных для проверки, если иное не установлено федеральным законом (для кандидатов, выдвинутых в порядке самовыдвижения);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10) недостаточное количество достоверных подписей избирателей, представленных для регистрации кандидата (для кандидатов, выдвинутых в порядке самовыдвижения);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11) недостаточное количество достоверных подписей депутатов представительных органов муниципальных образований и (или) избранных на муниципальных выборах глав муниципальных образований, представленных для регистрации кандидата;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12) сокрытие кандидатом сведений о судимости, которые должны быть представлены в соответствии с </w:t>
      </w:r>
      <w:hyperlink r:id="rId372" w:history="1">
        <w:r w:rsidRPr="007A04B0">
          <w:rPr>
            <w:rFonts w:ascii="Times New Roman" w:eastAsia="Times New Roman" w:hAnsi="Times New Roman" w:cs="Times New Roman"/>
            <w:color w:val="0000FF"/>
            <w:sz w:val="24"/>
            <w:szCs w:val="24"/>
            <w:u w:val="single"/>
            <w:lang w:eastAsia="ru-RU"/>
          </w:rPr>
          <w:t>пунктом 2.1 статьи 33</w:t>
        </w:r>
      </w:hyperlink>
      <w:r w:rsidRPr="007A04B0">
        <w:rPr>
          <w:rFonts w:ascii="Times New Roman" w:eastAsia="Times New Roman" w:hAnsi="Times New Roman" w:cs="Times New Roman"/>
          <w:sz w:val="24"/>
          <w:szCs w:val="24"/>
          <w:lang w:eastAsia="ru-RU"/>
        </w:rPr>
        <w:t xml:space="preserve"> Федерального закона и </w:t>
      </w:r>
      <w:hyperlink r:id="rId373" w:history="1">
        <w:r w:rsidRPr="007A04B0">
          <w:rPr>
            <w:rFonts w:ascii="Times New Roman" w:eastAsia="Times New Roman" w:hAnsi="Times New Roman" w:cs="Times New Roman"/>
            <w:color w:val="0000FF"/>
            <w:sz w:val="24"/>
            <w:szCs w:val="24"/>
            <w:u w:val="single"/>
            <w:lang w:eastAsia="ru-RU"/>
          </w:rPr>
          <w:t>частью 2 статьи 27</w:t>
        </w:r>
      </w:hyperlink>
      <w:r w:rsidRPr="007A04B0">
        <w:rPr>
          <w:rFonts w:ascii="Times New Roman" w:eastAsia="Times New Roman" w:hAnsi="Times New Roman" w:cs="Times New Roman"/>
          <w:sz w:val="24"/>
          <w:szCs w:val="24"/>
          <w:lang w:eastAsia="ru-RU"/>
        </w:rPr>
        <w:t xml:space="preserve"> настоящего Закона;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13) </w:t>
      </w:r>
      <w:proofErr w:type="spellStart"/>
      <w:r w:rsidRPr="007A04B0">
        <w:rPr>
          <w:rFonts w:ascii="Times New Roman" w:eastAsia="Times New Roman" w:hAnsi="Times New Roman" w:cs="Times New Roman"/>
          <w:sz w:val="24"/>
          <w:szCs w:val="24"/>
          <w:lang w:eastAsia="ru-RU"/>
        </w:rPr>
        <w:t>несоздание</w:t>
      </w:r>
      <w:proofErr w:type="spellEnd"/>
      <w:r w:rsidRPr="007A04B0">
        <w:rPr>
          <w:rFonts w:ascii="Times New Roman" w:eastAsia="Times New Roman" w:hAnsi="Times New Roman" w:cs="Times New Roman"/>
          <w:sz w:val="24"/>
          <w:szCs w:val="24"/>
          <w:lang w:eastAsia="ru-RU"/>
        </w:rPr>
        <w:t xml:space="preserve"> кандидатом избирательного фонда. Отсутствие средств в избирательном фонде не является основанием отказа в регистрации кандидата;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14) использование кандидатом при финансировании своей избирательной кампании помимо средств собственного избирательного фонда иных денежных средств, составляющих более 5 процентов от установленного настоящим Законом предельного размера расходования средств избирательного фонда;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15) превышение кандидатом при финансировании своей избирательной кампании более чем на 5 процентов установленного настоящим Законом предельного размера расходования средств избирательного фонда;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lastRenderedPageBreak/>
        <w:t xml:space="preserve">16) установленный решением суда факт несоблюдения кандидатом в течение агитационного периода ограничений, предусмотренных </w:t>
      </w:r>
      <w:hyperlink r:id="rId374" w:history="1">
        <w:r w:rsidRPr="007A04B0">
          <w:rPr>
            <w:rFonts w:ascii="Times New Roman" w:eastAsia="Times New Roman" w:hAnsi="Times New Roman" w:cs="Times New Roman"/>
            <w:color w:val="0000FF"/>
            <w:sz w:val="24"/>
            <w:szCs w:val="24"/>
            <w:u w:val="single"/>
            <w:lang w:eastAsia="ru-RU"/>
          </w:rPr>
          <w:t>пунктом 1</w:t>
        </w:r>
      </w:hyperlink>
      <w:r w:rsidRPr="007A04B0">
        <w:rPr>
          <w:rFonts w:ascii="Times New Roman" w:eastAsia="Times New Roman" w:hAnsi="Times New Roman" w:cs="Times New Roman"/>
          <w:sz w:val="24"/>
          <w:szCs w:val="24"/>
          <w:lang w:eastAsia="ru-RU"/>
        </w:rPr>
        <w:t xml:space="preserve"> или </w:t>
      </w:r>
      <w:hyperlink r:id="rId375" w:history="1">
        <w:r w:rsidRPr="007A04B0">
          <w:rPr>
            <w:rFonts w:ascii="Times New Roman" w:eastAsia="Times New Roman" w:hAnsi="Times New Roman" w:cs="Times New Roman"/>
            <w:color w:val="0000FF"/>
            <w:sz w:val="24"/>
            <w:szCs w:val="24"/>
            <w:u w:val="single"/>
            <w:lang w:eastAsia="ru-RU"/>
          </w:rPr>
          <w:t>1.1 статьи 56</w:t>
        </w:r>
      </w:hyperlink>
      <w:r w:rsidRPr="007A04B0">
        <w:rPr>
          <w:rFonts w:ascii="Times New Roman" w:eastAsia="Times New Roman" w:hAnsi="Times New Roman" w:cs="Times New Roman"/>
          <w:sz w:val="24"/>
          <w:szCs w:val="24"/>
          <w:lang w:eastAsia="ru-RU"/>
        </w:rPr>
        <w:t xml:space="preserve"> Федерального закона;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17) неоднократное использование кандидатом преимуще</w:t>
      </w:r>
      <w:proofErr w:type="gramStart"/>
      <w:r w:rsidRPr="007A04B0">
        <w:rPr>
          <w:rFonts w:ascii="Times New Roman" w:eastAsia="Times New Roman" w:hAnsi="Times New Roman" w:cs="Times New Roman"/>
          <w:sz w:val="24"/>
          <w:szCs w:val="24"/>
          <w:lang w:eastAsia="ru-RU"/>
        </w:rPr>
        <w:t>ств св</w:t>
      </w:r>
      <w:proofErr w:type="gramEnd"/>
      <w:r w:rsidRPr="007A04B0">
        <w:rPr>
          <w:rFonts w:ascii="Times New Roman" w:eastAsia="Times New Roman" w:hAnsi="Times New Roman" w:cs="Times New Roman"/>
          <w:sz w:val="24"/>
          <w:szCs w:val="24"/>
          <w:lang w:eastAsia="ru-RU"/>
        </w:rPr>
        <w:t xml:space="preserve">оего должностного или служебного положения;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18) установленный решением суда факт подкупа избирателей кандидатом, его доверенным лицом, уполномоченным представителем по финансовым вопросам, а также действовавшими по их поручению иным лицом или организацией. </w:t>
      </w:r>
    </w:p>
    <w:p w:rsidR="007A04B0" w:rsidRDefault="007A04B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Arial" w:eastAsia="Times New Roman" w:hAnsi="Arial" w:cs="Arial"/>
          <w:b/>
          <w:bCs/>
          <w:sz w:val="24"/>
          <w:szCs w:val="24"/>
          <w:lang w:eastAsia="ru-RU"/>
        </w:rPr>
        <w:t>Статья 31. Проверка соблюдения порядка выдвижения кандидата</w:t>
      </w:r>
      <w:r w:rsidRPr="007A04B0">
        <w:rPr>
          <w:rFonts w:ascii="Times New Roman" w:eastAsia="Times New Roman" w:hAnsi="Times New Roman" w:cs="Times New Roman"/>
          <w:sz w:val="24"/>
          <w:szCs w:val="24"/>
          <w:lang w:eastAsia="ru-RU"/>
        </w:rPr>
        <w:t xml:space="preserve"> </w:t>
      </w:r>
    </w:p>
    <w:p w:rsidR="007A04B0" w:rsidRPr="007A04B0" w:rsidRDefault="007A04B0" w:rsidP="007A04B0">
      <w:pPr>
        <w:spacing w:after="0" w:line="240" w:lineRule="auto"/>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1. Центральная избирательная комиссия Чувашской Республики проверяет соблюдение предусмотренного Федеральным </w:t>
      </w:r>
      <w:hyperlink r:id="rId376" w:history="1">
        <w:r w:rsidRPr="007A04B0">
          <w:rPr>
            <w:rFonts w:ascii="Times New Roman" w:eastAsia="Times New Roman" w:hAnsi="Times New Roman" w:cs="Times New Roman"/>
            <w:color w:val="0000FF"/>
            <w:sz w:val="24"/>
            <w:szCs w:val="24"/>
            <w:u w:val="single"/>
            <w:lang w:eastAsia="ru-RU"/>
          </w:rPr>
          <w:t>законом</w:t>
        </w:r>
      </w:hyperlink>
      <w:r w:rsidRPr="007A04B0">
        <w:rPr>
          <w:rFonts w:ascii="Times New Roman" w:eastAsia="Times New Roman" w:hAnsi="Times New Roman" w:cs="Times New Roman"/>
          <w:sz w:val="24"/>
          <w:szCs w:val="24"/>
          <w:lang w:eastAsia="ru-RU"/>
        </w:rPr>
        <w:t xml:space="preserve">, настоящим Законом порядка выдвижения каждого кандидата. Центральная избирательная комиссия Чувашской Республики обязана в соответствии с Федеральным </w:t>
      </w:r>
      <w:hyperlink r:id="rId377" w:history="1">
        <w:r w:rsidRPr="007A04B0">
          <w:rPr>
            <w:rFonts w:ascii="Times New Roman" w:eastAsia="Times New Roman" w:hAnsi="Times New Roman" w:cs="Times New Roman"/>
            <w:color w:val="0000FF"/>
            <w:sz w:val="24"/>
            <w:szCs w:val="24"/>
            <w:u w:val="single"/>
            <w:lang w:eastAsia="ru-RU"/>
          </w:rPr>
          <w:t>законом</w:t>
        </w:r>
      </w:hyperlink>
      <w:r w:rsidRPr="007A04B0">
        <w:rPr>
          <w:rFonts w:ascii="Times New Roman" w:eastAsia="Times New Roman" w:hAnsi="Times New Roman" w:cs="Times New Roman"/>
          <w:sz w:val="24"/>
          <w:szCs w:val="24"/>
          <w:lang w:eastAsia="ru-RU"/>
        </w:rPr>
        <w:t xml:space="preserve">, настоящим Законом проверить достоверность биографических и иных сведений, представленных кандидатом.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2. </w:t>
      </w:r>
      <w:proofErr w:type="gramStart"/>
      <w:r w:rsidRPr="007A04B0">
        <w:rPr>
          <w:rFonts w:ascii="Times New Roman" w:eastAsia="Times New Roman" w:hAnsi="Times New Roman" w:cs="Times New Roman"/>
          <w:sz w:val="24"/>
          <w:szCs w:val="24"/>
          <w:lang w:eastAsia="ru-RU"/>
        </w:rPr>
        <w:t xml:space="preserve">В соответствии с Федеральным законом Центральная избирательная комиссия Чувашской Республики обращается с представлением о проверке достоверности сведений о кандидатах, представляемых в соответствии с настоящим Законом, в соответствующие органы, которые обязаны в течение десяти дней, а в отношении сведений, представляемых в соответствии с </w:t>
      </w:r>
      <w:hyperlink r:id="rId378" w:history="1">
        <w:r w:rsidRPr="007A04B0">
          <w:rPr>
            <w:rFonts w:ascii="Times New Roman" w:eastAsia="Times New Roman" w:hAnsi="Times New Roman" w:cs="Times New Roman"/>
            <w:color w:val="0000FF"/>
            <w:sz w:val="24"/>
            <w:szCs w:val="24"/>
            <w:u w:val="single"/>
            <w:lang w:eastAsia="ru-RU"/>
          </w:rPr>
          <w:t>частью 3 статьи 27</w:t>
        </w:r>
      </w:hyperlink>
      <w:r w:rsidRPr="007A04B0">
        <w:rPr>
          <w:rFonts w:ascii="Times New Roman" w:eastAsia="Times New Roman" w:hAnsi="Times New Roman" w:cs="Times New Roman"/>
          <w:sz w:val="24"/>
          <w:szCs w:val="24"/>
          <w:lang w:eastAsia="ru-RU"/>
        </w:rPr>
        <w:t xml:space="preserve"> настоящего Закона, и выполнения требований, предусмотренных </w:t>
      </w:r>
      <w:hyperlink r:id="rId379" w:history="1">
        <w:r w:rsidRPr="007A04B0">
          <w:rPr>
            <w:rFonts w:ascii="Times New Roman" w:eastAsia="Times New Roman" w:hAnsi="Times New Roman" w:cs="Times New Roman"/>
            <w:color w:val="0000FF"/>
            <w:sz w:val="24"/>
            <w:szCs w:val="24"/>
            <w:u w:val="single"/>
            <w:lang w:eastAsia="ru-RU"/>
          </w:rPr>
          <w:t>частью 3.2 статьи 27</w:t>
        </w:r>
      </w:hyperlink>
      <w:r w:rsidRPr="007A04B0">
        <w:rPr>
          <w:rFonts w:ascii="Times New Roman" w:eastAsia="Times New Roman" w:hAnsi="Times New Roman" w:cs="Times New Roman"/>
          <w:sz w:val="24"/>
          <w:szCs w:val="24"/>
          <w:lang w:eastAsia="ru-RU"/>
        </w:rPr>
        <w:t xml:space="preserve"> настоящего Закона, - в течение</w:t>
      </w:r>
      <w:proofErr w:type="gramEnd"/>
      <w:r w:rsidRPr="007A04B0">
        <w:rPr>
          <w:rFonts w:ascii="Times New Roman" w:eastAsia="Times New Roman" w:hAnsi="Times New Roman" w:cs="Times New Roman"/>
          <w:sz w:val="24"/>
          <w:szCs w:val="24"/>
          <w:lang w:eastAsia="ru-RU"/>
        </w:rPr>
        <w:t xml:space="preserve"> 20 дней сообщить о результатах проверки. Если указанное представление поступило за десять и менее дней до дня голосования, соответствующие органы должны сообщить о результатах проверки в срок, установленный Центральной избирательной комиссией Чувашской Республики.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Центральная избирательная комиссия Чувашской Республики доводит до сведения избирателей сведения о кандидатах, представленные при их выдвижении, в установленном ею объеме.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3. </w:t>
      </w:r>
      <w:proofErr w:type="gramStart"/>
      <w:r w:rsidRPr="007A04B0">
        <w:rPr>
          <w:rFonts w:ascii="Times New Roman" w:eastAsia="Times New Roman" w:hAnsi="Times New Roman" w:cs="Times New Roman"/>
          <w:sz w:val="24"/>
          <w:szCs w:val="24"/>
          <w:lang w:eastAsia="ru-RU"/>
        </w:rPr>
        <w:t>Для проверки соблюдения порядка выдвижения кандидата, достоверности подписей, проставленных в листах поддержки кандидата, соблюдения порядка сбора подписей избирателей, оформления подписных листов, достоверности сведений об избирателях и их подписей, содержащихся в подписных листах, Центральная избирательная комиссия Чувашской Республики создает своим решением рабочие группы из числа членов Центральной избирательной комиссии Чувашской Республики, нижестоящих избирательных комиссий и работников их аппаратов.</w:t>
      </w:r>
      <w:proofErr w:type="gramEnd"/>
      <w:r w:rsidRPr="007A04B0">
        <w:rPr>
          <w:rFonts w:ascii="Times New Roman" w:eastAsia="Times New Roman" w:hAnsi="Times New Roman" w:cs="Times New Roman"/>
          <w:sz w:val="24"/>
          <w:szCs w:val="24"/>
          <w:lang w:eastAsia="ru-RU"/>
        </w:rPr>
        <w:t xml:space="preserve"> К проверке могут привлекаться эксперты из числа специалистов органов внутренних дел, учреждений юстиции, военных комиссариатов, органов регистрационного учета граждан Российской Федерации по месту пребывания и по месту жительства в пределах Российской Федерации, а также иных государственных органов.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4. Центральная избирательная комиссия Чувашской Республики проверяет достоверность подписей, проставленных в листах поддержки кандидата, в пределах срока, указанного в </w:t>
      </w:r>
      <w:hyperlink r:id="rId380" w:history="1">
        <w:r w:rsidRPr="007A04B0">
          <w:rPr>
            <w:rFonts w:ascii="Times New Roman" w:eastAsia="Times New Roman" w:hAnsi="Times New Roman" w:cs="Times New Roman"/>
            <w:color w:val="0000FF"/>
            <w:sz w:val="24"/>
            <w:szCs w:val="24"/>
            <w:u w:val="single"/>
            <w:lang w:eastAsia="ru-RU"/>
          </w:rPr>
          <w:t>части 4 статьи 30</w:t>
        </w:r>
      </w:hyperlink>
      <w:r w:rsidRPr="007A04B0">
        <w:rPr>
          <w:rFonts w:ascii="Times New Roman" w:eastAsia="Times New Roman" w:hAnsi="Times New Roman" w:cs="Times New Roman"/>
          <w:sz w:val="24"/>
          <w:szCs w:val="24"/>
          <w:lang w:eastAsia="ru-RU"/>
        </w:rPr>
        <w:t xml:space="preserve"> настоящего Закона. Центральная избирательная комиссия Чувашской Республики не </w:t>
      </w:r>
      <w:proofErr w:type="gramStart"/>
      <w:r w:rsidRPr="007A04B0">
        <w:rPr>
          <w:rFonts w:ascii="Times New Roman" w:eastAsia="Times New Roman" w:hAnsi="Times New Roman" w:cs="Times New Roman"/>
          <w:sz w:val="24"/>
          <w:szCs w:val="24"/>
          <w:lang w:eastAsia="ru-RU"/>
        </w:rPr>
        <w:t>позднее</w:t>
      </w:r>
      <w:proofErr w:type="gramEnd"/>
      <w:r w:rsidRPr="007A04B0">
        <w:rPr>
          <w:rFonts w:ascii="Times New Roman" w:eastAsia="Times New Roman" w:hAnsi="Times New Roman" w:cs="Times New Roman"/>
          <w:sz w:val="24"/>
          <w:szCs w:val="24"/>
          <w:lang w:eastAsia="ru-RU"/>
        </w:rPr>
        <w:t xml:space="preserve"> чем за три дня до дня заседания, на котором должен рассматриваться вопрос о регистрации кандидата, извещает кандидата о результатах проверки подписей.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6. В случае возникновения сомнения в достоверности подписи в листе поддержки кандидата, в том числе в связи с недостатками в оформлении листа поддержки кандидата, Центральная избирательная комиссия Чувашской Республики вправе провести опрос лица, достоверность подписи которого вызвала сомнение.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Письменное заявление этого лица, представленное в Центральную избирательную комиссию Чувашской Республики до окончания срока проверки, является основанием для признания его подписи в листе поддержки кандидата достоверной.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lastRenderedPageBreak/>
        <w:t xml:space="preserve">Если при проверке подписей будет выявлено, что депутат представительного органа муниципального образования или избранный на муниципальных выборах глава муниципального образования поддержал более одного кандидата, засчитывается подпись, которая по времени была проставлена раньше.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Если при проверке подписей будет выявлено, что депутат представительного органа муниципального образования или избранный на муниципальных выборах глава муниципального образования поставил несколько подписей в поддержку одного и того же кандидата, то засчитывается только одна подпись. </w:t>
      </w:r>
    </w:p>
    <w:p w:rsidR="007A04B0" w:rsidRDefault="007A04B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8. По окончании проверки листов поддержки кандидата по каждому кандидату составляется итоговый протокол, который подписывается уполномоченным членом Центральной избирательной комиссии Чувашской Республики с правом решающего голоса и представляется в Центральную избирательную комиссию Чувашской Республики для принятия решения о регистрации кандидата либо об отказе в регистрации кандидата. В протоколе указываются количество заявленных, количество представленных листов поддержки кандидата, количество подписей, проставленных в листах поддержки кандидата, признанных недостоверными с указанием оснований признания их таковыми, а также количество подписей, не зачтенных в соответствии с </w:t>
      </w:r>
      <w:hyperlink r:id="rId381" w:history="1">
        <w:r w:rsidRPr="007A04B0">
          <w:rPr>
            <w:rFonts w:ascii="Times New Roman" w:eastAsia="Times New Roman" w:hAnsi="Times New Roman" w:cs="Times New Roman"/>
            <w:color w:val="0000FF"/>
            <w:sz w:val="24"/>
            <w:szCs w:val="24"/>
            <w:u w:val="single"/>
            <w:lang w:eastAsia="ru-RU"/>
          </w:rPr>
          <w:t>частью 6</w:t>
        </w:r>
      </w:hyperlink>
      <w:r w:rsidRPr="007A04B0">
        <w:rPr>
          <w:rFonts w:ascii="Times New Roman" w:eastAsia="Times New Roman" w:hAnsi="Times New Roman" w:cs="Times New Roman"/>
          <w:sz w:val="24"/>
          <w:szCs w:val="24"/>
          <w:lang w:eastAsia="ru-RU"/>
        </w:rPr>
        <w:t xml:space="preserve"> настоящей статьи, с указанием оснований (причин) признания их таковыми. Протокол прилагается к решению Центральной избирательной комиссии Чувашской Республики о регистрации кандидата либо об отказе в регистрации кандидата. Копия протокола передается кандидату не </w:t>
      </w:r>
      <w:proofErr w:type="gramStart"/>
      <w:r w:rsidRPr="007A04B0">
        <w:rPr>
          <w:rFonts w:ascii="Times New Roman" w:eastAsia="Times New Roman" w:hAnsi="Times New Roman" w:cs="Times New Roman"/>
          <w:sz w:val="24"/>
          <w:szCs w:val="24"/>
          <w:lang w:eastAsia="ru-RU"/>
        </w:rPr>
        <w:t>позднее</w:t>
      </w:r>
      <w:proofErr w:type="gramEnd"/>
      <w:r w:rsidRPr="007A04B0">
        <w:rPr>
          <w:rFonts w:ascii="Times New Roman" w:eastAsia="Times New Roman" w:hAnsi="Times New Roman" w:cs="Times New Roman"/>
          <w:sz w:val="24"/>
          <w:szCs w:val="24"/>
          <w:lang w:eastAsia="ru-RU"/>
        </w:rPr>
        <w:t xml:space="preserve"> чем за двое суток до заседания Центральной избирательной комиссии Чувашской Республики, на котором должен рассматриваться вопрос о регистрации кандидата. Кандидат вправе получить в Центральной избирательной комиссии Чувашской Республики одновременно с копией протокола заверенную руководителем рабочей группы ведомость проверки, в которой называются основания (причины) признания подписей недостоверными с указанием номера папки, листа поддержки кандидата, а также копии официальных документов, на основании которых соответствующие подписи были признаны недостоверными. </w:t>
      </w:r>
    </w:p>
    <w:p w:rsidR="007A04B0" w:rsidRDefault="007A04B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12. Проверке и учету не подлежат подписи избирателей, содержащиеся в подписных листах, но исключенные (вычеркнутые) лицами, заверяющими подписные листы, если это специально оговорено ими в подписном листе или в протоколе об итогах сбора подписей до представления подписных листов в Центральную избирательную комиссию Чувашской Республики. </w:t>
      </w:r>
    </w:p>
    <w:p w:rsidR="007A04B0" w:rsidRDefault="007A04B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16. Недействительными признаются: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1) подписи избирателей, собранные вне периода сбора подписей, в том числе до дня оплаты изготовления подписных листов;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2) подписи лиц, не обладающих активным избирательным правом;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3) подписи избирателей, указавших в подписном листе сведения, не соответствующие действительности. В этом случае подпись признается недействительной только при наличии официальной справки органа, осуществляющего регистрацию граждан Российской Федерации по месту пребывания и по месту жительства в пределах Российской Федерации, либо на основании заключения эксперта, привлеченного к проверке в соответствии с </w:t>
      </w:r>
      <w:hyperlink r:id="rId382" w:history="1">
        <w:r w:rsidRPr="007A04B0">
          <w:rPr>
            <w:rFonts w:ascii="Times New Roman" w:eastAsia="Times New Roman" w:hAnsi="Times New Roman" w:cs="Times New Roman"/>
            <w:color w:val="0000FF"/>
            <w:sz w:val="24"/>
            <w:szCs w:val="24"/>
            <w:u w:val="single"/>
            <w:lang w:eastAsia="ru-RU"/>
          </w:rPr>
          <w:t>частью 3</w:t>
        </w:r>
      </w:hyperlink>
      <w:r w:rsidRPr="007A04B0">
        <w:rPr>
          <w:rFonts w:ascii="Times New Roman" w:eastAsia="Times New Roman" w:hAnsi="Times New Roman" w:cs="Times New Roman"/>
          <w:sz w:val="24"/>
          <w:szCs w:val="24"/>
          <w:lang w:eastAsia="ru-RU"/>
        </w:rPr>
        <w:t xml:space="preserve"> настоящей статьи;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4) подписи избирателей без указания каких-либо из сведений, требуемых в соответствии с Федеральным </w:t>
      </w:r>
      <w:hyperlink r:id="rId383" w:history="1">
        <w:r w:rsidRPr="007A04B0">
          <w:rPr>
            <w:rFonts w:ascii="Times New Roman" w:eastAsia="Times New Roman" w:hAnsi="Times New Roman" w:cs="Times New Roman"/>
            <w:color w:val="0000FF"/>
            <w:sz w:val="24"/>
            <w:szCs w:val="24"/>
            <w:u w:val="single"/>
            <w:lang w:eastAsia="ru-RU"/>
          </w:rPr>
          <w:t>законом</w:t>
        </w:r>
      </w:hyperlink>
      <w:r w:rsidRPr="007A04B0">
        <w:rPr>
          <w:rFonts w:ascii="Times New Roman" w:eastAsia="Times New Roman" w:hAnsi="Times New Roman" w:cs="Times New Roman"/>
          <w:sz w:val="24"/>
          <w:szCs w:val="24"/>
          <w:lang w:eastAsia="ru-RU"/>
        </w:rPr>
        <w:t xml:space="preserve">, и (или) без указания даты собственноручного внесения избирателем своей подписи в подписной лист;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5) подписи избирателей, сведения о которых внесены в подписной лист нерукописным способом или карандашом;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lastRenderedPageBreak/>
        <w:t xml:space="preserve">6) подписи избирателей с исправлениями в датах их внесения в подписной лист, если эти исправления специально не оговорены избирателями, а также подписи избирателей, </w:t>
      </w:r>
      <w:proofErr w:type="gramStart"/>
      <w:r w:rsidRPr="007A04B0">
        <w:rPr>
          <w:rFonts w:ascii="Times New Roman" w:eastAsia="Times New Roman" w:hAnsi="Times New Roman" w:cs="Times New Roman"/>
          <w:sz w:val="24"/>
          <w:szCs w:val="24"/>
          <w:lang w:eastAsia="ru-RU"/>
        </w:rPr>
        <w:t>даты</w:t>
      </w:r>
      <w:proofErr w:type="gramEnd"/>
      <w:r w:rsidRPr="007A04B0">
        <w:rPr>
          <w:rFonts w:ascii="Times New Roman" w:eastAsia="Times New Roman" w:hAnsi="Times New Roman" w:cs="Times New Roman"/>
          <w:sz w:val="24"/>
          <w:szCs w:val="24"/>
          <w:lang w:eastAsia="ru-RU"/>
        </w:rPr>
        <w:t xml:space="preserve"> внесения которых проставлены избирателями </w:t>
      </w:r>
      <w:proofErr w:type="spellStart"/>
      <w:r w:rsidRPr="007A04B0">
        <w:rPr>
          <w:rFonts w:ascii="Times New Roman" w:eastAsia="Times New Roman" w:hAnsi="Times New Roman" w:cs="Times New Roman"/>
          <w:sz w:val="24"/>
          <w:szCs w:val="24"/>
          <w:lang w:eastAsia="ru-RU"/>
        </w:rPr>
        <w:t>несобственноручно</w:t>
      </w:r>
      <w:proofErr w:type="spellEnd"/>
      <w:r w:rsidRPr="007A04B0">
        <w:rPr>
          <w:rFonts w:ascii="Times New Roman" w:eastAsia="Times New Roman" w:hAnsi="Times New Roman" w:cs="Times New Roman"/>
          <w:sz w:val="24"/>
          <w:szCs w:val="24"/>
          <w:lang w:eastAsia="ru-RU"/>
        </w:rPr>
        <w:t xml:space="preserve">, - на основании заключения эксперта, привлеченного к проверке в соответствии с </w:t>
      </w:r>
      <w:hyperlink r:id="rId384" w:history="1">
        <w:r w:rsidRPr="007A04B0">
          <w:rPr>
            <w:rFonts w:ascii="Times New Roman" w:eastAsia="Times New Roman" w:hAnsi="Times New Roman" w:cs="Times New Roman"/>
            <w:color w:val="0000FF"/>
            <w:sz w:val="24"/>
            <w:szCs w:val="24"/>
            <w:u w:val="single"/>
            <w:lang w:eastAsia="ru-RU"/>
          </w:rPr>
          <w:t>частью 3</w:t>
        </w:r>
      </w:hyperlink>
      <w:r w:rsidRPr="007A04B0">
        <w:rPr>
          <w:rFonts w:ascii="Times New Roman" w:eastAsia="Times New Roman" w:hAnsi="Times New Roman" w:cs="Times New Roman"/>
          <w:sz w:val="24"/>
          <w:szCs w:val="24"/>
          <w:lang w:eastAsia="ru-RU"/>
        </w:rPr>
        <w:t xml:space="preserve"> настоящей статьи;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7) подписи избирателей с исправлениями в соответствующих этим подписям сведениях об избирателях, если эти исправления специально не оговорены избирателями или лицами, осуществляющими сбор подписей избирателей;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8) все подписи избирателей в подписном листе в случае, если подписной лист не заверен собственноручно подписями лица, осуществлявшего сбор подписей избирателей, и (или) кандидата, либо если хотя бы одна из этих подписей недостоверна, либо если подписной лист заверен лицом, осуществлявшим сбор подписей избирателей, не достигшим к моменту сбора подписей возраста 18 лет, и (</w:t>
      </w:r>
      <w:proofErr w:type="gramStart"/>
      <w:r w:rsidRPr="007A04B0">
        <w:rPr>
          <w:rFonts w:ascii="Times New Roman" w:eastAsia="Times New Roman" w:hAnsi="Times New Roman" w:cs="Times New Roman"/>
          <w:sz w:val="24"/>
          <w:szCs w:val="24"/>
          <w:lang w:eastAsia="ru-RU"/>
        </w:rPr>
        <w:t xml:space="preserve">или) </w:t>
      </w:r>
      <w:proofErr w:type="gramEnd"/>
      <w:r w:rsidRPr="007A04B0">
        <w:rPr>
          <w:rFonts w:ascii="Times New Roman" w:eastAsia="Times New Roman" w:hAnsi="Times New Roman" w:cs="Times New Roman"/>
          <w:sz w:val="24"/>
          <w:szCs w:val="24"/>
          <w:lang w:eastAsia="ru-RU"/>
        </w:rPr>
        <w:t xml:space="preserve">указанное лицо признано судом недееспособным, либо </w:t>
      </w:r>
      <w:proofErr w:type="gramStart"/>
      <w:r w:rsidRPr="007A04B0">
        <w:rPr>
          <w:rFonts w:ascii="Times New Roman" w:eastAsia="Times New Roman" w:hAnsi="Times New Roman" w:cs="Times New Roman"/>
          <w:sz w:val="24"/>
          <w:szCs w:val="24"/>
          <w:lang w:eastAsia="ru-RU"/>
        </w:rPr>
        <w:t>если не указана или не внесена собственноручно хотя бы одна из дат заверения подписного листа, либо если в сведениях о лице, осуществлявшем сбор подписей избирателей, и (или) в дате внесения подписи указанным лицом, кандидатом имеются исправления, специально не оговоренные соответственно лицом, осуществлявшим сбор подписей избирателей, кандидатом, либо если сведения о лице, осуществлявшем сбор подписей избирателей, о кандидате указаны в подписном</w:t>
      </w:r>
      <w:proofErr w:type="gramEnd"/>
      <w:r w:rsidRPr="007A04B0">
        <w:rPr>
          <w:rFonts w:ascii="Times New Roman" w:eastAsia="Times New Roman" w:hAnsi="Times New Roman" w:cs="Times New Roman"/>
          <w:sz w:val="24"/>
          <w:szCs w:val="24"/>
          <w:lang w:eastAsia="ru-RU"/>
        </w:rPr>
        <w:t xml:space="preserve"> </w:t>
      </w:r>
      <w:proofErr w:type="gramStart"/>
      <w:r w:rsidRPr="007A04B0">
        <w:rPr>
          <w:rFonts w:ascii="Times New Roman" w:eastAsia="Times New Roman" w:hAnsi="Times New Roman" w:cs="Times New Roman"/>
          <w:sz w:val="24"/>
          <w:szCs w:val="24"/>
          <w:lang w:eastAsia="ru-RU"/>
        </w:rPr>
        <w:t>листе</w:t>
      </w:r>
      <w:proofErr w:type="gramEnd"/>
      <w:r w:rsidRPr="007A04B0">
        <w:rPr>
          <w:rFonts w:ascii="Times New Roman" w:eastAsia="Times New Roman" w:hAnsi="Times New Roman" w:cs="Times New Roman"/>
          <w:sz w:val="24"/>
          <w:szCs w:val="24"/>
          <w:lang w:eastAsia="ru-RU"/>
        </w:rPr>
        <w:t xml:space="preserve"> не в полном объеме или не соответствуют действительности, либо если сведения о лице, осуществлявшем сбор подписей избирателей, не внесены им собственноручно либо внесены нерукописным способом или карандашом;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proofErr w:type="gramStart"/>
      <w:r w:rsidRPr="007A04B0">
        <w:rPr>
          <w:rFonts w:ascii="Times New Roman" w:eastAsia="Times New Roman" w:hAnsi="Times New Roman" w:cs="Times New Roman"/>
          <w:sz w:val="24"/>
          <w:szCs w:val="24"/>
          <w:lang w:eastAsia="ru-RU"/>
        </w:rPr>
        <w:t xml:space="preserve">9) все подписи избирателей в подписном листе, форма которого не соответствует требованиям, установленным </w:t>
      </w:r>
      <w:hyperlink r:id="rId385" w:history="1">
        <w:r w:rsidRPr="007A04B0">
          <w:rPr>
            <w:rFonts w:ascii="Times New Roman" w:eastAsia="Times New Roman" w:hAnsi="Times New Roman" w:cs="Times New Roman"/>
            <w:color w:val="0000FF"/>
            <w:sz w:val="24"/>
            <w:szCs w:val="24"/>
            <w:u w:val="single"/>
            <w:lang w:eastAsia="ru-RU"/>
          </w:rPr>
          <w:t>приложением 10</w:t>
        </w:r>
      </w:hyperlink>
      <w:r w:rsidRPr="007A04B0">
        <w:rPr>
          <w:rFonts w:ascii="Times New Roman" w:eastAsia="Times New Roman" w:hAnsi="Times New Roman" w:cs="Times New Roman"/>
          <w:sz w:val="24"/>
          <w:szCs w:val="24"/>
          <w:lang w:eastAsia="ru-RU"/>
        </w:rPr>
        <w:t xml:space="preserve"> к Федеральному закону, и (или) в который не внесены сведения, предусмотренные </w:t>
      </w:r>
      <w:hyperlink r:id="rId386" w:history="1">
        <w:r w:rsidRPr="007A04B0">
          <w:rPr>
            <w:rFonts w:ascii="Times New Roman" w:eastAsia="Times New Roman" w:hAnsi="Times New Roman" w:cs="Times New Roman"/>
            <w:color w:val="0000FF"/>
            <w:sz w:val="24"/>
            <w:szCs w:val="24"/>
            <w:u w:val="single"/>
            <w:lang w:eastAsia="ru-RU"/>
          </w:rPr>
          <w:t>пунктом 9 статьи 37</w:t>
        </w:r>
      </w:hyperlink>
      <w:r w:rsidRPr="007A04B0">
        <w:rPr>
          <w:rFonts w:ascii="Times New Roman" w:eastAsia="Times New Roman" w:hAnsi="Times New Roman" w:cs="Times New Roman"/>
          <w:sz w:val="24"/>
          <w:szCs w:val="24"/>
          <w:lang w:eastAsia="ru-RU"/>
        </w:rPr>
        <w:t xml:space="preserve"> Федерального закона, и (или) который изготовлен с несоблюдением требований, предусмотренных </w:t>
      </w:r>
      <w:hyperlink r:id="rId387" w:history="1">
        <w:r w:rsidRPr="007A04B0">
          <w:rPr>
            <w:rFonts w:ascii="Times New Roman" w:eastAsia="Times New Roman" w:hAnsi="Times New Roman" w:cs="Times New Roman"/>
            <w:color w:val="0000FF"/>
            <w:sz w:val="24"/>
            <w:szCs w:val="24"/>
            <w:u w:val="single"/>
            <w:lang w:eastAsia="ru-RU"/>
          </w:rPr>
          <w:t>пунктом 5 статьи 37</w:t>
        </w:r>
      </w:hyperlink>
      <w:r w:rsidRPr="007A04B0">
        <w:rPr>
          <w:rFonts w:ascii="Times New Roman" w:eastAsia="Times New Roman" w:hAnsi="Times New Roman" w:cs="Times New Roman"/>
          <w:sz w:val="24"/>
          <w:szCs w:val="24"/>
          <w:lang w:eastAsia="ru-RU"/>
        </w:rPr>
        <w:t xml:space="preserve"> Федерального закона.</w:t>
      </w:r>
      <w:proofErr w:type="gramEnd"/>
      <w:r w:rsidRPr="007A04B0">
        <w:rPr>
          <w:rFonts w:ascii="Times New Roman" w:eastAsia="Times New Roman" w:hAnsi="Times New Roman" w:cs="Times New Roman"/>
          <w:sz w:val="24"/>
          <w:szCs w:val="24"/>
          <w:lang w:eastAsia="ru-RU"/>
        </w:rPr>
        <w:t xml:space="preserve"> </w:t>
      </w:r>
      <w:proofErr w:type="gramStart"/>
      <w:r w:rsidRPr="007A04B0">
        <w:rPr>
          <w:rFonts w:ascii="Times New Roman" w:eastAsia="Times New Roman" w:hAnsi="Times New Roman" w:cs="Times New Roman"/>
          <w:sz w:val="24"/>
          <w:szCs w:val="24"/>
          <w:lang w:eastAsia="ru-RU"/>
        </w:rPr>
        <w:t xml:space="preserve">Неточное указание в подписном листе наименования должности Главы Чувашской Республики, наименования Чувашской Республики, наименования избирательного округа, если оно соответствует образцу, утвержденному в соответствии с </w:t>
      </w:r>
      <w:hyperlink r:id="rId388" w:history="1">
        <w:r w:rsidRPr="007A04B0">
          <w:rPr>
            <w:rFonts w:ascii="Times New Roman" w:eastAsia="Times New Roman" w:hAnsi="Times New Roman" w:cs="Times New Roman"/>
            <w:color w:val="0000FF"/>
            <w:sz w:val="24"/>
            <w:szCs w:val="24"/>
            <w:u w:val="single"/>
            <w:lang w:eastAsia="ru-RU"/>
          </w:rPr>
          <w:t>пунктом 8.1 статьи 37</w:t>
        </w:r>
      </w:hyperlink>
      <w:r w:rsidRPr="007A04B0">
        <w:rPr>
          <w:rFonts w:ascii="Times New Roman" w:eastAsia="Times New Roman" w:hAnsi="Times New Roman" w:cs="Times New Roman"/>
          <w:sz w:val="24"/>
          <w:szCs w:val="24"/>
          <w:lang w:eastAsia="ru-RU"/>
        </w:rPr>
        <w:t xml:space="preserve"> Федерального закона и </w:t>
      </w:r>
      <w:hyperlink r:id="rId389" w:history="1">
        <w:r w:rsidRPr="007A04B0">
          <w:rPr>
            <w:rFonts w:ascii="Times New Roman" w:eastAsia="Times New Roman" w:hAnsi="Times New Roman" w:cs="Times New Roman"/>
            <w:color w:val="0000FF"/>
            <w:sz w:val="24"/>
            <w:szCs w:val="24"/>
            <w:u w:val="single"/>
            <w:lang w:eastAsia="ru-RU"/>
          </w:rPr>
          <w:t>частью 5.1 статьи 29.1</w:t>
        </w:r>
      </w:hyperlink>
      <w:r w:rsidRPr="007A04B0">
        <w:rPr>
          <w:rFonts w:ascii="Times New Roman" w:eastAsia="Times New Roman" w:hAnsi="Times New Roman" w:cs="Times New Roman"/>
          <w:sz w:val="24"/>
          <w:szCs w:val="24"/>
          <w:lang w:eastAsia="ru-RU"/>
        </w:rPr>
        <w:t xml:space="preserve"> настоящего Закона Центральной избирательной комиссией Чувашской Республики, не может служить основанием для признания подписей избирателей недействительными; </w:t>
      </w:r>
      <w:proofErr w:type="gramEnd"/>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10) подписи избирателей, собранные с нарушением требований, предусмотренных </w:t>
      </w:r>
      <w:hyperlink r:id="rId390" w:history="1">
        <w:r w:rsidRPr="007A04B0">
          <w:rPr>
            <w:rFonts w:ascii="Times New Roman" w:eastAsia="Times New Roman" w:hAnsi="Times New Roman" w:cs="Times New Roman"/>
            <w:color w:val="0000FF"/>
            <w:sz w:val="24"/>
            <w:szCs w:val="24"/>
            <w:u w:val="single"/>
            <w:lang w:eastAsia="ru-RU"/>
          </w:rPr>
          <w:t>пунктом 6 статьи 37</w:t>
        </w:r>
      </w:hyperlink>
      <w:r w:rsidRPr="007A04B0">
        <w:rPr>
          <w:rFonts w:ascii="Times New Roman" w:eastAsia="Times New Roman" w:hAnsi="Times New Roman" w:cs="Times New Roman"/>
          <w:sz w:val="24"/>
          <w:szCs w:val="24"/>
          <w:lang w:eastAsia="ru-RU"/>
        </w:rPr>
        <w:t xml:space="preserve"> Федерального закона;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11) подписи избирателей, если сведения о них внесены в подписной лист не самими избирателями, ставящими подписи, и не лицом, осуществлявшим сбор подписей избирателей, внесенных в этот подписной лист, а </w:t>
      </w:r>
      <w:proofErr w:type="gramStart"/>
      <w:r w:rsidRPr="007A04B0">
        <w:rPr>
          <w:rFonts w:ascii="Times New Roman" w:eastAsia="Times New Roman" w:hAnsi="Times New Roman" w:cs="Times New Roman"/>
          <w:sz w:val="24"/>
          <w:szCs w:val="24"/>
          <w:lang w:eastAsia="ru-RU"/>
        </w:rPr>
        <w:t>также</w:t>
      </w:r>
      <w:proofErr w:type="gramEnd"/>
      <w:r w:rsidRPr="007A04B0">
        <w:rPr>
          <w:rFonts w:ascii="Times New Roman" w:eastAsia="Times New Roman" w:hAnsi="Times New Roman" w:cs="Times New Roman"/>
          <w:sz w:val="24"/>
          <w:szCs w:val="24"/>
          <w:lang w:eastAsia="ru-RU"/>
        </w:rPr>
        <w:t xml:space="preserve"> если фамилия, имя, отчество указаны избирателями </w:t>
      </w:r>
      <w:proofErr w:type="spellStart"/>
      <w:r w:rsidRPr="007A04B0">
        <w:rPr>
          <w:rFonts w:ascii="Times New Roman" w:eastAsia="Times New Roman" w:hAnsi="Times New Roman" w:cs="Times New Roman"/>
          <w:sz w:val="24"/>
          <w:szCs w:val="24"/>
          <w:lang w:eastAsia="ru-RU"/>
        </w:rPr>
        <w:t>несобственноручно</w:t>
      </w:r>
      <w:proofErr w:type="spellEnd"/>
      <w:r w:rsidRPr="007A04B0">
        <w:rPr>
          <w:rFonts w:ascii="Times New Roman" w:eastAsia="Times New Roman" w:hAnsi="Times New Roman" w:cs="Times New Roman"/>
          <w:sz w:val="24"/>
          <w:szCs w:val="24"/>
          <w:lang w:eastAsia="ru-RU"/>
        </w:rPr>
        <w:t xml:space="preserve">, - на основании заключения эксперта, привлеченного к проверке в соответствии с </w:t>
      </w:r>
      <w:hyperlink r:id="rId391" w:history="1">
        <w:r w:rsidRPr="007A04B0">
          <w:rPr>
            <w:rFonts w:ascii="Times New Roman" w:eastAsia="Times New Roman" w:hAnsi="Times New Roman" w:cs="Times New Roman"/>
            <w:color w:val="0000FF"/>
            <w:sz w:val="24"/>
            <w:szCs w:val="24"/>
            <w:u w:val="single"/>
            <w:lang w:eastAsia="ru-RU"/>
          </w:rPr>
          <w:t>частью 3</w:t>
        </w:r>
      </w:hyperlink>
      <w:r w:rsidRPr="007A04B0">
        <w:rPr>
          <w:rFonts w:ascii="Times New Roman" w:eastAsia="Times New Roman" w:hAnsi="Times New Roman" w:cs="Times New Roman"/>
          <w:sz w:val="24"/>
          <w:szCs w:val="24"/>
          <w:lang w:eastAsia="ru-RU"/>
        </w:rPr>
        <w:t xml:space="preserve"> настоящей статьи;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12) все подписи избирателей в подписном листе, который заверен осуществлявшим сбор подписей избирателей лицом, не внесенным в список, составленный в соответствии с </w:t>
      </w:r>
      <w:hyperlink r:id="rId392" w:history="1">
        <w:r w:rsidRPr="007A04B0">
          <w:rPr>
            <w:rFonts w:ascii="Times New Roman" w:eastAsia="Times New Roman" w:hAnsi="Times New Roman" w:cs="Times New Roman"/>
            <w:color w:val="0000FF"/>
            <w:sz w:val="24"/>
            <w:szCs w:val="24"/>
            <w:u w:val="single"/>
            <w:lang w:eastAsia="ru-RU"/>
          </w:rPr>
          <w:t>частью 12 статьи 29.1</w:t>
        </w:r>
      </w:hyperlink>
      <w:r w:rsidRPr="007A04B0">
        <w:rPr>
          <w:rFonts w:ascii="Times New Roman" w:eastAsia="Times New Roman" w:hAnsi="Times New Roman" w:cs="Times New Roman"/>
          <w:sz w:val="24"/>
          <w:szCs w:val="24"/>
          <w:lang w:eastAsia="ru-RU"/>
        </w:rPr>
        <w:t xml:space="preserve"> настоящего Закона;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13) подписи избирателей, которые внесены в подписной лист позднее </w:t>
      </w:r>
      <w:proofErr w:type="gramStart"/>
      <w:r w:rsidRPr="007A04B0">
        <w:rPr>
          <w:rFonts w:ascii="Times New Roman" w:eastAsia="Times New Roman" w:hAnsi="Times New Roman" w:cs="Times New Roman"/>
          <w:sz w:val="24"/>
          <w:szCs w:val="24"/>
          <w:lang w:eastAsia="ru-RU"/>
        </w:rPr>
        <w:t>заверения</w:t>
      </w:r>
      <w:proofErr w:type="gramEnd"/>
      <w:r w:rsidRPr="007A04B0">
        <w:rPr>
          <w:rFonts w:ascii="Times New Roman" w:eastAsia="Times New Roman" w:hAnsi="Times New Roman" w:cs="Times New Roman"/>
          <w:sz w:val="24"/>
          <w:szCs w:val="24"/>
          <w:lang w:eastAsia="ru-RU"/>
        </w:rPr>
        <w:t xml:space="preserve"> подписного листа лицом, осуществлявшим сбор подписей избирателей, и (или) кандидатом;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14) все подписи избирателей в подписном листе, если </w:t>
      </w:r>
      <w:proofErr w:type="spellStart"/>
      <w:r w:rsidRPr="007A04B0">
        <w:rPr>
          <w:rFonts w:ascii="Times New Roman" w:eastAsia="Times New Roman" w:hAnsi="Times New Roman" w:cs="Times New Roman"/>
          <w:sz w:val="24"/>
          <w:szCs w:val="24"/>
          <w:lang w:eastAsia="ru-RU"/>
        </w:rPr>
        <w:t>заверительная</w:t>
      </w:r>
      <w:proofErr w:type="spellEnd"/>
      <w:r w:rsidRPr="007A04B0">
        <w:rPr>
          <w:rFonts w:ascii="Times New Roman" w:eastAsia="Times New Roman" w:hAnsi="Times New Roman" w:cs="Times New Roman"/>
          <w:sz w:val="24"/>
          <w:szCs w:val="24"/>
          <w:lang w:eastAsia="ru-RU"/>
        </w:rPr>
        <w:t xml:space="preserve"> запись лица, осуществлявшего сбор подписей избирателей, внесена позднее внесения </w:t>
      </w:r>
      <w:proofErr w:type="spellStart"/>
      <w:r w:rsidRPr="007A04B0">
        <w:rPr>
          <w:rFonts w:ascii="Times New Roman" w:eastAsia="Times New Roman" w:hAnsi="Times New Roman" w:cs="Times New Roman"/>
          <w:sz w:val="24"/>
          <w:szCs w:val="24"/>
          <w:lang w:eastAsia="ru-RU"/>
        </w:rPr>
        <w:t>заверительной</w:t>
      </w:r>
      <w:proofErr w:type="spellEnd"/>
      <w:r w:rsidRPr="007A04B0">
        <w:rPr>
          <w:rFonts w:ascii="Times New Roman" w:eastAsia="Times New Roman" w:hAnsi="Times New Roman" w:cs="Times New Roman"/>
          <w:sz w:val="24"/>
          <w:szCs w:val="24"/>
          <w:lang w:eastAsia="ru-RU"/>
        </w:rPr>
        <w:t xml:space="preserve"> записи кандидата.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19. По окончании проверки подписных листов по каждому кандидату, выдвинутому в порядке самовыдвижения, составляется итоговый протокол, в котором указываются количество заявленных подписей, количество представленных подписей и количество проверенных подписей избирателей, а также количество подписей, признанных </w:t>
      </w:r>
      <w:r w:rsidRPr="007A04B0">
        <w:rPr>
          <w:rFonts w:ascii="Times New Roman" w:eastAsia="Times New Roman" w:hAnsi="Times New Roman" w:cs="Times New Roman"/>
          <w:sz w:val="24"/>
          <w:szCs w:val="24"/>
          <w:lang w:eastAsia="ru-RU"/>
        </w:rPr>
        <w:lastRenderedPageBreak/>
        <w:t xml:space="preserve">недостоверными и (или) недействительными, с указанием оснований (причин) признания их таковыми. Копия протокола передается кандидату не </w:t>
      </w:r>
      <w:proofErr w:type="gramStart"/>
      <w:r w:rsidRPr="007A04B0">
        <w:rPr>
          <w:rFonts w:ascii="Times New Roman" w:eastAsia="Times New Roman" w:hAnsi="Times New Roman" w:cs="Times New Roman"/>
          <w:sz w:val="24"/>
          <w:szCs w:val="24"/>
          <w:lang w:eastAsia="ru-RU"/>
        </w:rPr>
        <w:t>позднее</w:t>
      </w:r>
      <w:proofErr w:type="gramEnd"/>
      <w:r w:rsidRPr="007A04B0">
        <w:rPr>
          <w:rFonts w:ascii="Times New Roman" w:eastAsia="Times New Roman" w:hAnsi="Times New Roman" w:cs="Times New Roman"/>
          <w:sz w:val="24"/>
          <w:szCs w:val="24"/>
          <w:lang w:eastAsia="ru-RU"/>
        </w:rPr>
        <w:t xml:space="preserve"> чем за двое суток до заседания Центральной избирательной комиссии Чувашской Республики, на котором должен рассматриваться вопрос о регистрации этого кандидата. В случае</w:t>
      </w:r>
      <w:proofErr w:type="gramStart"/>
      <w:r w:rsidRPr="007A04B0">
        <w:rPr>
          <w:rFonts w:ascii="Times New Roman" w:eastAsia="Times New Roman" w:hAnsi="Times New Roman" w:cs="Times New Roman"/>
          <w:sz w:val="24"/>
          <w:szCs w:val="24"/>
          <w:lang w:eastAsia="ru-RU"/>
        </w:rPr>
        <w:t>,</w:t>
      </w:r>
      <w:proofErr w:type="gramEnd"/>
      <w:r w:rsidRPr="007A04B0">
        <w:rPr>
          <w:rFonts w:ascii="Times New Roman" w:eastAsia="Times New Roman" w:hAnsi="Times New Roman" w:cs="Times New Roman"/>
          <w:sz w:val="24"/>
          <w:szCs w:val="24"/>
          <w:lang w:eastAsia="ru-RU"/>
        </w:rPr>
        <w:t xml:space="preserve"> если проведенная Центральной избирательной комиссией Чувашской Республики проверка подписных листов повлечет за собой последствия, предусмотренные </w:t>
      </w:r>
      <w:hyperlink r:id="rId393" w:history="1">
        <w:r w:rsidRPr="007A04B0">
          <w:rPr>
            <w:rFonts w:ascii="Times New Roman" w:eastAsia="Times New Roman" w:hAnsi="Times New Roman" w:cs="Times New Roman"/>
            <w:color w:val="0000FF"/>
            <w:sz w:val="24"/>
            <w:szCs w:val="24"/>
            <w:u w:val="single"/>
            <w:lang w:eastAsia="ru-RU"/>
          </w:rPr>
          <w:t>подпунктами "г.1"</w:t>
        </w:r>
      </w:hyperlink>
      <w:r w:rsidRPr="007A04B0">
        <w:rPr>
          <w:rFonts w:ascii="Times New Roman" w:eastAsia="Times New Roman" w:hAnsi="Times New Roman" w:cs="Times New Roman"/>
          <w:sz w:val="24"/>
          <w:szCs w:val="24"/>
          <w:lang w:eastAsia="ru-RU"/>
        </w:rPr>
        <w:t xml:space="preserve"> и </w:t>
      </w:r>
      <w:hyperlink r:id="rId394" w:history="1">
        <w:r w:rsidRPr="007A04B0">
          <w:rPr>
            <w:rFonts w:ascii="Times New Roman" w:eastAsia="Times New Roman" w:hAnsi="Times New Roman" w:cs="Times New Roman"/>
            <w:color w:val="0000FF"/>
            <w:sz w:val="24"/>
            <w:szCs w:val="24"/>
            <w:u w:val="single"/>
            <w:lang w:eastAsia="ru-RU"/>
          </w:rPr>
          <w:t>"д" пункта 24 статьи 38</w:t>
        </w:r>
      </w:hyperlink>
      <w:r w:rsidRPr="007A04B0">
        <w:rPr>
          <w:rFonts w:ascii="Times New Roman" w:eastAsia="Times New Roman" w:hAnsi="Times New Roman" w:cs="Times New Roman"/>
          <w:sz w:val="24"/>
          <w:szCs w:val="24"/>
          <w:lang w:eastAsia="ru-RU"/>
        </w:rPr>
        <w:t xml:space="preserve"> Федерального закона, кандидат вправе получить в Центральной избирательной комиссии Чувашской Республики одновременно с копией итогового протокола заверенные копии ведомостей проверки подписных листов, в которых указываются основания (причины) признания подписей избирателей недостоверными и (или) недействительными с указанием номеров папки, подписного листа и строки в подписном листе, в которых содержится каждая из таких подписей, а также получить копии официальных документов, на основании которых соответствующие подписи были признаны недостоверными и (или) недействительными. Итоговый протокол прилагается к решению Центральной избирательной комиссии Чувашской Республики о регистрации кандидата либо об отказе в регистрации кандидата. </w:t>
      </w:r>
    </w:p>
    <w:p w:rsidR="007A04B0" w:rsidRDefault="007A04B0"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Arial" w:eastAsia="Times New Roman" w:hAnsi="Arial" w:cs="Arial"/>
          <w:b/>
          <w:bCs/>
          <w:sz w:val="24"/>
          <w:szCs w:val="24"/>
          <w:lang w:eastAsia="ru-RU"/>
        </w:rPr>
        <w:t>Статья 36. Организации телерадиовещания и периодические печатные издания, используемые для информационного обеспечения выборов</w:t>
      </w:r>
      <w:r w:rsidRPr="007A04B0">
        <w:rPr>
          <w:rFonts w:ascii="Times New Roman" w:eastAsia="Times New Roman" w:hAnsi="Times New Roman" w:cs="Times New Roman"/>
          <w:sz w:val="24"/>
          <w:szCs w:val="24"/>
          <w:lang w:eastAsia="ru-RU"/>
        </w:rPr>
        <w:t xml:space="preserve">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6. Перечень региональных государственных и муниципальных организаций телерадиовещания, региональных государственных и муниципальных периодических печатных изданий публикуется Центральной избирательной комиссией Чувашской Республики по представлению органа исполнительной власти, уполномоченного на осуществление функций по регистрации средств массовой информации, не </w:t>
      </w:r>
      <w:proofErr w:type="gramStart"/>
      <w:r w:rsidRPr="007A04B0">
        <w:rPr>
          <w:rFonts w:ascii="Times New Roman" w:eastAsia="Times New Roman" w:hAnsi="Times New Roman" w:cs="Times New Roman"/>
          <w:sz w:val="24"/>
          <w:szCs w:val="24"/>
          <w:lang w:eastAsia="ru-RU"/>
        </w:rPr>
        <w:t>позднее</w:t>
      </w:r>
      <w:proofErr w:type="gramEnd"/>
      <w:r w:rsidRPr="007A04B0">
        <w:rPr>
          <w:rFonts w:ascii="Times New Roman" w:eastAsia="Times New Roman" w:hAnsi="Times New Roman" w:cs="Times New Roman"/>
          <w:sz w:val="24"/>
          <w:szCs w:val="24"/>
          <w:lang w:eastAsia="ru-RU"/>
        </w:rPr>
        <w:t xml:space="preserve"> чем на пятнадцатый день после дня официального опубликования (публикации) решения о назначении выборов.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7. Перечень, указанный в </w:t>
      </w:r>
      <w:hyperlink r:id="rId395" w:anchor="p0" w:history="1">
        <w:r w:rsidRPr="007A04B0">
          <w:rPr>
            <w:rFonts w:ascii="Times New Roman" w:eastAsia="Times New Roman" w:hAnsi="Times New Roman" w:cs="Times New Roman"/>
            <w:color w:val="0000FF"/>
            <w:sz w:val="24"/>
            <w:szCs w:val="24"/>
            <w:u w:val="single"/>
            <w:lang w:eastAsia="ru-RU"/>
          </w:rPr>
          <w:t>части 6</w:t>
        </w:r>
      </w:hyperlink>
      <w:r w:rsidRPr="007A04B0">
        <w:rPr>
          <w:rFonts w:ascii="Times New Roman" w:eastAsia="Times New Roman" w:hAnsi="Times New Roman" w:cs="Times New Roman"/>
          <w:sz w:val="24"/>
          <w:szCs w:val="24"/>
          <w:lang w:eastAsia="ru-RU"/>
        </w:rPr>
        <w:t xml:space="preserve"> настоящей статьи, представляется в Центральную избирательную комиссию Чувашской Республики не </w:t>
      </w:r>
      <w:proofErr w:type="gramStart"/>
      <w:r w:rsidRPr="007A04B0">
        <w:rPr>
          <w:rFonts w:ascii="Times New Roman" w:eastAsia="Times New Roman" w:hAnsi="Times New Roman" w:cs="Times New Roman"/>
          <w:sz w:val="24"/>
          <w:szCs w:val="24"/>
          <w:lang w:eastAsia="ru-RU"/>
        </w:rPr>
        <w:t>позднее</w:t>
      </w:r>
      <w:proofErr w:type="gramEnd"/>
      <w:r w:rsidRPr="007A04B0">
        <w:rPr>
          <w:rFonts w:ascii="Times New Roman" w:eastAsia="Times New Roman" w:hAnsi="Times New Roman" w:cs="Times New Roman"/>
          <w:sz w:val="24"/>
          <w:szCs w:val="24"/>
          <w:lang w:eastAsia="ru-RU"/>
        </w:rPr>
        <w:t xml:space="preserve"> чем на десятый день после дня официального опубликования (публикации) решения о назначении выборов. В указанный перечень включаются следующие сведения о каждой организации телерадиовещания, каждом периодическом печатном издании: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а) наименование организации телерадиовещания и соответствующего средства массовой информации, форма периодического распространения (телеканал, радиоканал, телепрограмма, радиопрограмма) и территория распространения в соответствии с лицензией на телевизионное вещание, радиовещание либо наименование периодического печатного издания и территория распространения в соответствии со свидетельством о регистрации средства массовой информации;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а.1) регистрационный номер и дата выдачи свидетельства о регистрации средства массовой информации;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б) юридический адрес организации телерадиовещания либо редакции периодического печатного издания;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в) учредитель (учредители) организации телерадиовещания либо учредитель (учредители) периодического печатного издания, редакции периодического печатного издания;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t xml:space="preserve">г) вид и объем выделявшихся бюджетных ассигнований из республиканского бюджета Чувашской Республики, местного бюджета на функционирование организации телерадиовещания, периодического печатного издания (если таковые выделялись за год, предшествующий дню официального опубликования (публикации) решения о назначении выборов); </w:t>
      </w:r>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proofErr w:type="gramStart"/>
      <w:r w:rsidRPr="007A04B0">
        <w:rPr>
          <w:rFonts w:ascii="Times New Roman" w:eastAsia="Times New Roman" w:hAnsi="Times New Roman" w:cs="Times New Roman"/>
          <w:sz w:val="24"/>
          <w:szCs w:val="24"/>
          <w:lang w:eastAsia="ru-RU"/>
        </w:rPr>
        <w:t xml:space="preserve">д) доля (вклад) Российской Федерации, Чувашской Республики в уставном (складочном) капитале (если таковая имелась (таковой имелся) на день официального опубликования (публикации) решения о назначении выборов); </w:t>
      </w:r>
      <w:proofErr w:type="gramEnd"/>
    </w:p>
    <w:p w:rsidR="007A04B0" w:rsidRPr="007A04B0" w:rsidRDefault="007A04B0" w:rsidP="007A04B0">
      <w:pPr>
        <w:spacing w:after="0" w:line="240" w:lineRule="auto"/>
        <w:ind w:firstLine="540"/>
        <w:jc w:val="both"/>
        <w:rPr>
          <w:rFonts w:ascii="Times New Roman" w:eastAsia="Times New Roman" w:hAnsi="Times New Roman" w:cs="Times New Roman"/>
          <w:sz w:val="24"/>
          <w:szCs w:val="24"/>
          <w:lang w:eastAsia="ru-RU"/>
        </w:rPr>
      </w:pPr>
      <w:r w:rsidRPr="007A04B0">
        <w:rPr>
          <w:rFonts w:ascii="Times New Roman" w:eastAsia="Times New Roman" w:hAnsi="Times New Roman" w:cs="Times New Roman"/>
          <w:sz w:val="24"/>
          <w:szCs w:val="24"/>
          <w:lang w:eastAsia="ru-RU"/>
        </w:rPr>
        <w:lastRenderedPageBreak/>
        <w:t xml:space="preserve">е) периодичность выпуска периодического печатного издания; </w:t>
      </w:r>
    </w:p>
    <w:p w:rsidR="00892D67" w:rsidRDefault="007A04B0" w:rsidP="007A04B0">
      <w:pPr>
        <w:spacing w:after="0" w:line="240" w:lineRule="auto"/>
        <w:ind w:firstLine="540"/>
        <w:jc w:val="both"/>
        <w:rPr>
          <w:rFonts w:ascii="Times New Roman" w:eastAsia="Times New Roman" w:hAnsi="Times New Roman" w:cs="Times New Roman"/>
          <w:sz w:val="24"/>
          <w:szCs w:val="24"/>
          <w:lang w:eastAsia="ru-RU"/>
        </w:rPr>
      </w:pPr>
      <w:proofErr w:type="gramStart"/>
      <w:r w:rsidRPr="007A04B0">
        <w:rPr>
          <w:rFonts w:ascii="Times New Roman" w:eastAsia="Times New Roman" w:hAnsi="Times New Roman" w:cs="Times New Roman"/>
          <w:sz w:val="24"/>
          <w:szCs w:val="24"/>
          <w:lang w:eastAsia="ru-RU"/>
        </w:rPr>
        <w:t>ж) указание на то, что соответствующие телеканал, радиоканал, телепрограмма, радиопрограмма, периодическое печатное издание являются специализированными (для культурно-просветительских, детских, технических, научных и других специализированных средств массовой информации).</w:t>
      </w:r>
      <w:proofErr w:type="gramEnd"/>
    </w:p>
    <w:p w:rsidR="007A04B0" w:rsidRPr="007A04B0" w:rsidRDefault="00892D67" w:rsidP="00892D6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892D67" w:rsidRDefault="00892D67" w:rsidP="00892D67">
      <w:pPr>
        <w:spacing w:after="0" w:line="240" w:lineRule="auto"/>
        <w:ind w:firstLine="540"/>
        <w:jc w:val="both"/>
        <w:rPr>
          <w:rFonts w:ascii="Arial" w:eastAsia="Times New Roman" w:hAnsi="Arial" w:cs="Arial"/>
          <w:b/>
          <w:bCs/>
          <w:sz w:val="24"/>
          <w:szCs w:val="24"/>
          <w:lang w:eastAsia="ru-RU"/>
        </w:rPr>
      </w:pPr>
    </w:p>
    <w:p w:rsidR="00892D67" w:rsidRPr="00892D67" w:rsidRDefault="00892D67" w:rsidP="00892D67">
      <w:pPr>
        <w:spacing w:after="0" w:line="240" w:lineRule="auto"/>
        <w:ind w:firstLine="540"/>
        <w:jc w:val="both"/>
        <w:rPr>
          <w:rFonts w:ascii="Times New Roman" w:eastAsia="Times New Roman" w:hAnsi="Times New Roman" w:cs="Times New Roman"/>
          <w:sz w:val="24"/>
          <w:szCs w:val="24"/>
          <w:lang w:eastAsia="ru-RU"/>
        </w:rPr>
      </w:pPr>
      <w:r w:rsidRPr="00892D67">
        <w:rPr>
          <w:rFonts w:ascii="Arial" w:eastAsia="Times New Roman" w:hAnsi="Arial" w:cs="Arial"/>
          <w:b/>
          <w:bCs/>
          <w:sz w:val="24"/>
          <w:szCs w:val="24"/>
          <w:lang w:eastAsia="ru-RU"/>
        </w:rPr>
        <w:t>Статья 37. Предвыборная агитация</w:t>
      </w:r>
      <w:r w:rsidRPr="00892D67">
        <w:rPr>
          <w:rFonts w:ascii="Times New Roman" w:eastAsia="Times New Roman" w:hAnsi="Times New Roman" w:cs="Times New Roman"/>
          <w:sz w:val="24"/>
          <w:szCs w:val="24"/>
          <w:lang w:eastAsia="ru-RU"/>
        </w:rPr>
        <w:t xml:space="preserve"> </w:t>
      </w:r>
    </w:p>
    <w:p w:rsidR="007A04B0" w:rsidRDefault="00892D67"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892D67" w:rsidRPr="00892D67" w:rsidRDefault="00892D67" w:rsidP="00892D67">
      <w:pPr>
        <w:spacing w:after="0" w:line="240" w:lineRule="auto"/>
        <w:ind w:firstLine="540"/>
        <w:jc w:val="both"/>
        <w:rPr>
          <w:rFonts w:ascii="Times New Roman" w:eastAsia="Times New Roman" w:hAnsi="Times New Roman" w:cs="Times New Roman"/>
          <w:sz w:val="24"/>
          <w:szCs w:val="24"/>
          <w:lang w:eastAsia="ru-RU"/>
        </w:rPr>
      </w:pPr>
      <w:r w:rsidRPr="00892D67">
        <w:rPr>
          <w:rFonts w:ascii="Times New Roman" w:eastAsia="Times New Roman" w:hAnsi="Times New Roman" w:cs="Times New Roman"/>
          <w:sz w:val="24"/>
          <w:szCs w:val="24"/>
          <w:lang w:eastAsia="ru-RU"/>
        </w:rPr>
        <w:t xml:space="preserve">2. Агитационный период начинается со дня представления кандидатом в Центральную избирательную комиссию Чувашской Республики заявления о согласии баллотироваться. Агитационный период прекращается в ноль часов по местному времени дня, предшествующего дню голосования, а в случае принятия предусмотренного </w:t>
      </w:r>
      <w:hyperlink r:id="rId396" w:history="1">
        <w:r w:rsidRPr="00892D67">
          <w:rPr>
            <w:rFonts w:ascii="Times New Roman" w:eastAsia="Times New Roman" w:hAnsi="Times New Roman" w:cs="Times New Roman"/>
            <w:color w:val="0000FF"/>
            <w:sz w:val="24"/>
            <w:szCs w:val="24"/>
            <w:u w:val="single"/>
            <w:lang w:eastAsia="ru-RU"/>
          </w:rPr>
          <w:t>частью 1</w:t>
        </w:r>
      </w:hyperlink>
      <w:r w:rsidRPr="00892D67">
        <w:rPr>
          <w:rFonts w:ascii="Times New Roman" w:eastAsia="Times New Roman" w:hAnsi="Times New Roman" w:cs="Times New Roman"/>
          <w:sz w:val="24"/>
          <w:szCs w:val="24"/>
          <w:lang w:eastAsia="ru-RU"/>
        </w:rPr>
        <w:t xml:space="preserve"> или </w:t>
      </w:r>
      <w:hyperlink r:id="rId397" w:history="1">
        <w:r w:rsidRPr="00892D67">
          <w:rPr>
            <w:rFonts w:ascii="Times New Roman" w:eastAsia="Times New Roman" w:hAnsi="Times New Roman" w:cs="Times New Roman"/>
            <w:color w:val="0000FF"/>
            <w:sz w:val="24"/>
            <w:szCs w:val="24"/>
            <w:u w:val="single"/>
            <w:lang w:eastAsia="ru-RU"/>
          </w:rPr>
          <w:t>2 статьи 51.1</w:t>
        </w:r>
      </w:hyperlink>
      <w:r w:rsidRPr="00892D67">
        <w:rPr>
          <w:rFonts w:ascii="Times New Roman" w:eastAsia="Times New Roman" w:hAnsi="Times New Roman" w:cs="Times New Roman"/>
          <w:sz w:val="24"/>
          <w:szCs w:val="24"/>
          <w:lang w:eastAsia="ru-RU"/>
        </w:rPr>
        <w:t xml:space="preserve"> настоящего Закона решения о голосовании в течение нескольких дней подряд - в ноль часов по местному времени первого дня голосования. </w:t>
      </w:r>
    </w:p>
    <w:p w:rsidR="00892D67" w:rsidRDefault="00892D67"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892D67" w:rsidRPr="00892D67" w:rsidRDefault="00892D67" w:rsidP="00892D67">
      <w:pPr>
        <w:spacing w:after="0" w:line="240" w:lineRule="auto"/>
        <w:ind w:firstLine="540"/>
        <w:jc w:val="both"/>
        <w:rPr>
          <w:rFonts w:ascii="Times New Roman" w:eastAsia="Times New Roman" w:hAnsi="Times New Roman" w:cs="Times New Roman"/>
          <w:sz w:val="24"/>
          <w:szCs w:val="24"/>
          <w:lang w:eastAsia="ru-RU"/>
        </w:rPr>
      </w:pPr>
      <w:r w:rsidRPr="00892D67">
        <w:rPr>
          <w:rFonts w:ascii="Times New Roman" w:eastAsia="Times New Roman" w:hAnsi="Times New Roman" w:cs="Times New Roman"/>
          <w:sz w:val="24"/>
          <w:szCs w:val="24"/>
          <w:lang w:eastAsia="ru-RU"/>
        </w:rPr>
        <w:t>5.2. В случае</w:t>
      </w:r>
      <w:proofErr w:type="gramStart"/>
      <w:r w:rsidRPr="00892D67">
        <w:rPr>
          <w:rFonts w:ascii="Times New Roman" w:eastAsia="Times New Roman" w:hAnsi="Times New Roman" w:cs="Times New Roman"/>
          <w:sz w:val="24"/>
          <w:szCs w:val="24"/>
          <w:lang w:eastAsia="ru-RU"/>
        </w:rPr>
        <w:t>,</w:t>
      </w:r>
      <w:proofErr w:type="gramEnd"/>
      <w:r w:rsidRPr="00892D67">
        <w:rPr>
          <w:rFonts w:ascii="Times New Roman" w:eastAsia="Times New Roman" w:hAnsi="Times New Roman" w:cs="Times New Roman"/>
          <w:sz w:val="24"/>
          <w:szCs w:val="24"/>
          <w:lang w:eastAsia="ru-RU"/>
        </w:rPr>
        <w:t xml:space="preserve"> если в агитационном материале используется высказывание физического лица, являющегося иностранным агентом, данное высказывание должно предваряться информацией о том, что оно является высказыванием такого физического лица. Данная информация должна быть ясно видимой (ясно различаемой на слух) и занимать не менее 15 процентов от площади (объема) агитационного материала. </w:t>
      </w:r>
      <w:proofErr w:type="gramStart"/>
      <w:r w:rsidRPr="00892D67">
        <w:rPr>
          <w:rFonts w:ascii="Times New Roman" w:eastAsia="Times New Roman" w:hAnsi="Times New Roman" w:cs="Times New Roman"/>
          <w:sz w:val="24"/>
          <w:szCs w:val="24"/>
          <w:lang w:eastAsia="ru-RU"/>
        </w:rPr>
        <w:t>В случае использования такого высказывания в агитационном материале кандидат при предоставлении агитационного материала в установленном порядке в организацию</w:t>
      </w:r>
      <w:proofErr w:type="gramEnd"/>
      <w:r w:rsidRPr="00892D67">
        <w:rPr>
          <w:rFonts w:ascii="Times New Roman" w:eastAsia="Times New Roman" w:hAnsi="Times New Roman" w:cs="Times New Roman"/>
          <w:sz w:val="24"/>
          <w:szCs w:val="24"/>
          <w:lang w:eastAsia="ru-RU"/>
        </w:rPr>
        <w:t xml:space="preserve"> телерадиовещания, редакцию периодического печатного издания, Центральную избирательную комиссию Чувашской Республики предоставляет информацию о том, какое высказывание какого физического лица, являющегося иностранным агентом, использовано в агитационном материале. </w:t>
      </w:r>
    </w:p>
    <w:p w:rsidR="00892D67" w:rsidRPr="00892D67" w:rsidRDefault="00892D67" w:rsidP="00892D67">
      <w:pPr>
        <w:spacing w:after="0" w:line="240" w:lineRule="auto"/>
        <w:ind w:firstLine="540"/>
        <w:jc w:val="both"/>
        <w:rPr>
          <w:rFonts w:ascii="Times New Roman" w:eastAsia="Times New Roman" w:hAnsi="Times New Roman" w:cs="Times New Roman"/>
          <w:sz w:val="24"/>
          <w:szCs w:val="24"/>
          <w:lang w:eastAsia="ru-RU"/>
        </w:rPr>
      </w:pPr>
      <w:r w:rsidRPr="00892D67">
        <w:rPr>
          <w:rFonts w:ascii="Times New Roman" w:eastAsia="Times New Roman" w:hAnsi="Times New Roman" w:cs="Times New Roman"/>
          <w:sz w:val="24"/>
          <w:szCs w:val="24"/>
          <w:lang w:eastAsia="ru-RU"/>
        </w:rPr>
        <w:t xml:space="preserve">6. В случае проведения повторного голосования агитационный период возобновляется со дня назначения Центральной избирательной комиссией Чувашской Республики дня повторного голосования и прекращается в соответствии с </w:t>
      </w:r>
      <w:hyperlink r:id="rId398" w:history="1">
        <w:r w:rsidRPr="00892D67">
          <w:rPr>
            <w:rFonts w:ascii="Times New Roman" w:eastAsia="Times New Roman" w:hAnsi="Times New Roman" w:cs="Times New Roman"/>
            <w:color w:val="0000FF"/>
            <w:sz w:val="24"/>
            <w:szCs w:val="24"/>
            <w:u w:val="single"/>
            <w:lang w:eastAsia="ru-RU"/>
          </w:rPr>
          <w:t>частью 3</w:t>
        </w:r>
      </w:hyperlink>
      <w:r w:rsidRPr="00892D67">
        <w:rPr>
          <w:rFonts w:ascii="Times New Roman" w:eastAsia="Times New Roman" w:hAnsi="Times New Roman" w:cs="Times New Roman"/>
          <w:sz w:val="24"/>
          <w:szCs w:val="24"/>
          <w:lang w:eastAsia="ru-RU"/>
        </w:rPr>
        <w:t xml:space="preserve"> настоящей статьи. Предвыборная агитация на каналах региональных государственных организаций, осуществляющих тел</w:t>
      </w:r>
      <w:proofErr w:type="gramStart"/>
      <w:r w:rsidRPr="00892D67">
        <w:rPr>
          <w:rFonts w:ascii="Times New Roman" w:eastAsia="Times New Roman" w:hAnsi="Times New Roman" w:cs="Times New Roman"/>
          <w:sz w:val="24"/>
          <w:szCs w:val="24"/>
          <w:lang w:eastAsia="ru-RU"/>
        </w:rPr>
        <w:t>е-</w:t>
      </w:r>
      <w:proofErr w:type="gramEnd"/>
      <w:r w:rsidRPr="00892D67">
        <w:rPr>
          <w:rFonts w:ascii="Times New Roman" w:eastAsia="Times New Roman" w:hAnsi="Times New Roman" w:cs="Times New Roman"/>
          <w:sz w:val="24"/>
          <w:szCs w:val="24"/>
          <w:lang w:eastAsia="ru-RU"/>
        </w:rPr>
        <w:t xml:space="preserve"> и (или) радиовещание, возобновляется по рабочим дням в период, который начинается на третий день после дня опубликования решения Центральной избирательной комиссии Чувашской Республики о проведении повторного голосования и прекращается в соответствии с частью 3 настоящей статьи. Предвыборная агитация в региональных государственных периодических печатных изданиях возобновляется в период, который начинается на третий день после дня опубликования решения Центральной избирательной комиссии Чувашской Республики о проведении повторного голосования и прекращается в соответствии с частью 3 настоящей статьи. </w:t>
      </w:r>
    </w:p>
    <w:p w:rsidR="00892D67" w:rsidRDefault="00892D67"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Arial" w:eastAsia="Times New Roman" w:hAnsi="Arial" w:cs="Arial"/>
          <w:b/>
          <w:bCs/>
          <w:sz w:val="24"/>
          <w:szCs w:val="24"/>
          <w:lang w:eastAsia="ru-RU"/>
        </w:rPr>
        <w:t>Статья 39. Условия проведения предвыборной агитации на телевидении и радио</w:t>
      </w:r>
      <w:r w:rsidRPr="00180A22">
        <w:rPr>
          <w:rFonts w:ascii="Times New Roman" w:eastAsia="Times New Roman" w:hAnsi="Times New Roman" w:cs="Times New Roman"/>
          <w:sz w:val="24"/>
          <w:szCs w:val="24"/>
          <w:lang w:eastAsia="ru-RU"/>
        </w:rPr>
        <w:t xml:space="preserve"> </w:t>
      </w:r>
    </w:p>
    <w:p w:rsidR="00892D67" w:rsidRDefault="00180A22"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11. Центральная избирательная комиссия Чувашской Республики с участием представителей соответствующих организаций телерадиовещания проводит жеребьевку, в результате которой определяются даты и время выхода в эфир бесплатных предвыборных агитационных материалов зарегистрированных кандидатов. При проведении жеребьевки вправе присутствовать лица, указанные в </w:t>
      </w:r>
      <w:hyperlink r:id="rId399" w:history="1">
        <w:r w:rsidRPr="00180A22">
          <w:rPr>
            <w:rFonts w:ascii="Times New Roman" w:eastAsia="Times New Roman" w:hAnsi="Times New Roman" w:cs="Times New Roman"/>
            <w:color w:val="0000FF"/>
            <w:sz w:val="24"/>
            <w:szCs w:val="24"/>
            <w:u w:val="single"/>
            <w:lang w:eastAsia="ru-RU"/>
          </w:rPr>
          <w:t>пункте 1 статьи 30</w:t>
        </w:r>
      </w:hyperlink>
      <w:r w:rsidRPr="00180A22">
        <w:rPr>
          <w:rFonts w:ascii="Times New Roman" w:eastAsia="Times New Roman" w:hAnsi="Times New Roman" w:cs="Times New Roman"/>
          <w:sz w:val="24"/>
          <w:szCs w:val="24"/>
          <w:lang w:eastAsia="ru-RU"/>
        </w:rPr>
        <w:t xml:space="preserve"> Федерального закона. Результаты жеребьевки оформляются протоколом. Определенный в результате жеребьевки график распределения эфирного времени при проведении выборов публикуется в региональных государственных периодических печатных изданиях. </w:t>
      </w:r>
      <w:r w:rsidRPr="00180A22">
        <w:rPr>
          <w:rFonts w:ascii="Times New Roman" w:eastAsia="Times New Roman" w:hAnsi="Times New Roman" w:cs="Times New Roman"/>
          <w:sz w:val="24"/>
          <w:szCs w:val="24"/>
          <w:lang w:eastAsia="ru-RU"/>
        </w:rPr>
        <w:lastRenderedPageBreak/>
        <w:t xml:space="preserve">Эфирное время предоставляется на основании договора, заключенного после проведения жеребьевки. </w:t>
      </w:r>
    </w:p>
    <w:p w:rsidR="00180A22" w:rsidRDefault="00180A22"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Arial" w:eastAsia="Times New Roman" w:hAnsi="Arial" w:cs="Arial"/>
          <w:b/>
          <w:bCs/>
          <w:sz w:val="24"/>
          <w:szCs w:val="24"/>
          <w:lang w:eastAsia="ru-RU"/>
        </w:rPr>
        <w:t>Статья 40. Условия проведения предвыборной агитации в периодических печатных изданиях</w:t>
      </w:r>
      <w:r w:rsidRPr="00180A22">
        <w:rPr>
          <w:rFonts w:ascii="Times New Roman" w:eastAsia="Times New Roman" w:hAnsi="Times New Roman" w:cs="Times New Roman"/>
          <w:sz w:val="24"/>
          <w:szCs w:val="24"/>
          <w:lang w:eastAsia="ru-RU"/>
        </w:rPr>
        <w:t xml:space="preserve"> </w:t>
      </w:r>
    </w:p>
    <w:p w:rsidR="00180A22" w:rsidRDefault="00180A22"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9. Печатная площадь, указанная в </w:t>
      </w:r>
      <w:hyperlink r:id="rId400" w:history="1">
        <w:r w:rsidRPr="00180A22">
          <w:rPr>
            <w:rFonts w:ascii="Times New Roman" w:eastAsia="Times New Roman" w:hAnsi="Times New Roman" w:cs="Times New Roman"/>
            <w:color w:val="0000FF"/>
            <w:sz w:val="24"/>
            <w:szCs w:val="24"/>
            <w:u w:val="single"/>
            <w:lang w:eastAsia="ru-RU"/>
          </w:rPr>
          <w:t>частях 3</w:t>
        </w:r>
      </w:hyperlink>
      <w:r w:rsidRPr="00180A22">
        <w:rPr>
          <w:rFonts w:ascii="Times New Roman" w:eastAsia="Times New Roman" w:hAnsi="Times New Roman" w:cs="Times New Roman"/>
          <w:sz w:val="24"/>
          <w:szCs w:val="24"/>
          <w:lang w:eastAsia="ru-RU"/>
        </w:rPr>
        <w:t xml:space="preserve"> и </w:t>
      </w:r>
      <w:hyperlink r:id="rId401" w:history="1">
        <w:r w:rsidRPr="00180A22">
          <w:rPr>
            <w:rFonts w:ascii="Times New Roman" w:eastAsia="Times New Roman" w:hAnsi="Times New Roman" w:cs="Times New Roman"/>
            <w:color w:val="0000FF"/>
            <w:sz w:val="24"/>
            <w:szCs w:val="24"/>
            <w:u w:val="single"/>
            <w:lang w:eastAsia="ru-RU"/>
          </w:rPr>
          <w:t>7</w:t>
        </w:r>
      </w:hyperlink>
      <w:r w:rsidRPr="00180A22">
        <w:rPr>
          <w:rFonts w:ascii="Times New Roman" w:eastAsia="Times New Roman" w:hAnsi="Times New Roman" w:cs="Times New Roman"/>
          <w:sz w:val="24"/>
          <w:szCs w:val="24"/>
          <w:lang w:eastAsia="ru-RU"/>
        </w:rPr>
        <w:t xml:space="preserve"> настоящей статьи, должна предоставляться редакцией регионального государственного периодического печатного издания в период, указанный в </w:t>
      </w:r>
      <w:hyperlink r:id="rId402" w:history="1">
        <w:r w:rsidRPr="00180A22">
          <w:rPr>
            <w:rFonts w:ascii="Times New Roman" w:eastAsia="Times New Roman" w:hAnsi="Times New Roman" w:cs="Times New Roman"/>
            <w:color w:val="0000FF"/>
            <w:sz w:val="24"/>
            <w:szCs w:val="24"/>
            <w:u w:val="single"/>
            <w:lang w:eastAsia="ru-RU"/>
          </w:rPr>
          <w:t>части 3 статьи 37</w:t>
        </w:r>
      </w:hyperlink>
      <w:r w:rsidRPr="00180A22">
        <w:rPr>
          <w:rFonts w:ascii="Times New Roman" w:eastAsia="Times New Roman" w:hAnsi="Times New Roman" w:cs="Times New Roman"/>
          <w:sz w:val="24"/>
          <w:szCs w:val="24"/>
          <w:lang w:eastAsia="ru-RU"/>
        </w:rPr>
        <w:t xml:space="preserve"> настоящего Закона. Дата опубликования предвыборных агитационных материалов зарегистрированного кандидата определяется жеребьевкой, проводимой редакцией регионального государственного периодического печатного издания с участием заинтересованных лиц на основании письменных заявок на участие в жеребьевке, поданных не позднее дня проведения жеребьевки зарегистрированными кандидатами. Жеребьевка должна проводиться в срок, указанный в </w:t>
      </w:r>
      <w:hyperlink r:id="rId403" w:history="1">
        <w:r w:rsidRPr="00180A22">
          <w:rPr>
            <w:rFonts w:ascii="Times New Roman" w:eastAsia="Times New Roman" w:hAnsi="Times New Roman" w:cs="Times New Roman"/>
            <w:color w:val="0000FF"/>
            <w:sz w:val="24"/>
            <w:szCs w:val="24"/>
            <w:u w:val="single"/>
            <w:lang w:eastAsia="ru-RU"/>
          </w:rPr>
          <w:t>части 6</w:t>
        </w:r>
      </w:hyperlink>
      <w:r w:rsidRPr="00180A22">
        <w:rPr>
          <w:rFonts w:ascii="Times New Roman" w:eastAsia="Times New Roman" w:hAnsi="Times New Roman" w:cs="Times New Roman"/>
          <w:sz w:val="24"/>
          <w:szCs w:val="24"/>
          <w:lang w:eastAsia="ru-RU"/>
        </w:rPr>
        <w:t xml:space="preserve"> настоящей статьи. При проведении жеребьевки вправе присутствовать члены Центральной избирательной комиссии Чувашской Республики, а также лица, указанные в </w:t>
      </w:r>
      <w:hyperlink r:id="rId404" w:history="1">
        <w:r w:rsidRPr="00180A22">
          <w:rPr>
            <w:rFonts w:ascii="Times New Roman" w:eastAsia="Times New Roman" w:hAnsi="Times New Roman" w:cs="Times New Roman"/>
            <w:color w:val="0000FF"/>
            <w:sz w:val="24"/>
            <w:szCs w:val="24"/>
            <w:u w:val="single"/>
            <w:lang w:eastAsia="ru-RU"/>
          </w:rPr>
          <w:t>пункте 1 статьи 30</w:t>
        </w:r>
      </w:hyperlink>
      <w:r w:rsidRPr="00180A22">
        <w:rPr>
          <w:rFonts w:ascii="Times New Roman" w:eastAsia="Times New Roman" w:hAnsi="Times New Roman" w:cs="Times New Roman"/>
          <w:sz w:val="24"/>
          <w:szCs w:val="24"/>
          <w:lang w:eastAsia="ru-RU"/>
        </w:rPr>
        <w:t xml:space="preserve"> Федерального закона. Результаты жеребьевки оформляются протоколом. Печатная площадь предоставляется на основе договора, заключенного после проведения жеребьевки. Определенный в результате жеребьевки график распределения бесплатной печатной площади публикуется в региональном государственном периодическом печатном издании, проводившем жеребьевку. </w:t>
      </w:r>
    </w:p>
    <w:p w:rsidR="00180A22" w:rsidRDefault="00180A22"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180A22" w:rsidRPr="00180A22" w:rsidRDefault="00180A22" w:rsidP="00180A22">
      <w:pPr>
        <w:spacing w:after="0" w:line="240" w:lineRule="auto"/>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Arial" w:eastAsia="Times New Roman" w:hAnsi="Arial" w:cs="Arial"/>
          <w:b/>
          <w:bCs/>
          <w:sz w:val="24"/>
          <w:szCs w:val="24"/>
          <w:lang w:eastAsia="ru-RU"/>
        </w:rPr>
        <w:t>Статья 42. Условия изготовления и распространения печатных, аудиовизуальных и иных агитационных материалов</w:t>
      </w:r>
      <w:r w:rsidRPr="00180A22">
        <w:rPr>
          <w:rFonts w:ascii="Times New Roman" w:eastAsia="Times New Roman" w:hAnsi="Times New Roman" w:cs="Times New Roman"/>
          <w:sz w:val="24"/>
          <w:szCs w:val="24"/>
          <w:lang w:eastAsia="ru-RU"/>
        </w:rPr>
        <w:t xml:space="preserve"> </w:t>
      </w:r>
    </w:p>
    <w:p w:rsidR="00180A22" w:rsidRPr="00180A22" w:rsidRDefault="00180A22" w:rsidP="00180A22">
      <w:pPr>
        <w:spacing w:after="0" w:line="240" w:lineRule="auto"/>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  </w:t>
      </w:r>
    </w:p>
    <w:p w:rsidR="00180A22" w:rsidRPr="00180A22" w:rsidRDefault="00180A22" w:rsidP="00180A2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В соответствии с законодательством Российской Федерации организации, индивидуальные предприниматели, выполняющие работы или оказывающие услуги по изготовлению печатных агитационных материалов, обязаны обеспечить кандидатам равные условия оплаты изготовления этих материалов. </w:t>
      </w:r>
      <w:proofErr w:type="gramStart"/>
      <w:r w:rsidRPr="00180A22">
        <w:rPr>
          <w:rFonts w:ascii="Times New Roman" w:eastAsia="Times New Roman" w:hAnsi="Times New Roman" w:cs="Times New Roman"/>
          <w:sz w:val="24"/>
          <w:szCs w:val="24"/>
          <w:lang w:eastAsia="ru-RU"/>
        </w:rPr>
        <w:t>Сведения о размере (в валюте Российской Федерации) и других условиях оплаты работ или услуг указанных организаций, индивидуальных предпринимателей по изготовлению печатных агитационных материалов должны быть опубликованы соответствующей организацией, соответствующим индивидуальным предпринимателем не позднее чем через 30 дней со дня официального опубликования (публикации) решения о назначении выборов, и в тот же срок представлены в Центральную избирательную комиссию Чувашской Республики.</w:t>
      </w:r>
      <w:proofErr w:type="gramEnd"/>
      <w:r w:rsidRPr="00180A22">
        <w:rPr>
          <w:rFonts w:ascii="Times New Roman" w:eastAsia="Times New Roman" w:hAnsi="Times New Roman" w:cs="Times New Roman"/>
          <w:sz w:val="24"/>
          <w:szCs w:val="24"/>
          <w:lang w:eastAsia="ru-RU"/>
        </w:rPr>
        <w:t xml:space="preserve"> Вместе с указанными сведениями в Центральную избирательную комиссию Чувашской Республики должны быть представлены также сведения, содержащие наименование, юридический адрес и идентификационный номер налогоплательщика организации (фамилию, имя, отчество индивидуального предпринимателя, наименование субъекта Российской Федерации, района, города, иного населенного пункта, где находится место его жительства). </w:t>
      </w:r>
    </w:p>
    <w:p w:rsidR="00180A22" w:rsidRDefault="00180A22"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180A22" w:rsidRPr="00180A22" w:rsidRDefault="00180A22" w:rsidP="00180A22">
      <w:pPr>
        <w:spacing w:after="0" w:line="240" w:lineRule="auto"/>
        <w:jc w:val="center"/>
        <w:rPr>
          <w:rFonts w:ascii="Arial" w:eastAsia="Times New Roman" w:hAnsi="Arial" w:cs="Arial"/>
          <w:b/>
          <w:bCs/>
          <w:sz w:val="24"/>
          <w:szCs w:val="24"/>
          <w:lang w:eastAsia="ru-RU"/>
        </w:rPr>
      </w:pPr>
      <w:r w:rsidRPr="00180A22">
        <w:rPr>
          <w:rFonts w:ascii="Arial" w:eastAsia="Times New Roman" w:hAnsi="Arial" w:cs="Arial"/>
          <w:b/>
          <w:bCs/>
          <w:sz w:val="24"/>
          <w:szCs w:val="24"/>
          <w:lang w:eastAsia="ru-RU"/>
        </w:rPr>
        <w:t xml:space="preserve">Глава 7. ФИНАНСИРОВАНИЕ ВЫБОРОВ </w:t>
      </w:r>
    </w:p>
    <w:p w:rsidR="00180A22" w:rsidRPr="00180A22" w:rsidRDefault="00180A22" w:rsidP="00180A22">
      <w:pPr>
        <w:spacing w:after="0" w:line="240" w:lineRule="auto"/>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Arial" w:eastAsia="Times New Roman" w:hAnsi="Arial" w:cs="Arial"/>
          <w:b/>
          <w:bCs/>
          <w:sz w:val="24"/>
          <w:szCs w:val="24"/>
          <w:lang w:eastAsia="ru-RU"/>
        </w:rPr>
        <w:t>Статья 44. Финансовое обеспечение подготовки и проведения выборов Главы Чувашской Республики</w:t>
      </w:r>
      <w:r w:rsidRPr="00180A22">
        <w:rPr>
          <w:rFonts w:ascii="Times New Roman" w:eastAsia="Times New Roman" w:hAnsi="Times New Roman" w:cs="Times New Roman"/>
          <w:sz w:val="24"/>
          <w:szCs w:val="24"/>
          <w:lang w:eastAsia="ru-RU"/>
        </w:rPr>
        <w:t xml:space="preserve"> </w:t>
      </w:r>
    </w:p>
    <w:p w:rsidR="00180A22" w:rsidRDefault="00180A22"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2. Главным распорядителем средств, предусмотренных в республиканском бюджете Чувашской Республики на проведение выборов, является Центральная избирательная комиссия Чувашской Республики.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lastRenderedPageBreak/>
        <w:t xml:space="preserve">3. </w:t>
      </w:r>
      <w:proofErr w:type="gramStart"/>
      <w:r w:rsidRPr="00180A22">
        <w:rPr>
          <w:rFonts w:ascii="Times New Roman" w:eastAsia="Times New Roman" w:hAnsi="Times New Roman" w:cs="Times New Roman"/>
          <w:sz w:val="24"/>
          <w:szCs w:val="24"/>
          <w:lang w:eastAsia="ru-RU"/>
        </w:rPr>
        <w:t xml:space="preserve">В случае назначения повторных выборов объем средств, выделяемых из республиканского бюджета Чувашской Республики на их подготовку и проведение, не может быть меньше суммы, израсходованной Центральной избирательной комиссией Чувашской Республики при проведении прошедших выборов Главы Чувашской Республики с учетом изменения минимального </w:t>
      </w:r>
      <w:hyperlink r:id="rId405" w:history="1">
        <w:r w:rsidRPr="00180A22">
          <w:rPr>
            <w:rFonts w:ascii="Times New Roman" w:eastAsia="Times New Roman" w:hAnsi="Times New Roman" w:cs="Times New Roman"/>
            <w:color w:val="0000FF"/>
            <w:sz w:val="24"/>
            <w:szCs w:val="24"/>
            <w:u w:val="single"/>
            <w:lang w:eastAsia="ru-RU"/>
          </w:rPr>
          <w:t>размера</w:t>
        </w:r>
      </w:hyperlink>
      <w:r w:rsidRPr="00180A22">
        <w:rPr>
          <w:rFonts w:ascii="Times New Roman" w:eastAsia="Times New Roman" w:hAnsi="Times New Roman" w:cs="Times New Roman"/>
          <w:sz w:val="24"/>
          <w:szCs w:val="24"/>
          <w:lang w:eastAsia="ru-RU"/>
        </w:rPr>
        <w:t xml:space="preserve"> оплаты труда, установленного федеральным законом на день принятия решения о назначении выборов. </w:t>
      </w:r>
      <w:proofErr w:type="gramEnd"/>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4. </w:t>
      </w:r>
      <w:proofErr w:type="gramStart"/>
      <w:r w:rsidRPr="00180A22">
        <w:rPr>
          <w:rFonts w:ascii="Times New Roman" w:eastAsia="Times New Roman" w:hAnsi="Times New Roman" w:cs="Times New Roman"/>
          <w:sz w:val="24"/>
          <w:szCs w:val="24"/>
          <w:lang w:eastAsia="ru-RU"/>
        </w:rPr>
        <w:t xml:space="preserve">Закупки товаров, работ или услуг, связанных с подготовкой и проведением выборов, осуществляются Центральной избирательной комиссией Чувашской Республики или по ее решению соответствующими нижестоящими комиссиями в соответствии с Федеральным </w:t>
      </w:r>
      <w:hyperlink r:id="rId406" w:history="1">
        <w:r w:rsidRPr="00180A22">
          <w:rPr>
            <w:rFonts w:ascii="Times New Roman" w:eastAsia="Times New Roman" w:hAnsi="Times New Roman" w:cs="Times New Roman"/>
            <w:color w:val="0000FF"/>
            <w:sz w:val="24"/>
            <w:szCs w:val="24"/>
            <w:u w:val="single"/>
            <w:lang w:eastAsia="ru-RU"/>
          </w:rPr>
          <w:t>законом</w:t>
        </w:r>
      </w:hyperlink>
      <w:r w:rsidRPr="00180A22">
        <w:rPr>
          <w:rFonts w:ascii="Times New Roman" w:eastAsia="Times New Roman" w:hAnsi="Times New Roman" w:cs="Times New Roman"/>
          <w:sz w:val="24"/>
          <w:szCs w:val="24"/>
          <w:lang w:eastAsia="ru-RU"/>
        </w:rPr>
        <w:t xml:space="preserve"> от 5 апреля 2013 года N 44-ФЗ "О контрактной системе в сфере закупок товаров, работ, услуг для обеспечения государственных и муниципальных нужд", а в части отношений, к которым указанный Федеральный закон</w:t>
      </w:r>
      <w:proofErr w:type="gramEnd"/>
      <w:r w:rsidRPr="00180A22">
        <w:rPr>
          <w:rFonts w:ascii="Times New Roman" w:eastAsia="Times New Roman" w:hAnsi="Times New Roman" w:cs="Times New Roman"/>
          <w:sz w:val="24"/>
          <w:szCs w:val="24"/>
          <w:lang w:eastAsia="ru-RU"/>
        </w:rPr>
        <w:t xml:space="preserve"> не применяется, - в соответствии с Гражданским </w:t>
      </w:r>
      <w:hyperlink r:id="rId407" w:history="1">
        <w:r w:rsidRPr="00180A22">
          <w:rPr>
            <w:rFonts w:ascii="Times New Roman" w:eastAsia="Times New Roman" w:hAnsi="Times New Roman" w:cs="Times New Roman"/>
            <w:color w:val="0000FF"/>
            <w:sz w:val="24"/>
            <w:szCs w:val="24"/>
            <w:u w:val="single"/>
            <w:lang w:eastAsia="ru-RU"/>
          </w:rPr>
          <w:t>кодексом</w:t>
        </w:r>
      </w:hyperlink>
      <w:r w:rsidRPr="00180A22">
        <w:rPr>
          <w:rFonts w:ascii="Times New Roman" w:eastAsia="Times New Roman" w:hAnsi="Times New Roman" w:cs="Times New Roman"/>
          <w:sz w:val="24"/>
          <w:szCs w:val="24"/>
          <w:lang w:eastAsia="ru-RU"/>
        </w:rPr>
        <w:t xml:space="preserve"> Российской Федерации. </w:t>
      </w:r>
    </w:p>
    <w:p w:rsidR="00180A22" w:rsidRDefault="00180A22"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Arial" w:eastAsia="Times New Roman" w:hAnsi="Arial" w:cs="Arial"/>
          <w:b/>
          <w:bCs/>
          <w:sz w:val="24"/>
          <w:szCs w:val="24"/>
          <w:lang w:eastAsia="ru-RU"/>
        </w:rPr>
        <w:t>Статья 45. Финансовая отчетность избирательных комиссий</w:t>
      </w:r>
      <w:r w:rsidRPr="00180A22">
        <w:rPr>
          <w:rFonts w:ascii="Times New Roman" w:eastAsia="Times New Roman" w:hAnsi="Times New Roman" w:cs="Times New Roman"/>
          <w:sz w:val="24"/>
          <w:szCs w:val="24"/>
          <w:lang w:eastAsia="ru-RU"/>
        </w:rPr>
        <w:t xml:space="preserve"> </w:t>
      </w:r>
    </w:p>
    <w:p w:rsidR="00180A22" w:rsidRDefault="00180A22"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2. Территориальная избирательная комиссия представляет Центральной избирательной комиссии Чувашской Республики финансовый отчет о расходовании средств республиканского бюджета Чувашской Республики, выделенных данной избирательной комиссии на подготовку и проведение выборов, не позднее чем через 30 дней со дня официального опубликования результатов выборов.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3. Центральная избирательная комиссия Чувашской Республики представляет Государственному Совету Чувашской Республики финансовый отчет о расходовании средств республиканского бюджета Чувашской Республики, выделенных Центральной избирательной комиссии Чувашской Республики на подготовку и проведение выборов, не позднее чем через 60 дней со дня официального опубликования результатов выборов.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4. </w:t>
      </w:r>
      <w:proofErr w:type="gramStart"/>
      <w:r w:rsidRPr="00180A22">
        <w:rPr>
          <w:rFonts w:ascii="Times New Roman" w:eastAsia="Times New Roman" w:hAnsi="Times New Roman" w:cs="Times New Roman"/>
          <w:sz w:val="24"/>
          <w:szCs w:val="24"/>
          <w:lang w:eastAsia="ru-RU"/>
        </w:rPr>
        <w:t>Порядок открытия и ведения счетов, учета, отчетности и перечисления денежных средств, выделенных из республиканского бюджета Чувашской Республики Центральной избирательной комиссии Чувашской Республики, другим избирательным комиссиям на подготовку и проведение выборов, эксплуатацию и развитие средств автоматизации, обучение организаторов выборов и избирателей и обеспечение деятельности избирательных комиссий, устанавливается Центральной избирательной комиссией Чувашской Республики по согласованию с территориальным учреждением Центрального банка Российской Федерации</w:t>
      </w:r>
      <w:proofErr w:type="gramEnd"/>
      <w:r w:rsidRPr="00180A22">
        <w:rPr>
          <w:rFonts w:ascii="Times New Roman" w:eastAsia="Times New Roman" w:hAnsi="Times New Roman" w:cs="Times New Roman"/>
          <w:sz w:val="24"/>
          <w:szCs w:val="24"/>
          <w:lang w:eastAsia="ru-RU"/>
        </w:rPr>
        <w:t xml:space="preserve"> в Чувашской Республике. Денежные средства перечисляются на счета, открываемые избирательным комиссиям в учреждениях Центрального банка Российской Федерации, а в случае их отсутствия на территории, на которую распространяются полномочия избирательной комиссии, - в филиалах публичного акционерного общества "Сбербанк России". </w:t>
      </w:r>
    </w:p>
    <w:p w:rsidR="00180A22" w:rsidRDefault="00180A22"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Arial" w:eastAsia="Times New Roman" w:hAnsi="Arial" w:cs="Arial"/>
          <w:b/>
          <w:bCs/>
          <w:sz w:val="24"/>
          <w:szCs w:val="24"/>
          <w:lang w:eastAsia="ru-RU"/>
        </w:rPr>
        <w:t>Статья 46. Порядок создания избирательных фондов</w:t>
      </w:r>
      <w:r w:rsidRPr="00180A22">
        <w:rPr>
          <w:rFonts w:ascii="Times New Roman" w:eastAsia="Times New Roman" w:hAnsi="Times New Roman" w:cs="Times New Roman"/>
          <w:sz w:val="24"/>
          <w:szCs w:val="24"/>
          <w:lang w:eastAsia="ru-RU"/>
        </w:rPr>
        <w:t xml:space="preserve">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1. Кандидаты обязаны создавать собственные избирательные фонды для финансирования своей избирательной кампании в период после письменного уведомления Центральной избирательной комиссии Чувашской Республики об их выдвижении до представления документов для их регистрации.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Избирательные фонды формируются с соблюдением требований </w:t>
      </w:r>
      <w:hyperlink r:id="rId408" w:history="1">
        <w:r w:rsidRPr="00180A22">
          <w:rPr>
            <w:rFonts w:ascii="Times New Roman" w:eastAsia="Times New Roman" w:hAnsi="Times New Roman" w:cs="Times New Roman"/>
            <w:color w:val="0000FF"/>
            <w:sz w:val="24"/>
            <w:szCs w:val="24"/>
            <w:u w:val="single"/>
            <w:lang w:eastAsia="ru-RU"/>
          </w:rPr>
          <w:t>статьи 58</w:t>
        </w:r>
      </w:hyperlink>
      <w:r w:rsidRPr="00180A22">
        <w:rPr>
          <w:rFonts w:ascii="Times New Roman" w:eastAsia="Times New Roman" w:hAnsi="Times New Roman" w:cs="Times New Roman"/>
          <w:sz w:val="24"/>
          <w:szCs w:val="24"/>
          <w:lang w:eastAsia="ru-RU"/>
        </w:rPr>
        <w:t xml:space="preserve"> Федерального закона и настоящего Закона.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2. Кандидаты вправе назначать уполномоченных представителей по финансовым вопросам.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proofErr w:type="gramStart"/>
      <w:r w:rsidRPr="00180A22">
        <w:rPr>
          <w:rFonts w:ascii="Times New Roman" w:eastAsia="Times New Roman" w:hAnsi="Times New Roman" w:cs="Times New Roman"/>
          <w:sz w:val="24"/>
          <w:szCs w:val="24"/>
          <w:lang w:eastAsia="ru-RU"/>
        </w:rPr>
        <w:t xml:space="preserve">Уполномоченные представители кандидатов по финансовым вопросам подлежат регистрации Центральной избирательной комиссией Чувашской Республики на основании заявления кандидата и нотариально удостоверенной доверенности, в которой указываются фамилия, имя и отчество, дата и место рождения, адрес места жительства, серия, номер и </w:t>
      </w:r>
      <w:r w:rsidRPr="00180A22">
        <w:rPr>
          <w:rFonts w:ascii="Times New Roman" w:eastAsia="Times New Roman" w:hAnsi="Times New Roman" w:cs="Times New Roman"/>
          <w:sz w:val="24"/>
          <w:szCs w:val="24"/>
          <w:lang w:eastAsia="ru-RU"/>
        </w:rPr>
        <w:lastRenderedPageBreak/>
        <w:t>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полномочия указанного лица</w:t>
      </w:r>
      <w:proofErr w:type="gramEnd"/>
      <w:r w:rsidRPr="00180A22">
        <w:rPr>
          <w:rFonts w:ascii="Times New Roman" w:eastAsia="Times New Roman" w:hAnsi="Times New Roman" w:cs="Times New Roman"/>
          <w:sz w:val="24"/>
          <w:szCs w:val="24"/>
          <w:lang w:eastAsia="ru-RU"/>
        </w:rPr>
        <w:t xml:space="preserve">, при предъявлении уполномоченным представителем паспорта или документа, заменяющего паспорт гражданина.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При назначении уполномоченного представителя по финансовым вопросам кандидат передает ему следующие полномочия: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1) открытие и закрытие специального избирательного счета;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2) распоряжение средствами избирательного фонда;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3) учет денежных средств избирательного фонда;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4) </w:t>
      </w:r>
      <w:proofErr w:type="gramStart"/>
      <w:r w:rsidRPr="00180A22">
        <w:rPr>
          <w:rFonts w:ascii="Times New Roman" w:eastAsia="Times New Roman" w:hAnsi="Times New Roman" w:cs="Times New Roman"/>
          <w:sz w:val="24"/>
          <w:szCs w:val="24"/>
          <w:lang w:eastAsia="ru-RU"/>
        </w:rPr>
        <w:t>контроль за</w:t>
      </w:r>
      <w:proofErr w:type="gramEnd"/>
      <w:r w:rsidRPr="00180A22">
        <w:rPr>
          <w:rFonts w:ascii="Times New Roman" w:eastAsia="Times New Roman" w:hAnsi="Times New Roman" w:cs="Times New Roman"/>
          <w:sz w:val="24"/>
          <w:szCs w:val="24"/>
          <w:lang w:eastAsia="ru-RU"/>
        </w:rPr>
        <w:t xml:space="preserve"> поступлением и расходованием средств избирательного фонда;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5) право подписи на расчетных документах.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Кандидат может передать своему уполномоченному представителю по финансовым вопросам иные полномочия, связанные с финансированием выборов. </w:t>
      </w:r>
    </w:p>
    <w:p w:rsidR="00180A22" w:rsidRDefault="00180A22"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5. </w:t>
      </w:r>
      <w:proofErr w:type="gramStart"/>
      <w:r w:rsidRPr="00180A22">
        <w:rPr>
          <w:rFonts w:ascii="Times New Roman" w:eastAsia="Times New Roman" w:hAnsi="Times New Roman" w:cs="Times New Roman"/>
          <w:sz w:val="24"/>
          <w:szCs w:val="24"/>
          <w:lang w:eastAsia="ru-RU"/>
        </w:rPr>
        <w:t>Все денежные средства, образующие избирательный фонд, перечисляются на специальный избирательный счет, открытый с разрешения Центральной избирательной комиссии Чувашской Республики кандидатом либо его уполномоченным представителем по финансовым вопросам в филиале публичного акционерного общества "Сбербанк России", а при его отсутствии на территории избирательного округа - в другой кредитной организации, расположенной на территории избирательного округа.</w:t>
      </w:r>
      <w:proofErr w:type="gramEnd"/>
      <w:r w:rsidRPr="00180A22">
        <w:rPr>
          <w:rFonts w:ascii="Times New Roman" w:eastAsia="Times New Roman" w:hAnsi="Times New Roman" w:cs="Times New Roman"/>
          <w:sz w:val="24"/>
          <w:szCs w:val="24"/>
          <w:lang w:eastAsia="ru-RU"/>
        </w:rPr>
        <w:t xml:space="preserve"> При отсутствии на территории </w:t>
      </w:r>
      <w:proofErr w:type="gramStart"/>
      <w:r w:rsidRPr="00180A22">
        <w:rPr>
          <w:rFonts w:ascii="Times New Roman" w:eastAsia="Times New Roman" w:hAnsi="Times New Roman" w:cs="Times New Roman"/>
          <w:sz w:val="24"/>
          <w:szCs w:val="24"/>
          <w:lang w:eastAsia="ru-RU"/>
        </w:rPr>
        <w:t>избирательного</w:t>
      </w:r>
      <w:proofErr w:type="gramEnd"/>
      <w:r w:rsidRPr="00180A22">
        <w:rPr>
          <w:rFonts w:ascii="Times New Roman" w:eastAsia="Times New Roman" w:hAnsi="Times New Roman" w:cs="Times New Roman"/>
          <w:sz w:val="24"/>
          <w:szCs w:val="24"/>
          <w:lang w:eastAsia="ru-RU"/>
        </w:rPr>
        <w:t xml:space="preserve"> округа кандидат определяет по согласованию с Центральной избирательной комиссией Чувашской Республики кредитную организацию, в которой открывается специальный избирательный счет.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6. При проведении выборов порядок открытия, ведения и </w:t>
      </w:r>
      <w:proofErr w:type="gramStart"/>
      <w:r w:rsidRPr="00180A22">
        <w:rPr>
          <w:rFonts w:ascii="Times New Roman" w:eastAsia="Times New Roman" w:hAnsi="Times New Roman" w:cs="Times New Roman"/>
          <w:sz w:val="24"/>
          <w:szCs w:val="24"/>
          <w:lang w:eastAsia="ru-RU"/>
        </w:rPr>
        <w:t>закрытия</w:t>
      </w:r>
      <w:proofErr w:type="gramEnd"/>
      <w:r w:rsidRPr="00180A22">
        <w:rPr>
          <w:rFonts w:ascii="Times New Roman" w:eastAsia="Times New Roman" w:hAnsi="Times New Roman" w:cs="Times New Roman"/>
          <w:sz w:val="24"/>
          <w:szCs w:val="24"/>
          <w:lang w:eastAsia="ru-RU"/>
        </w:rPr>
        <w:t xml:space="preserve"> указанных в </w:t>
      </w:r>
      <w:hyperlink r:id="rId409" w:anchor="p0" w:history="1">
        <w:r w:rsidRPr="00180A22">
          <w:rPr>
            <w:rFonts w:ascii="Times New Roman" w:eastAsia="Times New Roman" w:hAnsi="Times New Roman" w:cs="Times New Roman"/>
            <w:color w:val="0000FF"/>
            <w:sz w:val="24"/>
            <w:szCs w:val="24"/>
            <w:u w:val="single"/>
            <w:lang w:eastAsia="ru-RU"/>
          </w:rPr>
          <w:t>части 5</w:t>
        </w:r>
      </w:hyperlink>
      <w:r w:rsidRPr="00180A22">
        <w:rPr>
          <w:rFonts w:ascii="Times New Roman" w:eastAsia="Times New Roman" w:hAnsi="Times New Roman" w:cs="Times New Roman"/>
          <w:sz w:val="24"/>
          <w:szCs w:val="24"/>
          <w:lang w:eastAsia="ru-RU"/>
        </w:rPr>
        <w:t xml:space="preserve"> настоящей статьи счетов устанавливается Центральной избирательной комиссией Чувашской Республики по согласованию с территориальным учреждением Центрального банка Российской Федерации в Чувашской Республике. Порядок и формы учета и отчетности о поступлении средств избирательных фондов и расходовании этих средств, в том числе по каждой операции, устанавливаются Центральной избирательной комиссией Чувашской Республики.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7. Сведения о поступлении средств на специальный избирательный счет и расходовании этих средств размещаются Центральной избирательной комиссией Чувашской Республики на своем официальном сайте в информационно-телекоммуникационной сети "Интернет". При проведении выборов обязательному размещению подлежат сведения: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а) о финансовой операции по расходованию средств из соответствующего избирательного фонда в случае, если ее размер превышает 50 тысяч рублей;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б) о юридических лицах, перечисливших в соответствующий избирательный фонд добровольные пожертвования в сумме, превышающей 25 тысяч рублей;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в) о количестве граждан, внесших в соответствующий избирательный фонд добровольные пожертвования в сумме, превышающей 20 тысяч рублей;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г) о средствах, возвращенных жертвователям из соответствующего избирательного фонда, в том числе об основаниях возврата;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д) об общей сумме средств, поступивших в соответствующий избирательный фонд, и об общей сумме израсходованных средств.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8. При проведении выборов размещение сведений, указанных в </w:t>
      </w:r>
      <w:hyperlink r:id="rId410" w:anchor="p2" w:history="1">
        <w:r w:rsidRPr="00180A22">
          <w:rPr>
            <w:rFonts w:ascii="Times New Roman" w:eastAsia="Times New Roman" w:hAnsi="Times New Roman" w:cs="Times New Roman"/>
            <w:color w:val="0000FF"/>
            <w:sz w:val="24"/>
            <w:szCs w:val="24"/>
            <w:u w:val="single"/>
            <w:lang w:eastAsia="ru-RU"/>
          </w:rPr>
          <w:t>части 7</w:t>
        </w:r>
      </w:hyperlink>
      <w:r w:rsidRPr="00180A22">
        <w:rPr>
          <w:rFonts w:ascii="Times New Roman" w:eastAsia="Times New Roman" w:hAnsi="Times New Roman" w:cs="Times New Roman"/>
          <w:sz w:val="24"/>
          <w:szCs w:val="24"/>
          <w:lang w:eastAsia="ru-RU"/>
        </w:rPr>
        <w:t xml:space="preserve"> настоящей статьи, осуществляется в объеме, определяемом Центральной избирательной комиссией Чувашской Республики.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9. </w:t>
      </w:r>
      <w:proofErr w:type="gramStart"/>
      <w:r w:rsidRPr="00180A22">
        <w:rPr>
          <w:rFonts w:ascii="Times New Roman" w:eastAsia="Times New Roman" w:hAnsi="Times New Roman" w:cs="Times New Roman"/>
          <w:sz w:val="24"/>
          <w:szCs w:val="24"/>
          <w:lang w:eastAsia="ru-RU"/>
        </w:rPr>
        <w:t xml:space="preserve">По предъявлении разрешения Центральной избирательной комиссии Чувашской Республики на открытие кандидату специального избирательного счета с указанием адреса отделения филиала публичного акционерного общества "Сбербанк России" (иной кредитной организации), паспорта или заменяющего его документа кандидата, его </w:t>
      </w:r>
      <w:r w:rsidRPr="00180A22">
        <w:rPr>
          <w:rFonts w:ascii="Times New Roman" w:eastAsia="Times New Roman" w:hAnsi="Times New Roman" w:cs="Times New Roman"/>
          <w:sz w:val="24"/>
          <w:szCs w:val="24"/>
          <w:lang w:eastAsia="ru-RU"/>
        </w:rPr>
        <w:lastRenderedPageBreak/>
        <w:t>уполномоченного представителя по финансовым вопросам и нотариально удостоверенной доверенности уполномоченного представителя по финансовым вопросам (в случае его назначения), карточки с образцами подписей филиалы публичного акционерного общества</w:t>
      </w:r>
      <w:proofErr w:type="gramEnd"/>
      <w:r w:rsidRPr="00180A22">
        <w:rPr>
          <w:rFonts w:ascii="Times New Roman" w:eastAsia="Times New Roman" w:hAnsi="Times New Roman" w:cs="Times New Roman"/>
          <w:sz w:val="24"/>
          <w:szCs w:val="24"/>
          <w:lang w:eastAsia="ru-RU"/>
        </w:rPr>
        <w:t xml:space="preserve"> "Сбербанк России" (иной кредитной организации) обязаны незамедлительно открыть специальный избирательный счет. Плата за услуги по открытию счета и проведению операций по счету не взимается. За пользование средствами, находящимися на счете, проценты не начисляются и не выплачиваются. Все средства зачисляются на счет в валюте Российской Федерации. </w:t>
      </w:r>
    </w:p>
    <w:p w:rsidR="00180A22" w:rsidRDefault="00180A22"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Arial" w:eastAsia="Times New Roman" w:hAnsi="Arial" w:cs="Arial"/>
          <w:b/>
          <w:bCs/>
          <w:sz w:val="24"/>
          <w:szCs w:val="24"/>
          <w:lang w:eastAsia="ru-RU"/>
        </w:rPr>
        <w:t>Статья 47. Порядок расходования средств избирательных фондов</w:t>
      </w:r>
      <w:r w:rsidRPr="00180A22">
        <w:rPr>
          <w:rFonts w:ascii="Times New Roman" w:eastAsia="Times New Roman" w:hAnsi="Times New Roman" w:cs="Times New Roman"/>
          <w:sz w:val="24"/>
          <w:szCs w:val="24"/>
          <w:lang w:eastAsia="ru-RU"/>
        </w:rPr>
        <w:t xml:space="preserve"> </w:t>
      </w:r>
    </w:p>
    <w:p w:rsidR="00180A22" w:rsidRPr="00180A22" w:rsidRDefault="00180A22" w:rsidP="00180A2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Кандидаты представляют в Центральную избирательную комиссию Чувашской Республики свои финансовые отчеты со следующей периодичностью: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1) первый финансовый отчет - одновременно с представлением документов, необходимых для регистрации, в Центральную избирательную комиссию Чувашской Республики в установленном настоящим Законом порядке; в отчет включаются сведения по состоянию на дату, которая не более чем на пять дней предшествует дате сдачи отчета;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2) итоговый финансовый отчет - не позднее чем через 30 дней со дня официального опубликования общих результатов выборов Главы Чувашской Республики. К итоговому финансовому отчету прилагаются первичные финансовые документы, подтверждающие поступление средств на специальный избирательный счет кандидата и расходование этих средств, справка о закрытии указанного счета. Перечень первичных финансовых документов, прилагаемых к итоговому финансовому отчету кандидата, определяется Центральной избирательной комиссией Чувашской Республики.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Если кандидат утратил свой статус, обязанность сдачи финансового отчета возлагается на гражданина, являвшегося кандидатом. </w:t>
      </w:r>
    </w:p>
    <w:p w:rsidR="00180A22" w:rsidRDefault="00180A22"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Arial" w:eastAsia="Times New Roman" w:hAnsi="Arial" w:cs="Arial"/>
          <w:b/>
          <w:bCs/>
          <w:sz w:val="24"/>
          <w:szCs w:val="24"/>
          <w:lang w:eastAsia="ru-RU"/>
        </w:rPr>
        <w:t>Статья 48. Контрольно-ревизионная служба</w:t>
      </w:r>
      <w:r w:rsidRPr="00180A22">
        <w:rPr>
          <w:rFonts w:ascii="Times New Roman" w:eastAsia="Times New Roman" w:hAnsi="Times New Roman" w:cs="Times New Roman"/>
          <w:sz w:val="24"/>
          <w:szCs w:val="24"/>
          <w:lang w:eastAsia="ru-RU"/>
        </w:rPr>
        <w:t xml:space="preserve"> </w:t>
      </w:r>
    </w:p>
    <w:p w:rsidR="00180A22" w:rsidRDefault="00180A22" w:rsidP="00180A2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2. Контрольно-ревизионная служба создается при Центральной избирательной комиссии Чувашской Республики с привлечением специалистов (в том числе руководителей) государственных и иных органов, организаций и учреждений, включая территориальное учреждение Центрального банка Российской Федерации в Чувашской Республике. </w:t>
      </w:r>
      <w:proofErr w:type="gramStart"/>
      <w:r w:rsidRPr="00180A22">
        <w:rPr>
          <w:rFonts w:ascii="Times New Roman" w:eastAsia="Times New Roman" w:hAnsi="Times New Roman" w:cs="Times New Roman"/>
          <w:sz w:val="24"/>
          <w:szCs w:val="24"/>
          <w:lang w:eastAsia="ru-RU"/>
        </w:rPr>
        <w:t xml:space="preserve">Указанные органы и учреждения по запросу Центральной избирательной комиссии Чувашской Республики не позднее чем через один месяц со дня официального опубликования (публикации) решения о назначении выборов обязаны откомандировать специалистов в распоряжение Центральной избирательной комиссии Чувашской Республики на установленный Центральной избирательной комиссией Чувашской Республики срок, но не более чем на шесть месяцев. </w:t>
      </w:r>
      <w:proofErr w:type="gramEnd"/>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3. На период работы в контрольно-ревизионной службе специалисты, указанные в </w:t>
      </w:r>
      <w:hyperlink r:id="rId411" w:anchor="p0" w:history="1">
        <w:r w:rsidRPr="00180A22">
          <w:rPr>
            <w:rFonts w:ascii="Times New Roman" w:eastAsia="Times New Roman" w:hAnsi="Times New Roman" w:cs="Times New Roman"/>
            <w:color w:val="0000FF"/>
            <w:sz w:val="24"/>
            <w:szCs w:val="24"/>
            <w:u w:val="single"/>
            <w:lang w:eastAsia="ru-RU"/>
          </w:rPr>
          <w:t>части 2</w:t>
        </w:r>
      </w:hyperlink>
      <w:r w:rsidRPr="00180A22">
        <w:rPr>
          <w:rFonts w:ascii="Times New Roman" w:eastAsia="Times New Roman" w:hAnsi="Times New Roman" w:cs="Times New Roman"/>
          <w:sz w:val="24"/>
          <w:szCs w:val="24"/>
          <w:lang w:eastAsia="ru-RU"/>
        </w:rPr>
        <w:t xml:space="preserve"> настоящей статьи, освобождаются от основной работы, за ними сохраняются место работы (должность), установленные должностные оклады и иные выплаты по основному месту работы, им также может выплачиваться вознаграждение за счет средств, выделенных на подготовку и проведение выборов. Порядок выплаты вознаграждения устанавливается Центральной избирательной комиссией Чувашской Республики.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4. Положение о контрольно-ревизионной службе утверждается Центральной избирательной комиссией Чувашской Республики. Организационное, правовое и материально-техническое обеспечение деятельности контрольно-ревизионной службы осуществляется Центральной избирательной комиссией Чувашской Республики.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5. При проведении выборов контрольно-ревизионная служба по поручению Центральной избирательной комиссии Чувашской Республики: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lastRenderedPageBreak/>
        <w:t xml:space="preserve">а) проверяет финансовые отчеты кандидатов, создавших избирательные фонды, нижестоящих избирательных комиссий;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proofErr w:type="gramStart"/>
      <w:r w:rsidRPr="00180A22">
        <w:rPr>
          <w:rFonts w:ascii="Times New Roman" w:eastAsia="Times New Roman" w:hAnsi="Times New Roman" w:cs="Times New Roman"/>
          <w:sz w:val="24"/>
          <w:szCs w:val="24"/>
          <w:lang w:eastAsia="ru-RU"/>
        </w:rPr>
        <w:t>б) организует проверку достоверности сведений о доходах и об имуществе кандидатов, их супругов и несовершеннолетних детей и источниках этих доходов, о расходах кандидатов, их супругов и несовершеннолетних детей, денежных вкладах и ценных бумагах кандидатов и об ином участии кандидатов в капитале коммерческих организаций, о цифровых финансовых активах, цифровой валюте, об имуществе кандидатов, их супругов и несовершеннолетних детей, находящемся за пределами</w:t>
      </w:r>
      <w:proofErr w:type="gramEnd"/>
      <w:r w:rsidRPr="00180A22">
        <w:rPr>
          <w:rFonts w:ascii="Times New Roman" w:eastAsia="Times New Roman" w:hAnsi="Times New Roman" w:cs="Times New Roman"/>
          <w:sz w:val="24"/>
          <w:szCs w:val="24"/>
          <w:lang w:eastAsia="ru-RU"/>
        </w:rPr>
        <w:t xml:space="preserve"> территории Российской Федерации, в том </w:t>
      </w:r>
      <w:proofErr w:type="gramStart"/>
      <w:r w:rsidRPr="00180A22">
        <w:rPr>
          <w:rFonts w:ascii="Times New Roman" w:eastAsia="Times New Roman" w:hAnsi="Times New Roman" w:cs="Times New Roman"/>
          <w:sz w:val="24"/>
          <w:szCs w:val="24"/>
          <w:lang w:eastAsia="ru-RU"/>
        </w:rPr>
        <w:t>числе</w:t>
      </w:r>
      <w:proofErr w:type="gramEnd"/>
      <w:r w:rsidRPr="00180A22">
        <w:rPr>
          <w:rFonts w:ascii="Times New Roman" w:eastAsia="Times New Roman" w:hAnsi="Times New Roman" w:cs="Times New Roman"/>
          <w:sz w:val="24"/>
          <w:szCs w:val="24"/>
          <w:lang w:eastAsia="ru-RU"/>
        </w:rPr>
        <w:t xml:space="preserve"> переданном в доверительное управление, соблюдения кандидатами требований, предусмотренных </w:t>
      </w:r>
      <w:hyperlink r:id="rId412" w:history="1">
        <w:r w:rsidRPr="00180A22">
          <w:rPr>
            <w:rFonts w:ascii="Times New Roman" w:eastAsia="Times New Roman" w:hAnsi="Times New Roman" w:cs="Times New Roman"/>
            <w:color w:val="0000FF"/>
            <w:sz w:val="24"/>
            <w:szCs w:val="24"/>
            <w:u w:val="single"/>
            <w:lang w:eastAsia="ru-RU"/>
          </w:rPr>
          <w:t>частью 3.2 статьи 27</w:t>
        </w:r>
      </w:hyperlink>
      <w:r w:rsidRPr="00180A22">
        <w:rPr>
          <w:rFonts w:ascii="Times New Roman" w:eastAsia="Times New Roman" w:hAnsi="Times New Roman" w:cs="Times New Roman"/>
          <w:sz w:val="24"/>
          <w:szCs w:val="24"/>
          <w:lang w:eastAsia="ru-RU"/>
        </w:rPr>
        <w:t xml:space="preserve"> настоящего Закона, об иных обязательствах имущественного характера;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в) контролирует соблюдение установленного порядка финансирования кандидатами проведения предвыборной агитации, осуществления иных мероприятий, непосредственно связанных с выборами;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г) запрашивает и получает от кандидатов, а также от избирательных комиссий информацию по всем вопросам, входящим в ее компетенцию;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д) обращается в федеральные органы исполнительной власти, исполнительные органы Чувашской Республики, иные государственные органы, организации независимо от формы собственности, а также к гражданам по вопросам, входящим в ее компетенцию, запрашивает необходимые сведения и материалы, связанные с финансовым обеспечением выборов. Ответы на обращения контрольно-ревизионной службы и запрашиваемые ею материалы представляются в десятидневный срок, а за пять и менее дней до дня голосования и в день голосования - немедленно;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е) составляет документы о нарушениях, допущенных при финансировании выборов;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ж) ставит перед Центральной избирательной комиссией Чувашской Республики вопросы о применении мер ответственности к кандидатам, а также к гражданам и юридическим лицам за нарушения, допущенные ими при финансировании избирательной кампании; </w:t>
      </w:r>
    </w:p>
    <w:p w:rsidR="00180A22" w:rsidRPr="00180A22" w:rsidRDefault="00180A22" w:rsidP="00180A22">
      <w:pPr>
        <w:spacing w:after="0" w:line="240" w:lineRule="auto"/>
        <w:ind w:firstLine="540"/>
        <w:jc w:val="both"/>
        <w:rPr>
          <w:rFonts w:ascii="Times New Roman" w:eastAsia="Times New Roman" w:hAnsi="Times New Roman" w:cs="Times New Roman"/>
          <w:sz w:val="24"/>
          <w:szCs w:val="24"/>
          <w:lang w:eastAsia="ru-RU"/>
        </w:rPr>
      </w:pPr>
      <w:r w:rsidRPr="00180A22">
        <w:rPr>
          <w:rFonts w:ascii="Times New Roman" w:eastAsia="Times New Roman" w:hAnsi="Times New Roman" w:cs="Times New Roman"/>
          <w:sz w:val="24"/>
          <w:szCs w:val="24"/>
          <w:lang w:eastAsia="ru-RU"/>
        </w:rPr>
        <w:t xml:space="preserve">з) привлекает экспертов к проведению проверок, подготовке заключений и экспертных оценок. </w:t>
      </w:r>
    </w:p>
    <w:p w:rsidR="00180A22" w:rsidRDefault="00180A22"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Arial" w:eastAsia="Times New Roman" w:hAnsi="Arial" w:cs="Arial"/>
          <w:b/>
          <w:bCs/>
          <w:sz w:val="24"/>
          <w:szCs w:val="24"/>
          <w:lang w:eastAsia="ru-RU"/>
        </w:rPr>
        <w:t>Статья 51. Избирательный бюллетень</w:t>
      </w:r>
      <w:r w:rsidRPr="00730934">
        <w:rPr>
          <w:rFonts w:ascii="Times New Roman" w:eastAsia="Times New Roman" w:hAnsi="Times New Roman" w:cs="Times New Roman"/>
          <w:sz w:val="24"/>
          <w:szCs w:val="24"/>
          <w:lang w:eastAsia="ru-RU"/>
        </w:rPr>
        <w:t xml:space="preserve"> </w:t>
      </w:r>
    </w:p>
    <w:p w:rsidR="00B84FE6" w:rsidRDefault="00730934"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2. Избирательные бюллетени изготовляются исключительно по распоряжению Центральной избирательной комиссии Чувашской Республики. Число изготовленных избирательных бюллетеней не должно более чем на 1,5 процента превышать число зарегистрированных избирателей. </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3. В помощь избирателям, являющимся инвалидами по зрению, по решению Центральной избирательной комиссии Чувашской Республики изготавливаются специальные трафареты для самостоятельного заполнения бюллетеня, в том числе с применением рельефно-точечного шрифта Брайля. Избирательные участки, для которых изготавливаются такие трафареты, определяются решением Центральной избирательной комиссии Чувашской Республики. </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4. На выборах Главы Чувашской Республики в целях защиты бюллетеней от подделки при их изготовлении используется бумага с водяными знаками или с нанесенными типографским способом надписью </w:t>
      </w:r>
      <w:proofErr w:type="spellStart"/>
      <w:r w:rsidRPr="00730934">
        <w:rPr>
          <w:rFonts w:ascii="Times New Roman" w:eastAsia="Times New Roman" w:hAnsi="Times New Roman" w:cs="Times New Roman"/>
          <w:sz w:val="24"/>
          <w:szCs w:val="24"/>
          <w:lang w:eastAsia="ru-RU"/>
        </w:rPr>
        <w:t>микрошрифтом</w:t>
      </w:r>
      <w:proofErr w:type="spellEnd"/>
      <w:r w:rsidRPr="00730934">
        <w:rPr>
          <w:rFonts w:ascii="Times New Roman" w:eastAsia="Times New Roman" w:hAnsi="Times New Roman" w:cs="Times New Roman"/>
          <w:sz w:val="24"/>
          <w:szCs w:val="24"/>
          <w:lang w:eastAsia="ru-RU"/>
        </w:rPr>
        <w:t xml:space="preserve"> и (или) защитной сеткой либо в этих целях используется специальный знак (марка). Порядок изготовления и использования специальных знаков (марок), их количество, а также требования, предъявляемые к передаче специальных знаков (марок) вышестоящими комиссиями нижестоящим комиссиям, утверждаются Центральной избирательной комиссией Чувашской Республики не </w:t>
      </w:r>
      <w:proofErr w:type="gramStart"/>
      <w:r w:rsidRPr="00730934">
        <w:rPr>
          <w:rFonts w:ascii="Times New Roman" w:eastAsia="Times New Roman" w:hAnsi="Times New Roman" w:cs="Times New Roman"/>
          <w:sz w:val="24"/>
          <w:szCs w:val="24"/>
          <w:lang w:eastAsia="ru-RU"/>
        </w:rPr>
        <w:t>позднее</w:t>
      </w:r>
      <w:proofErr w:type="gramEnd"/>
      <w:r w:rsidRPr="00730934">
        <w:rPr>
          <w:rFonts w:ascii="Times New Roman" w:eastAsia="Times New Roman" w:hAnsi="Times New Roman" w:cs="Times New Roman"/>
          <w:sz w:val="24"/>
          <w:szCs w:val="24"/>
          <w:lang w:eastAsia="ru-RU"/>
        </w:rPr>
        <w:t xml:space="preserve"> чем за 60 дней до дня голосования. </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lastRenderedPageBreak/>
        <w:t xml:space="preserve">5. Форму и текст бюллетеня, число бюллетеней, а также порядок осуществления контроля за изготовлением бюллетеней утверждает Центральная избирательная комиссия Чувашской Республики не </w:t>
      </w:r>
      <w:proofErr w:type="gramStart"/>
      <w:r w:rsidRPr="00730934">
        <w:rPr>
          <w:rFonts w:ascii="Times New Roman" w:eastAsia="Times New Roman" w:hAnsi="Times New Roman" w:cs="Times New Roman"/>
          <w:sz w:val="24"/>
          <w:szCs w:val="24"/>
          <w:lang w:eastAsia="ru-RU"/>
        </w:rPr>
        <w:t>позднее</w:t>
      </w:r>
      <w:proofErr w:type="gramEnd"/>
      <w:r w:rsidRPr="00730934">
        <w:rPr>
          <w:rFonts w:ascii="Times New Roman" w:eastAsia="Times New Roman" w:hAnsi="Times New Roman" w:cs="Times New Roman"/>
          <w:sz w:val="24"/>
          <w:szCs w:val="24"/>
          <w:lang w:eastAsia="ru-RU"/>
        </w:rPr>
        <w:t xml:space="preserve"> чем за 20 дней до дня голосования. Текст бюллетеня должен быть размещен только на одной его стороне. В случае проведения повторного голосования текст бюллетеня, число бюллетеней утверждает Центральная избирательная комиссия Чувашской Республики одновременно с принятием решения о проведении повторного голосования. В случае использования прозрачных ящиков для голосования форма бюллетеня устанавливается с учетом необходимости защиты тайны голосования, за исключением случая, если по решению Центральной избирательной комиссии Чувашской Республики в этих целях используются конверты. </w:t>
      </w:r>
    </w:p>
    <w:p w:rsidR="00730934" w:rsidRDefault="00730934"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7.1. В случае</w:t>
      </w:r>
      <w:proofErr w:type="gramStart"/>
      <w:r w:rsidRPr="00730934">
        <w:rPr>
          <w:rFonts w:ascii="Times New Roman" w:eastAsia="Times New Roman" w:hAnsi="Times New Roman" w:cs="Times New Roman"/>
          <w:sz w:val="24"/>
          <w:szCs w:val="24"/>
          <w:lang w:eastAsia="ru-RU"/>
        </w:rPr>
        <w:t>,</w:t>
      </w:r>
      <w:proofErr w:type="gramEnd"/>
      <w:r w:rsidRPr="00730934">
        <w:rPr>
          <w:rFonts w:ascii="Times New Roman" w:eastAsia="Times New Roman" w:hAnsi="Times New Roman" w:cs="Times New Roman"/>
          <w:sz w:val="24"/>
          <w:szCs w:val="24"/>
          <w:lang w:eastAsia="ru-RU"/>
        </w:rPr>
        <w:t xml:space="preserve"> если в избирательный бюллетень внесено свыше десяти зарегистрированных кандидатов, Центральная избирательная комиссия Чувашской Республики по согласованию с Центральной избирательной комиссией Российской Федерации вправе принять решение о том, что сведения о каждом из таких зарегистрированных кандидатов, предусмотренные </w:t>
      </w:r>
      <w:hyperlink r:id="rId413" w:history="1">
        <w:r w:rsidRPr="00730934">
          <w:rPr>
            <w:rFonts w:ascii="Times New Roman" w:eastAsia="Times New Roman" w:hAnsi="Times New Roman" w:cs="Times New Roman"/>
            <w:color w:val="0000FF"/>
            <w:sz w:val="24"/>
            <w:szCs w:val="24"/>
            <w:u w:val="single"/>
            <w:lang w:eastAsia="ru-RU"/>
          </w:rPr>
          <w:t>пунктами 4</w:t>
        </w:r>
      </w:hyperlink>
      <w:r w:rsidRPr="00730934">
        <w:rPr>
          <w:rFonts w:ascii="Times New Roman" w:eastAsia="Times New Roman" w:hAnsi="Times New Roman" w:cs="Times New Roman"/>
          <w:sz w:val="24"/>
          <w:szCs w:val="24"/>
          <w:lang w:eastAsia="ru-RU"/>
        </w:rPr>
        <w:t xml:space="preserve">, </w:t>
      </w:r>
      <w:hyperlink r:id="rId414" w:history="1">
        <w:r w:rsidRPr="00730934">
          <w:rPr>
            <w:rFonts w:ascii="Times New Roman" w:eastAsia="Times New Roman" w:hAnsi="Times New Roman" w:cs="Times New Roman"/>
            <w:color w:val="0000FF"/>
            <w:sz w:val="24"/>
            <w:szCs w:val="24"/>
            <w:u w:val="single"/>
            <w:lang w:eastAsia="ru-RU"/>
          </w:rPr>
          <w:t>5 части 6</w:t>
        </w:r>
      </w:hyperlink>
      <w:r w:rsidRPr="00730934">
        <w:rPr>
          <w:rFonts w:ascii="Times New Roman" w:eastAsia="Times New Roman" w:hAnsi="Times New Roman" w:cs="Times New Roman"/>
          <w:sz w:val="24"/>
          <w:szCs w:val="24"/>
          <w:lang w:eastAsia="ru-RU"/>
        </w:rPr>
        <w:t xml:space="preserve">, </w:t>
      </w:r>
      <w:hyperlink r:id="rId415" w:history="1">
        <w:r w:rsidRPr="00730934">
          <w:rPr>
            <w:rFonts w:ascii="Times New Roman" w:eastAsia="Times New Roman" w:hAnsi="Times New Roman" w:cs="Times New Roman"/>
            <w:color w:val="0000FF"/>
            <w:sz w:val="24"/>
            <w:szCs w:val="24"/>
            <w:u w:val="single"/>
            <w:lang w:eastAsia="ru-RU"/>
          </w:rPr>
          <w:t>частью 6.1</w:t>
        </w:r>
      </w:hyperlink>
      <w:r w:rsidRPr="00730934">
        <w:rPr>
          <w:rFonts w:ascii="Times New Roman" w:eastAsia="Times New Roman" w:hAnsi="Times New Roman" w:cs="Times New Roman"/>
          <w:sz w:val="24"/>
          <w:szCs w:val="24"/>
          <w:lang w:eastAsia="ru-RU"/>
        </w:rPr>
        <w:t xml:space="preserve"> настоящей статьи (все либо отдельные из этих сведений), в избирательном бюллетене не размещаются и указываются в специальном информационном материале, который изготавливается по форме, установленной Центральной избирательной комиссией Чувашской Республики. Данный информационный материал размещается в кабине либо ином специально оборудованном месте для тайного голосования и (или) на информационном стенде, указанном в </w:t>
      </w:r>
      <w:hyperlink r:id="rId416" w:history="1">
        <w:r w:rsidRPr="00730934">
          <w:rPr>
            <w:rFonts w:ascii="Times New Roman" w:eastAsia="Times New Roman" w:hAnsi="Times New Roman" w:cs="Times New Roman"/>
            <w:color w:val="0000FF"/>
            <w:sz w:val="24"/>
            <w:szCs w:val="24"/>
            <w:u w:val="single"/>
            <w:lang w:eastAsia="ru-RU"/>
          </w:rPr>
          <w:t>пункте 3 статьи 61</w:t>
        </w:r>
      </w:hyperlink>
      <w:r w:rsidRPr="00730934">
        <w:rPr>
          <w:rFonts w:ascii="Times New Roman" w:eastAsia="Times New Roman" w:hAnsi="Times New Roman" w:cs="Times New Roman"/>
          <w:sz w:val="24"/>
          <w:szCs w:val="24"/>
          <w:lang w:eastAsia="ru-RU"/>
        </w:rPr>
        <w:t xml:space="preserve"> Федерального закона. </w:t>
      </w:r>
    </w:p>
    <w:p w:rsidR="00730934" w:rsidRDefault="00730934"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11. Избирательные бюллетени печатаются на русском языке. По решению Центральной избирательной комиссии Чувашской Республики избирательные бюллетени печатаются на русском и чувашском языках. Если для избирательного участка избирательные бюллетени печатаются на двух языках, текст на русском языке должен помещаться в каждом избирательном бюллетене. </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12. Изготовленные полиграфической организацией избирательные бюллетени передаются членам Центральной избирательной комиссии Чувашской Республики с правом решающего голоса, осуществившей закупку бюллетеней, по акту, в котором указываются дата и время его составления, а также количество передаваемых бюллетеней. После передачи упакованных в пачки бюллетеней в количестве, соответствующем контракту, работники полиграфической организации уничтожают лишние бюллетени (при их выявлении), о чем составляется акт. Центральная избирательная комиссия Чувашской Республики обязана не </w:t>
      </w:r>
      <w:proofErr w:type="gramStart"/>
      <w:r w:rsidRPr="00730934">
        <w:rPr>
          <w:rFonts w:ascii="Times New Roman" w:eastAsia="Times New Roman" w:hAnsi="Times New Roman" w:cs="Times New Roman"/>
          <w:sz w:val="24"/>
          <w:szCs w:val="24"/>
          <w:lang w:eastAsia="ru-RU"/>
        </w:rPr>
        <w:t>позднее</w:t>
      </w:r>
      <w:proofErr w:type="gramEnd"/>
      <w:r w:rsidRPr="00730934">
        <w:rPr>
          <w:rFonts w:ascii="Times New Roman" w:eastAsia="Times New Roman" w:hAnsi="Times New Roman" w:cs="Times New Roman"/>
          <w:sz w:val="24"/>
          <w:szCs w:val="24"/>
          <w:lang w:eastAsia="ru-RU"/>
        </w:rPr>
        <w:t xml:space="preserve"> чем за два дня до получения ею бюллетеней от соответствующей полиграфической организации принять решение о месте и времени передачи бюллетеней членам этой комиссии, уничтожения бюллетеней. Любой член данной комиссии, любой кандидат, фамилия которого внесена в бюллетень, либо представитель такого кандидата вправе подписать акты, указанные в настоящей части. </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13. Центральная избирательная комиссия Чувашской Республики после передачи ей бюллетеней полиграфической организацией передает их по акту непосредственно нижестоящим избирательным комиссиям в установленный ею срок на основании своего решения о распределении бюллетеней. Непосредственно нижестоящие избирательные комиссии передают бюллетени в таком же порядке нижестоящим избирательным комиссиям, включая участковые избирательные комиссии. О передаче бюллетеней вышестоящей избирательной комиссией нижестоящей избирательной комиссии составляется в двух экземплярах акт, в котором указываются дата и время его составления, а также число передаваемых бюллетеней. </w:t>
      </w:r>
    </w:p>
    <w:p w:rsidR="00730934" w:rsidRDefault="00730934"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18. В случае отмены или аннулирования регистрации кандидата после изготовления бюллетеней территориальные, участковые избирательные комиссии по указанию </w:t>
      </w:r>
      <w:r w:rsidRPr="00730934">
        <w:rPr>
          <w:rFonts w:ascii="Times New Roman" w:eastAsia="Times New Roman" w:hAnsi="Times New Roman" w:cs="Times New Roman"/>
          <w:sz w:val="24"/>
          <w:szCs w:val="24"/>
          <w:lang w:eastAsia="ru-RU"/>
        </w:rPr>
        <w:lastRenderedPageBreak/>
        <w:t xml:space="preserve">Центральной избирательной комиссии Чувашской Республики, зарегистрировавшей кандидата, вычеркивают в бюллетенях сведения о таком кандидате. При необходимости внесения в изготовленный бюллетень изменений, касающихся сведений о кандидате, эти изменения по решению Центральной избирательной комиссии Чувашской Республики, зарегистрировавшей кандидата, могут быть внесены членами территориальной или участковой избирательной комиссии от руки либо с использованием технических средств. </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19. </w:t>
      </w:r>
      <w:proofErr w:type="gramStart"/>
      <w:r w:rsidRPr="00730934">
        <w:rPr>
          <w:rFonts w:ascii="Times New Roman" w:eastAsia="Times New Roman" w:hAnsi="Times New Roman" w:cs="Times New Roman"/>
          <w:sz w:val="24"/>
          <w:szCs w:val="24"/>
          <w:lang w:eastAsia="ru-RU"/>
        </w:rPr>
        <w:t xml:space="preserve">В случае принятия в соответствии с Федеральным </w:t>
      </w:r>
      <w:hyperlink r:id="rId417" w:history="1">
        <w:r w:rsidRPr="00730934">
          <w:rPr>
            <w:rFonts w:ascii="Times New Roman" w:eastAsia="Times New Roman" w:hAnsi="Times New Roman" w:cs="Times New Roman"/>
            <w:color w:val="0000FF"/>
            <w:sz w:val="24"/>
            <w:szCs w:val="24"/>
            <w:u w:val="single"/>
            <w:lang w:eastAsia="ru-RU"/>
          </w:rPr>
          <w:t>законом</w:t>
        </w:r>
      </w:hyperlink>
      <w:r w:rsidRPr="00730934">
        <w:rPr>
          <w:rFonts w:ascii="Times New Roman" w:eastAsia="Times New Roman" w:hAnsi="Times New Roman" w:cs="Times New Roman"/>
          <w:sz w:val="24"/>
          <w:szCs w:val="24"/>
          <w:lang w:eastAsia="ru-RU"/>
        </w:rPr>
        <w:t xml:space="preserve">, настоящим Законом менее чем за десять дней до дня голосования решений о регистрации кандидатов после изготовления избирательных бюллетеней Центральная избирательная комиссия Чувашской Республики, зарегистрировавшая кандидата, вправе принять решение о внесении в изготовленные бюллетени данных об указанном зарегистрированном кандидате от руки или с использованием технических средств. </w:t>
      </w:r>
      <w:proofErr w:type="gramEnd"/>
    </w:p>
    <w:p w:rsidR="00730934" w:rsidRDefault="00730934"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21. При проведении выборов с применением комплекса для электронного голосования используется электронный бюллетень. Форма и текст электронного бюллетеня утверждаются Центральной избирательной комиссией Чувашской Республики не </w:t>
      </w:r>
      <w:proofErr w:type="gramStart"/>
      <w:r w:rsidRPr="00730934">
        <w:rPr>
          <w:rFonts w:ascii="Times New Roman" w:eastAsia="Times New Roman" w:hAnsi="Times New Roman" w:cs="Times New Roman"/>
          <w:sz w:val="24"/>
          <w:szCs w:val="24"/>
          <w:lang w:eastAsia="ru-RU"/>
        </w:rPr>
        <w:t>позднее</w:t>
      </w:r>
      <w:proofErr w:type="gramEnd"/>
      <w:r w:rsidRPr="00730934">
        <w:rPr>
          <w:rFonts w:ascii="Times New Roman" w:eastAsia="Times New Roman" w:hAnsi="Times New Roman" w:cs="Times New Roman"/>
          <w:sz w:val="24"/>
          <w:szCs w:val="24"/>
          <w:lang w:eastAsia="ru-RU"/>
        </w:rPr>
        <w:t xml:space="preserve"> чем за 20 дней до дня голосования и должны соответствовать требованиям, предусмотренным </w:t>
      </w:r>
      <w:hyperlink r:id="rId418" w:history="1">
        <w:r w:rsidRPr="00730934">
          <w:rPr>
            <w:rFonts w:ascii="Times New Roman" w:eastAsia="Times New Roman" w:hAnsi="Times New Roman" w:cs="Times New Roman"/>
            <w:color w:val="0000FF"/>
            <w:sz w:val="24"/>
            <w:szCs w:val="24"/>
            <w:u w:val="single"/>
            <w:lang w:eastAsia="ru-RU"/>
          </w:rPr>
          <w:t>частями 6</w:t>
        </w:r>
      </w:hyperlink>
      <w:r w:rsidRPr="00730934">
        <w:rPr>
          <w:rFonts w:ascii="Times New Roman" w:eastAsia="Times New Roman" w:hAnsi="Times New Roman" w:cs="Times New Roman"/>
          <w:sz w:val="24"/>
          <w:szCs w:val="24"/>
          <w:lang w:eastAsia="ru-RU"/>
        </w:rPr>
        <w:t xml:space="preserve"> - </w:t>
      </w:r>
      <w:hyperlink r:id="rId419" w:history="1">
        <w:r w:rsidRPr="00730934">
          <w:rPr>
            <w:rFonts w:ascii="Times New Roman" w:eastAsia="Times New Roman" w:hAnsi="Times New Roman" w:cs="Times New Roman"/>
            <w:color w:val="0000FF"/>
            <w:sz w:val="24"/>
            <w:szCs w:val="24"/>
            <w:u w:val="single"/>
            <w:lang w:eastAsia="ru-RU"/>
          </w:rPr>
          <w:t>11</w:t>
        </w:r>
      </w:hyperlink>
      <w:r w:rsidRPr="00730934">
        <w:rPr>
          <w:rFonts w:ascii="Times New Roman" w:eastAsia="Times New Roman" w:hAnsi="Times New Roman" w:cs="Times New Roman"/>
          <w:sz w:val="24"/>
          <w:szCs w:val="24"/>
          <w:lang w:eastAsia="ru-RU"/>
        </w:rPr>
        <w:t xml:space="preserve"> настоящей статьи. В случае проведения повторного голосования текст электронного бюллетеня утверждается указанной комиссией одновременно с принятием решения о проведении повторного голосования. </w:t>
      </w:r>
    </w:p>
    <w:p w:rsidR="00730934" w:rsidRDefault="00730934"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Arial" w:eastAsia="Times New Roman" w:hAnsi="Arial" w:cs="Arial"/>
          <w:b/>
          <w:bCs/>
          <w:sz w:val="24"/>
          <w:szCs w:val="24"/>
          <w:lang w:eastAsia="ru-RU"/>
        </w:rPr>
        <w:t>Статья 51.1. Дни голосования на выборах</w:t>
      </w:r>
      <w:r w:rsidRPr="00730934">
        <w:rPr>
          <w:rFonts w:ascii="Times New Roman" w:eastAsia="Times New Roman" w:hAnsi="Times New Roman" w:cs="Times New Roman"/>
          <w:sz w:val="24"/>
          <w:szCs w:val="24"/>
          <w:lang w:eastAsia="ru-RU"/>
        </w:rPr>
        <w:t xml:space="preserve"> </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1. По решению Центральной избирательной комиссии Чувашской Республики голосование на выборах (включая повторное голосование, повторные выборы) может проводиться в течение нескольких дней подряд, но не более трех дней. Указанное решение может быть принято не позднее чем в десятидневный срок со дня официального опубликования (публикации) решения о назначении выборов и не подлежит пересмотру. </w:t>
      </w:r>
    </w:p>
    <w:p w:rsidR="00730934" w:rsidRDefault="00730934"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4. По решению Центральной избирательной комиссии Чувашской Республики в период, определенный в соответствии с </w:t>
      </w:r>
      <w:hyperlink r:id="rId420" w:history="1">
        <w:r w:rsidRPr="00730934">
          <w:rPr>
            <w:rFonts w:ascii="Times New Roman" w:eastAsia="Times New Roman" w:hAnsi="Times New Roman" w:cs="Times New Roman"/>
            <w:color w:val="0000FF"/>
            <w:sz w:val="24"/>
            <w:szCs w:val="24"/>
            <w:u w:val="single"/>
            <w:lang w:eastAsia="ru-RU"/>
          </w:rPr>
          <w:t>частью 1</w:t>
        </w:r>
      </w:hyperlink>
      <w:r w:rsidRPr="00730934">
        <w:rPr>
          <w:rFonts w:ascii="Times New Roman" w:eastAsia="Times New Roman" w:hAnsi="Times New Roman" w:cs="Times New Roman"/>
          <w:sz w:val="24"/>
          <w:szCs w:val="24"/>
          <w:lang w:eastAsia="ru-RU"/>
        </w:rPr>
        <w:t xml:space="preserve"> настоящей статьи, может быть проведено голосование с использованием следующих дополнительных </w:t>
      </w:r>
      <w:proofErr w:type="gramStart"/>
      <w:r w:rsidRPr="00730934">
        <w:rPr>
          <w:rFonts w:ascii="Times New Roman" w:eastAsia="Times New Roman" w:hAnsi="Times New Roman" w:cs="Times New Roman"/>
          <w:sz w:val="24"/>
          <w:szCs w:val="24"/>
          <w:lang w:eastAsia="ru-RU"/>
        </w:rPr>
        <w:t>возможностей реализации избирательных прав граждан Российской Федерации</w:t>
      </w:r>
      <w:proofErr w:type="gramEnd"/>
      <w:r w:rsidRPr="00730934">
        <w:rPr>
          <w:rFonts w:ascii="Times New Roman" w:eastAsia="Times New Roman" w:hAnsi="Times New Roman" w:cs="Times New Roman"/>
          <w:sz w:val="24"/>
          <w:szCs w:val="24"/>
          <w:lang w:eastAsia="ru-RU"/>
        </w:rPr>
        <w:t xml:space="preserve">: </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а) голосование избирателей вне помещения для голосования на территориях и в местах, пригодных к оборудованию для проведения голосования (на придомовых территориях, на территориях общего пользования и в иных местах); </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б) голосование групп избирателей, которые проживают (находятся) в населенных пунктах и иных местах, где отсутствуют помещения для голосования и транспортное </w:t>
      </w:r>
      <w:proofErr w:type="gramStart"/>
      <w:r w:rsidRPr="00730934">
        <w:rPr>
          <w:rFonts w:ascii="Times New Roman" w:eastAsia="Times New Roman" w:hAnsi="Times New Roman" w:cs="Times New Roman"/>
          <w:sz w:val="24"/>
          <w:szCs w:val="24"/>
          <w:lang w:eastAsia="ru-RU"/>
        </w:rPr>
        <w:t>сообщение</w:t>
      </w:r>
      <w:proofErr w:type="gramEnd"/>
      <w:r w:rsidRPr="00730934">
        <w:rPr>
          <w:rFonts w:ascii="Times New Roman" w:eastAsia="Times New Roman" w:hAnsi="Times New Roman" w:cs="Times New Roman"/>
          <w:sz w:val="24"/>
          <w:szCs w:val="24"/>
          <w:lang w:eastAsia="ru-RU"/>
        </w:rPr>
        <w:t xml:space="preserve"> с которыми затруднено. </w:t>
      </w:r>
    </w:p>
    <w:p w:rsidR="00730934" w:rsidRDefault="00730934"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Arial" w:eastAsia="Times New Roman" w:hAnsi="Arial" w:cs="Arial"/>
          <w:b/>
          <w:bCs/>
          <w:sz w:val="24"/>
          <w:szCs w:val="24"/>
          <w:lang w:eastAsia="ru-RU"/>
        </w:rPr>
        <w:t>Статья 55. Порядок подсчета голосов избирателей и составления протокола об итогах голосования участковой избирательной комиссией, обработка итогов голосования в территориальных избирательных комиссиях</w:t>
      </w:r>
      <w:r w:rsidRPr="00730934">
        <w:rPr>
          <w:rFonts w:ascii="Times New Roman" w:eastAsia="Times New Roman" w:hAnsi="Times New Roman" w:cs="Times New Roman"/>
          <w:sz w:val="24"/>
          <w:szCs w:val="24"/>
          <w:lang w:eastAsia="ru-RU"/>
        </w:rPr>
        <w:t xml:space="preserve"> </w:t>
      </w:r>
    </w:p>
    <w:p w:rsidR="00730934" w:rsidRDefault="00730934"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41. Первый экземпляр протокола территориальной избирательной комиссии об итогах голосования после его подписания всеми присутствующими членами территориальной избирательной комиссии с правом решающего голоса вместе с приложенными к нему документами и с протоколами участковых избирательных комиссий незамедлительно направляется в Центральную избирательную комиссию Чувашской Республики и возврату в территориальную избирательную комиссию не подлежит. </w:t>
      </w:r>
    </w:p>
    <w:p w:rsidR="00730934" w:rsidRDefault="00730934"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lastRenderedPageBreak/>
        <w:t xml:space="preserve">44. </w:t>
      </w:r>
      <w:proofErr w:type="gramStart"/>
      <w:r w:rsidRPr="00730934">
        <w:rPr>
          <w:rFonts w:ascii="Times New Roman" w:eastAsia="Times New Roman" w:hAnsi="Times New Roman" w:cs="Times New Roman"/>
          <w:sz w:val="24"/>
          <w:szCs w:val="24"/>
          <w:lang w:eastAsia="ru-RU"/>
        </w:rPr>
        <w:t>Если после подписания протокола территориальной избирательной комиссии об итогах голосования и (или) сводной таблицы об итогах голосования и направления их первых экземпляров в Центральную избирательную комиссию Чувашской Республики территориальная избирательная комиссия, направившая протокол и сводную таблицу, либо Центральная избирательная комиссия Чувашской Республики в ходе предварительной проверки выявила в них неточность (описку, опечатку либо ошибку в сложении данных протоколов нижестоящих комиссий</w:t>
      </w:r>
      <w:proofErr w:type="gramEnd"/>
      <w:r w:rsidRPr="00730934">
        <w:rPr>
          <w:rFonts w:ascii="Times New Roman" w:eastAsia="Times New Roman" w:hAnsi="Times New Roman" w:cs="Times New Roman"/>
          <w:sz w:val="24"/>
          <w:szCs w:val="24"/>
          <w:lang w:eastAsia="ru-RU"/>
        </w:rPr>
        <w:t xml:space="preserve">), территориальная избирательная комиссия, направившая протокол и сводную таблицу, обязана на своем заседании рассмотреть вопрос о внесении уточнений в </w:t>
      </w:r>
      <w:hyperlink r:id="rId421" w:history="1">
        <w:r w:rsidRPr="00730934">
          <w:rPr>
            <w:rFonts w:ascii="Times New Roman" w:eastAsia="Times New Roman" w:hAnsi="Times New Roman" w:cs="Times New Roman"/>
            <w:color w:val="0000FF"/>
            <w:sz w:val="24"/>
            <w:szCs w:val="24"/>
            <w:u w:val="single"/>
            <w:lang w:eastAsia="ru-RU"/>
          </w:rPr>
          <w:t>строки 1</w:t>
        </w:r>
      </w:hyperlink>
      <w:r w:rsidRPr="00730934">
        <w:rPr>
          <w:rFonts w:ascii="Times New Roman" w:eastAsia="Times New Roman" w:hAnsi="Times New Roman" w:cs="Times New Roman"/>
          <w:sz w:val="24"/>
          <w:szCs w:val="24"/>
          <w:lang w:eastAsia="ru-RU"/>
        </w:rPr>
        <w:t xml:space="preserve"> - </w:t>
      </w:r>
      <w:hyperlink r:id="rId422" w:history="1">
        <w:r w:rsidRPr="00730934">
          <w:rPr>
            <w:rFonts w:ascii="Times New Roman" w:eastAsia="Times New Roman" w:hAnsi="Times New Roman" w:cs="Times New Roman"/>
            <w:color w:val="0000FF"/>
            <w:sz w:val="24"/>
            <w:szCs w:val="24"/>
            <w:u w:val="single"/>
            <w:lang w:eastAsia="ru-RU"/>
          </w:rPr>
          <w:t>11</w:t>
        </w:r>
      </w:hyperlink>
      <w:r w:rsidRPr="00730934">
        <w:rPr>
          <w:rFonts w:ascii="Times New Roman" w:eastAsia="Times New Roman" w:hAnsi="Times New Roman" w:cs="Times New Roman"/>
          <w:sz w:val="24"/>
          <w:szCs w:val="24"/>
          <w:lang w:eastAsia="ru-RU"/>
        </w:rPr>
        <w:t xml:space="preserve"> протокола об итогах голосования и (или) сводную таблицу. Территориальная избирательная комиссия, информируя о проведении указанного заседания, обязана указать, что на нем будет рассматриваться данный вопрос. О принятом решении территориальная избирательная комиссия в обязательном порядке информирует наблюдателей и других лиц, присутствовавших при составлении ранее утвержденного протокола, а также представителей средств массовой информации. В этом случае территориальная избирательная комиссия составляет протокол об итогах голосования и (или) сводную таблицу, на которых делается отметка: "Повторный" и (или) "Повторная". </w:t>
      </w:r>
      <w:proofErr w:type="gramStart"/>
      <w:r w:rsidRPr="00730934">
        <w:rPr>
          <w:rFonts w:ascii="Times New Roman" w:eastAsia="Times New Roman" w:hAnsi="Times New Roman" w:cs="Times New Roman"/>
          <w:sz w:val="24"/>
          <w:szCs w:val="24"/>
          <w:lang w:eastAsia="ru-RU"/>
        </w:rPr>
        <w:t>Указанные</w:t>
      </w:r>
      <w:proofErr w:type="gramEnd"/>
      <w:r w:rsidRPr="00730934">
        <w:rPr>
          <w:rFonts w:ascii="Times New Roman" w:eastAsia="Times New Roman" w:hAnsi="Times New Roman" w:cs="Times New Roman"/>
          <w:sz w:val="24"/>
          <w:szCs w:val="24"/>
          <w:lang w:eastAsia="ru-RU"/>
        </w:rPr>
        <w:t xml:space="preserve"> протокол и (или) сводная таблица незамедлительно направляются в вышестоящую избирательную комиссию. Ранее </w:t>
      </w:r>
      <w:proofErr w:type="gramStart"/>
      <w:r w:rsidRPr="00730934">
        <w:rPr>
          <w:rFonts w:ascii="Times New Roman" w:eastAsia="Times New Roman" w:hAnsi="Times New Roman" w:cs="Times New Roman"/>
          <w:sz w:val="24"/>
          <w:szCs w:val="24"/>
          <w:lang w:eastAsia="ru-RU"/>
        </w:rPr>
        <w:t>представленные</w:t>
      </w:r>
      <w:proofErr w:type="gramEnd"/>
      <w:r w:rsidRPr="00730934">
        <w:rPr>
          <w:rFonts w:ascii="Times New Roman" w:eastAsia="Times New Roman" w:hAnsi="Times New Roman" w:cs="Times New Roman"/>
          <w:sz w:val="24"/>
          <w:szCs w:val="24"/>
          <w:lang w:eastAsia="ru-RU"/>
        </w:rPr>
        <w:t xml:space="preserve"> в вышестоящую избирательную комиссию протокол и (или) сводная таблица приобщаются к повторному протоколу и (или) повторной сводной таблице. Нарушение указанного порядка составления повторного протокола и (или) повторной сводной таблицы является основанием для признания повторного протокола недействительным. В случае</w:t>
      </w:r>
      <w:proofErr w:type="gramStart"/>
      <w:r w:rsidRPr="00730934">
        <w:rPr>
          <w:rFonts w:ascii="Times New Roman" w:eastAsia="Times New Roman" w:hAnsi="Times New Roman" w:cs="Times New Roman"/>
          <w:sz w:val="24"/>
          <w:szCs w:val="24"/>
          <w:lang w:eastAsia="ru-RU"/>
        </w:rPr>
        <w:t>,</w:t>
      </w:r>
      <w:proofErr w:type="gramEnd"/>
      <w:r w:rsidRPr="00730934">
        <w:rPr>
          <w:rFonts w:ascii="Times New Roman" w:eastAsia="Times New Roman" w:hAnsi="Times New Roman" w:cs="Times New Roman"/>
          <w:sz w:val="24"/>
          <w:szCs w:val="24"/>
          <w:lang w:eastAsia="ru-RU"/>
        </w:rPr>
        <w:t xml:space="preserve"> если требуется внести уточнения в </w:t>
      </w:r>
      <w:hyperlink r:id="rId423" w:history="1">
        <w:r w:rsidRPr="00730934">
          <w:rPr>
            <w:rFonts w:ascii="Times New Roman" w:eastAsia="Times New Roman" w:hAnsi="Times New Roman" w:cs="Times New Roman"/>
            <w:color w:val="0000FF"/>
            <w:sz w:val="24"/>
            <w:szCs w:val="24"/>
            <w:u w:val="single"/>
            <w:lang w:eastAsia="ru-RU"/>
          </w:rPr>
          <w:t>строку 12</w:t>
        </w:r>
      </w:hyperlink>
      <w:r w:rsidRPr="00730934">
        <w:rPr>
          <w:rFonts w:ascii="Times New Roman" w:eastAsia="Times New Roman" w:hAnsi="Times New Roman" w:cs="Times New Roman"/>
          <w:sz w:val="24"/>
          <w:szCs w:val="24"/>
          <w:lang w:eastAsia="ru-RU"/>
        </w:rPr>
        <w:t xml:space="preserve"> и последующие строки протокола об итогах голосования, проводится повторный подсчет голосов в порядке, установленном </w:t>
      </w:r>
      <w:hyperlink r:id="rId424" w:anchor="p1" w:history="1">
        <w:r w:rsidRPr="00730934">
          <w:rPr>
            <w:rFonts w:ascii="Times New Roman" w:eastAsia="Times New Roman" w:hAnsi="Times New Roman" w:cs="Times New Roman"/>
            <w:color w:val="0000FF"/>
            <w:sz w:val="24"/>
            <w:szCs w:val="24"/>
            <w:u w:val="single"/>
            <w:lang w:eastAsia="ru-RU"/>
          </w:rPr>
          <w:t>частями 45</w:t>
        </w:r>
      </w:hyperlink>
      <w:r w:rsidRPr="00730934">
        <w:rPr>
          <w:rFonts w:ascii="Times New Roman" w:eastAsia="Times New Roman" w:hAnsi="Times New Roman" w:cs="Times New Roman"/>
          <w:sz w:val="24"/>
          <w:szCs w:val="24"/>
          <w:lang w:eastAsia="ru-RU"/>
        </w:rPr>
        <w:t xml:space="preserve"> и </w:t>
      </w:r>
      <w:hyperlink r:id="rId425" w:history="1">
        <w:r w:rsidRPr="00730934">
          <w:rPr>
            <w:rFonts w:ascii="Times New Roman" w:eastAsia="Times New Roman" w:hAnsi="Times New Roman" w:cs="Times New Roman"/>
            <w:color w:val="0000FF"/>
            <w:sz w:val="24"/>
            <w:szCs w:val="24"/>
            <w:u w:val="single"/>
            <w:lang w:eastAsia="ru-RU"/>
          </w:rPr>
          <w:t>46</w:t>
        </w:r>
      </w:hyperlink>
      <w:r w:rsidRPr="00730934">
        <w:rPr>
          <w:rFonts w:ascii="Times New Roman" w:eastAsia="Times New Roman" w:hAnsi="Times New Roman" w:cs="Times New Roman"/>
          <w:sz w:val="24"/>
          <w:szCs w:val="24"/>
          <w:lang w:eastAsia="ru-RU"/>
        </w:rPr>
        <w:t xml:space="preserve"> настоящей статьи. </w:t>
      </w:r>
    </w:p>
    <w:p w:rsidR="00730934" w:rsidRDefault="00730934"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Arial" w:eastAsia="Times New Roman" w:hAnsi="Arial" w:cs="Arial"/>
          <w:b/>
          <w:bCs/>
          <w:sz w:val="24"/>
          <w:szCs w:val="24"/>
          <w:lang w:eastAsia="ru-RU"/>
        </w:rPr>
        <w:t>Статья 56. Порядок определения результатов выборов Главы Чувашской Республики</w:t>
      </w:r>
      <w:r w:rsidRPr="00730934">
        <w:rPr>
          <w:rFonts w:ascii="Times New Roman" w:eastAsia="Times New Roman" w:hAnsi="Times New Roman" w:cs="Times New Roman"/>
          <w:sz w:val="24"/>
          <w:szCs w:val="24"/>
          <w:lang w:eastAsia="ru-RU"/>
        </w:rPr>
        <w:t xml:space="preserve"> </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1. На основании данных первых экземпляров протоколов об итогах голосования, полученных из нижестоящих избирательных комиссий, Центральная избирательная комиссия Чувашской Республики в течение трех дней после дня голосования после предварительной проверки правильности их составления путем суммирования содержащихся в этих протоколах данных определяет результаты выборов. Члены Центральной избирательной комиссии Чувашской Республики с правом решающего голоса определяют результаты выборов лично. О результатах выборов составляются в двух экземплярах протокол и сводная таблица. Протокол о результатах выборов подписывают все присутствующие члены Центральной избирательной комиссии Чувашской Республики с правом решающего голоса. Сводную таблицу подписывают председатель (заместитель председателя) и секретарь Центральной избирательной комиссии Чувашской Республики. На основании протокола о результатах выборов Центральная избирательная комиссия Чувашской Республики принимает решение о результатах выборов. </w:t>
      </w:r>
    </w:p>
    <w:p w:rsidR="00730934" w:rsidRDefault="00730934"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3. Выборы признаются Центральной избирательной комиссией Чувашской Республики не состоявшимися в случаях, установленных Федеральным </w:t>
      </w:r>
      <w:hyperlink r:id="rId426" w:history="1">
        <w:r w:rsidRPr="00730934">
          <w:rPr>
            <w:rFonts w:ascii="Times New Roman" w:eastAsia="Times New Roman" w:hAnsi="Times New Roman" w:cs="Times New Roman"/>
            <w:color w:val="0000FF"/>
            <w:sz w:val="24"/>
            <w:szCs w:val="24"/>
            <w:u w:val="single"/>
            <w:lang w:eastAsia="ru-RU"/>
          </w:rPr>
          <w:t>законом</w:t>
        </w:r>
      </w:hyperlink>
      <w:r w:rsidRPr="00730934">
        <w:rPr>
          <w:rFonts w:ascii="Times New Roman" w:eastAsia="Times New Roman" w:hAnsi="Times New Roman" w:cs="Times New Roman"/>
          <w:sz w:val="24"/>
          <w:szCs w:val="24"/>
          <w:lang w:eastAsia="ru-RU"/>
        </w:rPr>
        <w:t xml:space="preserve">. </w:t>
      </w:r>
    </w:p>
    <w:p w:rsidR="00730934" w:rsidRDefault="00730934"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5. </w:t>
      </w:r>
      <w:proofErr w:type="gramStart"/>
      <w:r w:rsidRPr="00730934">
        <w:rPr>
          <w:rFonts w:ascii="Times New Roman" w:eastAsia="Times New Roman" w:hAnsi="Times New Roman" w:cs="Times New Roman"/>
          <w:sz w:val="24"/>
          <w:szCs w:val="24"/>
          <w:lang w:eastAsia="ru-RU"/>
        </w:rPr>
        <w:t xml:space="preserve">Центральная избирательная комиссия Чувашской Республики после определения результатов выборов извещает об этом зарегистрированного кандидата, избранного Главой Чувашской Республики, после чего он обязан в пятидневный срок представить в Центральную избирательную комиссию Чувашской Республики копию приказа (иного документа) об освобождении его от обязанностей, несовместимых со статусом Главы </w:t>
      </w:r>
      <w:r w:rsidRPr="00730934">
        <w:rPr>
          <w:rFonts w:ascii="Times New Roman" w:eastAsia="Times New Roman" w:hAnsi="Times New Roman" w:cs="Times New Roman"/>
          <w:sz w:val="24"/>
          <w:szCs w:val="24"/>
          <w:lang w:eastAsia="ru-RU"/>
        </w:rPr>
        <w:lastRenderedPageBreak/>
        <w:t>Чувашской Республики, либо копии документов, удостоверяющих подачу в установленный срок заявления об освобождении от указанных</w:t>
      </w:r>
      <w:proofErr w:type="gramEnd"/>
      <w:r w:rsidRPr="00730934">
        <w:rPr>
          <w:rFonts w:ascii="Times New Roman" w:eastAsia="Times New Roman" w:hAnsi="Times New Roman" w:cs="Times New Roman"/>
          <w:sz w:val="24"/>
          <w:szCs w:val="24"/>
          <w:lang w:eastAsia="ru-RU"/>
        </w:rPr>
        <w:t xml:space="preserve"> обязанностей. </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6. В случае</w:t>
      </w:r>
      <w:proofErr w:type="gramStart"/>
      <w:r w:rsidRPr="00730934">
        <w:rPr>
          <w:rFonts w:ascii="Times New Roman" w:eastAsia="Times New Roman" w:hAnsi="Times New Roman" w:cs="Times New Roman"/>
          <w:sz w:val="24"/>
          <w:szCs w:val="24"/>
          <w:lang w:eastAsia="ru-RU"/>
        </w:rPr>
        <w:t>,</w:t>
      </w:r>
      <w:proofErr w:type="gramEnd"/>
      <w:r w:rsidRPr="00730934">
        <w:rPr>
          <w:rFonts w:ascii="Times New Roman" w:eastAsia="Times New Roman" w:hAnsi="Times New Roman" w:cs="Times New Roman"/>
          <w:sz w:val="24"/>
          <w:szCs w:val="24"/>
          <w:lang w:eastAsia="ru-RU"/>
        </w:rPr>
        <w:t xml:space="preserve"> если зарегистрированный кандидат, избранный Главой Чувашской Республики, не выполнит требование, предусмотренное </w:t>
      </w:r>
      <w:hyperlink r:id="rId427" w:history="1">
        <w:r w:rsidRPr="00730934">
          <w:rPr>
            <w:rFonts w:ascii="Times New Roman" w:eastAsia="Times New Roman" w:hAnsi="Times New Roman" w:cs="Times New Roman"/>
            <w:color w:val="0000FF"/>
            <w:sz w:val="24"/>
            <w:szCs w:val="24"/>
            <w:u w:val="single"/>
            <w:lang w:eastAsia="ru-RU"/>
          </w:rPr>
          <w:t>частью 5</w:t>
        </w:r>
      </w:hyperlink>
      <w:r w:rsidRPr="00730934">
        <w:rPr>
          <w:rFonts w:ascii="Times New Roman" w:eastAsia="Times New Roman" w:hAnsi="Times New Roman" w:cs="Times New Roman"/>
          <w:sz w:val="24"/>
          <w:szCs w:val="24"/>
          <w:lang w:eastAsia="ru-RU"/>
        </w:rPr>
        <w:t xml:space="preserve"> настоящей статьи, Центральная избирательная комиссия Чувашской Республики отменяет свое решение о признании такого кандидата избранным. </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7. Если кандидат без вынуждающих к тому обстоятельств не сложил с себя полномочия, несовместимые со статусом Главы Чувашской Республики, в результате чего назначены повторные выборы, этот кандидат должен полностью возместить Центральной избирательной комиссии Чувашской Республики произведенные ею расходы, связанные с проведением повторных выборов. Если кандидат не исполнил требования </w:t>
      </w:r>
      <w:hyperlink r:id="rId428" w:history="1">
        <w:r w:rsidRPr="00730934">
          <w:rPr>
            <w:rFonts w:ascii="Times New Roman" w:eastAsia="Times New Roman" w:hAnsi="Times New Roman" w:cs="Times New Roman"/>
            <w:color w:val="0000FF"/>
            <w:sz w:val="24"/>
            <w:szCs w:val="24"/>
            <w:u w:val="single"/>
            <w:lang w:eastAsia="ru-RU"/>
          </w:rPr>
          <w:t>части 5</w:t>
        </w:r>
      </w:hyperlink>
      <w:r w:rsidRPr="00730934">
        <w:rPr>
          <w:rFonts w:ascii="Times New Roman" w:eastAsia="Times New Roman" w:hAnsi="Times New Roman" w:cs="Times New Roman"/>
          <w:sz w:val="24"/>
          <w:szCs w:val="24"/>
          <w:lang w:eastAsia="ru-RU"/>
        </w:rPr>
        <w:t xml:space="preserve"> настоящей статьи по вынуждающим к тому обстоятельствам, определенным </w:t>
      </w:r>
      <w:hyperlink r:id="rId429" w:history="1">
        <w:r w:rsidRPr="00730934">
          <w:rPr>
            <w:rFonts w:ascii="Times New Roman" w:eastAsia="Times New Roman" w:hAnsi="Times New Roman" w:cs="Times New Roman"/>
            <w:color w:val="0000FF"/>
            <w:sz w:val="24"/>
            <w:szCs w:val="24"/>
            <w:u w:val="single"/>
            <w:lang w:eastAsia="ru-RU"/>
          </w:rPr>
          <w:t>пунктом 36 статьи 38</w:t>
        </w:r>
      </w:hyperlink>
      <w:r w:rsidRPr="00730934">
        <w:rPr>
          <w:rFonts w:ascii="Times New Roman" w:eastAsia="Times New Roman" w:hAnsi="Times New Roman" w:cs="Times New Roman"/>
          <w:sz w:val="24"/>
          <w:szCs w:val="24"/>
          <w:lang w:eastAsia="ru-RU"/>
        </w:rPr>
        <w:t xml:space="preserve"> Федерального закона, возмещение расходов не производится. </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8. Центральная избирательная комиссия Чувашской Республики признает итоги голосования, результаты выборов недействительными: </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а) в случае, если допущенные при проведении голосования или установлении итогов голосования нарушения не позволяют с достоверностью определить результаты волеизъявления избирателей; </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б) в случае, если они признаны недействительными на части избирательных участков, списки избирателей на которых на момент окончания голосования в совокупности включают не менее чем одну четвертую часть от общего числа избирателей, внесенных в списки избирателей на момент окончания голосования в едином избирательном округе; </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в) по решению суда. </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9. Документация избирательных комиссий всех уровней, включая бюллетени, списки избирателей, подлежит хранению в течение одного года со дня опубликования официальных результатов выборов. Срок хранения протоколов об итогах голосования и сводных таблиц избирательных комиссий об итогах голосования составляет один год со дня объявления даты следующих выборов Главы Чувашской Республики. В случае рассмотрения в суде жалобы на решение Центральной избирательной комиссии Чувашской Республики об итогах голосования, о результатах выборов, возбуждения уголовных дел, связанных с нарушением избирательных прав граждан Российской Федерации, сроки хранения соответствующей избирательной документации продлеваются до вступления в законную силу решения суда (прекращения дела в соответствии с законом). Ответственность за сохранность избирательной документации возлагается на председателя (заместителя председателя) и секретаря Центральной избирательной комиссии Чувашской Республики до передачи документации в вышестоящую избирательную комиссию либо в архив. </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10. Порядок хранения, передачи в архив и уничтожения избирательной документации утверждается Центральной избирательной комиссией Чувашской Республики по согласованию с соответствующими государственными архивными органами. </w:t>
      </w:r>
    </w:p>
    <w:p w:rsidR="00730934" w:rsidRDefault="00730934"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Arial" w:eastAsia="Times New Roman" w:hAnsi="Arial" w:cs="Arial"/>
          <w:b/>
          <w:bCs/>
          <w:sz w:val="24"/>
          <w:szCs w:val="24"/>
          <w:lang w:eastAsia="ru-RU"/>
        </w:rPr>
        <w:t>Статья 57. Повторное голосование и повторные выборы Главы Чувашской Республики</w:t>
      </w:r>
      <w:r w:rsidRPr="00730934">
        <w:rPr>
          <w:rFonts w:ascii="Times New Roman" w:eastAsia="Times New Roman" w:hAnsi="Times New Roman" w:cs="Times New Roman"/>
          <w:sz w:val="24"/>
          <w:szCs w:val="24"/>
          <w:lang w:eastAsia="ru-RU"/>
        </w:rPr>
        <w:t xml:space="preserve"> </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1. В случае</w:t>
      </w:r>
      <w:proofErr w:type="gramStart"/>
      <w:r w:rsidRPr="00730934">
        <w:rPr>
          <w:rFonts w:ascii="Times New Roman" w:eastAsia="Times New Roman" w:hAnsi="Times New Roman" w:cs="Times New Roman"/>
          <w:sz w:val="24"/>
          <w:szCs w:val="24"/>
          <w:lang w:eastAsia="ru-RU"/>
        </w:rPr>
        <w:t>,</w:t>
      </w:r>
      <w:proofErr w:type="gramEnd"/>
      <w:r w:rsidRPr="00730934">
        <w:rPr>
          <w:rFonts w:ascii="Times New Roman" w:eastAsia="Times New Roman" w:hAnsi="Times New Roman" w:cs="Times New Roman"/>
          <w:sz w:val="24"/>
          <w:szCs w:val="24"/>
          <w:lang w:eastAsia="ru-RU"/>
        </w:rPr>
        <w:t xml:space="preserve"> если в избирательный бюллетень было включено более двух зарегистрированных кандидатов и ни один из них не набрал более 50 процентов голосов избирателей, принявших участие в голосовании, Центральная избирательная комиссия Чувашской Республики назначает повторное голосование по двум зарегистрированным кандидатам, получившим наибольшее число голосов избирателей. Организация и проведение повторного голосования, в том числе порядок размещения в бюллетене </w:t>
      </w:r>
      <w:r w:rsidRPr="00730934">
        <w:rPr>
          <w:rFonts w:ascii="Times New Roman" w:eastAsia="Times New Roman" w:hAnsi="Times New Roman" w:cs="Times New Roman"/>
          <w:sz w:val="24"/>
          <w:szCs w:val="24"/>
          <w:lang w:eastAsia="ru-RU"/>
        </w:rPr>
        <w:lastRenderedPageBreak/>
        <w:t xml:space="preserve">данных о кандидатах, по которым проводится повторное голосование, осуществляются в соответствии с настоящим Законом. </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1.1. Повторное голосование проводится через 14 дней со дня голосования на общих выборах с соблюдением требований настоящего Закона, за исключением требований, предусмотренных </w:t>
      </w:r>
      <w:hyperlink r:id="rId430" w:history="1">
        <w:r w:rsidRPr="00730934">
          <w:rPr>
            <w:rFonts w:ascii="Times New Roman" w:eastAsia="Times New Roman" w:hAnsi="Times New Roman" w:cs="Times New Roman"/>
            <w:color w:val="0000FF"/>
            <w:sz w:val="24"/>
            <w:szCs w:val="24"/>
            <w:u w:val="single"/>
            <w:lang w:eastAsia="ru-RU"/>
          </w:rPr>
          <w:t>частью 2 статьи 56</w:t>
        </w:r>
      </w:hyperlink>
      <w:r w:rsidRPr="00730934">
        <w:rPr>
          <w:rFonts w:ascii="Times New Roman" w:eastAsia="Times New Roman" w:hAnsi="Times New Roman" w:cs="Times New Roman"/>
          <w:sz w:val="24"/>
          <w:szCs w:val="24"/>
          <w:lang w:eastAsia="ru-RU"/>
        </w:rPr>
        <w:t xml:space="preserve"> настоящего Закона. Сообщение о проведении повторного голосования публикуется в средствах массовой информации не позднее чем через два дня со дня принятия соответствующего решения Центральной избирательной комиссией Чувашской Республики. </w:t>
      </w:r>
    </w:p>
    <w:p w:rsidR="00730934" w:rsidRDefault="00730934"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3. </w:t>
      </w:r>
      <w:proofErr w:type="gramStart"/>
      <w:r w:rsidRPr="00730934">
        <w:rPr>
          <w:rFonts w:ascii="Times New Roman" w:eastAsia="Times New Roman" w:hAnsi="Times New Roman" w:cs="Times New Roman"/>
          <w:sz w:val="24"/>
          <w:szCs w:val="24"/>
          <w:lang w:eastAsia="ru-RU"/>
        </w:rPr>
        <w:t>Если один из кандидатов, по которому должно проводиться повторное голосование, снял свою кандидатуру либо выбыл по иным обстоятельствам до дня (первого дня) голосования, его место по решению Центральной избирательной комиссии Чувашской Республики передается следующему по числу полученных голосов кандидату, ранее участвовавшему в данных выборах, при наличии письменного заявления указанного кандидата о согласии на проведение по его кандидатуре повторного голосования.</w:t>
      </w:r>
      <w:proofErr w:type="gramEnd"/>
      <w:r w:rsidRPr="00730934">
        <w:rPr>
          <w:rFonts w:ascii="Times New Roman" w:eastAsia="Times New Roman" w:hAnsi="Times New Roman" w:cs="Times New Roman"/>
          <w:sz w:val="24"/>
          <w:szCs w:val="24"/>
          <w:lang w:eastAsia="ru-RU"/>
        </w:rPr>
        <w:t xml:space="preserve"> Такое заявление должно быть подано не </w:t>
      </w:r>
      <w:proofErr w:type="gramStart"/>
      <w:r w:rsidRPr="00730934">
        <w:rPr>
          <w:rFonts w:ascii="Times New Roman" w:eastAsia="Times New Roman" w:hAnsi="Times New Roman" w:cs="Times New Roman"/>
          <w:sz w:val="24"/>
          <w:szCs w:val="24"/>
          <w:lang w:eastAsia="ru-RU"/>
        </w:rPr>
        <w:t>позднее</w:t>
      </w:r>
      <w:proofErr w:type="gramEnd"/>
      <w:r w:rsidRPr="00730934">
        <w:rPr>
          <w:rFonts w:ascii="Times New Roman" w:eastAsia="Times New Roman" w:hAnsi="Times New Roman" w:cs="Times New Roman"/>
          <w:sz w:val="24"/>
          <w:szCs w:val="24"/>
          <w:lang w:eastAsia="ru-RU"/>
        </w:rPr>
        <w:t xml:space="preserve"> чем на второй день со дня выбытия кандидата, по которому первоначально назначено повторное голосование. В этом случае повторное голосование проводится в первое воскресенье по истечении 14 дней со дня подачи заявления в соответствии с </w:t>
      </w:r>
      <w:hyperlink r:id="rId431" w:history="1">
        <w:r w:rsidRPr="00730934">
          <w:rPr>
            <w:rFonts w:ascii="Times New Roman" w:eastAsia="Times New Roman" w:hAnsi="Times New Roman" w:cs="Times New Roman"/>
            <w:color w:val="0000FF"/>
            <w:sz w:val="24"/>
            <w:szCs w:val="24"/>
            <w:u w:val="single"/>
            <w:lang w:eastAsia="ru-RU"/>
          </w:rPr>
          <w:t>пунктом 30 статьи 38</w:t>
        </w:r>
      </w:hyperlink>
      <w:r w:rsidRPr="00730934">
        <w:rPr>
          <w:rFonts w:ascii="Times New Roman" w:eastAsia="Times New Roman" w:hAnsi="Times New Roman" w:cs="Times New Roman"/>
          <w:sz w:val="24"/>
          <w:szCs w:val="24"/>
          <w:lang w:eastAsia="ru-RU"/>
        </w:rPr>
        <w:t xml:space="preserve"> Федерального закона либо со дня выбытия по иным обстоятельствам. Если выбыли все следующие кандидаты или если один из кандидатов, по которому должно проводиться повторное голосование, снял свою кандидатуру либо выбыл по иным обстоятельствам в течение дней голосования, голосование проводится по одной оставшейся кандидатуре. При этом кандидат считается избранным, если он получил не менее 50 процентов голосов избирателей, принявших участие в голосовании. В случае выбытия всех кандидатов проводятся повторные выборы. </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4. Если выборы признаны несостоявшимися, недействительными либо кандидат, избранный на должность Главы Чувашской Республики, не сложил с себя полномочия, несовместимые со статусом Главы Чувашской Республики, Центральная избирательная комиссия Чувашской Республики назначает повторные выборы. </w:t>
      </w:r>
    </w:p>
    <w:p w:rsidR="00730934" w:rsidRDefault="00730934" w:rsidP="0073093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6. Выдвижение и регистрация кандидатов, другие избирательные действия, связанные с проведением повторных выборов Главы Чувашской Республики, осуществляются в порядке, установленном настоящим Законом. При проведении повторных выборов сроки избирательных действий, установленные настоящим Законом, по решению Центральной избирательной комиссии Чувашской Республики могут быть сокращены, но не более чем на одну треть. </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7. Если полномочия участковых избирательных комиссий, указанных в </w:t>
      </w:r>
      <w:hyperlink r:id="rId432" w:history="1">
        <w:r w:rsidRPr="00730934">
          <w:rPr>
            <w:rFonts w:ascii="Times New Roman" w:eastAsia="Times New Roman" w:hAnsi="Times New Roman" w:cs="Times New Roman"/>
            <w:color w:val="0000FF"/>
            <w:sz w:val="24"/>
            <w:szCs w:val="24"/>
            <w:u w:val="single"/>
            <w:lang w:eastAsia="ru-RU"/>
          </w:rPr>
          <w:t>части 1.1 статьи 21</w:t>
        </w:r>
      </w:hyperlink>
      <w:r w:rsidRPr="00730934">
        <w:rPr>
          <w:rFonts w:ascii="Times New Roman" w:eastAsia="Times New Roman" w:hAnsi="Times New Roman" w:cs="Times New Roman"/>
          <w:sz w:val="24"/>
          <w:szCs w:val="24"/>
          <w:lang w:eastAsia="ru-RU"/>
        </w:rPr>
        <w:t xml:space="preserve"> настоящего Закона, не истекли, Центральная избирательная комиссия Чувашской Республики обязана распорядиться либо о продлении срока полномочий этих избирательных комиссий, либо о формировании этих избирательных комиссий в новом составе в порядке, установленном настоящим Законом. </w:t>
      </w:r>
    </w:p>
    <w:p w:rsidR="00730934" w:rsidRDefault="00730934"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Arial" w:eastAsia="Times New Roman" w:hAnsi="Arial" w:cs="Arial"/>
          <w:b/>
          <w:bCs/>
          <w:sz w:val="24"/>
          <w:szCs w:val="24"/>
          <w:lang w:eastAsia="ru-RU"/>
        </w:rPr>
        <w:t>Статья 58. Опубликование и обнародование итогов голосования и результатов выборов Главы Чувашской Республики</w:t>
      </w:r>
      <w:r w:rsidRPr="00730934">
        <w:rPr>
          <w:rFonts w:ascii="Times New Roman" w:eastAsia="Times New Roman" w:hAnsi="Times New Roman" w:cs="Times New Roman"/>
          <w:sz w:val="24"/>
          <w:szCs w:val="24"/>
          <w:lang w:eastAsia="ru-RU"/>
        </w:rPr>
        <w:t xml:space="preserve"> </w:t>
      </w:r>
    </w:p>
    <w:p w:rsidR="00730934" w:rsidRDefault="00730934"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2. Центральная избирательная комиссия Чувашской Республики направляет общие данные о результатах выборов Главы Чувашской Республики в средства массовой информации в течение одних суток после определения результатов выборов. </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3. Официальное опубликование результатов выборов осуществляется Центральной избирательной комиссией Чувашской Республики не позднее чем через один месяц со дня голосования. </w:t>
      </w:r>
    </w:p>
    <w:p w:rsidR="00730934" w:rsidRPr="00730934" w:rsidRDefault="00730934" w:rsidP="00730934">
      <w:pPr>
        <w:spacing w:after="0" w:line="240" w:lineRule="auto"/>
        <w:ind w:firstLine="540"/>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lastRenderedPageBreak/>
        <w:t xml:space="preserve">4. </w:t>
      </w:r>
      <w:proofErr w:type="gramStart"/>
      <w:r w:rsidRPr="00730934">
        <w:rPr>
          <w:rFonts w:ascii="Times New Roman" w:eastAsia="Times New Roman" w:hAnsi="Times New Roman" w:cs="Times New Roman"/>
          <w:sz w:val="24"/>
          <w:szCs w:val="24"/>
          <w:lang w:eastAsia="ru-RU"/>
        </w:rPr>
        <w:t>Избирательные комиссии всех уровней, за исключением участковых комиссий, публикуют (обнародуют) данные, которые содержатся в протоколах избирательных комиссий соответствующего уровня об итогах голосования и о результатах выборов, и данные, которые содержатся в протоколах об итогах голосования непосредственно нижестоящих избирательных комиссий и на основании которых определялись итоги голосования, результаты выборов в соответствующих избирательных комиссиях.</w:t>
      </w:r>
      <w:proofErr w:type="gramEnd"/>
      <w:r w:rsidRPr="00730934">
        <w:rPr>
          <w:rFonts w:ascii="Times New Roman" w:eastAsia="Times New Roman" w:hAnsi="Times New Roman" w:cs="Times New Roman"/>
          <w:sz w:val="24"/>
          <w:szCs w:val="24"/>
          <w:lang w:eastAsia="ru-RU"/>
        </w:rPr>
        <w:t xml:space="preserve"> Официальное опубликование (обнародование) полных данных о результатах выборов осуществляется Центральной избирательной комиссией Чувашской Республики в течение двух месяцев со дня голосования. В течение трех месяцев со дня официального опубликования (обнародования) полных данных о результатах выборов данные, которые содержатся в протоколах всех избирательных комиссий об итогах голосования и о результатах выборов, размещаются в информационно-телекоммуникационной сети "Интернет". </w:t>
      </w:r>
    </w:p>
    <w:p w:rsidR="00730934" w:rsidRDefault="00730934"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730934" w:rsidRPr="00730934" w:rsidRDefault="00730934" w:rsidP="00730934">
      <w:pPr>
        <w:spacing w:after="0" w:line="240" w:lineRule="auto"/>
        <w:jc w:val="right"/>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Глава </w:t>
      </w:r>
    </w:p>
    <w:p w:rsidR="00730934" w:rsidRPr="00730934" w:rsidRDefault="00730934" w:rsidP="00730934">
      <w:pPr>
        <w:spacing w:after="0" w:line="240" w:lineRule="auto"/>
        <w:jc w:val="right"/>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Чувашской Республики </w:t>
      </w:r>
    </w:p>
    <w:p w:rsidR="00730934" w:rsidRPr="00730934" w:rsidRDefault="00730934" w:rsidP="00730934">
      <w:pPr>
        <w:spacing w:after="0" w:line="240" w:lineRule="auto"/>
        <w:jc w:val="right"/>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М.ИГНАТЬЕВ </w:t>
      </w:r>
    </w:p>
    <w:p w:rsidR="00730934" w:rsidRPr="00730934" w:rsidRDefault="00730934" w:rsidP="00730934">
      <w:pPr>
        <w:spacing w:after="0" w:line="240" w:lineRule="auto"/>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г. Чебоксары </w:t>
      </w:r>
    </w:p>
    <w:p w:rsidR="00730934" w:rsidRPr="00730934" w:rsidRDefault="00730934" w:rsidP="00730934">
      <w:pPr>
        <w:spacing w:after="0" w:line="240" w:lineRule="auto"/>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5 июня 2012 года </w:t>
      </w:r>
    </w:p>
    <w:p w:rsidR="00730934" w:rsidRPr="00730934" w:rsidRDefault="00730934" w:rsidP="00730934">
      <w:pPr>
        <w:spacing w:after="0" w:line="240" w:lineRule="auto"/>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N 38 </w:t>
      </w:r>
    </w:p>
    <w:p w:rsidR="00730934" w:rsidRPr="00730934" w:rsidRDefault="00730934" w:rsidP="00EA3AC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column"/>
      </w:r>
      <w:r w:rsidRPr="00730934">
        <w:rPr>
          <w:rFonts w:ascii="Times New Roman" w:eastAsia="Times New Roman" w:hAnsi="Times New Roman" w:cs="Times New Roman"/>
          <w:sz w:val="24"/>
          <w:szCs w:val="24"/>
          <w:lang w:eastAsia="ru-RU"/>
        </w:rPr>
        <w:lastRenderedPageBreak/>
        <w:t>29 августа 2017 года N 46</w:t>
      </w:r>
      <w:r>
        <w:rPr>
          <w:rFonts w:ascii="Times New Roman" w:eastAsia="Times New Roman" w:hAnsi="Times New Roman" w:cs="Times New Roman"/>
          <w:sz w:val="24"/>
          <w:szCs w:val="24"/>
          <w:lang w:eastAsia="ru-RU"/>
        </w:rPr>
        <w:br/>
      </w:r>
      <w:r w:rsidRPr="00730934">
        <w:rPr>
          <w:rFonts w:ascii="Times New Roman" w:eastAsia="Times New Roman" w:hAnsi="Times New Roman" w:cs="Times New Roman"/>
          <w:sz w:val="24"/>
          <w:szCs w:val="24"/>
          <w:lang w:eastAsia="ru-RU"/>
        </w:rPr>
        <w:t xml:space="preserve">------------------------------------------------------------------ </w:t>
      </w:r>
    </w:p>
    <w:p w:rsidR="00730934" w:rsidRPr="00730934" w:rsidRDefault="00730934" w:rsidP="00730934">
      <w:pPr>
        <w:spacing w:after="0" w:line="240" w:lineRule="auto"/>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  </w:t>
      </w:r>
    </w:p>
    <w:p w:rsidR="00730934" w:rsidRPr="00730934" w:rsidRDefault="00730934" w:rsidP="00730934">
      <w:pPr>
        <w:spacing w:after="0" w:line="240" w:lineRule="auto"/>
        <w:jc w:val="center"/>
        <w:rPr>
          <w:rFonts w:ascii="Arial" w:eastAsia="Times New Roman" w:hAnsi="Arial" w:cs="Arial"/>
          <w:b/>
          <w:bCs/>
          <w:sz w:val="24"/>
          <w:szCs w:val="24"/>
          <w:lang w:eastAsia="ru-RU"/>
        </w:rPr>
      </w:pPr>
      <w:r w:rsidRPr="00730934">
        <w:rPr>
          <w:rFonts w:ascii="Arial" w:eastAsia="Times New Roman" w:hAnsi="Arial" w:cs="Arial"/>
          <w:b/>
          <w:bCs/>
          <w:sz w:val="24"/>
          <w:szCs w:val="24"/>
          <w:lang w:eastAsia="ru-RU"/>
        </w:rPr>
        <w:t xml:space="preserve">ЗАКОН </w:t>
      </w:r>
    </w:p>
    <w:p w:rsidR="00730934" w:rsidRPr="00730934" w:rsidRDefault="00730934" w:rsidP="00730934">
      <w:pPr>
        <w:spacing w:after="0" w:line="240" w:lineRule="auto"/>
        <w:jc w:val="center"/>
        <w:rPr>
          <w:rFonts w:ascii="Arial" w:eastAsia="Times New Roman" w:hAnsi="Arial" w:cs="Arial"/>
          <w:b/>
          <w:bCs/>
          <w:sz w:val="24"/>
          <w:szCs w:val="24"/>
          <w:lang w:eastAsia="ru-RU"/>
        </w:rPr>
      </w:pPr>
      <w:r w:rsidRPr="00730934">
        <w:rPr>
          <w:rFonts w:ascii="Arial" w:eastAsia="Times New Roman" w:hAnsi="Arial" w:cs="Arial"/>
          <w:b/>
          <w:bCs/>
          <w:sz w:val="24"/>
          <w:szCs w:val="24"/>
          <w:lang w:eastAsia="ru-RU"/>
        </w:rPr>
        <w:t xml:space="preserve">  </w:t>
      </w:r>
    </w:p>
    <w:p w:rsidR="00730934" w:rsidRPr="00730934" w:rsidRDefault="00730934" w:rsidP="00730934">
      <w:pPr>
        <w:spacing w:after="0" w:line="240" w:lineRule="auto"/>
        <w:jc w:val="center"/>
        <w:rPr>
          <w:rFonts w:ascii="Arial" w:eastAsia="Times New Roman" w:hAnsi="Arial" w:cs="Arial"/>
          <w:b/>
          <w:bCs/>
          <w:sz w:val="24"/>
          <w:szCs w:val="24"/>
          <w:lang w:eastAsia="ru-RU"/>
        </w:rPr>
      </w:pPr>
      <w:r w:rsidRPr="00730934">
        <w:rPr>
          <w:rFonts w:ascii="Arial" w:eastAsia="Times New Roman" w:hAnsi="Arial" w:cs="Arial"/>
          <w:b/>
          <w:bCs/>
          <w:sz w:val="24"/>
          <w:szCs w:val="24"/>
          <w:lang w:eastAsia="ru-RU"/>
        </w:rPr>
        <w:t xml:space="preserve">ЧУВАШСКОЙ РЕСПУБЛИКИ </w:t>
      </w:r>
    </w:p>
    <w:p w:rsidR="00730934" w:rsidRPr="00730934" w:rsidRDefault="00730934" w:rsidP="00730934">
      <w:pPr>
        <w:spacing w:after="0" w:line="240" w:lineRule="auto"/>
        <w:jc w:val="center"/>
        <w:rPr>
          <w:rFonts w:ascii="Arial" w:eastAsia="Times New Roman" w:hAnsi="Arial" w:cs="Arial"/>
          <w:b/>
          <w:bCs/>
          <w:sz w:val="24"/>
          <w:szCs w:val="24"/>
          <w:lang w:eastAsia="ru-RU"/>
        </w:rPr>
      </w:pPr>
      <w:r w:rsidRPr="00730934">
        <w:rPr>
          <w:rFonts w:ascii="Arial" w:eastAsia="Times New Roman" w:hAnsi="Arial" w:cs="Arial"/>
          <w:b/>
          <w:bCs/>
          <w:sz w:val="24"/>
          <w:szCs w:val="24"/>
          <w:lang w:eastAsia="ru-RU"/>
        </w:rPr>
        <w:t xml:space="preserve">  </w:t>
      </w:r>
    </w:p>
    <w:p w:rsidR="00730934" w:rsidRPr="00730934" w:rsidRDefault="00730934" w:rsidP="00730934">
      <w:pPr>
        <w:spacing w:after="0" w:line="240" w:lineRule="auto"/>
        <w:jc w:val="center"/>
        <w:rPr>
          <w:rFonts w:ascii="Arial" w:eastAsia="Times New Roman" w:hAnsi="Arial" w:cs="Arial"/>
          <w:b/>
          <w:bCs/>
          <w:sz w:val="24"/>
          <w:szCs w:val="24"/>
          <w:lang w:eastAsia="ru-RU"/>
        </w:rPr>
      </w:pPr>
      <w:r w:rsidRPr="00730934">
        <w:rPr>
          <w:rFonts w:ascii="Arial" w:eastAsia="Times New Roman" w:hAnsi="Arial" w:cs="Arial"/>
          <w:b/>
          <w:bCs/>
          <w:sz w:val="24"/>
          <w:szCs w:val="24"/>
          <w:lang w:eastAsia="ru-RU"/>
        </w:rPr>
        <w:t xml:space="preserve">ОБ ОТДЕЛЬНЫХ ВОПРОСАХ РЕАЛИЗАЦИИ ЗАКОНОДАТЕЛЬСТВА </w:t>
      </w:r>
    </w:p>
    <w:p w:rsidR="00730934" w:rsidRPr="00730934" w:rsidRDefault="00730934" w:rsidP="00730934">
      <w:pPr>
        <w:spacing w:after="0" w:line="240" w:lineRule="auto"/>
        <w:jc w:val="center"/>
        <w:rPr>
          <w:rFonts w:ascii="Arial" w:eastAsia="Times New Roman" w:hAnsi="Arial" w:cs="Arial"/>
          <w:b/>
          <w:bCs/>
          <w:sz w:val="24"/>
          <w:szCs w:val="24"/>
          <w:lang w:eastAsia="ru-RU"/>
        </w:rPr>
      </w:pPr>
      <w:r w:rsidRPr="00730934">
        <w:rPr>
          <w:rFonts w:ascii="Arial" w:eastAsia="Times New Roman" w:hAnsi="Arial" w:cs="Arial"/>
          <w:b/>
          <w:bCs/>
          <w:sz w:val="24"/>
          <w:szCs w:val="24"/>
          <w:lang w:eastAsia="ru-RU"/>
        </w:rPr>
        <w:t xml:space="preserve">В СФЕРЕ ПРОТИВОДЕЙСТВИЯ КОРРУПЦИИ ГРАЖДАНАМИ, </w:t>
      </w:r>
    </w:p>
    <w:p w:rsidR="00730934" w:rsidRPr="00730934" w:rsidRDefault="00730934" w:rsidP="00730934">
      <w:pPr>
        <w:spacing w:after="0" w:line="240" w:lineRule="auto"/>
        <w:jc w:val="center"/>
        <w:rPr>
          <w:rFonts w:ascii="Arial" w:eastAsia="Times New Roman" w:hAnsi="Arial" w:cs="Arial"/>
          <w:b/>
          <w:bCs/>
          <w:sz w:val="24"/>
          <w:szCs w:val="24"/>
          <w:lang w:eastAsia="ru-RU"/>
        </w:rPr>
      </w:pPr>
      <w:proofErr w:type="gramStart"/>
      <w:r w:rsidRPr="00730934">
        <w:rPr>
          <w:rFonts w:ascii="Arial" w:eastAsia="Times New Roman" w:hAnsi="Arial" w:cs="Arial"/>
          <w:b/>
          <w:bCs/>
          <w:sz w:val="24"/>
          <w:szCs w:val="24"/>
          <w:lang w:eastAsia="ru-RU"/>
        </w:rPr>
        <w:t>ПРЕТЕНДУЮЩИМИ</w:t>
      </w:r>
      <w:proofErr w:type="gramEnd"/>
      <w:r w:rsidRPr="00730934">
        <w:rPr>
          <w:rFonts w:ascii="Arial" w:eastAsia="Times New Roman" w:hAnsi="Arial" w:cs="Arial"/>
          <w:b/>
          <w:bCs/>
          <w:sz w:val="24"/>
          <w:szCs w:val="24"/>
          <w:lang w:eastAsia="ru-RU"/>
        </w:rPr>
        <w:t xml:space="preserve"> НА ЗАМЕЩЕНИЕ МУНИЦИПАЛЬНОЙ ДОЛЖНОСТИ, </w:t>
      </w:r>
    </w:p>
    <w:p w:rsidR="00730934" w:rsidRPr="00730934" w:rsidRDefault="00730934" w:rsidP="00730934">
      <w:pPr>
        <w:spacing w:after="0" w:line="240" w:lineRule="auto"/>
        <w:jc w:val="center"/>
        <w:rPr>
          <w:rFonts w:ascii="Arial" w:eastAsia="Times New Roman" w:hAnsi="Arial" w:cs="Arial"/>
          <w:b/>
          <w:bCs/>
          <w:sz w:val="24"/>
          <w:szCs w:val="24"/>
          <w:lang w:eastAsia="ru-RU"/>
        </w:rPr>
      </w:pPr>
      <w:r w:rsidRPr="00730934">
        <w:rPr>
          <w:rFonts w:ascii="Arial" w:eastAsia="Times New Roman" w:hAnsi="Arial" w:cs="Arial"/>
          <w:b/>
          <w:bCs/>
          <w:sz w:val="24"/>
          <w:szCs w:val="24"/>
          <w:lang w:eastAsia="ru-RU"/>
        </w:rPr>
        <w:t xml:space="preserve">ДОЛЖНОСТИ ГЛАВЫ МЕСТНОЙ АДМИНИСТРАЦИИ ПО КОНТРАКТУ, </w:t>
      </w:r>
    </w:p>
    <w:p w:rsidR="00730934" w:rsidRPr="00730934" w:rsidRDefault="00730934" w:rsidP="00730934">
      <w:pPr>
        <w:spacing w:after="0" w:line="240" w:lineRule="auto"/>
        <w:jc w:val="center"/>
        <w:rPr>
          <w:rFonts w:ascii="Arial" w:eastAsia="Times New Roman" w:hAnsi="Arial" w:cs="Arial"/>
          <w:b/>
          <w:bCs/>
          <w:sz w:val="24"/>
          <w:szCs w:val="24"/>
          <w:lang w:eastAsia="ru-RU"/>
        </w:rPr>
      </w:pPr>
      <w:r w:rsidRPr="00730934">
        <w:rPr>
          <w:rFonts w:ascii="Arial" w:eastAsia="Times New Roman" w:hAnsi="Arial" w:cs="Arial"/>
          <w:b/>
          <w:bCs/>
          <w:sz w:val="24"/>
          <w:szCs w:val="24"/>
          <w:lang w:eastAsia="ru-RU"/>
        </w:rPr>
        <w:t xml:space="preserve">И ЛИЦАМИ, ЗАМЕЩАЮЩИМИ УКАЗАННЫЕ ДОЛЖНОСТИ </w:t>
      </w:r>
    </w:p>
    <w:p w:rsidR="00730934" w:rsidRPr="00730934" w:rsidRDefault="00730934" w:rsidP="00730934">
      <w:pPr>
        <w:spacing w:after="0" w:line="240" w:lineRule="auto"/>
        <w:jc w:val="both"/>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  </w:t>
      </w:r>
    </w:p>
    <w:p w:rsidR="00730934" w:rsidRPr="00730934" w:rsidRDefault="00730934" w:rsidP="00730934">
      <w:pPr>
        <w:spacing w:after="0" w:line="240" w:lineRule="auto"/>
        <w:jc w:val="right"/>
        <w:rPr>
          <w:rFonts w:ascii="Times New Roman" w:eastAsia="Times New Roman" w:hAnsi="Times New Roman" w:cs="Times New Roman"/>
          <w:sz w:val="24"/>
          <w:szCs w:val="24"/>
          <w:lang w:eastAsia="ru-RU"/>
        </w:rPr>
      </w:pPr>
      <w:proofErr w:type="gramStart"/>
      <w:r w:rsidRPr="00730934">
        <w:rPr>
          <w:rFonts w:ascii="Times New Roman" w:eastAsia="Times New Roman" w:hAnsi="Times New Roman" w:cs="Times New Roman"/>
          <w:sz w:val="24"/>
          <w:szCs w:val="24"/>
          <w:lang w:eastAsia="ru-RU"/>
        </w:rPr>
        <w:t>Принят</w:t>
      </w:r>
      <w:proofErr w:type="gramEnd"/>
      <w:r w:rsidRPr="00730934">
        <w:rPr>
          <w:rFonts w:ascii="Times New Roman" w:eastAsia="Times New Roman" w:hAnsi="Times New Roman" w:cs="Times New Roman"/>
          <w:sz w:val="24"/>
          <w:szCs w:val="24"/>
          <w:lang w:eastAsia="ru-RU"/>
        </w:rPr>
        <w:t xml:space="preserve"> </w:t>
      </w:r>
    </w:p>
    <w:p w:rsidR="00730934" w:rsidRPr="00730934" w:rsidRDefault="00730934" w:rsidP="00730934">
      <w:pPr>
        <w:spacing w:after="0" w:line="240" w:lineRule="auto"/>
        <w:jc w:val="right"/>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Государственным Советом </w:t>
      </w:r>
    </w:p>
    <w:p w:rsidR="00730934" w:rsidRPr="00730934" w:rsidRDefault="00730934" w:rsidP="00730934">
      <w:pPr>
        <w:spacing w:after="0" w:line="240" w:lineRule="auto"/>
        <w:jc w:val="right"/>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Чувашской Республики </w:t>
      </w:r>
    </w:p>
    <w:p w:rsidR="00730934" w:rsidRPr="00730934" w:rsidRDefault="00730934" w:rsidP="00730934">
      <w:pPr>
        <w:spacing w:after="0" w:line="240" w:lineRule="auto"/>
        <w:jc w:val="right"/>
        <w:rPr>
          <w:rFonts w:ascii="Times New Roman" w:eastAsia="Times New Roman" w:hAnsi="Times New Roman" w:cs="Times New Roman"/>
          <w:sz w:val="24"/>
          <w:szCs w:val="24"/>
          <w:lang w:eastAsia="ru-RU"/>
        </w:rPr>
      </w:pPr>
      <w:r w:rsidRPr="00730934">
        <w:rPr>
          <w:rFonts w:ascii="Times New Roman" w:eastAsia="Times New Roman" w:hAnsi="Times New Roman" w:cs="Times New Roman"/>
          <w:sz w:val="24"/>
          <w:szCs w:val="24"/>
          <w:lang w:eastAsia="ru-RU"/>
        </w:rPr>
        <w:t xml:space="preserve">22 августа 2017 года </w:t>
      </w:r>
    </w:p>
    <w:p w:rsidR="00730934" w:rsidRDefault="00EA3AC2"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EA3AC2" w:rsidRPr="00EA3AC2" w:rsidRDefault="00EA3AC2" w:rsidP="00EA3AC2">
      <w:pPr>
        <w:spacing w:after="0" w:line="240" w:lineRule="auto"/>
        <w:ind w:firstLine="540"/>
        <w:jc w:val="both"/>
        <w:rPr>
          <w:rFonts w:ascii="Times New Roman" w:eastAsia="Times New Roman" w:hAnsi="Times New Roman" w:cs="Times New Roman"/>
          <w:sz w:val="24"/>
          <w:szCs w:val="24"/>
          <w:lang w:eastAsia="ru-RU"/>
        </w:rPr>
      </w:pPr>
      <w:r w:rsidRPr="00EA3AC2">
        <w:rPr>
          <w:rFonts w:ascii="Arial" w:eastAsia="Times New Roman" w:hAnsi="Arial" w:cs="Arial"/>
          <w:b/>
          <w:bCs/>
          <w:sz w:val="24"/>
          <w:szCs w:val="24"/>
          <w:lang w:eastAsia="ru-RU"/>
        </w:rPr>
        <w:t>Статья 2</w:t>
      </w:r>
      <w:r>
        <w:rPr>
          <w:rFonts w:ascii="Arial" w:eastAsia="Times New Roman" w:hAnsi="Arial" w:cs="Arial"/>
          <w:b/>
          <w:bCs/>
          <w:sz w:val="24"/>
          <w:szCs w:val="24"/>
          <w:lang w:eastAsia="ru-RU"/>
        </w:rPr>
        <w:t>.2</w:t>
      </w:r>
      <w:r w:rsidRPr="00EA3AC2">
        <w:rPr>
          <w:rFonts w:ascii="Times New Roman" w:eastAsia="Times New Roman" w:hAnsi="Times New Roman" w:cs="Times New Roman"/>
          <w:sz w:val="24"/>
          <w:szCs w:val="24"/>
          <w:lang w:eastAsia="ru-RU"/>
        </w:rPr>
        <w:t xml:space="preserve"> </w:t>
      </w:r>
    </w:p>
    <w:p w:rsidR="00B84FE6" w:rsidRDefault="00EA3AC2"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EA3AC2" w:rsidRPr="00EA3AC2" w:rsidRDefault="00EA3AC2" w:rsidP="00EA3AC2">
      <w:pPr>
        <w:spacing w:after="0" w:line="240" w:lineRule="auto"/>
        <w:jc w:val="both"/>
        <w:rPr>
          <w:rFonts w:ascii="Times New Roman" w:eastAsia="Times New Roman" w:hAnsi="Times New Roman" w:cs="Times New Roman"/>
          <w:sz w:val="24"/>
          <w:szCs w:val="24"/>
          <w:lang w:eastAsia="ru-RU"/>
        </w:rPr>
      </w:pPr>
      <w:r w:rsidRPr="00EA3AC2">
        <w:rPr>
          <w:rFonts w:ascii="Times New Roman" w:eastAsia="Times New Roman" w:hAnsi="Times New Roman" w:cs="Times New Roman"/>
          <w:sz w:val="24"/>
          <w:szCs w:val="24"/>
          <w:lang w:eastAsia="ru-RU"/>
        </w:rPr>
        <w:t xml:space="preserve">2. </w:t>
      </w:r>
      <w:proofErr w:type="gramStart"/>
      <w:r w:rsidRPr="00EA3AC2">
        <w:rPr>
          <w:rFonts w:ascii="Times New Roman" w:eastAsia="Times New Roman" w:hAnsi="Times New Roman" w:cs="Times New Roman"/>
          <w:sz w:val="24"/>
          <w:szCs w:val="24"/>
          <w:lang w:eastAsia="ru-RU"/>
        </w:rPr>
        <w:t>Уполномоченный орган в течение семи рабочих дней со дня истечения сроков, установленных частью 2.2 статьи 1 настоящего Закона, направляет обобщенную информацию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представить сведения о доходах, расходах, об имуществе и обязательствах имущественного характера (без указания в такой информации персональных данных, позволяющих идентифицировать соответствующее лицо, и данных, позволяющих</w:t>
      </w:r>
      <w:proofErr w:type="gramEnd"/>
      <w:r w:rsidRPr="00EA3AC2">
        <w:rPr>
          <w:rFonts w:ascii="Times New Roman" w:eastAsia="Times New Roman" w:hAnsi="Times New Roman" w:cs="Times New Roman"/>
          <w:sz w:val="24"/>
          <w:szCs w:val="24"/>
          <w:lang w:eastAsia="ru-RU"/>
        </w:rPr>
        <w:t xml:space="preserve"> индивидуализировать имущество, принадлежащее соответствующему лицу) в соответствующие органы местного самоуправления. </w:t>
      </w:r>
    </w:p>
    <w:p w:rsidR="00EA3AC2" w:rsidRDefault="00EA3AC2" w:rsidP="00EA3AC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EA3AC2" w:rsidRPr="00EA3AC2" w:rsidRDefault="00EA3AC2" w:rsidP="00EA3AC2">
      <w:pPr>
        <w:spacing w:after="0" w:line="240" w:lineRule="auto"/>
        <w:ind w:firstLine="540"/>
        <w:jc w:val="both"/>
        <w:rPr>
          <w:rFonts w:ascii="Times New Roman" w:eastAsia="Times New Roman" w:hAnsi="Times New Roman" w:cs="Times New Roman"/>
          <w:sz w:val="24"/>
          <w:szCs w:val="24"/>
          <w:lang w:eastAsia="ru-RU"/>
        </w:rPr>
      </w:pPr>
      <w:r w:rsidRPr="00EA3AC2">
        <w:rPr>
          <w:rFonts w:ascii="Arial" w:eastAsia="Times New Roman" w:hAnsi="Arial" w:cs="Arial"/>
          <w:b/>
          <w:bCs/>
          <w:sz w:val="24"/>
          <w:szCs w:val="24"/>
          <w:lang w:eastAsia="ru-RU"/>
        </w:rPr>
        <w:t>Статья 7.1</w:t>
      </w:r>
      <w:r w:rsidRPr="00EA3AC2">
        <w:rPr>
          <w:rFonts w:ascii="Times New Roman" w:eastAsia="Times New Roman" w:hAnsi="Times New Roman" w:cs="Times New Roman"/>
          <w:sz w:val="24"/>
          <w:szCs w:val="24"/>
          <w:lang w:eastAsia="ru-RU"/>
        </w:rPr>
        <w:t xml:space="preserve"> </w:t>
      </w:r>
    </w:p>
    <w:p w:rsidR="00EA3AC2" w:rsidRPr="00EA3AC2" w:rsidRDefault="00EA3AC2" w:rsidP="00EA3AC2">
      <w:pPr>
        <w:spacing w:after="0" w:line="240" w:lineRule="auto"/>
        <w:ind w:firstLine="540"/>
        <w:jc w:val="both"/>
        <w:rPr>
          <w:rFonts w:ascii="Times New Roman" w:eastAsia="Times New Roman" w:hAnsi="Times New Roman" w:cs="Times New Roman"/>
          <w:sz w:val="24"/>
          <w:szCs w:val="24"/>
          <w:lang w:eastAsia="ru-RU"/>
        </w:rPr>
      </w:pPr>
      <w:r w:rsidRPr="00EA3AC2">
        <w:rPr>
          <w:rFonts w:ascii="Times New Roman" w:eastAsia="Times New Roman" w:hAnsi="Times New Roman" w:cs="Times New Roman"/>
          <w:sz w:val="24"/>
          <w:szCs w:val="24"/>
          <w:lang w:eastAsia="ru-RU"/>
        </w:rPr>
        <w:t xml:space="preserve">1. </w:t>
      </w:r>
      <w:proofErr w:type="gramStart"/>
      <w:r w:rsidRPr="00EA3AC2">
        <w:rPr>
          <w:rFonts w:ascii="Times New Roman" w:eastAsia="Times New Roman" w:hAnsi="Times New Roman" w:cs="Times New Roman"/>
          <w:sz w:val="24"/>
          <w:szCs w:val="24"/>
          <w:lang w:eastAsia="ru-RU"/>
        </w:rPr>
        <w:t>Лица, замещающие муниципальную должность и осуществляющие свои полномочия на постоянной основе, если федеральными законами не установлено иное, вправе участвовать на безвозмездной основе в управлении некоммерческими организациями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w:t>
      </w:r>
      <w:proofErr w:type="gramEnd"/>
      <w:r w:rsidRPr="00EA3AC2">
        <w:rPr>
          <w:rFonts w:ascii="Times New Roman" w:eastAsia="Times New Roman" w:hAnsi="Times New Roman" w:cs="Times New Roman"/>
          <w:sz w:val="24"/>
          <w:szCs w:val="24"/>
          <w:lang w:eastAsia="ru-RU"/>
        </w:rPr>
        <w:t xml:space="preserve"> иной общественной организации, жилищного, жилищно-строительного, гаражного кооперативов, товарищества собственников недвижимости) (далее - некоммерческая организация) с предварительным уведомлением Главы Чувашской Республики. </w:t>
      </w:r>
    </w:p>
    <w:p w:rsidR="00EA3AC2" w:rsidRPr="00EA3AC2" w:rsidRDefault="00EA3AC2" w:rsidP="00EA3AC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EA3AC2" w:rsidRPr="00EA3AC2" w:rsidRDefault="00EA3AC2" w:rsidP="00EA3AC2">
      <w:pPr>
        <w:spacing w:after="0" w:line="240" w:lineRule="auto"/>
        <w:jc w:val="right"/>
        <w:rPr>
          <w:rFonts w:ascii="Times New Roman" w:eastAsia="Times New Roman" w:hAnsi="Times New Roman" w:cs="Times New Roman"/>
          <w:sz w:val="24"/>
          <w:szCs w:val="24"/>
          <w:lang w:eastAsia="ru-RU"/>
        </w:rPr>
      </w:pPr>
      <w:r w:rsidRPr="00EA3AC2">
        <w:rPr>
          <w:rFonts w:ascii="Times New Roman" w:eastAsia="Times New Roman" w:hAnsi="Times New Roman" w:cs="Times New Roman"/>
          <w:sz w:val="24"/>
          <w:szCs w:val="24"/>
          <w:lang w:eastAsia="ru-RU"/>
        </w:rPr>
        <w:t xml:space="preserve">Глава </w:t>
      </w:r>
    </w:p>
    <w:p w:rsidR="00EA3AC2" w:rsidRPr="00EA3AC2" w:rsidRDefault="00EA3AC2" w:rsidP="00EA3AC2">
      <w:pPr>
        <w:spacing w:after="0" w:line="240" w:lineRule="auto"/>
        <w:jc w:val="right"/>
        <w:rPr>
          <w:rFonts w:ascii="Times New Roman" w:eastAsia="Times New Roman" w:hAnsi="Times New Roman" w:cs="Times New Roman"/>
          <w:sz w:val="24"/>
          <w:szCs w:val="24"/>
          <w:lang w:eastAsia="ru-RU"/>
        </w:rPr>
      </w:pPr>
      <w:r w:rsidRPr="00EA3AC2">
        <w:rPr>
          <w:rFonts w:ascii="Times New Roman" w:eastAsia="Times New Roman" w:hAnsi="Times New Roman" w:cs="Times New Roman"/>
          <w:sz w:val="24"/>
          <w:szCs w:val="24"/>
          <w:lang w:eastAsia="ru-RU"/>
        </w:rPr>
        <w:t xml:space="preserve">Чувашской Республики </w:t>
      </w:r>
    </w:p>
    <w:p w:rsidR="00EA3AC2" w:rsidRPr="00EA3AC2" w:rsidRDefault="00EA3AC2" w:rsidP="00EA3AC2">
      <w:pPr>
        <w:spacing w:after="0" w:line="240" w:lineRule="auto"/>
        <w:jc w:val="right"/>
        <w:rPr>
          <w:rFonts w:ascii="Times New Roman" w:eastAsia="Times New Roman" w:hAnsi="Times New Roman" w:cs="Times New Roman"/>
          <w:sz w:val="24"/>
          <w:szCs w:val="24"/>
          <w:lang w:eastAsia="ru-RU"/>
        </w:rPr>
      </w:pPr>
      <w:r w:rsidRPr="00EA3AC2">
        <w:rPr>
          <w:rFonts w:ascii="Times New Roman" w:eastAsia="Times New Roman" w:hAnsi="Times New Roman" w:cs="Times New Roman"/>
          <w:sz w:val="24"/>
          <w:szCs w:val="24"/>
          <w:lang w:eastAsia="ru-RU"/>
        </w:rPr>
        <w:t xml:space="preserve">М.ИГНАТЬЕВ </w:t>
      </w:r>
    </w:p>
    <w:p w:rsidR="00EA3AC2" w:rsidRPr="00EA3AC2" w:rsidRDefault="00EA3AC2" w:rsidP="00EA3AC2">
      <w:pPr>
        <w:spacing w:after="0" w:line="240" w:lineRule="auto"/>
        <w:rPr>
          <w:rFonts w:ascii="Times New Roman" w:eastAsia="Times New Roman" w:hAnsi="Times New Roman" w:cs="Times New Roman"/>
          <w:sz w:val="24"/>
          <w:szCs w:val="24"/>
          <w:lang w:eastAsia="ru-RU"/>
        </w:rPr>
      </w:pPr>
      <w:r w:rsidRPr="00EA3AC2">
        <w:rPr>
          <w:rFonts w:ascii="Times New Roman" w:eastAsia="Times New Roman" w:hAnsi="Times New Roman" w:cs="Times New Roman"/>
          <w:sz w:val="24"/>
          <w:szCs w:val="24"/>
          <w:lang w:eastAsia="ru-RU"/>
        </w:rPr>
        <w:t xml:space="preserve">г. Чебоксары </w:t>
      </w:r>
    </w:p>
    <w:p w:rsidR="00EA3AC2" w:rsidRPr="00EA3AC2" w:rsidRDefault="00EA3AC2" w:rsidP="00EA3AC2">
      <w:pPr>
        <w:spacing w:after="0" w:line="240" w:lineRule="auto"/>
        <w:rPr>
          <w:rFonts w:ascii="Times New Roman" w:eastAsia="Times New Roman" w:hAnsi="Times New Roman" w:cs="Times New Roman"/>
          <w:sz w:val="24"/>
          <w:szCs w:val="24"/>
          <w:lang w:eastAsia="ru-RU"/>
        </w:rPr>
      </w:pPr>
      <w:r w:rsidRPr="00EA3AC2">
        <w:rPr>
          <w:rFonts w:ascii="Times New Roman" w:eastAsia="Times New Roman" w:hAnsi="Times New Roman" w:cs="Times New Roman"/>
          <w:sz w:val="24"/>
          <w:szCs w:val="24"/>
          <w:lang w:eastAsia="ru-RU"/>
        </w:rPr>
        <w:t xml:space="preserve">29 августа 2017 года </w:t>
      </w:r>
    </w:p>
    <w:p w:rsidR="00EA3AC2" w:rsidRPr="00EA3AC2" w:rsidRDefault="00EA3AC2" w:rsidP="00EA3AC2">
      <w:pPr>
        <w:spacing w:after="0" w:line="240" w:lineRule="auto"/>
        <w:rPr>
          <w:rFonts w:ascii="Times New Roman" w:eastAsia="Times New Roman" w:hAnsi="Times New Roman" w:cs="Times New Roman"/>
          <w:sz w:val="24"/>
          <w:szCs w:val="24"/>
          <w:lang w:eastAsia="ru-RU"/>
        </w:rPr>
      </w:pPr>
      <w:r w:rsidRPr="00EA3AC2">
        <w:rPr>
          <w:rFonts w:ascii="Times New Roman" w:eastAsia="Times New Roman" w:hAnsi="Times New Roman" w:cs="Times New Roman"/>
          <w:sz w:val="24"/>
          <w:szCs w:val="24"/>
          <w:lang w:eastAsia="ru-RU"/>
        </w:rPr>
        <w:t xml:space="preserve">N 46 </w:t>
      </w:r>
    </w:p>
    <w:p w:rsidR="00EA3AC2" w:rsidRPr="00EA3AC2" w:rsidRDefault="00EA3AC2" w:rsidP="00EA3AC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column"/>
      </w:r>
      <w:r w:rsidRPr="00EA3AC2">
        <w:rPr>
          <w:rFonts w:ascii="Times New Roman" w:eastAsia="Times New Roman" w:hAnsi="Times New Roman" w:cs="Times New Roman"/>
          <w:sz w:val="24"/>
          <w:szCs w:val="24"/>
          <w:lang w:eastAsia="ru-RU"/>
        </w:rPr>
        <w:lastRenderedPageBreak/>
        <w:t>25 октября 2018 года N 76</w:t>
      </w:r>
    </w:p>
    <w:p w:rsidR="00EA3AC2" w:rsidRPr="00EA3AC2" w:rsidRDefault="00EA3AC2" w:rsidP="00EA3AC2">
      <w:pPr>
        <w:spacing w:after="0" w:line="240" w:lineRule="auto"/>
        <w:jc w:val="both"/>
        <w:rPr>
          <w:rFonts w:ascii="Times New Roman" w:eastAsia="Times New Roman" w:hAnsi="Times New Roman" w:cs="Times New Roman"/>
          <w:sz w:val="24"/>
          <w:szCs w:val="24"/>
          <w:lang w:eastAsia="ru-RU"/>
        </w:rPr>
      </w:pPr>
      <w:r w:rsidRPr="00EA3AC2">
        <w:rPr>
          <w:rFonts w:ascii="Times New Roman" w:eastAsia="Times New Roman" w:hAnsi="Times New Roman" w:cs="Times New Roman"/>
          <w:sz w:val="24"/>
          <w:szCs w:val="24"/>
          <w:lang w:eastAsia="ru-RU"/>
        </w:rPr>
        <w:t xml:space="preserve">------------------------------------------------------------------ </w:t>
      </w:r>
    </w:p>
    <w:p w:rsidR="00EA3AC2" w:rsidRPr="00EA3AC2" w:rsidRDefault="00EA3AC2" w:rsidP="00EA3AC2">
      <w:pPr>
        <w:spacing w:after="0" w:line="240" w:lineRule="auto"/>
        <w:jc w:val="both"/>
        <w:rPr>
          <w:rFonts w:ascii="Times New Roman" w:eastAsia="Times New Roman" w:hAnsi="Times New Roman" w:cs="Times New Roman"/>
          <w:sz w:val="24"/>
          <w:szCs w:val="24"/>
          <w:lang w:eastAsia="ru-RU"/>
        </w:rPr>
      </w:pPr>
      <w:r w:rsidRPr="00EA3AC2">
        <w:rPr>
          <w:rFonts w:ascii="Times New Roman" w:eastAsia="Times New Roman" w:hAnsi="Times New Roman" w:cs="Times New Roman"/>
          <w:sz w:val="24"/>
          <w:szCs w:val="24"/>
          <w:lang w:eastAsia="ru-RU"/>
        </w:rPr>
        <w:t xml:space="preserve">  </w:t>
      </w:r>
    </w:p>
    <w:p w:rsidR="00EA3AC2" w:rsidRPr="00EA3AC2" w:rsidRDefault="00EA3AC2" w:rsidP="00EA3AC2">
      <w:pPr>
        <w:spacing w:after="0" w:line="240" w:lineRule="auto"/>
        <w:jc w:val="center"/>
        <w:rPr>
          <w:rFonts w:ascii="Arial" w:eastAsia="Times New Roman" w:hAnsi="Arial" w:cs="Arial"/>
          <w:b/>
          <w:bCs/>
          <w:sz w:val="24"/>
          <w:szCs w:val="24"/>
          <w:lang w:eastAsia="ru-RU"/>
        </w:rPr>
      </w:pPr>
      <w:r w:rsidRPr="00EA3AC2">
        <w:rPr>
          <w:rFonts w:ascii="Arial" w:eastAsia="Times New Roman" w:hAnsi="Arial" w:cs="Arial"/>
          <w:b/>
          <w:bCs/>
          <w:sz w:val="24"/>
          <w:szCs w:val="24"/>
          <w:lang w:eastAsia="ru-RU"/>
        </w:rPr>
        <w:t xml:space="preserve">ЗАКОН </w:t>
      </w:r>
    </w:p>
    <w:p w:rsidR="00EA3AC2" w:rsidRPr="00EA3AC2" w:rsidRDefault="00EA3AC2" w:rsidP="00EA3AC2">
      <w:pPr>
        <w:spacing w:after="0" w:line="240" w:lineRule="auto"/>
        <w:jc w:val="both"/>
        <w:rPr>
          <w:rFonts w:ascii="Arial" w:eastAsia="Times New Roman" w:hAnsi="Arial" w:cs="Arial"/>
          <w:b/>
          <w:bCs/>
          <w:sz w:val="24"/>
          <w:szCs w:val="24"/>
          <w:lang w:eastAsia="ru-RU"/>
        </w:rPr>
      </w:pPr>
      <w:r w:rsidRPr="00EA3AC2">
        <w:rPr>
          <w:rFonts w:ascii="Arial" w:eastAsia="Times New Roman" w:hAnsi="Arial" w:cs="Arial"/>
          <w:b/>
          <w:bCs/>
          <w:sz w:val="24"/>
          <w:szCs w:val="24"/>
          <w:lang w:eastAsia="ru-RU"/>
        </w:rPr>
        <w:t xml:space="preserve">  </w:t>
      </w:r>
    </w:p>
    <w:p w:rsidR="00EA3AC2" w:rsidRPr="00EA3AC2" w:rsidRDefault="00EA3AC2" w:rsidP="00EA3AC2">
      <w:pPr>
        <w:spacing w:after="0" w:line="240" w:lineRule="auto"/>
        <w:jc w:val="center"/>
        <w:rPr>
          <w:rFonts w:ascii="Arial" w:eastAsia="Times New Roman" w:hAnsi="Arial" w:cs="Arial"/>
          <w:b/>
          <w:bCs/>
          <w:sz w:val="24"/>
          <w:szCs w:val="24"/>
          <w:lang w:eastAsia="ru-RU"/>
        </w:rPr>
      </w:pPr>
      <w:r w:rsidRPr="00EA3AC2">
        <w:rPr>
          <w:rFonts w:ascii="Arial" w:eastAsia="Times New Roman" w:hAnsi="Arial" w:cs="Arial"/>
          <w:b/>
          <w:bCs/>
          <w:sz w:val="24"/>
          <w:szCs w:val="24"/>
          <w:lang w:eastAsia="ru-RU"/>
        </w:rPr>
        <w:t xml:space="preserve">ЧУВАШСКОЙ РЕСПУБЛИКИ </w:t>
      </w:r>
    </w:p>
    <w:p w:rsidR="00EA3AC2" w:rsidRPr="00EA3AC2" w:rsidRDefault="00EA3AC2" w:rsidP="00EA3AC2">
      <w:pPr>
        <w:spacing w:after="0" w:line="240" w:lineRule="auto"/>
        <w:jc w:val="both"/>
        <w:rPr>
          <w:rFonts w:ascii="Arial" w:eastAsia="Times New Roman" w:hAnsi="Arial" w:cs="Arial"/>
          <w:b/>
          <w:bCs/>
          <w:sz w:val="24"/>
          <w:szCs w:val="24"/>
          <w:lang w:eastAsia="ru-RU"/>
        </w:rPr>
      </w:pPr>
      <w:r w:rsidRPr="00EA3AC2">
        <w:rPr>
          <w:rFonts w:ascii="Arial" w:eastAsia="Times New Roman" w:hAnsi="Arial" w:cs="Arial"/>
          <w:b/>
          <w:bCs/>
          <w:sz w:val="24"/>
          <w:szCs w:val="24"/>
          <w:lang w:eastAsia="ru-RU"/>
        </w:rPr>
        <w:t xml:space="preserve">  </w:t>
      </w:r>
    </w:p>
    <w:p w:rsidR="00EA3AC2" w:rsidRPr="00EA3AC2" w:rsidRDefault="00EA3AC2" w:rsidP="00EA3AC2">
      <w:pPr>
        <w:spacing w:after="0" w:line="240" w:lineRule="auto"/>
        <w:jc w:val="center"/>
        <w:rPr>
          <w:rFonts w:ascii="Arial" w:eastAsia="Times New Roman" w:hAnsi="Arial" w:cs="Arial"/>
          <w:b/>
          <w:bCs/>
          <w:sz w:val="24"/>
          <w:szCs w:val="24"/>
          <w:lang w:eastAsia="ru-RU"/>
        </w:rPr>
      </w:pPr>
      <w:r w:rsidRPr="00EA3AC2">
        <w:rPr>
          <w:rFonts w:ascii="Arial" w:eastAsia="Times New Roman" w:hAnsi="Arial" w:cs="Arial"/>
          <w:b/>
          <w:bCs/>
          <w:sz w:val="24"/>
          <w:szCs w:val="24"/>
          <w:lang w:eastAsia="ru-RU"/>
        </w:rPr>
        <w:t xml:space="preserve">О СТАТУСЕ ЛИЦ, ЗАМЕЩАЮЩИХ ГОСУДАРСТВЕННЫЕ ДОЛЖНОСТИ </w:t>
      </w:r>
    </w:p>
    <w:p w:rsidR="00EA3AC2" w:rsidRPr="00EA3AC2" w:rsidRDefault="00EA3AC2" w:rsidP="00EA3AC2">
      <w:pPr>
        <w:spacing w:after="0" w:line="240" w:lineRule="auto"/>
        <w:jc w:val="center"/>
        <w:rPr>
          <w:rFonts w:ascii="Arial" w:eastAsia="Times New Roman" w:hAnsi="Arial" w:cs="Arial"/>
          <w:b/>
          <w:bCs/>
          <w:sz w:val="24"/>
          <w:szCs w:val="24"/>
          <w:lang w:eastAsia="ru-RU"/>
        </w:rPr>
      </w:pPr>
      <w:r w:rsidRPr="00EA3AC2">
        <w:rPr>
          <w:rFonts w:ascii="Arial" w:eastAsia="Times New Roman" w:hAnsi="Arial" w:cs="Arial"/>
          <w:b/>
          <w:bCs/>
          <w:sz w:val="24"/>
          <w:szCs w:val="24"/>
          <w:lang w:eastAsia="ru-RU"/>
        </w:rPr>
        <w:t xml:space="preserve">ЧУВАШСКОЙ РЕСПУБЛИКИ </w:t>
      </w:r>
    </w:p>
    <w:p w:rsidR="00EA3AC2" w:rsidRPr="00EA3AC2" w:rsidRDefault="00EA3AC2" w:rsidP="00EA3AC2">
      <w:pPr>
        <w:spacing w:after="0" w:line="240" w:lineRule="auto"/>
        <w:jc w:val="both"/>
        <w:rPr>
          <w:rFonts w:ascii="Times New Roman" w:eastAsia="Times New Roman" w:hAnsi="Times New Roman" w:cs="Times New Roman"/>
          <w:sz w:val="24"/>
          <w:szCs w:val="24"/>
          <w:lang w:eastAsia="ru-RU"/>
        </w:rPr>
      </w:pPr>
      <w:r w:rsidRPr="00EA3AC2">
        <w:rPr>
          <w:rFonts w:ascii="Times New Roman" w:eastAsia="Times New Roman" w:hAnsi="Times New Roman" w:cs="Times New Roman"/>
          <w:sz w:val="24"/>
          <w:szCs w:val="24"/>
          <w:lang w:eastAsia="ru-RU"/>
        </w:rPr>
        <w:t xml:space="preserve">  </w:t>
      </w:r>
    </w:p>
    <w:p w:rsidR="00EA3AC2" w:rsidRPr="00EA3AC2" w:rsidRDefault="00EA3AC2" w:rsidP="00EA3AC2">
      <w:pPr>
        <w:spacing w:after="0" w:line="240" w:lineRule="auto"/>
        <w:jc w:val="right"/>
        <w:rPr>
          <w:rFonts w:ascii="Times New Roman" w:eastAsia="Times New Roman" w:hAnsi="Times New Roman" w:cs="Times New Roman"/>
          <w:sz w:val="24"/>
          <w:szCs w:val="24"/>
          <w:lang w:eastAsia="ru-RU"/>
        </w:rPr>
      </w:pPr>
      <w:proofErr w:type="gramStart"/>
      <w:r w:rsidRPr="00EA3AC2">
        <w:rPr>
          <w:rFonts w:ascii="Times New Roman" w:eastAsia="Times New Roman" w:hAnsi="Times New Roman" w:cs="Times New Roman"/>
          <w:sz w:val="24"/>
          <w:szCs w:val="24"/>
          <w:lang w:eastAsia="ru-RU"/>
        </w:rPr>
        <w:t>Принят</w:t>
      </w:r>
      <w:proofErr w:type="gramEnd"/>
      <w:r w:rsidRPr="00EA3AC2">
        <w:rPr>
          <w:rFonts w:ascii="Times New Roman" w:eastAsia="Times New Roman" w:hAnsi="Times New Roman" w:cs="Times New Roman"/>
          <w:sz w:val="24"/>
          <w:szCs w:val="24"/>
          <w:lang w:eastAsia="ru-RU"/>
        </w:rPr>
        <w:t xml:space="preserve"> </w:t>
      </w:r>
    </w:p>
    <w:p w:rsidR="00EA3AC2" w:rsidRPr="00EA3AC2" w:rsidRDefault="00EA3AC2" w:rsidP="00EA3AC2">
      <w:pPr>
        <w:spacing w:after="0" w:line="240" w:lineRule="auto"/>
        <w:jc w:val="right"/>
        <w:rPr>
          <w:rFonts w:ascii="Times New Roman" w:eastAsia="Times New Roman" w:hAnsi="Times New Roman" w:cs="Times New Roman"/>
          <w:sz w:val="24"/>
          <w:szCs w:val="24"/>
          <w:lang w:eastAsia="ru-RU"/>
        </w:rPr>
      </w:pPr>
      <w:r w:rsidRPr="00EA3AC2">
        <w:rPr>
          <w:rFonts w:ascii="Times New Roman" w:eastAsia="Times New Roman" w:hAnsi="Times New Roman" w:cs="Times New Roman"/>
          <w:sz w:val="24"/>
          <w:szCs w:val="24"/>
          <w:lang w:eastAsia="ru-RU"/>
        </w:rPr>
        <w:t xml:space="preserve">Государственным Советом </w:t>
      </w:r>
    </w:p>
    <w:p w:rsidR="00EA3AC2" w:rsidRPr="00EA3AC2" w:rsidRDefault="00EA3AC2" w:rsidP="00EA3AC2">
      <w:pPr>
        <w:spacing w:after="0" w:line="240" w:lineRule="auto"/>
        <w:jc w:val="right"/>
        <w:rPr>
          <w:rFonts w:ascii="Times New Roman" w:eastAsia="Times New Roman" w:hAnsi="Times New Roman" w:cs="Times New Roman"/>
          <w:sz w:val="24"/>
          <w:szCs w:val="24"/>
          <w:lang w:eastAsia="ru-RU"/>
        </w:rPr>
      </w:pPr>
      <w:r w:rsidRPr="00EA3AC2">
        <w:rPr>
          <w:rFonts w:ascii="Times New Roman" w:eastAsia="Times New Roman" w:hAnsi="Times New Roman" w:cs="Times New Roman"/>
          <w:sz w:val="24"/>
          <w:szCs w:val="24"/>
          <w:lang w:eastAsia="ru-RU"/>
        </w:rPr>
        <w:t xml:space="preserve">Чувашской Республики </w:t>
      </w:r>
    </w:p>
    <w:p w:rsidR="00EA3AC2" w:rsidRPr="00EA3AC2" w:rsidRDefault="00EA3AC2" w:rsidP="00EA3AC2">
      <w:pPr>
        <w:spacing w:after="0" w:line="240" w:lineRule="auto"/>
        <w:jc w:val="right"/>
        <w:rPr>
          <w:rFonts w:ascii="Times New Roman" w:eastAsia="Times New Roman" w:hAnsi="Times New Roman" w:cs="Times New Roman"/>
          <w:sz w:val="24"/>
          <w:szCs w:val="24"/>
          <w:lang w:eastAsia="ru-RU"/>
        </w:rPr>
      </w:pPr>
      <w:r w:rsidRPr="00EA3AC2">
        <w:rPr>
          <w:rFonts w:ascii="Times New Roman" w:eastAsia="Times New Roman" w:hAnsi="Times New Roman" w:cs="Times New Roman"/>
          <w:sz w:val="24"/>
          <w:szCs w:val="24"/>
          <w:lang w:eastAsia="ru-RU"/>
        </w:rPr>
        <w:t xml:space="preserve">19 октября 2018 года </w:t>
      </w:r>
    </w:p>
    <w:p w:rsidR="00EA3AC2" w:rsidRDefault="00EA3AC2"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EA3AC2" w:rsidRPr="00EA3AC2" w:rsidRDefault="00EA3AC2" w:rsidP="00EA3AC2">
      <w:pPr>
        <w:spacing w:after="0" w:line="240" w:lineRule="auto"/>
        <w:ind w:firstLine="540"/>
        <w:jc w:val="both"/>
        <w:rPr>
          <w:rFonts w:ascii="Times New Roman" w:eastAsia="Times New Roman" w:hAnsi="Times New Roman" w:cs="Times New Roman"/>
          <w:sz w:val="24"/>
          <w:szCs w:val="24"/>
          <w:lang w:eastAsia="ru-RU"/>
        </w:rPr>
      </w:pPr>
      <w:r w:rsidRPr="00EA3AC2">
        <w:rPr>
          <w:rFonts w:ascii="Arial" w:eastAsia="Times New Roman" w:hAnsi="Arial" w:cs="Arial"/>
          <w:b/>
          <w:bCs/>
          <w:sz w:val="24"/>
          <w:szCs w:val="24"/>
          <w:lang w:eastAsia="ru-RU"/>
        </w:rPr>
        <w:t>Статья 7. Представление сведений о доходах, расходах, об имуществе и обязательствах имущественного характера лицом, замещающим государственную должность Чувашской Республики</w:t>
      </w:r>
      <w:r w:rsidRPr="00EA3AC2">
        <w:rPr>
          <w:rFonts w:ascii="Times New Roman" w:eastAsia="Times New Roman" w:hAnsi="Times New Roman" w:cs="Times New Roman"/>
          <w:sz w:val="24"/>
          <w:szCs w:val="24"/>
          <w:lang w:eastAsia="ru-RU"/>
        </w:rPr>
        <w:t xml:space="preserve"> </w:t>
      </w:r>
    </w:p>
    <w:p w:rsidR="00EA3AC2" w:rsidRDefault="00EA3AC2"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EA3AC2" w:rsidRPr="00EA3AC2" w:rsidRDefault="00EA3AC2" w:rsidP="00EA3AC2">
      <w:pPr>
        <w:spacing w:after="0" w:line="240" w:lineRule="auto"/>
        <w:ind w:firstLine="540"/>
        <w:jc w:val="both"/>
        <w:rPr>
          <w:rFonts w:ascii="Times New Roman" w:eastAsia="Times New Roman" w:hAnsi="Times New Roman" w:cs="Times New Roman"/>
          <w:sz w:val="24"/>
          <w:szCs w:val="24"/>
          <w:lang w:eastAsia="ru-RU"/>
        </w:rPr>
      </w:pPr>
      <w:r w:rsidRPr="00EA3AC2">
        <w:rPr>
          <w:rFonts w:ascii="Times New Roman" w:eastAsia="Times New Roman" w:hAnsi="Times New Roman" w:cs="Times New Roman"/>
          <w:sz w:val="24"/>
          <w:szCs w:val="24"/>
          <w:lang w:eastAsia="ru-RU"/>
        </w:rPr>
        <w:t xml:space="preserve">4. </w:t>
      </w:r>
      <w:proofErr w:type="gramStart"/>
      <w:r w:rsidRPr="00EA3AC2">
        <w:rPr>
          <w:rFonts w:ascii="Times New Roman" w:eastAsia="Times New Roman" w:hAnsi="Times New Roman" w:cs="Times New Roman"/>
          <w:sz w:val="24"/>
          <w:szCs w:val="24"/>
          <w:lang w:eastAsia="ru-RU"/>
        </w:rPr>
        <w:t>Председатель Кабинета Министров Чувашской Республики, первый заместитель Председателя Кабинета Министров Чувашской Республики, заместитель Председателя Кабинета Министров Чувашской Республики, министр Чувашской Республики, Руководитель Администрации Главы Чувашской Республики, полномочный представитель Чувашской Республики при Президенте Российской Федерации (далее - члены Кабинета Министров Чувашской Республики), председатель Центральной избирательной комиссии Чувашской Республики, заместитель председателя Центральной избирательной комиссии Чувашской Республики, секретарь Центральной избирательной комиссии Чувашской Республики, работающие</w:t>
      </w:r>
      <w:proofErr w:type="gramEnd"/>
      <w:r w:rsidRPr="00EA3AC2">
        <w:rPr>
          <w:rFonts w:ascii="Times New Roman" w:eastAsia="Times New Roman" w:hAnsi="Times New Roman" w:cs="Times New Roman"/>
          <w:sz w:val="24"/>
          <w:szCs w:val="24"/>
          <w:lang w:eastAsia="ru-RU"/>
        </w:rPr>
        <w:t xml:space="preserve"> </w:t>
      </w:r>
      <w:proofErr w:type="gramStart"/>
      <w:r w:rsidRPr="00EA3AC2">
        <w:rPr>
          <w:rFonts w:ascii="Times New Roman" w:eastAsia="Times New Roman" w:hAnsi="Times New Roman" w:cs="Times New Roman"/>
          <w:sz w:val="24"/>
          <w:szCs w:val="24"/>
          <w:lang w:eastAsia="ru-RU"/>
        </w:rPr>
        <w:t>на постоянной (штатной) основе (далее также - члены Центральной избирательной комиссии Чувашской Республики), председатель Контрольно-счетной палаты Чувашской Республики, заместитель председателя Контрольно-счетной палаты Чувашской Республики, аудитор Контрольно-счетной палаты Чувашской Республики, Уполномоченный по правам человека в Чувашской Республике, Уполномоченный по правам ребенка в Чувашской Республике, Уполномоченный по защите прав предпринимателей в Чувашской Республике представляют сведения о своих доходах, об имуществе и обязательствах имущественного</w:t>
      </w:r>
      <w:proofErr w:type="gramEnd"/>
      <w:r w:rsidRPr="00EA3AC2">
        <w:rPr>
          <w:rFonts w:ascii="Times New Roman" w:eastAsia="Times New Roman" w:hAnsi="Times New Roman" w:cs="Times New Roman"/>
          <w:sz w:val="24"/>
          <w:szCs w:val="24"/>
          <w:lang w:eastAsia="ru-RU"/>
        </w:rPr>
        <w:t xml:space="preserve"> характера, а также о доходах, об имуществе и обязательствах имущественного характера своих супруги (супруга) и несовершеннолетних детей в соответствии с законодательством Российской Федерации и законодательством Чувашской Республики. </w:t>
      </w:r>
    </w:p>
    <w:p w:rsidR="00EA3AC2" w:rsidRPr="00EA3AC2" w:rsidRDefault="00EA3AC2" w:rsidP="00EA3AC2">
      <w:pPr>
        <w:spacing w:after="0" w:line="240" w:lineRule="auto"/>
        <w:ind w:firstLine="540"/>
        <w:jc w:val="both"/>
        <w:rPr>
          <w:rFonts w:ascii="Times New Roman" w:eastAsia="Times New Roman" w:hAnsi="Times New Roman" w:cs="Times New Roman"/>
          <w:sz w:val="24"/>
          <w:szCs w:val="24"/>
          <w:lang w:eastAsia="ru-RU"/>
        </w:rPr>
      </w:pPr>
      <w:proofErr w:type="gramStart"/>
      <w:r w:rsidRPr="00EA3AC2">
        <w:rPr>
          <w:rFonts w:ascii="Times New Roman" w:eastAsia="Times New Roman" w:hAnsi="Times New Roman" w:cs="Times New Roman"/>
          <w:sz w:val="24"/>
          <w:szCs w:val="24"/>
          <w:lang w:eastAsia="ru-RU"/>
        </w:rPr>
        <w:t>Члены Кабинета Министров Чувашской Республики, члены Центральной избирательной комиссии Чувашской Республики, председатель Контрольно-счетной палаты Чувашской Республики, заместитель председателя Контрольно-счетной палаты Чувашской Республики, аудитор Контрольно-счетной палаты Чувашской Республики, Уполномоченный по правам человека в Чувашской Республике, Уполномоченный по правам ребенка в Чувашской Республике, Уполномоченный по защите прав предпринимателей в Чувашской Республике ежегодно в сроки, установленные для представления сведений о доходах, об имуществе</w:t>
      </w:r>
      <w:proofErr w:type="gramEnd"/>
      <w:r w:rsidRPr="00EA3AC2">
        <w:rPr>
          <w:rFonts w:ascii="Times New Roman" w:eastAsia="Times New Roman" w:hAnsi="Times New Roman" w:cs="Times New Roman"/>
          <w:sz w:val="24"/>
          <w:szCs w:val="24"/>
          <w:lang w:eastAsia="ru-RU"/>
        </w:rPr>
        <w:t xml:space="preserve"> </w:t>
      </w:r>
      <w:proofErr w:type="gramStart"/>
      <w:r w:rsidRPr="00EA3AC2">
        <w:rPr>
          <w:rFonts w:ascii="Times New Roman" w:eastAsia="Times New Roman" w:hAnsi="Times New Roman" w:cs="Times New Roman"/>
          <w:sz w:val="24"/>
          <w:szCs w:val="24"/>
          <w:lang w:eastAsia="ru-RU"/>
        </w:rPr>
        <w:t xml:space="preserve">и обязательствах имущественного характера, представляют сведения о своих расходах, а также о расходах своих супругов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ими, их супругами и (или) несовершеннолетними детьми </w:t>
      </w:r>
      <w:r w:rsidRPr="00EA3AC2">
        <w:rPr>
          <w:rFonts w:ascii="Times New Roman" w:eastAsia="Times New Roman" w:hAnsi="Times New Roman" w:cs="Times New Roman"/>
          <w:sz w:val="24"/>
          <w:szCs w:val="24"/>
          <w:lang w:eastAsia="ru-RU"/>
        </w:rPr>
        <w:lastRenderedPageBreak/>
        <w:t>в течение отчетного периода, если общая сумма</w:t>
      </w:r>
      <w:proofErr w:type="gramEnd"/>
      <w:r w:rsidRPr="00EA3AC2">
        <w:rPr>
          <w:rFonts w:ascii="Times New Roman" w:eastAsia="Times New Roman" w:hAnsi="Times New Roman" w:cs="Times New Roman"/>
          <w:sz w:val="24"/>
          <w:szCs w:val="24"/>
          <w:lang w:eastAsia="ru-RU"/>
        </w:rPr>
        <w:t xml:space="preserve"> </w:t>
      </w:r>
      <w:proofErr w:type="gramStart"/>
      <w:r w:rsidRPr="00EA3AC2">
        <w:rPr>
          <w:rFonts w:ascii="Times New Roman" w:eastAsia="Times New Roman" w:hAnsi="Times New Roman" w:cs="Times New Roman"/>
          <w:sz w:val="24"/>
          <w:szCs w:val="24"/>
          <w:lang w:eastAsia="ru-RU"/>
        </w:rPr>
        <w:t xml:space="preserve">таких сделок превышает общий доход данных лиц и их супругов за три последних года, предшествующих отчетному периоду, и об источниках получения средств, за счет которых совершены эти сделки, в порядке, предусмотренном Федеральным </w:t>
      </w:r>
      <w:hyperlink r:id="rId433" w:history="1">
        <w:r w:rsidRPr="00EA3AC2">
          <w:rPr>
            <w:rFonts w:ascii="Times New Roman" w:eastAsia="Times New Roman" w:hAnsi="Times New Roman" w:cs="Times New Roman"/>
            <w:color w:val="0000FF"/>
            <w:sz w:val="24"/>
            <w:szCs w:val="24"/>
            <w:u w:val="single"/>
            <w:lang w:eastAsia="ru-RU"/>
          </w:rPr>
          <w:t>законом</w:t>
        </w:r>
      </w:hyperlink>
      <w:r w:rsidRPr="00EA3AC2">
        <w:rPr>
          <w:rFonts w:ascii="Times New Roman" w:eastAsia="Times New Roman" w:hAnsi="Times New Roman" w:cs="Times New Roman"/>
          <w:sz w:val="24"/>
          <w:szCs w:val="24"/>
          <w:lang w:eastAsia="ru-RU"/>
        </w:rPr>
        <w:t xml:space="preserve"> "О контроле за соответствием расходов лиц, замещающих государственные должности, и иных лиц их доходам" и указами Главы Чувашской Республики. </w:t>
      </w:r>
      <w:proofErr w:type="gramEnd"/>
    </w:p>
    <w:p w:rsidR="00EA3AC2" w:rsidRPr="00EA3AC2" w:rsidRDefault="00EA3AC2" w:rsidP="00EA3AC2">
      <w:pPr>
        <w:spacing w:after="0" w:line="240" w:lineRule="auto"/>
        <w:ind w:firstLine="540"/>
        <w:jc w:val="both"/>
        <w:rPr>
          <w:rFonts w:ascii="Times New Roman" w:eastAsia="Times New Roman" w:hAnsi="Times New Roman" w:cs="Times New Roman"/>
          <w:sz w:val="24"/>
          <w:szCs w:val="24"/>
          <w:lang w:eastAsia="ru-RU"/>
        </w:rPr>
      </w:pPr>
      <w:r w:rsidRPr="00EA3AC2">
        <w:rPr>
          <w:rFonts w:ascii="Times New Roman" w:eastAsia="Times New Roman" w:hAnsi="Times New Roman" w:cs="Times New Roman"/>
          <w:sz w:val="24"/>
          <w:szCs w:val="24"/>
          <w:lang w:eastAsia="ru-RU"/>
        </w:rPr>
        <w:t xml:space="preserve">Порядок принятия решения об осуществлении </w:t>
      </w:r>
      <w:proofErr w:type="gramStart"/>
      <w:r w:rsidRPr="00EA3AC2">
        <w:rPr>
          <w:rFonts w:ascii="Times New Roman" w:eastAsia="Times New Roman" w:hAnsi="Times New Roman" w:cs="Times New Roman"/>
          <w:sz w:val="24"/>
          <w:szCs w:val="24"/>
          <w:lang w:eastAsia="ru-RU"/>
        </w:rPr>
        <w:t>контроля за</w:t>
      </w:r>
      <w:proofErr w:type="gramEnd"/>
      <w:r w:rsidRPr="00EA3AC2">
        <w:rPr>
          <w:rFonts w:ascii="Times New Roman" w:eastAsia="Times New Roman" w:hAnsi="Times New Roman" w:cs="Times New Roman"/>
          <w:sz w:val="24"/>
          <w:szCs w:val="24"/>
          <w:lang w:eastAsia="ru-RU"/>
        </w:rPr>
        <w:t xml:space="preserve"> расходами лиц, замещающих государственные должности Чувашской Республики, указанных в абзаце втором настоящей части, а также за расходами их супруги (супруга) и несовершеннолетних детей утверждается указом Главы Чувашской Республики. </w:t>
      </w:r>
    </w:p>
    <w:p w:rsidR="00EA3AC2" w:rsidRDefault="00EA3AC2"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EA3AC2" w:rsidRPr="00EA3AC2" w:rsidRDefault="00EA3AC2" w:rsidP="00EA3AC2">
      <w:pPr>
        <w:spacing w:after="0" w:line="240" w:lineRule="auto"/>
        <w:ind w:firstLine="540"/>
        <w:jc w:val="both"/>
        <w:rPr>
          <w:rFonts w:ascii="Times New Roman" w:eastAsia="Times New Roman" w:hAnsi="Times New Roman" w:cs="Times New Roman"/>
          <w:sz w:val="24"/>
          <w:szCs w:val="24"/>
          <w:lang w:eastAsia="ru-RU"/>
        </w:rPr>
      </w:pPr>
      <w:r w:rsidRPr="00EA3AC2">
        <w:rPr>
          <w:rFonts w:ascii="Arial" w:eastAsia="Times New Roman" w:hAnsi="Arial" w:cs="Arial"/>
          <w:b/>
          <w:bCs/>
          <w:sz w:val="24"/>
          <w:szCs w:val="24"/>
          <w:lang w:eastAsia="ru-RU"/>
        </w:rPr>
        <w:t>Статья 8. Ограничения, запреты, обязанности и обязательства, связанные с замещением государственной должности Чувашской Республики</w:t>
      </w:r>
      <w:r w:rsidRPr="00EA3AC2">
        <w:rPr>
          <w:rFonts w:ascii="Times New Roman" w:eastAsia="Times New Roman" w:hAnsi="Times New Roman" w:cs="Times New Roman"/>
          <w:sz w:val="24"/>
          <w:szCs w:val="24"/>
          <w:lang w:eastAsia="ru-RU"/>
        </w:rPr>
        <w:t xml:space="preserve"> </w:t>
      </w:r>
    </w:p>
    <w:p w:rsidR="00EA3AC2" w:rsidRDefault="00EA3AC2"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EA3AC2" w:rsidRPr="00EA3AC2" w:rsidRDefault="00EA3AC2" w:rsidP="00EA3AC2">
      <w:pPr>
        <w:spacing w:after="0" w:line="240" w:lineRule="auto"/>
        <w:ind w:firstLine="540"/>
        <w:jc w:val="both"/>
        <w:rPr>
          <w:rFonts w:ascii="Times New Roman" w:eastAsia="Times New Roman" w:hAnsi="Times New Roman" w:cs="Times New Roman"/>
          <w:sz w:val="24"/>
          <w:szCs w:val="24"/>
          <w:lang w:eastAsia="ru-RU"/>
        </w:rPr>
      </w:pPr>
      <w:r w:rsidRPr="00EA3AC2">
        <w:rPr>
          <w:rFonts w:ascii="Times New Roman" w:eastAsia="Times New Roman" w:hAnsi="Times New Roman" w:cs="Times New Roman"/>
          <w:sz w:val="24"/>
          <w:szCs w:val="24"/>
          <w:lang w:eastAsia="ru-RU"/>
        </w:rPr>
        <w:t xml:space="preserve">4. Члены Центральной избирательной комиссии Чувашской Республики обязаны соблюдать ограничения, запреты, исполнять обязанности, которые установлены Федеральным </w:t>
      </w:r>
      <w:hyperlink r:id="rId434" w:history="1">
        <w:r w:rsidRPr="00EA3AC2">
          <w:rPr>
            <w:rFonts w:ascii="Times New Roman" w:eastAsia="Times New Roman" w:hAnsi="Times New Roman" w:cs="Times New Roman"/>
            <w:color w:val="0000FF"/>
            <w:sz w:val="24"/>
            <w:szCs w:val="24"/>
            <w:u w:val="single"/>
            <w:lang w:eastAsia="ru-RU"/>
          </w:rPr>
          <w:t>законом</w:t>
        </w:r>
      </w:hyperlink>
      <w:r w:rsidRPr="00EA3AC2">
        <w:rPr>
          <w:rFonts w:ascii="Times New Roman" w:eastAsia="Times New Roman" w:hAnsi="Times New Roman" w:cs="Times New Roman"/>
          <w:sz w:val="24"/>
          <w:szCs w:val="24"/>
          <w:lang w:eastAsia="ru-RU"/>
        </w:rPr>
        <w:t xml:space="preserve"> "О противодействии коррупции" и другими федеральными законами. </w:t>
      </w:r>
    </w:p>
    <w:p w:rsidR="00EA3AC2" w:rsidRDefault="00EA3AC2"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643E69" w:rsidRPr="00643E69" w:rsidRDefault="00643E69" w:rsidP="00643E69">
      <w:pPr>
        <w:spacing w:after="0" w:line="240" w:lineRule="auto"/>
        <w:ind w:firstLine="540"/>
        <w:jc w:val="both"/>
        <w:rPr>
          <w:rFonts w:ascii="Times New Roman" w:eastAsia="Times New Roman" w:hAnsi="Times New Roman" w:cs="Times New Roman"/>
          <w:sz w:val="24"/>
          <w:szCs w:val="24"/>
          <w:lang w:eastAsia="ru-RU"/>
        </w:rPr>
      </w:pPr>
      <w:r w:rsidRPr="00643E69">
        <w:rPr>
          <w:rFonts w:ascii="Arial" w:eastAsia="Times New Roman" w:hAnsi="Arial" w:cs="Arial"/>
          <w:b/>
          <w:bCs/>
          <w:sz w:val="24"/>
          <w:szCs w:val="24"/>
          <w:lang w:eastAsia="ru-RU"/>
        </w:rPr>
        <w:t>Статья 10. Удостоверение лиц, замещающих государственные должности Чувашской Республики</w:t>
      </w:r>
      <w:r w:rsidRPr="00643E69">
        <w:rPr>
          <w:rFonts w:ascii="Times New Roman" w:eastAsia="Times New Roman" w:hAnsi="Times New Roman" w:cs="Times New Roman"/>
          <w:sz w:val="24"/>
          <w:szCs w:val="24"/>
          <w:lang w:eastAsia="ru-RU"/>
        </w:rPr>
        <w:t xml:space="preserve"> </w:t>
      </w:r>
    </w:p>
    <w:p w:rsidR="00643E69" w:rsidRPr="00643E69" w:rsidRDefault="00643E69" w:rsidP="00643E69">
      <w:pPr>
        <w:spacing w:after="0" w:line="240" w:lineRule="auto"/>
        <w:jc w:val="both"/>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  </w:t>
      </w:r>
    </w:p>
    <w:p w:rsidR="00643E69" w:rsidRPr="00643E69" w:rsidRDefault="00643E69" w:rsidP="00643E69">
      <w:pPr>
        <w:spacing w:after="0" w:line="240" w:lineRule="auto"/>
        <w:ind w:firstLine="540"/>
        <w:jc w:val="both"/>
        <w:rPr>
          <w:rFonts w:ascii="Times New Roman" w:eastAsia="Times New Roman" w:hAnsi="Times New Roman" w:cs="Times New Roman"/>
          <w:sz w:val="24"/>
          <w:szCs w:val="24"/>
          <w:lang w:eastAsia="ru-RU"/>
        </w:rPr>
      </w:pPr>
      <w:proofErr w:type="gramStart"/>
      <w:r w:rsidRPr="00643E69">
        <w:rPr>
          <w:rFonts w:ascii="Times New Roman" w:eastAsia="Times New Roman" w:hAnsi="Times New Roman" w:cs="Times New Roman"/>
          <w:sz w:val="24"/>
          <w:szCs w:val="24"/>
          <w:lang w:eastAsia="ru-RU"/>
        </w:rPr>
        <w:t>Лицам, замещающим государственные должности Чувашской Республики, выдается удостоверение в соответствии с законодательством Российской Федерации и законодательством Чувашской Республики, образец которого для членов Кабинета Министров Чувашской Республики, Уполномоченного по защите прав предпринимателей в Чувашской Республике устанавливается Главой Чувашской Республики, для председателя Центральной избирательной комиссии Чувашской Республики - Центральной избирательной комиссией Российской Федерации, для заместителя председателя Центральной избирательной комиссии Чувашской Республики, секретаря Центральной</w:t>
      </w:r>
      <w:proofErr w:type="gramEnd"/>
      <w:r w:rsidRPr="00643E69">
        <w:rPr>
          <w:rFonts w:ascii="Times New Roman" w:eastAsia="Times New Roman" w:hAnsi="Times New Roman" w:cs="Times New Roman"/>
          <w:sz w:val="24"/>
          <w:szCs w:val="24"/>
          <w:lang w:eastAsia="ru-RU"/>
        </w:rPr>
        <w:t xml:space="preserve"> </w:t>
      </w:r>
      <w:proofErr w:type="gramStart"/>
      <w:r w:rsidRPr="00643E69">
        <w:rPr>
          <w:rFonts w:ascii="Times New Roman" w:eastAsia="Times New Roman" w:hAnsi="Times New Roman" w:cs="Times New Roman"/>
          <w:sz w:val="24"/>
          <w:szCs w:val="24"/>
          <w:lang w:eastAsia="ru-RU"/>
        </w:rPr>
        <w:t>избирательной комиссии Чувашской Республики - Центральной избирательной комиссией Чувашской Республики, для председателя Контрольно-счетной палаты Чувашской Республики, заместителя председателя Контрольно-счетной палаты Чувашской Республики, аудитора Контрольно-счетной палаты Чувашской Республики, Уполномоченного по правам человека в Чувашской Республике, Уполномоченного по правам ребенка в Чувашской Республике - Государственным Советом Чувашской Республики, для депутата Государственного Совета Чувашской Республики, Руководителя Аппарата Государственного Совета Чувашской Республики - Президиумом Государственного Совета Чувашской</w:t>
      </w:r>
      <w:proofErr w:type="gramEnd"/>
      <w:r w:rsidRPr="00643E69">
        <w:rPr>
          <w:rFonts w:ascii="Times New Roman" w:eastAsia="Times New Roman" w:hAnsi="Times New Roman" w:cs="Times New Roman"/>
          <w:sz w:val="24"/>
          <w:szCs w:val="24"/>
          <w:lang w:eastAsia="ru-RU"/>
        </w:rPr>
        <w:t xml:space="preserve"> Республики. </w:t>
      </w:r>
    </w:p>
    <w:p w:rsidR="00EA3AC2" w:rsidRDefault="00643E69"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643E69" w:rsidRPr="00643E69" w:rsidRDefault="00643E69" w:rsidP="00643E69">
      <w:pPr>
        <w:spacing w:after="0" w:line="240" w:lineRule="auto"/>
        <w:ind w:firstLine="540"/>
        <w:jc w:val="both"/>
        <w:rPr>
          <w:rFonts w:ascii="Times New Roman" w:eastAsia="Times New Roman" w:hAnsi="Times New Roman" w:cs="Times New Roman"/>
          <w:sz w:val="24"/>
          <w:szCs w:val="24"/>
          <w:lang w:eastAsia="ru-RU"/>
        </w:rPr>
      </w:pPr>
      <w:r w:rsidRPr="00643E69">
        <w:rPr>
          <w:rFonts w:ascii="Arial" w:eastAsia="Times New Roman" w:hAnsi="Arial" w:cs="Arial"/>
          <w:b/>
          <w:bCs/>
          <w:sz w:val="24"/>
          <w:szCs w:val="24"/>
          <w:lang w:eastAsia="ru-RU"/>
        </w:rPr>
        <w:t>Статья 12. Личное дело, трудовая книжка, основная информация о трудовой деятельности и трудовом стаже лица, замещающего государственную должность Чувашской Республики</w:t>
      </w:r>
      <w:r w:rsidRPr="00643E69">
        <w:rPr>
          <w:rFonts w:ascii="Times New Roman" w:eastAsia="Times New Roman" w:hAnsi="Times New Roman" w:cs="Times New Roman"/>
          <w:sz w:val="24"/>
          <w:szCs w:val="24"/>
          <w:lang w:eastAsia="ru-RU"/>
        </w:rPr>
        <w:t xml:space="preserve"> </w:t>
      </w:r>
    </w:p>
    <w:p w:rsidR="00643E69" w:rsidRDefault="00643E69"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643E69" w:rsidRPr="00643E69" w:rsidRDefault="00643E69" w:rsidP="00643E69">
      <w:pPr>
        <w:spacing w:after="0" w:line="240" w:lineRule="auto"/>
        <w:ind w:firstLine="540"/>
        <w:jc w:val="both"/>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3. </w:t>
      </w:r>
      <w:proofErr w:type="gramStart"/>
      <w:r w:rsidRPr="00643E69">
        <w:rPr>
          <w:rFonts w:ascii="Times New Roman" w:eastAsia="Times New Roman" w:hAnsi="Times New Roman" w:cs="Times New Roman"/>
          <w:sz w:val="24"/>
          <w:szCs w:val="24"/>
          <w:lang w:eastAsia="ru-RU"/>
        </w:rPr>
        <w:t xml:space="preserve">Ведение личных дел членов Кабинета Министров Чувашской Республики, Уполномоченного по защите прав предпринимателей в Чувашской Республике производится в порядке, установленном Главой Чувашской Республики, членов Центральной избирательной комиссии Чувашской Республики, председателя Контрольно-счетной палаты Чувашской Республики, заместителя председателя Контрольно-счетной палаты Чувашской Республики, аудитора Контрольно-счетной палаты Чувашской Республики, Уполномоченного по правам человека в Чувашской Республике, </w:t>
      </w:r>
      <w:r w:rsidRPr="00643E69">
        <w:rPr>
          <w:rFonts w:ascii="Times New Roman" w:eastAsia="Times New Roman" w:hAnsi="Times New Roman" w:cs="Times New Roman"/>
          <w:sz w:val="24"/>
          <w:szCs w:val="24"/>
          <w:lang w:eastAsia="ru-RU"/>
        </w:rPr>
        <w:lastRenderedPageBreak/>
        <w:t>Уполномоченного по правам ребенка в Чувашской Республике - в</w:t>
      </w:r>
      <w:proofErr w:type="gramEnd"/>
      <w:r w:rsidRPr="00643E69">
        <w:rPr>
          <w:rFonts w:ascii="Times New Roman" w:eastAsia="Times New Roman" w:hAnsi="Times New Roman" w:cs="Times New Roman"/>
          <w:sz w:val="24"/>
          <w:szCs w:val="24"/>
          <w:lang w:eastAsia="ru-RU"/>
        </w:rPr>
        <w:t xml:space="preserve"> </w:t>
      </w:r>
      <w:proofErr w:type="gramStart"/>
      <w:r w:rsidRPr="00643E69">
        <w:rPr>
          <w:rFonts w:ascii="Times New Roman" w:eastAsia="Times New Roman" w:hAnsi="Times New Roman" w:cs="Times New Roman"/>
          <w:sz w:val="24"/>
          <w:szCs w:val="24"/>
          <w:lang w:eastAsia="ru-RU"/>
        </w:rPr>
        <w:t xml:space="preserve">порядке, установленном соответствующим государственным органом Чувашской Республики, депутатов Государственного Совета Чувашской Республики, осуществляющих депутатскую деятельность на профессиональной основе, Руководителя Аппарата Государственного Совета Чувашской Республики - в порядке, установленном Президиумом Государственного Совета Чувашской Республики. </w:t>
      </w:r>
      <w:proofErr w:type="gramEnd"/>
    </w:p>
    <w:p w:rsidR="00643E69" w:rsidRPr="00643E69" w:rsidRDefault="00643E69" w:rsidP="00643E69">
      <w:pPr>
        <w:spacing w:after="0" w:line="240" w:lineRule="auto"/>
        <w:ind w:firstLine="540"/>
        <w:jc w:val="both"/>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4. </w:t>
      </w:r>
      <w:proofErr w:type="gramStart"/>
      <w:r w:rsidRPr="00643E69">
        <w:rPr>
          <w:rFonts w:ascii="Times New Roman" w:eastAsia="Times New Roman" w:hAnsi="Times New Roman" w:cs="Times New Roman"/>
          <w:sz w:val="24"/>
          <w:szCs w:val="24"/>
          <w:lang w:eastAsia="ru-RU"/>
        </w:rPr>
        <w:t>Ведение личных дел, трудовых книжек (при наличии), формирование в электронном виде основной информации о трудовой деятельности и трудовом стаже членов Кабинета Министров Чувашской Республики, Уполномоченного по защите прав предпринимателей в Чувашской Республике, Уполномоченного по правам человека в Чувашской Республике, Уполномоченного по правам ребенка в Чувашской Республике осуществляются органом исполнительной власти Чувашской Республики, уполномоченным Главой Чувашской Республики, членов Центральной избирательной комиссии</w:t>
      </w:r>
      <w:proofErr w:type="gramEnd"/>
      <w:r w:rsidRPr="00643E69">
        <w:rPr>
          <w:rFonts w:ascii="Times New Roman" w:eastAsia="Times New Roman" w:hAnsi="Times New Roman" w:cs="Times New Roman"/>
          <w:sz w:val="24"/>
          <w:szCs w:val="24"/>
          <w:lang w:eastAsia="ru-RU"/>
        </w:rPr>
        <w:t xml:space="preserve"> Чувашской Республики, председателя Контрольно-счетной палаты Чувашской Республики, заместителя председателя Контрольно-счетной палаты Чувашской Республики, аудитора Контрольно-счетной палаты Чувашской Республики - соответствующим государственным органом Чувашской Республики, депутатов Государственного Совета Чувашской Республики, осуществляющих депутатскую деятельность на профессиональной основе, Руководителя Аппарата Государственного Совета Чувашской Республики - Государственным Советом Чувашской Республики. </w:t>
      </w:r>
    </w:p>
    <w:p w:rsidR="00643E69" w:rsidRDefault="00643E69"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643E69" w:rsidRPr="00643E69" w:rsidRDefault="00643E69" w:rsidP="00643E69">
      <w:pPr>
        <w:spacing w:after="0" w:line="240" w:lineRule="auto"/>
        <w:ind w:firstLine="540"/>
        <w:jc w:val="both"/>
        <w:rPr>
          <w:rFonts w:ascii="Times New Roman" w:eastAsia="Times New Roman" w:hAnsi="Times New Roman" w:cs="Times New Roman"/>
          <w:sz w:val="24"/>
          <w:szCs w:val="24"/>
          <w:lang w:eastAsia="ru-RU"/>
        </w:rPr>
      </w:pPr>
      <w:r w:rsidRPr="00643E69">
        <w:rPr>
          <w:rFonts w:ascii="Arial" w:eastAsia="Times New Roman" w:hAnsi="Arial" w:cs="Arial"/>
          <w:b/>
          <w:bCs/>
          <w:sz w:val="24"/>
          <w:szCs w:val="24"/>
          <w:lang w:eastAsia="ru-RU"/>
        </w:rPr>
        <w:t>Статья 16. Оплата труда лица, замещающего государственную должность Чувашской Республики</w:t>
      </w:r>
      <w:r w:rsidRPr="00643E69">
        <w:rPr>
          <w:rFonts w:ascii="Times New Roman" w:eastAsia="Times New Roman" w:hAnsi="Times New Roman" w:cs="Times New Roman"/>
          <w:sz w:val="24"/>
          <w:szCs w:val="24"/>
          <w:lang w:eastAsia="ru-RU"/>
        </w:rPr>
        <w:t xml:space="preserve"> </w:t>
      </w:r>
    </w:p>
    <w:p w:rsidR="00643E69" w:rsidRDefault="00643E69"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643E69" w:rsidRPr="00643E69" w:rsidRDefault="00643E69" w:rsidP="00643E69">
      <w:pPr>
        <w:spacing w:after="0" w:line="240" w:lineRule="auto"/>
        <w:ind w:firstLine="540"/>
        <w:jc w:val="both"/>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3. Выплата премий, материальной помощи Главе Чувашской Республики, членам Кабинета Министров Чувашской Республики, членам Центральной избирательной комиссии Чувашской Республики осуществляется в порядке, установленном Кабинетом Министров Чувашской Республики. </w:t>
      </w:r>
    </w:p>
    <w:p w:rsidR="00643E69" w:rsidRDefault="00643E69"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643E69" w:rsidRPr="00643E69" w:rsidRDefault="00643E69" w:rsidP="00643E69">
      <w:pPr>
        <w:spacing w:after="0" w:line="240" w:lineRule="auto"/>
        <w:ind w:firstLine="540"/>
        <w:jc w:val="both"/>
        <w:rPr>
          <w:rFonts w:ascii="Times New Roman" w:eastAsia="Times New Roman" w:hAnsi="Times New Roman" w:cs="Times New Roman"/>
          <w:sz w:val="24"/>
          <w:szCs w:val="24"/>
          <w:lang w:eastAsia="ru-RU"/>
        </w:rPr>
      </w:pPr>
      <w:r w:rsidRPr="00643E69">
        <w:rPr>
          <w:rFonts w:ascii="Arial" w:eastAsia="Times New Roman" w:hAnsi="Arial" w:cs="Arial"/>
          <w:b/>
          <w:bCs/>
          <w:sz w:val="24"/>
          <w:szCs w:val="24"/>
          <w:lang w:eastAsia="ru-RU"/>
        </w:rPr>
        <w:t>Статья 17. Возмещение расходов, связанных со служебными командировками</w:t>
      </w:r>
      <w:r w:rsidRPr="00643E69">
        <w:rPr>
          <w:rFonts w:ascii="Times New Roman" w:eastAsia="Times New Roman" w:hAnsi="Times New Roman" w:cs="Times New Roman"/>
          <w:sz w:val="24"/>
          <w:szCs w:val="24"/>
          <w:lang w:eastAsia="ru-RU"/>
        </w:rPr>
        <w:t xml:space="preserve"> </w:t>
      </w:r>
    </w:p>
    <w:p w:rsidR="00643E69" w:rsidRPr="00643E69" w:rsidRDefault="00643E69" w:rsidP="00643E69">
      <w:pPr>
        <w:spacing w:after="0" w:line="240" w:lineRule="auto"/>
        <w:jc w:val="both"/>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  </w:t>
      </w:r>
    </w:p>
    <w:p w:rsidR="00643E69" w:rsidRPr="00643E69" w:rsidRDefault="00643E69" w:rsidP="00643E69">
      <w:pPr>
        <w:spacing w:after="0" w:line="240" w:lineRule="auto"/>
        <w:ind w:firstLine="540"/>
        <w:jc w:val="both"/>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1. Возмещение расходов, связанных со служебными командировками, Главе Чувашской Республики, членам Кабинета Министров Чувашской Республики, членам Центральной избирательной комиссии Чувашской Республики, Уполномоченному по защите прав предпринимателей в Чувашской Республике осуществляется в порядке, предусмотренном Кабинетом Министров Чувашской Республики. </w:t>
      </w:r>
    </w:p>
    <w:p w:rsidR="00643E69" w:rsidRDefault="00643E69"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643E69" w:rsidRPr="00643E69" w:rsidRDefault="00643E69" w:rsidP="00643E69">
      <w:pPr>
        <w:spacing w:after="0" w:line="240" w:lineRule="auto"/>
        <w:jc w:val="right"/>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Приложение </w:t>
      </w:r>
    </w:p>
    <w:p w:rsidR="00643E69" w:rsidRPr="00643E69" w:rsidRDefault="00643E69" w:rsidP="00643E69">
      <w:pPr>
        <w:spacing w:after="0" w:line="240" w:lineRule="auto"/>
        <w:jc w:val="right"/>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к Закону Чувашской Республики </w:t>
      </w:r>
    </w:p>
    <w:p w:rsidR="00643E69" w:rsidRPr="00643E69" w:rsidRDefault="00643E69" w:rsidP="00643E69">
      <w:pPr>
        <w:spacing w:after="0" w:line="240" w:lineRule="auto"/>
        <w:jc w:val="right"/>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"О статусе лиц, замещающих </w:t>
      </w:r>
    </w:p>
    <w:p w:rsidR="00643E69" w:rsidRPr="00643E69" w:rsidRDefault="00643E69" w:rsidP="00643E69">
      <w:pPr>
        <w:spacing w:after="0" w:line="240" w:lineRule="auto"/>
        <w:jc w:val="right"/>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государственные должности </w:t>
      </w:r>
    </w:p>
    <w:p w:rsidR="00643E69" w:rsidRPr="00643E69" w:rsidRDefault="00643E69" w:rsidP="00643E69">
      <w:pPr>
        <w:spacing w:after="0" w:line="240" w:lineRule="auto"/>
        <w:jc w:val="right"/>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Чувашской Республики" </w:t>
      </w:r>
    </w:p>
    <w:p w:rsidR="00643E69" w:rsidRPr="00643E69" w:rsidRDefault="00643E69" w:rsidP="00643E69">
      <w:pPr>
        <w:spacing w:after="0" w:line="240" w:lineRule="auto"/>
        <w:jc w:val="both"/>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  </w:t>
      </w:r>
    </w:p>
    <w:p w:rsidR="00643E69" w:rsidRPr="00643E69" w:rsidRDefault="00643E69" w:rsidP="00643E69">
      <w:pPr>
        <w:spacing w:after="0" w:line="240" w:lineRule="auto"/>
        <w:jc w:val="center"/>
        <w:rPr>
          <w:rFonts w:ascii="Arial" w:eastAsia="Times New Roman" w:hAnsi="Arial" w:cs="Arial"/>
          <w:b/>
          <w:bCs/>
          <w:sz w:val="24"/>
          <w:szCs w:val="24"/>
          <w:lang w:eastAsia="ru-RU"/>
        </w:rPr>
      </w:pPr>
      <w:r w:rsidRPr="00643E69">
        <w:rPr>
          <w:rFonts w:ascii="Arial" w:eastAsia="Times New Roman" w:hAnsi="Arial" w:cs="Arial"/>
          <w:b/>
          <w:bCs/>
          <w:sz w:val="24"/>
          <w:szCs w:val="24"/>
          <w:lang w:eastAsia="ru-RU"/>
        </w:rPr>
        <w:t xml:space="preserve">СВОДНЫЙ ПЕРЕЧЕНЬ </w:t>
      </w:r>
    </w:p>
    <w:p w:rsidR="00643E69" w:rsidRPr="00643E69" w:rsidRDefault="00643E69" w:rsidP="00643E69">
      <w:pPr>
        <w:spacing w:after="0" w:line="240" w:lineRule="auto"/>
        <w:jc w:val="center"/>
        <w:rPr>
          <w:rFonts w:ascii="Arial" w:eastAsia="Times New Roman" w:hAnsi="Arial" w:cs="Arial"/>
          <w:b/>
          <w:bCs/>
          <w:sz w:val="24"/>
          <w:szCs w:val="24"/>
          <w:lang w:eastAsia="ru-RU"/>
        </w:rPr>
      </w:pPr>
      <w:r w:rsidRPr="00643E69">
        <w:rPr>
          <w:rFonts w:ascii="Arial" w:eastAsia="Times New Roman" w:hAnsi="Arial" w:cs="Arial"/>
          <w:b/>
          <w:bCs/>
          <w:sz w:val="24"/>
          <w:szCs w:val="24"/>
          <w:lang w:eastAsia="ru-RU"/>
        </w:rPr>
        <w:t xml:space="preserve">ГОСУДАРСТВЕННЫХ ДОЛЖНОСТЕЙ ЧУВАШСКОЙ РЕСПУБЛИКИ </w:t>
      </w:r>
    </w:p>
    <w:p w:rsidR="00643E69" w:rsidRDefault="00643E69"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643E69" w:rsidRPr="00643E69" w:rsidRDefault="00643E69" w:rsidP="00643E69">
      <w:pPr>
        <w:spacing w:after="0" w:line="240" w:lineRule="auto"/>
        <w:ind w:firstLine="540"/>
        <w:jc w:val="both"/>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Председатель Центральной избирательной комиссии Чувашской Республики </w:t>
      </w:r>
    </w:p>
    <w:p w:rsidR="00643E69" w:rsidRPr="00643E69" w:rsidRDefault="00643E69" w:rsidP="00643E69">
      <w:pPr>
        <w:spacing w:after="0" w:line="240" w:lineRule="auto"/>
        <w:ind w:firstLine="540"/>
        <w:jc w:val="both"/>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Заместитель председателя Центральной избирательной комиссии Чувашской Республики </w:t>
      </w:r>
    </w:p>
    <w:p w:rsidR="00643E69" w:rsidRPr="00643E69" w:rsidRDefault="00643E69" w:rsidP="00643E69">
      <w:pPr>
        <w:spacing w:after="0" w:line="240" w:lineRule="auto"/>
        <w:ind w:firstLine="540"/>
        <w:jc w:val="both"/>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Секретарь Центральной избирательной комиссии Чувашской Республики </w:t>
      </w:r>
    </w:p>
    <w:p w:rsidR="00643E69" w:rsidRDefault="00643E69"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643E69" w:rsidRPr="00643E69" w:rsidRDefault="00643E69" w:rsidP="00643E69">
      <w:pPr>
        <w:spacing w:after="0" w:line="240" w:lineRule="auto"/>
        <w:jc w:val="right"/>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lastRenderedPageBreak/>
        <w:t xml:space="preserve">Глава </w:t>
      </w:r>
    </w:p>
    <w:p w:rsidR="00643E69" w:rsidRPr="00643E69" w:rsidRDefault="00643E69" w:rsidP="00643E69">
      <w:pPr>
        <w:spacing w:after="0" w:line="240" w:lineRule="auto"/>
        <w:jc w:val="right"/>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Чувашской Республики </w:t>
      </w:r>
    </w:p>
    <w:p w:rsidR="00643E69" w:rsidRPr="00643E69" w:rsidRDefault="00643E69" w:rsidP="00643E69">
      <w:pPr>
        <w:spacing w:after="0" w:line="240" w:lineRule="auto"/>
        <w:jc w:val="right"/>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М.ИГНАТЬЕВ </w:t>
      </w:r>
    </w:p>
    <w:p w:rsidR="00643E69" w:rsidRPr="00643E69" w:rsidRDefault="00643E69" w:rsidP="00643E69">
      <w:pPr>
        <w:spacing w:after="0" w:line="240" w:lineRule="auto"/>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г. Чебоксары </w:t>
      </w:r>
    </w:p>
    <w:p w:rsidR="00643E69" w:rsidRPr="00643E69" w:rsidRDefault="00643E69" w:rsidP="00643E69">
      <w:pPr>
        <w:spacing w:after="0" w:line="240" w:lineRule="auto"/>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25 октября 2018 года </w:t>
      </w:r>
    </w:p>
    <w:p w:rsidR="00643E69" w:rsidRPr="00643E69" w:rsidRDefault="00643E69" w:rsidP="00643E69">
      <w:pPr>
        <w:spacing w:after="0" w:line="240" w:lineRule="auto"/>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N 76 </w:t>
      </w:r>
    </w:p>
    <w:p w:rsidR="00643E69" w:rsidRPr="00643E69" w:rsidRDefault="00643E69" w:rsidP="000D68DA">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column"/>
      </w:r>
      <w:r w:rsidRPr="00643E69">
        <w:rPr>
          <w:rFonts w:ascii="Times New Roman" w:eastAsia="Times New Roman" w:hAnsi="Times New Roman" w:cs="Times New Roman"/>
          <w:sz w:val="24"/>
          <w:szCs w:val="24"/>
          <w:lang w:eastAsia="ru-RU"/>
        </w:rPr>
        <w:lastRenderedPageBreak/>
        <w:t>16 октября 2019 года N 77</w:t>
      </w:r>
      <w:r w:rsidR="000D68DA">
        <w:rPr>
          <w:rFonts w:ascii="Times New Roman" w:eastAsia="Times New Roman" w:hAnsi="Times New Roman" w:cs="Times New Roman"/>
          <w:sz w:val="24"/>
          <w:szCs w:val="24"/>
          <w:lang w:eastAsia="ru-RU"/>
        </w:rPr>
        <w:br/>
      </w:r>
      <w:r w:rsidRPr="00643E69">
        <w:rPr>
          <w:rFonts w:ascii="Times New Roman" w:eastAsia="Times New Roman" w:hAnsi="Times New Roman" w:cs="Times New Roman"/>
          <w:sz w:val="24"/>
          <w:szCs w:val="24"/>
          <w:lang w:eastAsia="ru-RU"/>
        </w:rPr>
        <w:t xml:space="preserve">------------------------------------------------------------------ </w:t>
      </w:r>
    </w:p>
    <w:p w:rsidR="00643E69" w:rsidRPr="00643E69" w:rsidRDefault="00643E69" w:rsidP="00643E69">
      <w:pPr>
        <w:spacing w:after="0" w:line="240" w:lineRule="auto"/>
        <w:jc w:val="both"/>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  </w:t>
      </w:r>
    </w:p>
    <w:p w:rsidR="00643E69" w:rsidRPr="00643E69" w:rsidRDefault="00643E69" w:rsidP="00643E69">
      <w:pPr>
        <w:spacing w:after="0" w:line="240" w:lineRule="auto"/>
        <w:jc w:val="center"/>
        <w:rPr>
          <w:rFonts w:ascii="Arial" w:eastAsia="Times New Roman" w:hAnsi="Arial" w:cs="Arial"/>
          <w:b/>
          <w:bCs/>
          <w:sz w:val="24"/>
          <w:szCs w:val="24"/>
          <w:lang w:eastAsia="ru-RU"/>
        </w:rPr>
      </w:pPr>
      <w:r w:rsidRPr="00643E69">
        <w:rPr>
          <w:rFonts w:ascii="Arial" w:eastAsia="Times New Roman" w:hAnsi="Arial" w:cs="Arial"/>
          <w:b/>
          <w:bCs/>
          <w:sz w:val="24"/>
          <w:szCs w:val="24"/>
          <w:lang w:eastAsia="ru-RU"/>
        </w:rPr>
        <w:t xml:space="preserve">ЗАКОН </w:t>
      </w:r>
    </w:p>
    <w:p w:rsidR="00643E69" w:rsidRPr="00643E69" w:rsidRDefault="00643E69" w:rsidP="00643E69">
      <w:pPr>
        <w:spacing w:after="0" w:line="240" w:lineRule="auto"/>
        <w:jc w:val="both"/>
        <w:rPr>
          <w:rFonts w:ascii="Arial" w:eastAsia="Times New Roman" w:hAnsi="Arial" w:cs="Arial"/>
          <w:b/>
          <w:bCs/>
          <w:sz w:val="24"/>
          <w:szCs w:val="24"/>
          <w:lang w:eastAsia="ru-RU"/>
        </w:rPr>
      </w:pPr>
      <w:r w:rsidRPr="00643E69">
        <w:rPr>
          <w:rFonts w:ascii="Arial" w:eastAsia="Times New Roman" w:hAnsi="Arial" w:cs="Arial"/>
          <w:b/>
          <w:bCs/>
          <w:sz w:val="24"/>
          <w:szCs w:val="24"/>
          <w:lang w:eastAsia="ru-RU"/>
        </w:rPr>
        <w:t xml:space="preserve">  </w:t>
      </w:r>
    </w:p>
    <w:p w:rsidR="00643E69" w:rsidRPr="00643E69" w:rsidRDefault="00643E69" w:rsidP="00643E69">
      <w:pPr>
        <w:spacing w:after="0" w:line="240" w:lineRule="auto"/>
        <w:jc w:val="center"/>
        <w:rPr>
          <w:rFonts w:ascii="Arial" w:eastAsia="Times New Roman" w:hAnsi="Arial" w:cs="Arial"/>
          <w:b/>
          <w:bCs/>
          <w:sz w:val="24"/>
          <w:szCs w:val="24"/>
          <w:lang w:eastAsia="ru-RU"/>
        </w:rPr>
      </w:pPr>
      <w:r w:rsidRPr="00643E69">
        <w:rPr>
          <w:rFonts w:ascii="Arial" w:eastAsia="Times New Roman" w:hAnsi="Arial" w:cs="Arial"/>
          <w:b/>
          <w:bCs/>
          <w:sz w:val="24"/>
          <w:szCs w:val="24"/>
          <w:lang w:eastAsia="ru-RU"/>
        </w:rPr>
        <w:t xml:space="preserve">ЧУВАШСКОЙ РЕСПУБЛИКИ </w:t>
      </w:r>
    </w:p>
    <w:p w:rsidR="00643E69" w:rsidRPr="00643E69" w:rsidRDefault="00643E69" w:rsidP="00643E69">
      <w:pPr>
        <w:spacing w:after="0" w:line="240" w:lineRule="auto"/>
        <w:jc w:val="both"/>
        <w:rPr>
          <w:rFonts w:ascii="Arial" w:eastAsia="Times New Roman" w:hAnsi="Arial" w:cs="Arial"/>
          <w:b/>
          <w:bCs/>
          <w:sz w:val="24"/>
          <w:szCs w:val="24"/>
          <w:lang w:eastAsia="ru-RU"/>
        </w:rPr>
      </w:pPr>
      <w:r w:rsidRPr="00643E69">
        <w:rPr>
          <w:rFonts w:ascii="Arial" w:eastAsia="Times New Roman" w:hAnsi="Arial" w:cs="Arial"/>
          <w:b/>
          <w:bCs/>
          <w:sz w:val="24"/>
          <w:szCs w:val="24"/>
          <w:lang w:eastAsia="ru-RU"/>
        </w:rPr>
        <w:t xml:space="preserve">  </w:t>
      </w:r>
    </w:p>
    <w:p w:rsidR="00643E69" w:rsidRPr="00643E69" w:rsidRDefault="00643E69" w:rsidP="00643E69">
      <w:pPr>
        <w:spacing w:after="0" w:line="240" w:lineRule="auto"/>
        <w:jc w:val="center"/>
        <w:rPr>
          <w:rFonts w:ascii="Arial" w:eastAsia="Times New Roman" w:hAnsi="Arial" w:cs="Arial"/>
          <w:b/>
          <w:bCs/>
          <w:sz w:val="24"/>
          <w:szCs w:val="24"/>
          <w:lang w:eastAsia="ru-RU"/>
        </w:rPr>
      </w:pPr>
      <w:r w:rsidRPr="00643E69">
        <w:rPr>
          <w:rFonts w:ascii="Arial" w:eastAsia="Times New Roman" w:hAnsi="Arial" w:cs="Arial"/>
          <w:b/>
          <w:bCs/>
          <w:sz w:val="24"/>
          <w:szCs w:val="24"/>
          <w:lang w:eastAsia="ru-RU"/>
        </w:rPr>
        <w:t xml:space="preserve">ОБ ОБЯЗАТЕЛЬНОМ ГОСУДАРСТВЕННОМ СТРАХОВАНИИ </w:t>
      </w:r>
    </w:p>
    <w:p w:rsidR="00643E69" w:rsidRPr="00643E69" w:rsidRDefault="00643E69" w:rsidP="00643E69">
      <w:pPr>
        <w:spacing w:after="0" w:line="240" w:lineRule="auto"/>
        <w:jc w:val="center"/>
        <w:rPr>
          <w:rFonts w:ascii="Arial" w:eastAsia="Times New Roman" w:hAnsi="Arial" w:cs="Arial"/>
          <w:b/>
          <w:bCs/>
          <w:sz w:val="24"/>
          <w:szCs w:val="24"/>
          <w:lang w:eastAsia="ru-RU"/>
        </w:rPr>
      </w:pPr>
      <w:r w:rsidRPr="00643E69">
        <w:rPr>
          <w:rFonts w:ascii="Arial" w:eastAsia="Times New Roman" w:hAnsi="Arial" w:cs="Arial"/>
          <w:b/>
          <w:bCs/>
          <w:sz w:val="24"/>
          <w:szCs w:val="24"/>
          <w:lang w:eastAsia="ru-RU"/>
        </w:rPr>
        <w:t xml:space="preserve">ГОСУДАРСТВЕННЫХ ГРАЖДАНСКИХ СЛУЖАЩИХ ЧУВАШСКОЙ РЕСПУБЛИКИ </w:t>
      </w:r>
    </w:p>
    <w:p w:rsidR="00643E69" w:rsidRPr="00643E69" w:rsidRDefault="00643E69" w:rsidP="00643E69">
      <w:pPr>
        <w:spacing w:after="0" w:line="240" w:lineRule="auto"/>
        <w:jc w:val="both"/>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  </w:t>
      </w:r>
    </w:p>
    <w:p w:rsidR="00643E69" w:rsidRPr="00643E69" w:rsidRDefault="00643E69" w:rsidP="00643E69">
      <w:pPr>
        <w:spacing w:after="0" w:line="240" w:lineRule="auto"/>
        <w:jc w:val="right"/>
        <w:rPr>
          <w:rFonts w:ascii="Times New Roman" w:eastAsia="Times New Roman" w:hAnsi="Times New Roman" w:cs="Times New Roman"/>
          <w:sz w:val="24"/>
          <w:szCs w:val="24"/>
          <w:lang w:eastAsia="ru-RU"/>
        </w:rPr>
      </w:pPr>
      <w:proofErr w:type="gramStart"/>
      <w:r w:rsidRPr="00643E69">
        <w:rPr>
          <w:rFonts w:ascii="Times New Roman" w:eastAsia="Times New Roman" w:hAnsi="Times New Roman" w:cs="Times New Roman"/>
          <w:sz w:val="24"/>
          <w:szCs w:val="24"/>
          <w:lang w:eastAsia="ru-RU"/>
        </w:rPr>
        <w:t>Принят</w:t>
      </w:r>
      <w:proofErr w:type="gramEnd"/>
      <w:r w:rsidRPr="00643E69">
        <w:rPr>
          <w:rFonts w:ascii="Times New Roman" w:eastAsia="Times New Roman" w:hAnsi="Times New Roman" w:cs="Times New Roman"/>
          <w:sz w:val="24"/>
          <w:szCs w:val="24"/>
          <w:lang w:eastAsia="ru-RU"/>
        </w:rPr>
        <w:t xml:space="preserve"> </w:t>
      </w:r>
    </w:p>
    <w:p w:rsidR="00643E69" w:rsidRPr="00643E69" w:rsidRDefault="00643E69" w:rsidP="00643E69">
      <w:pPr>
        <w:spacing w:after="0" w:line="240" w:lineRule="auto"/>
        <w:jc w:val="right"/>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Государственным Советом </w:t>
      </w:r>
    </w:p>
    <w:p w:rsidR="00643E69" w:rsidRPr="00643E69" w:rsidRDefault="00643E69" w:rsidP="00643E69">
      <w:pPr>
        <w:spacing w:after="0" w:line="240" w:lineRule="auto"/>
        <w:jc w:val="right"/>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Чувашской Республики </w:t>
      </w:r>
    </w:p>
    <w:p w:rsidR="00643E69" w:rsidRPr="00643E69" w:rsidRDefault="00643E69" w:rsidP="00643E69">
      <w:pPr>
        <w:spacing w:after="0" w:line="240" w:lineRule="auto"/>
        <w:jc w:val="right"/>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10 октября 2019 года </w:t>
      </w:r>
    </w:p>
    <w:p w:rsidR="00643E69" w:rsidRDefault="00643E69"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643E69" w:rsidRPr="00643E69" w:rsidRDefault="00643E69" w:rsidP="00643E69">
      <w:pPr>
        <w:spacing w:after="0" w:line="240" w:lineRule="auto"/>
        <w:ind w:firstLine="540"/>
        <w:jc w:val="both"/>
        <w:rPr>
          <w:rFonts w:ascii="Times New Roman" w:eastAsia="Times New Roman" w:hAnsi="Times New Roman" w:cs="Times New Roman"/>
          <w:sz w:val="24"/>
          <w:szCs w:val="24"/>
          <w:lang w:eastAsia="ru-RU"/>
        </w:rPr>
      </w:pPr>
      <w:r w:rsidRPr="00643E69">
        <w:rPr>
          <w:rFonts w:ascii="Arial" w:eastAsia="Times New Roman" w:hAnsi="Arial" w:cs="Arial"/>
          <w:b/>
          <w:bCs/>
          <w:sz w:val="24"/>
          <w:szCs w:val="24"/>
          <w:lang w:eastAsia="ru-RU"/>
        </w:rPr>
        <w:t>Статья 2. Общие положения</w:t>
      </w:r>
      <w:r w:rsidRPr="00643E69">
        <w:rPr>
          <w:rFonts w:ascii="Times New Roman" w:eastAsia="Times New Roman" w:hAnsi="Times New Roman" w:cs="Times New Roman"/>
          <w:sz w:val="24"/>
          <w:szCs w:val="24"/>
          <w:lang w:eastAsia="ru-RU"/>
        </w:rPr>
        <w:t xml:space="preserve"> </w:t>
      </w:r>
    </w:p>
    <w:p w:rsidR="00643E69" w:rsidRDefault="00643E69"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643E69" w:rsidRPr="00643E69" w:rsidRDefault="00643E69" w:rsidP="00643E69">
      <w:pPr>
        <w:spacing w:after="0" w:line="240" w:lineRule="auto"/>
        <w:ind w:firstLine="540"/>
        <w:jc w:val="both"/>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3. Страхователем по обязательному государственному страхованию (далее - страхователь) является: </w:t>
      </w:r>
    </w:p>
    <w:p w:rsidR="00643E69" w:rsidRDefault="00643E69"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643E69" w:rsidRPr="00643E69" w:rsidRDefault="00643E69" w:rsidP="00643E69">
      <w:pPr>
        <w:spacing w:after="0" w:line="240" w:lineRule="auto"/>
        <w:ind w:firstLine="540"/>
        <w:jc w:val="both"/>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3) для гражданских служащих, замещающих должности гражданской службы в аппарате Центральной избирательной комиссии Чувашской Республики, - Центральная избирательная комиссия Чувашской Республики; </w:t>
      </w:r>
    </w:p>
    <w:p w:rsidR="00643E69" w:rsidRDefault="00643E69" w:rsidP="00420DF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643E69" w:rsidRPr="00643E69" w:rsidRDefault="00643E69" w:rsidP="00643E69">
      <w:pPr>
        <w:spacing w:after="0" w:line="240" w:lineRule="auto"/>
        <w:jc w:val="right"/>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Глава </w:t>
      </w:r>
    </w:p>
    <w:p w:rsidR="00643E69" w:rsidRPr="00643E69" w:rsidRDefault="00643E69" w:rsidP="00643E69">
      <w:pPr>
        <w:spacing w:after="0" w:line="240" w:lineRule="auto"/>
        <w:jc w:val="right"/>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Чувашской Республики </w:t>
      </w:r>
    </w:p>
    <w:p w:rsidR="00643E69" w:rsidRPr="00643E69" w:rsidRDefault="00643E69" w:rsidP="00643E69">
      <w:pPr>
        <w:spacing w:after="0" w:line="240" w:lineRule="auto"/>
        <w:jc w:val="right"/>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М.ИГНАТЬЕВ </w:t>
      </w:r>
    </w:p>
    <w:p w:rsidR="00643E69" w:rsidRPr="00643E69" w:rsidRDefault="00643E69" w:rsidP="00643E69">
      <w:pPr>
        <w:spacing w:after="0" w:line="240" w:lineRule="auto"/>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г. Чебоксары </w:t>
      </w:r>
    </w:p>
    <w:p w:rsidR="00643E69" w:rsidRPr="00643E69" w:rsidRDefault="00643E69" w:rsidP="00643E69">
      <w:pPr>
        <w:spacing w:after="0" w:line="240" w:lineRule="auto"/>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16 октября 2019 года </w:t>
      </w:r>
    </w:p>
    <w:p w:rsidR="00643E69" w:rsidRPr="00643E69" w:rsidRDefault="00643E69" w:rsidP="00643E69">
      <w:pPr>
        <w:spacing w:after="0" w:line="240" w:lineRule="auto"/>
        <w:rPr>
          <w:rFonts w:ascii="Times New Roman" w:eastAsia="Times New Roman" w:hAnsi="Times New Roman" w:cs="Times New Roman"/>
          <w:sz w:val="24"/>
          <w:szCs w:val="24"/>
          <w:lang w:eastAsia="ru-RU"/>
        </w:rPr>
      </w:pPr>
      <w:r w:rsidRPr="00643E69">
        <w:rPr>
          <w:rFonts w:ascii="Times New Roman" w:eastAsia="Times New Roman" w:hAnsi="Times New Roman" w:cs="Times New Roman"/>
          <w:sz w:val="24"/>
          <w:szCs w:val="24"/>
          <w:lang w:eastAsia="ru-RU"/>
        </w:rPr>
        <w:t xml:space="preserve">N 77 </w:t>
      </w:r>
    </w:p>
    <w:p w:rsidR="00643E69" w:rsidRPr="00B84FE6" w:rsidRDefault="00643E69" w:rsidP="00420DF1">
      <w:pPr>
        <w:spacing w:after="0" w:line="240" w:lineRule="auto"/>
        <w:jc w:val="both"/>
        <w:rPr>
          <w:rFonts w:ascii="Times New Roman" w:eastAsia="Times New Roman" w:hAnsi="Times New Roman" w:cs="Times New Roman"/>
          <w:sz w:val="24"/>
          <w:szCs w:val="24"/>
          <w:lang w:eastAsia="ru-RU"/>
        </w:rPr>
      </w:pPr>
    </w:p>
    <w:sectPr w:rsidR="00643E69" w:rsidRPr="00B84FE6" w:rsidSect="00CA7B23">
      <w:headerReference w:type="even" r:id="rId435"/>
      <w:headerReference w:type="default" r:id="rId436"/>
      <w:footerReference w:type="even" r:id="rId437"/>
      <w:footerReference w:type="default" r:id="rId438"/>
      <w:headerReference w:type="first" r:id="rId439"/>
      <w:footerReference w:type="first" r:id="rId44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7B23" w:rsidRDefault="00CA7B23" w:rsidP="00CA7B23">
      <w:pPr>
        <w:spacing w:after="0" w:line="240" w:lineRule="auto"/>
      </w:pPr>
      <w:r>
        <w:separator/>
      </w:r>
    </w:p>
  </w:endnote>
  <w:endnote w:type="continuationSeparator" w:id="0">
    <w:p w:rsidR="00CA7B23" w:rsidRDefault="00CA7B23" w:rsidP="00CA7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B23" w:rsidRDefault="00CA7B23">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B23" w:rsidRDefault="00CA7B23">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B23" w:rsidRDefault="00CA7B2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7B23" w:rsidRDefault="00CA7B23" w:rsidP="00CA7B23">
      <w:pPr>
        <w:spacing w:after="0" w:line="240" w:lineRule="auto"/>
      </w:pPr>
      <w:r>
        <w:separator/>
      </w:r>
    </w:p>
  </w:footnote>
  <w:footnote w:type="continuationSeparator" w:id="0">
    <w:p w:rsidR="00CA7B23" w:rsidRDefault="00CA7B23" w:rsidP="00CA7B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B23" w:rsidRDefault="00CA7B23">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925485"/>
      <w:docPartObj>
        <w:docPartGallery w:val="Page Numbers (Top of Page)"/>
        <w:docPartUnique/>
      </w:docPartObj>
    </w:sdtPr>
    <w:sdtContent>
      <w:p w:rsidR="00CA7B23" w:rsidRDefault="00CA7B23">
        <w:pPr>
          <w:pStyle w:val="a5"/>
          <w:jc w:val="center"/>
        </w:pPr>
        <w:r>
          <w:fldChar w:fldCharType="begin"/>
        </w:r>
        <w:r>
          <w:instrText>PAGE   \* MERGEFORMAT</w:instrText>
        </w:r>
        <w:r>
          <w:fldChar w:fldCharType="separate"/>
        </w:r>
        <w:r>
          <w:rPr>
            <w:noProof/>
          </w:rPr>
          <w:t>2</w:t>
        </w:r>
        <w:r>
          <w:fldChar w:fldCharType="end"/>
        </w:r>
      </w:p>
    </w:sdtContent>
  </w:sdt>
  <w:p w:rsidR="00CA7B23" w:rsidRDefault="00CA7B23">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B23" w:rsidRDefault="00CA7B23">
    <w:pPr>
      <w:pStyle w:val="a5"/>
    </w:pPr>
    <w:bookmarkStart w:id="20" w:name="_GoBack"/>
    <w:bookmarkEnd w:id="2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382"/>
    <w:rsid w:val="000856B2"/>
    <w:rsid w:val="000D68DA"/>
    <w:rsid w:val="00180A22"/>
    <w:rsid w:val="003239B8"/>
    <w:rsid w:val="00325082"/>
    <w:rsid w:val="0033462B"/>
    <w:rsid w:val="003F12C6"/>
    <w:rsid w:val="00420DF1"/>
    <w:rsid w:val="004230C6"/>
    <w:rsid w:val="00444A14"/>
    <w:rsid w:val="004D6C55"/>
    <w:rsid w:val="00643E69"/>
    <w:rsid w:val="00672DEA"/>
    <w:rsid w:val="00691E0E"/>
    <w:rsid w:val="006B1353"/>
    <w:rsid w:val="006D351F"/>
    <w:rsid w:val="00730934"/>
    <w:rsid w:val="00733382"/>
    <w:rsid w:val="007A04B0"/>
    <w:rsid w:val="007A666C"/>
    <w:rsid w:val="00892D67"/>
    <w:rsid w:val="008E4185"/>
    <w:rsid w:val="00970E0E"/>
    <w:rsid w:val="009E51FF"/>
    <w:rsid w:val="00B30B90"/>
    <w:rsid w:val="00B84FE6"/>
    <w:rsid w:val="00BB631A"/>
    <w:rsid w:val="00BC38D6"/>
    <w:rsid w:val="00BE22BA"/>
    <w:rsid w:val="00CA7B23"/>
    <w:rsid w:val="00D45896"/>
    <w:rsid w:val="00D9540B"/>
    <w:rsid w:val="00DD78A1"/>
    <w:rsid w:val="00E24C61"/>
    <w:rsid w:val="00E337A6"/>
    <w:rsid w:val="00EA3A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33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733382"/>
    <w:rPr>
      <w:color w:val="0000FF"/>
      <w:u w:val="single"/>
    </w:rPr>
  </w:style>
  <w:style w:type="paragraph" w:styleId="a5">
    <w:name w:val="header"/>
    <w:basedOn w:val="a"/>
    <w:link w:val="a6"/>
    <w:uiPriority w:val="99"/>
    <w:unhideWhenUsed/>
    <w:rsid w:val="00CA7B2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A7B23"/>
  </w:style>
  <w:style w:type="paragraph" w:styleId="a7">
    <w:name w:val="footer"/>
    <w:basedOn w:val="a"/>
    <w:link w:val="a8"/>
    <w:uiPriority w:val="99"/>
    <w:unhideWhenUsed/>
    <w:rsid w:val="00CA7B2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A7B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33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733382"/>
    <w:rPr>
      <w:color w:val="0000FF"/>
      <w:u w:val="single"/>
    </w:rPr>
  </w:style>
  <w:style w:type="paragraph" w:styleId="a5">
    <w:name w:val="header"/>
    <w:basedOn w:val="a"/>
    <w:link w:val="a6"/>
    <w:uiPriority w:val="99"/>
    <w:unhideWhenUsed/>
    <w:rsid w:val="00CA7B2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A7B23"/>
  </w:style>
  <w:style w:type="paragraph" w:styleId="a7">
    <w:name w:val="footer"/>
    <w:basedOn w:val="a"/>
    <w:link w:val="a8"/>
    <w:uiPriority w:val="99"/>
    <w:unhideWhenUsed/>
    <w:rsid w:val="00CA7B2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A7B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9207">
      <w:bodyDiv w:val="1"/>
      <w:marLeft w:val="0"/>
      <w:marRight w:val="0"/>
      <w:marTop w:val="0"/>
      <w:marBottom w:val="0"/>
      <w:divBdr>
        <w:top w:val="none" w:sz="0" w:space="0" w:color="auto"/>
        <w:left w:val="none" w:sz="0" w:space="0" w:color="auto"/>
        <w:bottom w:val="none" w:sz="0" w:space="0" w:color="auto"/>
        <w:right w:val="none" w:sz="0" w:space="0" w:color="auto"/>
      </w:divBdr>
    </w:div>
    <w:div w:id="3824517">
      <w:bodyDiv w:val="1"/>
      <w:marLeft w:val="0"/>
      <w:marRight w:val="0"/>
      <w:marTop w:val="0"/>
      <w:marBottom w:val="0"/>
      <w:divBdr>
        <w:top w:val="none" w:sz="0" w:space="0" w:color="auto"/>
        <w:left w:val="none" w:sz="0" w:space="0" w:color="auto"/>
        <w:bottom w:val="none" w:sz="0" w:space="0" w:color="auto"/>
        <w:right w:val="none" w:sz="0" w:space="0" w:color="auto"/>
      </w:divBdr>
    </w:div>
    <w:div w:id="6684827">
      <w:bodyDiv w:val="1"/>
      <w:marLeft w:val="0"/>
      <w:marRight w:val="0"/>
      <w:marTop w:val="0"/>
      <w:marBottom w:val="0"/>
      <w:divBdr>
        <w:top w:val="none" w:sz="0" w:space="0" w:color="auto"/>
        <w:left w:val="none" w:sz="0" w:space="0" w:color="auto"/>
        <w:bottom w:val="none" w:sz="0" w:space="0" w:color="auto"/>
        <w:right w:val="none" w:sz="0" w:space="0" w:color="auto"/>
      </w:divBdr>
    </w:div>
    <w:div w:id="7409101">
      <w:bodyDiv w:val="1"/>
      <w:marLeft w:val="0"/>
      <w:marRight w:val="0"/>
      <w:marTop w:val="0"/>
      <w:marBottom w:val="0"/>
      <w:divBdr>
        <w:top w:val="none" w:sz="0" w:space="0" w:color="auto"/>
        <w:left w:val="none" w:sz="0" w:space="0" w:color="auto"/>
        <w:bottom w:val="none" w:sz="0" w:space="0" w:color="auto"/>
        <w:right w:val="none" w:sz="0" w:space="0" w:color="auto"/>
      </w:divBdr>
    </w:div>
    <w:div w:id="10495408">
      <w:bodyDiv w:val="1"/>
      <w:marLeft w:val="0"/>
      <w:marRight w:val="0"/>
      <w:marTop w:val="0"/>
      <w:marBottom w:val="0"/>
      <w:divBdr>
        <w:top w:val="none" w:sz="0" w:space="0" w:color="auto"/>
        <w:left w:val="none" w:sz="0" w:space="0" w:color="auto"/>
        <w:bottom w:val="none" w:sz="0" w:space="0" w:color="auto"/>
        <w:right w:val="none" w:sz="0" w:space="0" w:color="auto"/>
      </w:divBdr>
    </w:div>
    <w:div w:id="18051827">
      <w:bodyDiv w:val="1"/>
      <w:marLeft w:val="0"/>
      <w:marRight w:val="0"/>
      <w:marTop w:val="0"/>
      <w:marBottom w:val="0"/>
      <w:divBdr>
        <w:top w:val="none" w:sz="0" w:space="0" w:color="auto"/>
        <w:left w:val="none" w:sz="0" w:space="0" w:color="auto"/>
        <w:bottom w:val="none" w:sz="0" w:space="0" w:color="auto"/>
        <w:right w:val="none" w:sz="0" w:space="0" w:color="auto"/>
      </w:divBdr>
    </w:div>
    <w:div w:id="30765373">
      <w:bodyDiv w:val="1"/>
      <w:marLeft w:val="0"/>
      <w:marRight w:val="0"/>
      <w:marTop w:val="0"/>
      <w:marBottom w:val="0"/>
      <w:divBdr>
        <w:top w:val="none" w:sz="0" w:space="0" w:color="auto"/>
        <w:left w:val="none" w:sz="0" w:space="0" w:color="auto"/>
        <w:bottom w:val="none" w:sz="0" w:space="0" w:color="auto"/>
        <w:right w:val="none" w:sz="0" w:space="0" w:color="auto"/>
      </w:divBdr>
    </w:div>
    <w:div w:id="31155420">
      <w:bodyDiv w:val="1"/>
      <w:marLeft w:val="0"/>
      <w:marRight w:val="0"/>
      <w:marTop w:val="0"/>
      <w:marBottom w:val="0"/>
      <w:divBdr>
        <w:top w:val="none" w:sz="0" w:space="0" w:color="auto"/>
        <w:left w:val="none" w:sz="0" w:space="0" w:color="auto"/>
        <w:bottom w:val="none" w:sz="0" w:space="0" w:color="auto"/>
        <w:right w:val="none" w:sz="0" w:space="0" w:color="auto"/>
      </w:divBdr>
    </w:div>
    <w:div w:id="38435652">
      <w:bodyDiv w:val="1"/>
      <w:marLeft w:val="0"/>
      <w:marRight w:val="0"/>
      <w:marTop w:val="0"/>
      <w:marBottom w:val="0"/>
      <w:divBdr>
        <w:top w:val="none" w:sz="0" w:space="0" w:color="auto"/>
        <w:left w:val="none" w:sz="0" w:space="0" w:color="auto"/>
        <w:bottom w:val="none" w:sz="0" w:space="0" w:color="auto"/>
        <w:right w:val="none" w:sz="0" w:space="0" w:color="auto"/>
      </w:divBdr>
    </w:div>
    <w:div w:id="44184988">
      <w:bodyDiv w:val="1"/>
      <w:marLeft w:val="0"/>
      <w:marRight w:val="0"/>
      <w:marTop w:val="0"/>
      <w:marBottom w:val="0"/>
      <w:divBdr>
        <w:top w:val="none" w:sz="0" w:space="0" w:color="auto"/>
        <w:left w:val="none" w:sz="0" w:space="0" w:color="auto"/>
        <w:bottom w:val="none" w:sz="0" w:space="0" w:color="auto"/>
        <w:right w:val="none" w:sz="0" w:space="0" w:color="auto"/>
      </w:divBdr>
    </w:div>
    <w:div w:id="56321325">
      <w:bodyDiv w:val="1"/>
      <w:marLeft w:val="0"/>
      <w:marRight w:val="0"/>
      <w:marTop w:val="0"/>
      <w:marBottom w:val="0"/>
      <w:divBdr>
        <w:top w:val="none" w:sz="0" w:space="0" w:color="auto"/>
        <w:left w:val="none" w:sz="0" w:space="0" w:color="auto"/>
        <w:bottom w:val="none" w:sz="0" w:space="0" w:color="auto"/>
        <w:right w:val="none" w:sz="0" w:space="0" w:color="auto"/>
      </w:divBdr>
    </w:div>
    <w:div w:id="57215209">
      <w:bodyDiv w:val="1"/>
      <w:marLeft w:val="0"/>
      <w:marRight w:val="0"/>
      <w:marTop w:val="0"/>
      <w:marBottom w:val="0"/>
      <w:divBdr>
        <w:top w:val="none" w:sz="0" w:space="0" w:color="auto"/>
        <w:left w:val="none" w:sz="0" w:space="0" w:color="auto"/>
        <w:bottom w:val="none" w:sz="0" w:space="0" w:color="auto"/>
        <w:right w:val="none" w:sz="0" w:space="0" w:color="auto"/>
      </w:divBdr>
    </w:div>
    <w:div w:id="58870169">
      <w:bodyDiv w:val="1"/>
      <w:marLeft w:val="0"/>
      <w:marRight w:val="0"/>
      <w:marTop w:val="0"/>
      <w:marBottom w:val="0"/>
      <w:divBdr>
        <w:top w:val="none" w:sz="0" w:space="0" w:color="auto"/>
        <w:left w:val="none" w:sz="0" w:space="0" w:color="auto"/>
        <w:bottom w:val="none" w:sz="0" w:space="0" w:color="auto"/>
        <w:right w:val="none" w:sz="0" w:space="0" w:color="auto"/>
      </w:divBdr>
    </w:div>
    <w:div w:id="61754507">
      <w:bodyDiv w:val="1"/>
      <w:marLeft w:val="0"/>
      <w:marRight w:val="0"/>
      <w:marTop w:val="0"/>
      <w:marBottom w:val="0"/>
      <w:divBdr>
        <w:top w:val="none" w:sz="0" w:space="0" w:color="auto"/>
        <w:left w:val="none" w:sz="0" w:space="0" w:color="auto"/>
        <w:bottom w:val="none" w:sz="0" w:space="0" w:color="auto"/>
        <w:right w:val="none" w:sz="0" w:space="0" w:color="auto"/>
      </w:divBdr>
    </w:div>
    <w:div w:id="67849807">
      <w:bodyDiv w:val="1"/>
      <w:marLeft w:val="0"/>
      <w:marRight w:val="0"/>
      <w:marTop w:val="0"/>
      <w:marBottom w:val="0"/>
      <w:divBdr>
        <w:top w:val="none" w:sz="0" w:space="0" w:color="auto"/>
        <w:left w:val="none" w:sz="0" w:space="0" w:color="auto"/>
        <w:bottom w:val="none" w:sz="0" w:space="0" w:color="auto"/>
        <w:right w:val="none" w:sz="0" w:space="0" w:color="auto"/>
      </w:divBdr>
    </w:div>
    <w:div w:id="69930893">
      <w:bodyDiv w:val="1"/>
      <w:marLeft w:val="0"/>
      <w:marRight w:val="0"/>
      <w:marTop w:val="0"/>
      <w:marBottom w:val="0"/>
      <w:divBdr>
        <w:top w:val="none" w:sz="0" w:space="0" w:color="auto"/>
        <w:left w:val="none" w:sz="0" w:space="0" w:color="auto"/>
        <w:bottom w:val="none" w:sz="0" w:space="0" w:color="auto"/>
        <w:right w:val="none" w:sz="0" w:space="0" w:color="auto"/>
      </w:divBdr>
    </w:div>
    <w:div w:id="78061669">
      <w:bodyDiv w:val="1"/>
      <w:marLeft w:val="0"/>
      <w:marRight w:val="0"/>
      <w:marTop w:val="0"/>
      <w:marBottom w:val="0"/>
      <w:divBdr>
        <w:top w:val="none" w:sz="0" w:space="0" w:color="auto"/>
        <w:left w:val="none" w:sz="0" w:space="0" w:color="auto"/>
        <w:bottom w:val="none" w:sz="0" w:space="0" w:color="auto"/>
        <w:right w:val="none" w:sz="0" w:space="0" w:color="auto"/>
      </w:divBdr>
    </w:div>
    <w:div w:id="84573102">
      <w:bodyDiv w:val="1"/>
      <w:marLeft w:val="0"/>
      <w:marRight w:val="0"/>
      <w:marTop w:val="0"/>
      <w:marBottom w:val="0"/>
      <w:divBdr>
        <w:top w:val="none" w:sz="0" w:space="0" w:color="auto"/>
        <w:left w:val="none" w:sz="0" w:space="0" w:color="auto"/>
        <w:bottom w:val="none" w:sz="0" w:space="0" w:color="auto"/>
        <w:right w:val="none" w:sz="0" w:space="0" w:color="auto"/>
      </w:divBdr>
    </w:div>
    <w:div w:id="84612433">
      <w:bodyDiv w:val="1"/>
      <w:marLeft w:val="0"/>
      <w:marRight w:val="0"/>
      <w:marTop w:val="0"/>
      <w:marBottom w:val="0"/>
      <w:divBdr>
        <w:top w:val="none" w:sz="0" w:space="0" w:color="auto"/>
        <w:left w:val="none" w:sz="0" w:space="0" w:color="auto"/>
        <w:bottom w:val="none" w:sz="0" w:space="0" w:color="auto"/>
        <w:right w:val="none" w:sz="0" w:space="0" w:color="auto"/>
      </w:divBdr>
    </w:div>
    <w:div w:id="90669001">
      <w:bodyDiv w:val="1"/>
      <w:marLeft w:val="0"/>
      <w:marRight w:val="0"/>
      <w:marTop w:val="0"/>
      <w:marBottom w:val="0"/>
      <w:divBdr>
        <w:top w:val="none" w:sz="0" w:space="0" w:color="auto"/>
        <w:left w:val="none" w:sz="0" w:space="0" w:color="auto"/>
        <w:bottom w:val="none" w:sz="0" w:space="0" w:color="auto"/>
        <w:right w:val="none" w:sz="0" w:space="0" w:color="auto"/>
      </w:divBdr>
    </w:div>
    <w:div w:id="91897235">
      <w:bodyDiv w:val="1"/>
      <w:marLeft w:val="0"/>
      <w:marRight w:val="0"/>
      <w:marTop w:val="0"/>
      <w:marBottom w:val="0"/>
      <w:divBdr>
        <w:top w:val="none" w:sz="0" w:space="0" w:color="auto"/>
        <w:left w:val="none" w:sz="0" w:space="0" w:color="auto"/>
        <w:bottom w:val="none" w:sz="0" w:space="0" w:color="auto"/>
        <w:right w:val="none" w:sz="0" w:space="0" w:color="auto"/>
      </w:divBdr>
    </w:div>
    <w:div w:id="92096872">
      <w:bodyDiv w:val="1"/>
      <w:marLeft w:val="0"/>
      <w:marRight w:val="0"/>
      <w:marTop w:val="0"/>
      <w:marBottom w:val="0"/>
      <w:divBdr>
        <w:top w:val="none" w:sz="0" w:space="0" w:color="auto"/>
        <w:left w:val="none" w:sz="0" w:space="0" w:color="auto"/>
        <w:bottom w:val="none" w:sz="0" w:space="0" w:color="auto"/>
        <w:right w:val="none" w:sz="0" w:space="0" w:color="auto"/>
      </w:divBdr>
      <w:divsChild>
        <w:div w:id="163059100">
          <w:marLeft w:val="0"/>
          <w:marRight w:val="0"/>
          <w:marTop w:val="0"/>
          <w:marBottom w:val="0"/>
          <w:divBdr>
            <w:top w:val="none" w:sz="0" w:space="0" w:color="auto"/>
            <w:left w:val="none" w:sz="0" w:space="0" w:color="auto"/>
            <w:bottom w:val="none" w:sz="0" w:space="0" w:color="auto"/>
            <w:right w:val="none" w:sz="0" w:space="0" w:color="auto"/>
          </w:divBdr>
        </w:div>
        <w:div w:id="388113466">
          <w:marLeft w:val="0"/>
          <w:marRight w:val="0"/>
          <w:marTop w:val="0"/>
          <w:marBottom w:val="0"/>
          <w:divBdr>
            <w:top w:val="none" w:sz="0" w:space="0" w:color="auto"/>
            <w:left w:val="none" w:sz="0" w:space="0" w:color="auto"/>
            <w:bottom w:val="none" w:sz="0" w:space="0" w:color="auto"/>
            <w:right w:val="none" w:sz="0" w:space="0" w:color="auto"/>
          </w:divBdr>
        </w:div>
        <w:div w:id="1792939570">
          <w:marLeft w:val="0"/>
          <w:marRight w:val="0"/>
          <w:marTop w:val="0"/>
          <w:marBottom w:val="0"/>
          <w:divBdr>
            <w:top w:val="none" w:sz="0" w:space="0" w:color="auto"/>
            <w:left w:val="none" w:sz="0" w:space="0" w:color="auto"/>
            <w:bottom w:val="none" w:sz="0" w:space="0" w:color="auto"/>
            <w:right w:val="none" w:sz="0" w:space="0" w:color="auto"/>
          </w:divBdr>
        </w:div>
      </w:divsChild>
    </w:div>
    <w:div w:id="109905816">
      <w:bodyDiv w:val="1"/>
      <w:marLeft w:val="0"/>
      <w:marRight w:val="0"/>
      <w:marTop w:val="0"/>
      <w:marBottom w:val="0"/>
      <w:divBdr>
        <w:top w:val="none" w:sz="0" w:space="0" w:color="auto"/>
        <w:left w:val="none" w:sz="0" w:space="0" w:color="auto"/>
        <w:bottom w:val="none" w:sz="0" w:space="0" w:color="auto"/>
        <w:right w:val="none" w:sz="0" w:space="0" w:color="auto"/>
      </w:divBdr>
    </w:div>
    <w:div w:id="110127510">
      <w:bodyDiv w:val="1"/>
      <w:marLeft w:val="0"/>
      <w:marRight w:val="0"/>
      <w:marTop w:val="0"/>
      <w:marBottom w:val="0"/>
      <w:divBdr>
        <w:top w:val="none" w:sz="0" w:space="0" w:color="auto"/>
        <w:left w:val="none" w:sz="0" w:space="0" w:color="auto"/>
        <w:bottom w:val="none" w:sz="0" w:space="0" w:color="auto"/>
        <w:right w:val="none" w:sz="0" w:space="0" w:color="auto"/>
      </w:divBdr>
    </w:div>
    <w:div w:id="110980446">
      <w:bodyDiv w:val="1"/>
      <w:marLeft w:val="0"/>
      <w:marRight w:val="0"/>
      <w:marTop w:val="0"/>
      <w:marBottom w:val="0"/>
      <w:divBdr>
        <w:top w:val="none" w:sz="0" w:space="0" w:color="auto"/>
        <w:left w:val="none" w:sz="0" w:space="0" w:color="auto"/>
        <w:bottom w:val="none" w:sz="0" w:space="0" w:color="auto"/>
        <w:right w:val="none" w:sz="0" w:space="0" w:color="auto"/>
      </w:divBdr>
    </w:div>
    <w:div w:id="112595407">
      <w:bodyDiv w:val="1"/>
      <w:marLeft w:val="0"/>
      <w:marRight w:val="0"/>
      <w:marTop w:val="0"/>
      <w:marBottom w:val="0"/>
      <w:divBdr>
        <w:top w:val="none" w:sz="0" w:space="0" w:color="auto"/>
        <w:left w:val="none" w:sz="0" w:space="0" w:color="auto"/>
        <w:bottom w:val="none" w:sz="0" w:space="0" w:color="auto"/>
        <w:right w:val="none" w:sz="0" w:space="0" w:color="auto"/>
      </w:divBdr>
    </w:div>
    <w:div w:id="114100481">
      <w:bodyDiv w:val="1"/>
      <w:marLeft w:val="0"/>
      <w:marRight w:val="0"/>
      <w:marTop w:val="0"/>
      <w:marBottom w:val="0"/>
      <w:divBdr>
        <w:top w:val="none" w:sz="0" w:space="0" w:color="auto"/>
        <w:left w:val="none" w:sz="0" w:space="0" w:color="auto"/>
        <w:bottom w:val="none" w:sz="0" w:space="0" w:color="auto"/>
        <w:right w:val="none" w:sz="0" w:space="0" w:color="auto"/>
      </w:divBdr>
    </w:div>
    <w:div w:id="125199164">
      <w:bodyDiv w:val="1"/>
      <w:marLeft w:val="0"/>
      <w:marRight w:val="0"/>
      <w:marTop w:val="0"/>
      <w:marBottom w:val="0"/>
      <w:divBdr>
        <w:top w:val="none" w:sz="0" w:space="0" w:color="auto"/>
        <w:left w:val="none" w:sz="0" w:space="0" w:color="auto"/>
        <w:bottom w:val="none" w:sz="0" w:space="0" w:color="auto"/>
        <w:right w:val="none" w:sz="0" w:space="0" w:color="auto"/>
      </w:divBdr>
    </w:div>
    <w:div w:id="125588075">
      <w:bodyDiv w:val="1"/>
      <w:marLeft w:val="0"/>
      <w:marRight w:val="0"/>
      <w:marTop w:val="0"/>
      <w:marBottom w:val="0"/>
      <w:divBdr>
        <w:top w:val="none" w:sz="0" w:space="0" w:color="auto"/>
        <w:left w:val="none" w:sz="0" w:space="0" w:color="auto"/>
        <w:bottom w:val="none" w:sz="0" w:space="0" w:color="auto"/>
        <w:right w:val="none" w:sz="0" w:space="0" w:color="auto"/>
      </w:divBdr>
    </w:div>
    <w:div w:id="130247341">
      <w:bodyDiv w:val="1"/>
      <w:marLeft w:val="0"/>
      <w:marRight w:val="0"/>
      <w:marTop w:val="0"/>
      <w:marBottom w:val="0"/>
      <w:divBdr>
        <w:top w:val="none" w:sz="0" w:space="0" w:color="auto"/>
        <w:left w:val="none" w:sz="0" w:space="0" w:color="auto"/>
        <w:bottom w:val="none" w:sz="0" w:space="0" w:color="auto"/>
        <w:right w:val="none" w:sz="0" w:space="0" w:color="auto"/>
      </w:divBdr>
    </w:div>
    <w:div w:id="131293316">
      <w:bodyDiv w:val="1"/>
      <w:marLeft w:val="0"/>
      <w:marRight w:val="0"/>
      <w:marTop w:val="0"/>
      <w:marBottom w:val="0"/>
      <w:divBdr>
        <w:top w:val="none" w:sz="0" w:space="0" w:color="auto"/>
        <w:left w:val="none" w:sz="0" w:space="0" w:color="auto"/>
        <w:bottom w:val="none" w:sz="0" w:space="0" w:color="auto"/>
        <w:right w:val="none" w:sz="0" w:space="0" w:color="auto"/>
      </w:divBdr>
    </w:div>
    <w:div w:id="138156735">
      <w:bodyDiv w:val="1"/>
      <w:marLeft w:val="0"/>
      <w:marRight w:val="0"/>
      <w:marTop w:val="0"/>
      <w:marBottom w:val="0"/>
      <w:divBdr>
        <w:top w:val="none" w:sz="0" w:space="0" w:color="auto"/>
        <w:left w:val="none" w:sz="0" w:space="0" w:color="auto"/>
        <w:bottom w:val="none" w:sz="0" w:space="0" w:color="auto"/>
        <w:right w:val="none" w:sz="0" w:space="0" w:color="auto"/>
      </w:divBdr>
    </w:div>
    <w:div w:id="138810119">
      <w:bodyDiv w:val="1"/>
      <w:marLeft w:val="0"/>
      <w:marRight w:val="0"/>
      <w:marTop w:val="0"/>
      <w:marBottom w:val="0"/>
      <w:divBdr>
        <w:top w:val="none" w:sz="0" w:space="0" w:color="auto"/>
        <w:left w:val="none" w:sz="0" w:space="0" w:color="auto"/>
        <w:bottom w:val="none" w:sz="0" w:space="0" w:color="auto"/>
        <w:right w:val="none" w:sz="0" w:space="0" w:color="auto"/>
      </w:divBdr>
    </w:div>
    <w:div w:id="146476188">
      <w:bodyDiv w:val="1"/>
      <w:marLeft w:val="0"/>
      <w:marRight w:val="0"/>
      <w:marTop w:val="0"/>
      <w:marBottom w:val="0"/>
      <w:divBdr>
        <w:top w:val="none" w:sz="0" w:space="0" w:color="auto"/>
        <w:left w:val="none" w:sz="0" w:space="0" w:color="auto"/>
        <w:bottom w:val="none" w:sz="0" w:space="0" w:color="auto"/>
        <w:right w:val="none" w:sz="0" w:space="0" w:color="auto"/>
      </w:divBdr>
    </w:div>
    <w:div w:id="149097144">
      <w:bodyDiv w:val="1"/>
      <w:marLeft w:val="0"/>
      <w:marRight w:val="0"/>
      <w:marTop w:val="0"/>
      <w:marBottom w:val="0"/>
      <w:divBdr>
        <w:top w:val="none" w:sz="0" w:space="0" w:color="auto"/>
        <w:left w:val="none" w:sz="0" w:space="0" w:color="auto"/>
        <w:bottom w:val="none" w:sz="0" w:space="0" w:color="auto"/>
        <w:right w:val="none" w:sz="0" w:space="0" w:color="auto"/>
      </w:divBdr>
    </w:div>
    <w:div w:id="150946220">
      <w:bodyDiv w:val="1"/>
      <w:marLeft w:val="0"/>
      <w:marRight w:val="0"/>
      <w:marTop w:val="0"/>
      <w:marBottom w:val="0"/>
      <w:divBdr>
        <w:top w:val="none" w:sz="0" w:space="0" w:color="auto"/>
        <w:left w:val="none" w:sz="0" w:space="0" w:color="auto"/>
        <w:bottom w:val="none" w:sz="0" w:space="0" w:color="auto"/>
        <w:right w:val="none" w:sz="0" w:space="0" w:color="auto"/>
      </w:divBdr>
    </w:div>
    <w:div w:id="153841952">
      <w:bodyDiv w:val="1"/>
      <w:marLeft w:val="0"/>
      <w:marRight w:val="0"/>
      <w:marTop w:val="0"/>
      <w:marBottom w:val="0"/>
      <w:divBdr>
        <w:top w:val="none" w:sz="0" w:space="0" w:color="auto"/>
        <w:left w:val="none" w:sz="0" w:space="0" w:color="auto"/>
        <w:bottom w:val="none" w:sz="0" w:space="0" w:color="auto"/>
        <w:right w:val="none" w:sz="0" w:space="0" w:color="auto"/>
      </w:divBdr>
      <w:divsChild>
        <w:div w:id="2136025522">
          <w:marLeft w:val="0"/>
          <w:marRight w:val="0"/>
          <w:marTop w:val="0"/>
          <w:marBottom w:val="0"/>
          <w:divBdr>
            <w:top w:val="none" w:sz="0" w:space="0" w:color="auto"/>
            <w:left w:val="none" w:sz="0" w:space="0" w:color="auto"/>
            <w:bottom w:val="none" w:sz="0" w:space="0" w:color="auto"/>
            <w:right w:val="none" w:sz="0" w:space="0" w:color="auto"/>
          </w:divBdr>
        </w:div>
        <w:div w:id="741949638">
          <w:marLeft w:val="0"/>
          <w:marRight w:val="0"/>
          <w:marTop w:val="0"/>
          <w:marBottom w:val="0"/>
          <w:divBdr>
            <w:top w:val="none" w:sz="0" w:space="0" w:color="auto"/>
            <w:left w:val="none" w:sz="0" w:space="0" w:color="auto"/>
            <w:bottom w:val="none" w:sz="0" w:space="0" w:color="auto"/>
            <w:right w:val="none" w:sz="0" w:space="0" w:color="auto"/>
          </w:divBdr>
        </w:div>
        <w:div w:id="241187424">
          <w:marLeft w:val="0"/>
          <w:marRight w:val="0"/>
          <w:marTop w:val="0"/>
          <w:marBottom w:val="0"/>
          <w:divBdr>
            <w:top w:val="none" w:sz="0" w:space="0" w:color="auto"/>
            <w:left w:val="none" w:sz="0" w:space="0" w:color="auto"/>
            <w:bottom w:val="none" w:sz="0" w:space="0" w:color="auto"/>
            <w:right w:val="none" w:sz="0" w:space="0" w:color="auto"/>
          </w:divBdr>
        </w:div>
      </w:divsChild>
    </w:div>
    <w:div w:id="154927300">
      <w:bodyDiv w:val="1"/>
      <w:marLeft w:val="0"/>
      <w:marRight w:val="0"/>
      <w:marTop w:val="0"/>
      <w:marBottom w:val="0"/>
      <w:divBdr>
        <w:top w:val="none" w:sz="0" w:space="0" w:color="auto"/>
        <w:left w:val="none" w:sz="0" w:space="0" w:color="auto"/>
        <w:bottom w:val="none" w:sz="0" w:space="0" w:color="auto"/>
        <w:right w:val="none" w:sz="0" w:space="0" w:color="auto"/>
      </w:divBdr>
    </w:div>
    <w:div w:id="160630445">
      <w:bodyDiv w:val="1"/>
      <w:marLeft w:val="0"/>
      <w:marRight w:val="0"/>
      <w:marTop w:val="0"/>
      <w:marBottom w:val="0"/>
      <w:divBdr>
        <w:top w:val="none" w:sz="0" w:space="0" w:color="auto"/>
        <w:left w:val="none" w:sz="0" w:space="0" w:color="auto"/>
        <w:bottom w:val="none" w:sz="0" w:space="0" w:color="auto"/>
        <w:right w:val="none" w:sz="0" w:space="0" w:color="auto"/>
      </w:divBdr>
    </w:div>
    <w:div w:id="170532643">
      <w:bodyDiv w:val="1"/>
      <w:marLeft w:val="0"/>
      <w:marRight w:val="0"/>
      <w:marTop w:val="0"/>
      <w:marBottom w:val="0"/>
      <w:divBdr>
        <w:top w:val="none" w:sz="0" w:space="0" w:color="auto"/>
        <w:left w:val="none" w:sz="0" w:space="0" w:color="auto"/>
        <w:bottom w:val="none" w:sz="0" w:space="0" w:color="auto"/>
        <w:right w:val="none" w:sz="0" w:space="0" w:color="auto"/>
      </w:divBdr>
    </w:div>
    <w:div w:id="171183811">
      <w:bodyDiv w:val="1"/>
      <w:marLeft w:val="0"/>
      <w:marRight w:val="0"/>
      <w:marTop w:val="0"/>
      <w:marBottom w:val="0"/>
      <w:divBdr>
        <w:top w:val="none" w:sz="0" w:space="0" w:color="auto"/>
        <w:left w:val="none" w:sz="0" w:space="0" w:color="auto"/>
        <w:bottom w:val="none" w:sz="0" w:space="0" w:color="auto"/>
        <w:right w:val="none" w:sz="0" w:space="0" w:color="auto"/>
      </w:divBdr>
    </w:div>
    <w:div w:id="171647642">
      <w:bodyDiv w:val="1"/>
      <w:marLeft w:val="0"/>
      <w:marRight w:val="0"/>
      <w:marTop w:val="0"/>
      <w:marBottom w:val="0"/>
      <w:divBdr>
        <w:top w:val="none" w:sz="0" w:space="0" w:color="auto"/>
        <w:left w:val="none" w:sz="0" w:space="0" w:color="auto"/>
        <w:bottom w:val="none" w:sz="0" w:space="0" w:color="auto"/>
        <w:right w:val="none" w:sz="0" w:space="0" w:color="auto"/>
      </w:divBdr>
    </w:div>
    <w:div w:id="183128860">
      <w:bodyDiv w:val="1"/>
      <w:marLeft w:val="0"/>
      <w:marRight w:val="0"/>
      <w:marTop w:val="0"/>
      <w:marBottom w:val="0"/>
      <w:divBdr>
        <w:top w:val="none" w:sz="0" w:space="0" w:color="auto"/>
        <w:left w:val="none" w:sz="0" w:space="0" w:color="auto"/>
        <w:bottom w:val="none" w:sz="0" w:space="0" w:color="auto"/>
        <w:right w:val="none" w:sz="0" w:space="0" w:color="auto"/>
      </w:divBdr>
    </w:div>
    <w:div w:id="189758085">
      <w:bodyDiv w:val="1"/>
      <w:marLeft w:val="0"/>
      <w:marRight w:val="0"/>
      <w:marTop w:val="0"/>
      <w:marBottom w:val="0"/>
      <w:divBdr>
        <w:top w:val="none" w:sz="0" w:space="0" w:color="auto"/>
        <w:left w:val="none" w:sz="0" w:space="0" w:color="auto"/>
        <w:bottom w:val="none" w:sz="0" w:space="0" w:color="auto"/>
        <w:right w:val="none" w:sz="0" w:space="0" w:color="auto"/>
      </w:divBdr>
    </w:div>
    <w:div w:id="196281388">
      <w:bodyDiv w:val="1"/>
      <w:marLeft w:val="0"/>
      <w:marRight w:val="0"/>
      <w:marTop w:val="0"/>
      <w:marBottom w:val="0"/>
      <w:divBdr>
        <w:top w:val="none" w:sz="0" w:space="0" w:color="auto"/>
        <w:left w:val="none" w:sz="0" w:space="0" w:color="auto"/>
        <w:bottom w:val="none" w:sz="0" w:space="0" w:color="auto"/>
        <w:right w:val="none" w:sz="0" w:space="0" w:color="auto"/>
      </w:divBdr>
    </w:div>
    <w:div w:id="202328331">
      <w:bodyDiv w:val="1"/>
      <w:marLeft w:val="0"/>
      <w:marRight w:val="0"/>
      <w:marTop w:val="0"/>
      <w:marBottom w:val="0"/>
      <w:divBdr>
        <w:top w:val="none" w:sz="0" w:space="0" w:color="auto"/>
        <w:left w:val="none" w:sz="0" w:space="0" w:color="auto"/>
        <w:bottom w:val="none" w:sz="0" w:space="0" w:color="auto"/>
        <w:right w:val="none" w:sz="0" w:space="0" w:color="auto"/>
      </w:divBdr>
    </w:div>
    <w:div w:id="202523355">
      <w:bodyDiv w:val="1"/>
      <w:marLeft w:val="0"/>
      <w:marRight w:val="0"/>
      <w:marTop w:val="0"/>
      <w:marBottom w:val="0"/>
      <w:divBdr>
        <w:top w:val="none" w:sz="0" w:space="0" w:color="auto"/>
        <w:left w:val="none" w:sz="0" w:space="0" w:color="auto"/>
        <w:bottom w:val="none" w:sz="0" w:space="0" w:color="auto"/>
        <w:right w:val="none" w:sz="0" w:space="0" w:color="auto"/>
      </w:divBdr>
    </w:div>
    <w:div w:id="203564330">
      <w:bodyDiv w:val="1"/>
      <w:marLeft w:val="0"/>
      <w:marRight w:val="0"/>
      <w:marTop w:val="0"/>
      <w:marBottom w:val="0"/>
      <w:divBdr>
        <w:top w:val="none" w:sz="0" w:space="0" w:color="auto"/>
        <w:left w:val="none" w:sz="0" w:space="0" w:color="auto"/>
        <w:bottom w:val="none" w:sz="0" w:space="0" w:color="auto"/>
        <w:right w:val="none" w:sz="0" w:space="0" w:color="auto"/>
      </w:divBdr>
    </w:div>
    <w:div w:id="214780695">
      <w:bodyDiv w:val="1"/>
      <w:marLeft w:val="0"/>
      <w:marRight w:val="0"/>
      <w:marTop w:val="0"/>
      <w:marBottom w:val="0"/>
      <w:divBdr>
        <w:top w:val="none" w:sz="0" w:space="0" w:color="auto"/>
        <w:left w:val="none" w:sz="0" w:space="0" w:color="auto"/>
        <w:bottom w:val="none" w:sz="0" w:space="0" w:color="auto"/>
        <w:right w:val="none" w:sz="0" w:space="0" w:color="auto"/>
      </w:divBdr>
    </w:div>
    <w:div w:id="223879909">
      <w:bodyDiv w:val="1"/>
      <w:marLeft w:val="0"/>
      <w:marRight w:val="0"/>
      <w:marTop w:val="0"/>
      <w:marBottom w:val="0"/>
      <w:divBdr>
        <w:top w:val="none" w:sz="0" w:space="0" w:color="auto"/>
        <w:left w:val="none" w:sz="0" w:space="0" w:color="auto"/>
        <w:bottom w:val="none" w:sz="0" w:space="0" w:color="auto"/>
        <w:right w:val="none" w:sz="0" w:space="0" w:color="auto"/>
      </w:divBdr>
    </w:div>
    <w:div w:id="228199270">
      <w:bodyDiv w:val="1"/>
      <w:marLeft w:val="0"/>
      <w:marRight w:val="0"/>
      <w:marTop w:val="0"/>
      <w:marBottom w:val="0"/>
      <w:divBdr>
        <w:top w:val="none" w:sz="0" w:space="0" w:color="auto"/>
        <w:left w:val="none" w:sz="0" w:space="0" w:color="auto"/>
        <w:bottom w:val="none" w:sz="0" w:space="0" w:color="auto"/>
        <w:right w:val="none" w:sz="0" w:space="0" w:color="auto"/>
      </w:divBdr>
    </w:div>
    <w:div w:id="231433938">
      <w:bodyDiv w:val="1"/>
      <w:marLeft w:val="0"/>
      <w:marRight w:val="0"/>
      <w:marTop w:val="0"/>
      <w:marBottom w:val="0"/>
      <w:divBdr>
        <w:top w:val="none" w:sz="0" w:space="0" w:color="auto"/>
        <w:left w:val="none" w:sz="0" w:space="0" w:color="auto"/>
        <w:bottom w:val="none" w:sz="0" w:space="0" w:color="auto"/>
        <w:right w:val="none" w:sz="0" w:space="0" w:color="auto"/>
      </w:divBdr>
    </w:div>
    <w:div w:id="232738166">
      <w:bodyDiv w:val="1"/>
      <w:marLeft w:val="0"/>
      <w:marRight w:val="0"/>
      <w:marTop w:val="0"/>
      <w:marBottom w:val="0"/>
      <w:divBdr>
        <w:top w:val="none" w:sz="0" w:space="0" w:color="auto"/>
        <w:left w:val="none" w:sz="0" w:space="0" w:color="auto"/>
        <w:bottom w:val="none" w:sz="0" w:space="0" w:color="auto"/>
        <w:right w:val="none" w:sz="0" w:space="0" w:color="auto"/>
      </w:divBdr>
    </w:div>
    <w:div w:id="234441217">
      <w:bodyDiv w:val="1"/>
      <w:marLeft w:val="0"/>
      <w:marRight w:val="0"/>
      <w:marTop w:val="0"/>
      <w:marBottom w:val="0"/>
      <w:divBdr>
        <w:top w:val="none" w:sz="0" w:space="0" w:color="auto"/>
        <w:left w:val="none" w:sz="0" w:space="0" w:color="auto"/>
        <w:bottom w:val="none" w:sz="0" w:space="0" w:color="auto"/>
        <w:right w:val="none" w:sz="0" w:space="0" w:color="auto"/>
      </w:divBdr>
    </w:div>
    <w:div w:id="236332085">
      <w:bodyDiv w:val="1"/>
      <w:marLeft w:val="0"/>
      <w:marRight w:val="0"/>
      <w:marTop w:val="0"/>
      <w:marBottom w:val="0"/>
      <w:divBdr>
        <w:top w:val="none" w:sz="0" w:space="0" w:color="auto"/>
        <w:left w:val="none" w:sz="0" w:space="0" w:color="auto"/>
        <w:bottom w:val="none" w:sz="0" w:space="0" w:color="auto"/>
        <w:right w:val="none" w:sz="0" w:space="0" w:color="auto"/>
      </w:divBdr>
    </w:div>
    <w:div w:id="236522671">
      <w:bodyDiv w:val="1"/>
      <w:marLeft w:val="0"/>
      <w:marRight w:val="0"/>
      <w:marTop w:val="0"/>
      <w:marBottom w:val="0"/>
      <w:divBdr>
        <w:top w:val="none" w:sz="0" w:space="0" w:color="auto"/>
        <w:left w:val="none" w:sz="0" w:space="0" w:color="auto"/>
        <w:bottom w:val="none" w:sz="0" w:space="0" w:color="auto"/>
        <w:right w:val="none" w:sz="0" w:space="0" w:color="auto"/>
      </w:divBdr>
    </w:div>
    <w:div w:id="238174022">
      <w:bodyDiv w:val="1"/>
      <w:marLeft w:val="0"/>
      <w:marRight w:val="0"/>
      <w:marTop w:val="0"/>
      <w:marBottom w:val="0"/>
      <w:divBdr>
        <w:top w:val="none" w:sz="0" w:space="0" w:color="auto"/>
        <w:left w:val="none" w:sz="0" w:space="0" w:color="auto"/>
        <w:bottom w:val="none" w:sz="0" w:space="0" w:color="auto"/>
        <w:right w:val="none" w:sz="0" w:space="0" w:color="auto"/>
      </w:divBdr>
    </w:div>
    <w:div w:id="238906678">
      <w:bodyDiv w:val="1"/>
      <w:marLeft w:val="0"/>
      <w:marRight w:val="0"/>
      <w:marTop w:val="0"/>
      <w:marBottom w:val="0"/>
      <w:divBdr>
        <w:top w:val="none" w:sz="0" w:space="0" w:color="auto"/>
        <w:left w:val="none" w:sz="0" w:space="0" w:color="auto"/>
        <w:bottom w:val="none" w:sz="0" w:space="0" w:color="auto"/>
        <w:right w:val="none" w:sz="0" w:space="0" w:color="auto"/>
      </w:divBdr>
    </w:div>
    <w:div w:id="249462442">
      <w:bodyDiv w:val="1"/>
      <w:marLeft w:val="0"/>
      <w:marRight w:val="0"/>
      <w:marTop w:val="0"/>
      <w:marBottom w:val="0"/>
      <w:divBdr>
        <w:top w:val="none" w:sz="0" w:space="0" w:color="auto"/>
        <w:left w:val="none" w:sz="0" w:space="0" w:color="auto"/>
        <w:bottom w:val="none" w:sz="0" w:space="0" w:color="auto"/>
        <w:right w:val="none" w:sz="0" w:space="0" w:color="auto"/>
      </w:divBdr>
    </w:div>
    <w:div w:id="252665528">
      <w:bodyDiv w:val="1"/>
      <w:marLeft w:val="0"/>
      <w:marRight w:val="0"/>
      <w:marTop w:val="0"/>
      <w:marBottom w:val="0"/>
      <w:divBdr>
        <w:top w:val="none" w:sz="0" w:space="0" w:color="auto"/>
        <w:left w:val="none" w:sz="0" w:space="0" w:color="auto"/>
        <w:bottom w:val="none" w:sz="0" w:space="0" w:color="auto"/>
        <w:right w:val="none" w:sz="0" w:space="0" w:color="auto"/>
      </w:divBdr>
    </w:div>
    <w:div w:id="261692875">
      <w:bodyDiv w:val="1"/>
      <w:marLeft w:val="0"/>
      <w:marRight w:val="0"/>
      <w:marTop w:val="0"/>
      <w:marBottom w:val="0"/>
      <w:divBdr>
        <w:top w:val="none" w:sz="0" w:space="0" w:color="auto"/>
        <w:left w:val="none" w:sz="0" w:space="0" w:color="auto"/>
        <w:bottom w:val="none" w:sz="0" w:space="0" w:color="auto"/>
        <w:right w:val="none" w:sz="0" w:space="0" w:color="auto"/>
      </w:divBdr>
    </w:div>
    <w:div w:id="266082658">
      <w:bodyDiv w:val="1"/>
      <w:marLeft w:val="0"/>
      <w:marRight w:val="0"/>
      <w:marTop w:val="0"/>
      <w:marBottom w:val="0"/>
      <w:divBdr>
        <w:top w:val="none" w:sz="0" w:space="0" w:color="auto"/>
        <w:left w:val="none" w:sz="0" w:space="0" w:color="auto"/>
        <w:bottom w:val="none" w:sz="0" w:space="0" w:color="auto"/>
        <w:right w:val="none" w:sz="0" w:space="0" w:color="auto"/>
      </w:divBdr>
    </w:div>
    <w:div w:id="271591251">
      <w:bodyDiv w:val="1"/>
      <w:marLeft w:val="0"/>
      <w:marRight w:val="0"/>
      <w:marTop w:val="0"/>
      <w:marBottom w:val="0"/>
      <w:divBdr>
        <w:top w:val="none" w:sz="0" w:space="0" w:color="auto"/>
        <w:left w:val="none" w:sz="0" w:space="0" w:color="auto"/>
        <w:bottom w:val="none" w:sz="0" w:space="0" w:color="auto"/>
        <w:right w:val="none" w:sz="0" w:space="0" w:color="auto"/>
      </w:divBdr>
    </w:div>
    <w:div w:id="281964550">
      <w:bodyDiv w:val="1"/>
      <w:marLeft w:val="0"/>
      <w:marRight w:val="0"/>
      <w:marTop w:val="0"/>
      <w:marBottom w:val="0"/>
      <w:divBdr>
        <w:top w:val="none" w:sz="0" w:space="0" w:color="auto"/>
        <w:left w:val="none" w:sz="0" w:space="0" w:color="auto"/>
        <w:bottom w:val="none" w:sz="0" w:space="0" w:color="auto"/>
        <w:right w:val="none" w:sz="0" w:space="0" w:color="auto"/>
      </w:divBdr>
    </w:div>
    <w:div w:id="283273223">
      <w:bodyDiv w:val="1"/>
      <w:marLeft w:val="0"/>
      <w:marRight w:val="0"/>
      <w:marTop w:val="0"/>
      <w:marBottom w:val="0"/>
      <w:divBdr>
        <w:top w:val="none" w:sz="0" w:space="0" w:color="auto"/>
        <w:left w:val="none" w:sz="0" w:space="0" w:color="auto"/>
        <w:bottom w:val="none" w:sz="0" w:space="0" w:color="auto"/>
        <w:right w:val="none" w:sz="0" w:space="0" w:color="auto"/>
      </w:divBdr>
    </w:div>
    <w:div w:id="301544306">
      <w:bodyDiv w:val="1"/>
      <w:marLeft w:val="0"/>
      <w:marRight w:val="0"/>
      <w:marTop w:val="0"/>
      <w:marBottom w:val="0"/>
      <w:divBdr>
        <w:top w:val="none" w:sz="0" w:space="0" w:color="auto"/>
        <w:left w:val="none" w:sz="0" w:space="0" w:color="auto"/>
        <w:bottom w:val="none" w:sz="0" w:space="0" w:color="auto"/>
        <w:right w:val="none" w:sz="0" w:space="0" w:color="auto"/>
      </w:divBdr>
    </w:div>
    <w:div w:id="304169610">
      <w:bodyDiv w:val="1"/>
      <w:marLeft w:val="0"/>
      <w:marRight w:val="0"/>
      <w:marTop w:val="0"/>
      <w:marBottom w:val="0"/>
      <w:divBdr>
        <w:top w:val="none" w:sz="0" w:space="0" w:color="auto"/>
        <w:left w:val="none" w:sz="0" w:space="0" w:color="auto"/>
        <w:bottom w:val="none" w:sz="0" w:space="0" w:color="auto"/>
        <w:right w:val="none" w:sz="0" w:space="0" w:color="auto"/>
      </w:divBdr>
    </w:div>
    <w:div w:id="306714278">
      <w:bodyDiv w:val="1"/>
      <w:marLeft w:val="0"/>
      <w:marRight w:val="0"/>
      <w:marTop w:val="0"/>
      <w:marBottom w:val="0"/>
      <w:divBdr>
        <w:top w:val="none" w:sz="0" w:space="0" w:color="auto"/>
        <w:left w:val="none" w:sz="0" w:space="0" w:color="auto"/>
        <w:bottom w:val="none" w:sz="0" w:space="0" w:color="auto"/>
        <w:right w:val="none" w:sz="0" w:space="0" w:color="auto"/>
      </w:divBdr>
    </w:div>
    <w:div w:id="314188632">
      <w:bodyDiv w:val="1"/>
      <w:marLeft w:val="0"/>
      <w:marRight w:val="0"/>
      <w:marTop w:val="0"/>
      <w:marBottom w:val="0"/>
      <w:divBdr>
        <w:top w:val="none" w:sz="0" w:space="0" w:color="auto"/>
        <w:left w:val="none" w:sz="0" w:space="0" w:color="auto"/>
        <w:bottom w:val="none" w:sz="0" w:space="0" w:color="auto"/>
        <w:right w:val="none" w:sz="0" w:space="0" w:color="auto"/>
      </w:divBdr>
    </w:div>
    <w:div w:id="319115694">
      <w:bodyDiv w:val="1"/>
      <w:marLeft w:val="0"/>
      <w:marRight w:val="0"/>
      <w:marTop w:val="0"/>
      <w:marBottom w:val="0"/>
      <w:divBdr>
        <w:top w:val="none" w:sz="0" w:space="0" w:color="auto"/>
        <w:left w:val="none" w:sz="0" w:space="0" w:color="auto"/>
        <w:bottom w:val="none" w:sz="0" w:space="0" w:color="auto"/>
        <w:right w:val="none" w:sz="0" w:space="0" w:color="auto"/>
      </w:divBdr>
      <w:divsChild>
        <w:div w:id="85464042">
          <w:marLeft w:val="0"/>
          <w:marRight w:val="0"/>
          <w:marTop w:val="0"/>
          <w:marBottom w:val="0"/>
          <w:divBdr>
            <w:top w:val="none" w:sz="0" w:space="0" w:color="auto"/>
            <w:left w:val="none" w:sz="0" w:space="0" w:color="auto"/>
            <w:bottom w:val="none" w:sz="0" w:space="0" w:color="auto"/>
            <w:right w:val="none" w:sz="0" w:space="0" w:color="auto"/>
          </w:divBdr>
        </w:div>
        <w:div w:id="2090227912">
          <w:marLeft w:val="0"/>
          <w:marRight w:val="0"/>
          <w:marTop w:val="0"/>
          <w:marBottom w:val="0"/>
          <w:divBdr>
            <w:top w:val="none" w:sz="0" w:space="0" w:color="auto"/>
            <w:left w:val="none" w:sz="0" w:space="0" w:color="auto"/>
            <w:bottom w:val="none" w:sz="0" w:space="0" w:color="auto"/>
            <w:right w:val="none" w:sz="0" w:space="0" w:color="auto"/>
          </w:divBdr>
        </w:div>
        <w:div w:id="134418977">
          <w:marLeft w:val="0"/>
          <w:marRight w:val="0"/>
          <w:marTop w:val="0"/>
          <w:marBottom w:val="0"/>
          <w:divBdr>
            <w:top w:val="none" w:sz="0" w:space="0" w:color="auto"/>
            <w:left w:val="none" w:sz="0" w:space="0" w:color="auto"/>
            <w:bottom w:val="none" w:sz="0" w:space="0" w:color="auto"/>
            <w:right w:val="none" w:sz="0" w:space="0" w:color="auto"/>
          </w:divBdr>
        </w:div>
      </w:divsChild>
    </w:div>
    <w:div w:id="323242706">
      <w:bodyDiv w:val="1"/>
      <w:marLeft w:val="0"/>
      <w:marRight w:val="0"/>
      <w:marTop w:val="0"/>
      <w:marBottom w:val="0"/>
      <w:divBdr>
        <w:top w:val="none" w:sz="0" w:space="0" w:color="auto"/>
        <w:left w:val="none" w:sz="0" w:space="0" w:color="auto"/>
        <w:bottom w:val="none" w:sz="0" w:space="0" w:color="auto"/>
        <w:right w:val="none" w:sz="0" w:space="0" w:color="auto"/>
      </w:divBdr>
    </w:div>
    <w:div w:id="328556812">
      <w:bodyDiv w:val="1"/>
      <w:marLeft w:val="0"/>
      <w:marRight w:val="0"/>
      <w:marTop w:val="0"/>
      <w:marBottom w:val="0"/>
      <w:divBdr>
        <w:top w:val="none" w:sz="0" w:space="0" w:color="auto"/>
        <w:left w:val="none" w:sz="0" w:space="0" w:color="auto"/>
        <w:bottom w:val="none" w:sz="0" w:space="0" w:color="auto"/>
        <w:right w:val="none" w:sz="0" w:space="0" w:color="auto"/>
      </w:divBdr>
    </w:div>
    <w:div w:id="334572461">
      <w:bodyDiv w:val="1"/>
      <w:marLeft w:val="0"/>
      <w:marRight w:val="0"/>
      <w:marTop w:val="0"/>
      <w:marBottom w:val="0"/>
      <w:divBdr>
        <w:top w:val="none" w:sz="0" w:space="0" w:color="auto"/>
        <w:left w:val="none" w:sz="0" w:space="0" w:color="auto"/>
        <w:bottom w:val="none" w:sz="0" w:space="0" w:color="auto"/>
        <w:right w:val="none" w:sz="0" w:space="0" w:color="auto"/>
      </w:divBdr>
    </w:div>
    <w:div w:id="337345846">
      <w:bodyDiv w:val="1"/>
      <w:marLeft w:val="0"/>
      <w:marRight w:val="0"/>
      <w:marTop w:val="0"/>
      <w:marBottom w:val="0"/>
      <w:divBdr>
        <w:top w:val="none" w:sz="0" w:space="0" w:color="auto"/>
        <w:left w:val="none" w:sz="0" w:space="0" w:color="auto"/>
        <w:bottom w:val="none" w:sz="0" w:space="0" w:color="auto"/>
        <w:right w:val="none" w:sz="0" w:space="0" w:color="auto"/>
      </w:divBdr>
    </w:div>
    <w:div w:id="340209147">
      <w:bodyDiv w:val="1"/>
      <w:marLeft w:val="0"/>
      <w:marRight w:val="0"/>
      <w:marTop w:val="0"/>
      <w:marBottom w:val="0"/>
      <w:divBdr>
        <w:top w:val="none" w:sz="0" w:space="0" w:color="auto"/>
        <w:left w:val="none" w:sz="0" w:space="0" w:color="auto"/>
        <w:bottom w:val="none" w:sz="0" w:space="0" w:color="auto"/>
        <w:right w:val="none" w:sz="0" w:space="0" w:color="auto"/>
      </w:divBdr>
    </w:div>
    <w:div w:id="342509950">
      <w:bodyDiv w:val="1"/>
      <w:marLeft w:val="0"/>
      <w:marRight w:val="0"/>
      <w:marTop w:val="0"/>
      <w:marBottom w:val="0"/>
      <w:divBdr>
        <w:top w:val="none" w:sz="0" w:space="0" w:color="auto"/>
        <w:left w:val="none" w:sz="0" w:space="0" w:color="auto"/>
        <w:bottom w:val="none" w:sz="0" w:space="0" w:color="auto"/>
        <w:right w:val="none" w:sz="0" w:space="0" w:color="auto"/>
      </w:divBdr>
    </w:div>
    <w:div w:id="343635251">
      <w:bodyDiv w:val="1"/>
      <w:marLeft w:val="0"/>
      <w:marRight w:val="0"/>
      <w:marTop w:val="0"/>
      <w:marBottom w:val="0"/>
      <w:divBdr>
        <w:top w:val="none" w:sz="0" w:space="0" w:color="auto"/>
        <w:left w:val="none" w:sz="0" w:space="0" w:color="auto"/>
        <w:bottom w:val="none" w:sz="0" w:space="0" w:color="auto"/>
        <w:right w:val="none" w:sz="0" w:space="0" w:color="auto"/>
      </w:divBdr>
    </w:div>
    <w:div w:id="346829227">
      <w:bodyDiv w:val="1"/>
      <w:marLeft w:val="0"/>
      <w:marRight w:val="0"/>
      <w:marTop w:val="0"/>
      <w:marBottom w:val="0"/>
      <w:divBdr>
        <w:top w:val="none" w:sz="0" w:space="0" w:color="auto"/>
        <w:left w:val="none" w:sz="0" w:space="0" w:color="auto"/>
        <w:bottom w:val="none" w:sz="0" w:space="0" w:color="auto"/>
        <w:right w:val="none" w:sz="0" w:space="0" w:color="auto"/>
      </w:divBdr>
    </w:div>
    <w:div w:id="347176948">
      <w:bodyDiv w:val="1"/>
      <w:marLeft w:val="0"/>
      <w:marRight w:val="0"/>
      <w:marTop w:val="0"/>
      <w:marBottom w:val="0"/>
      <w:divBdr>
        <w:top w:val="none" w:sz="0" w:space="0" w:color="auto"/>
        <w:left w:val="none" w:sz="0" w:space="0" w:color="auto"/>
        <w:bottom w:val="none" w:sz="0" w:space="0" w:color="auto"/>
        <w:right w:val="none" w:sz="0" w:space="0" w:color="auto"/>
      </w:divBdr>
    </w:div>
    <w:div w:id="349261553">
      <w:bodyDiv w:val="1"/>
      <w:marLeft w:val="0"/>
      <w:marRight w:val="0"/>
      <w:marTop w:val="0"/>
      <w:marBottom w:val="0"/>
      <w:divBdr>
        <w:top w:val="none" w:sz="0" w:space="0" w:color="auto"/>
        <w:left w:val="none" w:sz="0" w:space="0" w:color="auto"/>
        <w:bottom w:val="none" w:sz="0" w:space="0" w:color="auto"/>
        <w:right w:val="none" w:sz="0" w:space="0" w:color="auto"/>
      </w:divBdr>
    </w:div>
    <w:div w:id="354114029">
      <w:bodyDiv w:val="1"/>
      <w:marLeft w:val="0"/>
      <w:marRight w:val="0"/>
      <w:marTop w:val="0"/>
      <w:marBottom w:val="0"/>
      <w:divBdr>
        <w:top w:val="none" w:sz="0" w:space="0" w:color="auto"/>
        <w:left w:val="none" w:sz="0" w:space="0" w:color="auto"/>
        <w:bottom w:val="none" w:sz="0" w:space="0" w:color="auto"/>
        <w:right w:val="none" w:sz="0" w:space="0" w:color="auto"/>
      </w:divBdr>
    </w:div>
    <w:div w:id="355036778">
      <w:bodyDiv w:val="1"/>
      <w:marLeft w:val="0"/>
      <w:marRight w:val="0"/>
      <w:marTop w:val="0"/>
      <w:marBottom w:val="0"/>
      <w:divBdr>
        <w:top w:val="none" w:sz="0" w:space="0" w:color="auto"/>
        <w:left w:val="none" w:sz="0" w:space="0" w:color="auto"/>
        <w:bottom w:val="none" w:sz="0" w:space="0" w:color="auto"/>
        <w:right w:val="none" w:sz="0" w:space="0" w:color="auto"/>
      </w:divBdr>
    </w:div>
    <w:div w:id="355691909">
      <w:bodyDiv w:val="1"/>
      <w:marLeft w:val="0"/>
      <w:marRight w:val="0"/>
      <w:marTop w:val="0"/>
      <w:marBottom w:val="0"/>
      <w:divBdr>
        <w:top w:val="none" w:sz="0" w:space="0" w:color="auto"/>
        <w:left w:val="none" w:sz="0" w:space="0" w:color="auto"/>
        <w:bottom w:val="none" w:sz="0" w:space="0" w:color="auto"/>
        <w:right w:val="none" w:sz="0" w:space="0" w:color="auto"/>
      </w:divBdr>
    </w:div>
    <w:div w:id="358163213">
      <w:bodyDiv w:val="1"/>
      <w:marLeft w:val="0"/>
      <w:marRight w:val="0"/>
      <w:marTop w:val="0"/>
      <w:marBottom w:val="0"/>
      <w:divBdr>
        <w:top w:val="none" w:sz="0" w:space="0" w:color="auto"/>
        <w:left w:val="none" w:sz="0" w:space="0" w:color="auto"/>
        <w:bottom w:val="none" w:sz="0" w:space="0" w:color="auto"/>
        <w:right w:val="none" w:sz="0" w:space="0" w:color="auto"/>
      </w:divBdr>
    </w:div>
    <w:div w:id="362175251">
      <w:bodyDiv w:val="1"/>
      <w:marLeft w:val="0"/>
      <w:marRight w:val="0"/>
      <w:marTop w:val="0"/>
      <w:marBottom w:val="0"/>
      <w:divBdr>
        <w:top w:val="none" w:sz="0" w:space="0" w:color="auto"/>
        <w:left w:val="none" w:sz="0" w:space="0" w:color="auto"/>
        <w:bottom w:val="none" w:sz="0" w:space="0" w:color="auto"/>
        <w:right w:val="none" w:sz="0" w:space="0" w:color="auto"/>
      </w:divBdr>
    </w:div>
    <w:div w:id="362247402">
      <w:bodyDiv w:val="1"/>
      <w:marLeft w:val="0"/>
      <w:marRight w:val="0"/>
      <w:marTop w:val="0"/>
      <w:marBottom w:val="0"/>
      <w:divBdr>
        <w:top w:val="none" w:sz="0" w:space="0" w:color="auto"/>
        <w:left w:val="none" w:sz="0" w:space="0" w:color="auto"/>
        <w:bottom w:val="none" w:sz="0" w:space="0" w:color="auto"/>
        <w:right w:val="none" w:sz="0" w:space="0" w:color="auto"/>
      </w:divBdr>
    </w:div>
    <w:div w:id="366297370">
      <w:bodyDiv w:val="1"/>
      <w:marLeft w:val="0"/>
      <w:marRight w:val="0"/>
      <w:marTop w:val="0"/>
      <w:marBottom w:val="0"/>
      <w:divBdr>
        <w:top w:val="none" w:sz="0" w:space="0" w:color="auto"/>
        <w:left w:val="none" w:sz="0" w:space="0" w:color="auto"/>
        <w:bottom w:val="none" w:sz="0" w:space="0" w:color="auto"/>
        <w:right w:val="none" w:sz="0" w:space="0" w:color="auto"/>
      </w:divBdr>
    </w:div>
    <w:div w:id="378554195">
      <w:bodyDiv w:val="1"/>
      <w:marLeft w:val="0"/>
      <w:marRight w:val="0"/>
      <w:marTop w:val="0"/>
      <w:marBottom w:val="0"/>
      <w:divBdr>
        <w:top w:val="none" w:sz="0" w:space="0" w:color="auto"/>
        <w:left w:val="none" w:sz="0" w:space="0" w:color="auto"/>
        <w:bottom w:val="none" w:sz="0" w:space="0" w:color="auto"/>
        <w:right w:val="none" w:sz="0" w:space="0" w:color="auto"/>
      </w:divBdr>
    </w:div>
    <w:div w:id="385034826">
      <w:bodyDiv w:val="1"/>
      <w:marLeft w:val="0"/>
      <w:marRight w:val="0"/>
      <w:marTop w:val="0"/>
      <w:marBottom w:val="0"/>
      <w:divBdr>
        <w:top w:val="none" w:sz="0" w:space="0" w:color="auto"/>
        <w:left w:val="none" w:sz="0" w:space="0" w:color="auto"/>
        <w:bottom w:val="none" w:sz="0" w:space="0" w:color="auto"/>
        <w:right w:val="none" w:sz="0" w:space="0" w:color="auto"/>
      </w:divBdr>
    </w:div>
    <w:div w:id="389228156">
      <w:bodyDiv w:val="1"/>
      <w:marLeft w:val="0"/>
      <w:marRight w:val="0"/>
      <w:marTop w:val="0"/>
      <w:marBottom w:val="0"/>
      <w:divBdr>
        <w:top w:val="none" w:sz="0" w:space="0" w:color="auto"/>
        <w:left w:val="none" w:sz="0" w:space="0" w:color="auto"/>
        <w:bottom w:val="none" w:sz="0" w:space="0" w:color="auto"/>
        <w:right w:val="none" w:sz="0" w:space="0" w:color="auto"/>
      </w:divBdr>
    </w:div>
    <w:div w:id="390885486">
      <w:bodyDiv w:val="1"/>
      <w:marLeft w:val="0"/>
      <w:marRight w:val="0"/>
      <w:marTop w:val="0"/>
      <w:marBottom w:val="0"/>
      <w:divBdr>
        <w:top w:val="none" w:sz="0" w:space="0" w:color="auto"/>
        <w:left w:val="none" w:sz="0" w:space="0" w:color="auto"/>
        <w:bottom w:val="none" w:sz="0" w:space="0" w:color="auto"/>
        <w:right w:val="none" w:sz="0" w:space="0" w:color="auto"/>
      </w:divBdr>
    </w:div>
    <w:div w:id="394088942">
      <w:bodyDiv w:val="1"/>
      <w:marLeft w:val="0"/>
      <w:marRight w:val="0"/>
      <w:marTop w:val="0"/>
      <w:marBottom w:val="0"/>
      <w:divBdr>
        <w:top w:val="none" w:sz="0" w:space="0" w:color="auto"/>
        <w:left w:val="none" w:sz="0" w:space="0" w:color="auto"/>
        <w:bottom w:val="none" w:sz="0" w:space="0" w:color="auto"/>
        <w:right w:val="none" w:sz="0" w:space="0" w:color="auto"/>
      </w:divBdr>
    </w:div>
    <w:div w:id="394789905">
      <w:bodyDiv w:val="1"/>
      <w:marLeft w:val="0"/>
      <w:marRight w:val="0"/>
      <w:marTop w:val="0"/>
      <w:marBottom w:val="0"/>
      <w:divBdr>
        <w:top w:val="none" w:sz="0" w:space="0" w:color="auto"/>
        <w:left w:val="none" w:sz="0" w:space="0" w:color="auto"/>
        <w:bottom w:val="none" w:sz="0" w:space="0" w:color="auto"/>
        <w:right w:val="none" w:sz="0" w:space="0" w:color="auto"/>
      </w:divBdr>
    </w:div>
    <w:div w:id="397940395">
      <w:bodyDiv w:val="1"/>
      <w:marLeft w:val="0"/>
      <w:marRight w:val="0"/>
      <w:marTop w:val="0"/>
      <w:marBottom w:val="0"/>
      <w:divBdr>
        <w:top w:val="none" w:sz="0" w:space="0" w:color="auto"/>
        <w:left w:val="none" w:sz="0" w:space="0" w:color="auto"/>
        <w:bottom w:val="none" w:sz="0" w:space="0" w:color="auto"/>
        <w:right w:val="none" w:sz="0" w:space="0" w:color="auto"/>
      </w:divBdr>
    </w:div>
    <w:div w:id="401175030">
      <w:bodyDiv w:val="1"/>
      <w:marLeft w:val="0"/>
      <w:marRight w:val="0"/>
      <w:marTop w:val="0"/>
      <w:marBottom w:val="0"/>
      <w:divBdr>
        <w:top w:val="none" w:sz="0" w:space="0" w:color="auto"/>
        <w:left w:val="none" w:sz="0" w:space="0" w:color="auto"/>
        <w:bottom w:val="none" w:sz="0" w:space="0" w:color="auto"/>
        <w:right w:val="none" w:sz="0" w:space="0" w:color="auto"/>
      </w:divBdr>
    </w:div>
    <w:div w:id="404181271">
      <w:bodyDiv w:val="1"/>
      <w:marLeft w:val="0"/>
      <w:marRight w:val="0"/>
      <w:marTop w:val="0"/>
      <w:marBottom w:val="0"/>
      <w:divBdr>
        <w:top w:val="none" w:sz="0" w:space="0" w:color="auto"/>
        <w:left w:val="none" w:sz="0" w:space="0" w:color="auto"/>
        <w:bottom w:val="none" w:sz="0" w:space="0" w:color="auto"/>
        <w:right w:val="none" w:sz="0" w:space="0" w:color="auto"/>
      </w:divBdr>
    </w:div>
    <w:div w:id="408892596">
      <w:bodyDiv w:val="1"/>
      <w:marLeft w:val="0"/>
      <w:marRight w:val="0"/>
      <w:marTop w:val="0"/>
      <w:marBottom w:val="0"/>
      <w:divBdr>
        <w:top w:val="none" w:sz="0" w:space="0" w:color="auto"/>
        <w:left w:val="none" w:sz="0" w:space="0" w:color="auto"/>
        <w:bottom w:val="none" w:sz="0" w:space="0" w:color="auto"/>
        <w:right w:val="none" w:sz="0" w:space="0" w:color="auto"/>
      </w:divBdr>
    </w:div>
    <w:div w:id="410395954">
      <w:bodyDiv w:val="1"/>
      <w:marLeft w:val="0"/>
      <w:marRight w:val="0"/>
      <w:marTop w:val="0"/>
      <w:marBottom w:val="0"/>
      <w:divBdr>
        <w:top w:val="none" w:sz="0" w:space="0" w:color="auto"/>
        <w:left w:val="none" w:sz="0" w:space="0" w:color="auto"/>
        <w:bottom w:val="none" w:sz="0" w:space="0" w:color="auto"/>
        <w:right w:val="none" w:sz="0" w:space="0" w:color="auto"/>
      </w:divBdr>
    </w:div>
    <w:div w:id="413822820">
      <w:bodyDiv w:val="1"/>
      <w:marLeft w:val="0"/>
      <w:marRight w:val="0"/>
      <w:marTop w:val="0"/>
      <w:marBottom w:val="0"/>
      <w:divBdr>
        <w:top w:val="none" w:sz="0" w:space="0" w:color="auto"/>
        <w:left w:val="none" w:sz="0" w:space="0" w:color="auto"/>
        <w:bottom w:val="none" w:sz="0" w:space="0" w:color="auto"/>
        <w:right w:val="none" w:sz="0" w:space="0" w:color="auto"/>
      </w:divBdr>
    </w:div>
    <w:div w:id="415057055">
      <w:bodyDiv w:val="1"/>
      <w:marLeft w:val="0"/>
      <w:marRight w:val="0"/>
      <w:marTop w:val="0"/>
      <w:marBottom w:val="0"/>
      <w:divBdr>
        <w:top w:val="none" w:sz="0" w:space="0" w:color="auto"/>
        <w:left w:val="none" w:sz="0" w:space="0" w:color="auto"/>
        <w:bottom w:val="none" w:sz="0" w:space="0" w:color="auto"/>
        <w:right w:val="none" w:sz="0" w:space="0" w:color="auto"/>
      </w:divBdr>
    </w:div>
    <w:div w:id="419066131">
      <w:bodyDiv w:val="1"/>
      <w:marLeft w:val="0"/>
      <w:marRight w:val="0"/>
      <w:marTop w:val="0"/>
      <w:marBottom w:val="0"/>
      <w:divBdr>
        <w:top w:val="none" w:sz="0" w:space="0" w:color="auto"/>
        <w:left w:val="none" w:sz="0" w:space="0" w:color="auto"/>
        <w:bottom w:val="none" w:sz="0" w:space="0" w:color="auto"/>
        <w:right w:val="none" w:sz="0" w:space="0" w:color="auto"/>
      </w:divBdr>
    </w:div>
    <w:div w:id="425737973">
      <w:bodyDiv w:val="1"/>
      <w:marLeft w:val="0"/>
      <w:marRight w:val="0"/>
      <w:marTop w:val="0"/>
      <w:marBottom w:val="0"/>
      <w:divBdr>
        <w:top w:val="none" w:sz="0" w:space="0" w:color="auto"/>
        <w:left w:val="none" w:sz="0" w:space="0" w:color="auto"/>
        <w:bottom w:val="none" w:sz="0" w:space="0" w:color="auto"/>
        <w:right w:val="none" w:sz="0" w:space="0" w:color="auto"/>
      </w:divBdr>
    </w:div>
    <w:div w:id="429665463">
      <w:bodyDiv w:val="1"/>
      <w:marLeft w:val="0"/>
      <w:marRight w:val="0"/>
      <w:marTop w:val="0"/>
      <w:marBottom w:val="0"/>
      <w:divBdr>
        <w:top w:val="none" w:sz="0" w:space="0" w:color="auto"/>
        <w:left w:val="none" w:sz="0" w:space="0" w:color="auto"/>
        <w:bottom w:val="none" w:sz="0" w:space="0" w:color="auto"/>
        <w:right w:val="none" w:sz="0" w:space="0" w:color="auto"/>
      </w:divBdr>
    </w:div>
    <w:div w:id="430200099">
      <w:bodyDiv w:val="1"/>
      <w:marLeft w:val="0"/>
      <w:marRight w:val="0"/>
      <w:marTop w:val="0"/>
      <w:marBottom w:val="0"/>
      <w:divBdr>
        <w:top w:val="none" w:sz="0" w:space="0" w:color="auto"/>
        <w:left w:val="none" w:sz="0" w:space="0" w:color="auto"/>
        <w:bottom w:val="none" w:sz="0" w:space="0" w:color="auto"/>
        <w:right w:val="none" w:sz="0" w:space="0" w:color="auto"/>
      </w:divBdr>
    </w:div>
    <w:div w:id="430782372">
      <w:bodyDiv w:val="1"/>
      <w:marLeft w:val="0"/>
      <w:marRight w:val="0"/>
      <w:marTop w:val="0"/>
      <w:marBottom w:val="0"/>
      <w:divBdr>
        <w:top w:val="none" w:sz="0" w:space="0" w:color="auto"/>
        <w:left w:val="none" w:sz="0" w:space="0" w:color="auto"/>
        <w:bottom w:val="none" w:sz="0" w:space="0" w:color="auto"/>
        <w:right w:val="none" w:sz="0" w:space="0" w:color="auto"/>
      </w:divBdr>
    </w:div>
    <w:div w:id="444353877">
      <w:bodyDiv w:val="1"/>
      <w:marLeft w:val="0"/>
      <w:marRight w:val="0"/>
      <w:marTop w:val="0"/>
      <w:marBottom w:val="0"/>
      <w:divBdr>
        <w:top w:val="none" w:sz="0" w:space="0" w:color="auto"/>
        <w:left w:val="none" w:sz="0" w:space="0" w:color="auto"/>
        <w:bottom w:val="none" w:sz="0" w:space="0" w:color="auto"/>
        <w:right w:val="none" w:sz="0" w:space="0" w:color="auto"/>
      </w:divBdr>
    </w:div>
    <w:div w:id="446240925">
      <w:bodyDiv w:val="1"/>
      <w:marLeft w:val="0"/>
      <w:marRight w:val="0"/>
      <w:marTop w:val="0"/>
      <w:marBottom w:val="0"/>
      <w:divBdr>
        <w:top w:val="none" w:sz="0" w:space="0" w:color="auto"/>
        <w:left w:val="none" w:sz="0" w:space="0" w:color="auto"/>
        <w:bottom w:val="none" w:sz="0" w:space="0" w:color="auto"/>
        <w:right w:val="none" w:sz="0" w:space="0" w:color="auto"/>
      </w:divBdr>
    </w:div>
    <w:div w:id="450445099">
      <w:bodyDiv w:val="1"/>
      <w:marLeft w:val="0"/>
      <w:marRight w:val="0"/>
      <w:marTop w:val="0"/>
      <w:marBottom w:val="0"/>
      <w:divBdr>
        <w:top w:val="none" w:sz="0" w:space="0" w:color="auto"/>
        <w:left w:val="none" w:sz="0" w:space="0" w:color="auto"/>
        <w:bottom w:val="none" w:sz="0" w:space="0" w:color="auto"/>
        <w:right w:val="none" w:sz="0" w:space="0" w:color="auto"/>
      </w:divBdr>
    </w:div>
    <w:div w:id="450898277">
      <w:bodyDiv w:val="1"/>
      <w:marLeft w:val="0"/>
      <w:marRight w:val="0"/>
      <w:marTop w:val="0"/>
      <w:marBottom w:val="0"/>
      <w:divBdr>
        <w:top w:val="none" w:sz="0" w:space="0" w:color="auto"/>
        <w:left w:val="none" w:sz="0" w:space="0" w:color="auto"/>
        <w:bottom w:val="none" w:sz="0" w:space="0" w:color="auto"/>
        <w:right w:val="none" w:sz="0" w:space="0" w:color="auto"/>
      </w:divBdr>
    </w:div>
    <w:div w:id="453794872">
      <w:bodyDiv w:val="1"/>
      <w:marLeft w:val="0"/>
      <w:marRight w:val="0"/>
      <w:marTop w:val="0"/>
      <w:marBottom w:val="0"/>
      <w:divBdr>
        <w:top w:val="none" w:sz="0" w:space="0" w:color="auto"/>
        <w:left w:val="none" w:sz="0" w:space="0" w:color="auto"/>
        <w:bottom w:val="none" w:sz="0" w:space="0" w:color="auto"/>
        <w:right w:val="none" w:sz="0" w:space="0" w:color="auto"/>
      </w:divBdr>
    </w:div>
    <w:div w:id="461969029">
      <w:bodyDiv w:val="1"/>
      <w:marLeft w:val="0"/>
      <w:marRight w:val="0"/>
      <w:marTop w:val="0"/>
      <w:marBottom w:val="0"/>
      <w:divBdr>
        <w:top w:val="none" w:sz="0" w:space="0" w:color="auto"/>
        <w:left w:val="none" w:sz="0" w:space="0" w:color="auto"/>
        <w:bottom w:val="none" w:sz="0" w:space="0" w:color="auto"/>
        <w:right w:val="none" w:sz="0" w:space="0" w:color="auto"/>
      </w:divBdr>
    </w:div>
    <w:div w:id="466707655">
      <w:bodyDiv w:val="1"/>
      <w:marLeft w:val="0"/>
      <w:marRight w:val="0"/>
      <w:marTop w:val="0"/>
      <w:marBottom w:val="0"/>
      <w:divBdr>
        <w:top w:val="none" w:sz="0" w:space="0" w:color="auto"/>
        <w:left w:val="none" w:sz="0" w:space="0" w:color="auto"/>
        <w:bottom w:val="none" w:sz="0" w:space="0" w:color="auto"/>
        <w:right w:val="none" w:sz="0" w:space="0" w:color="auto"/>
      </w:divBdr>
    </w:div>
    <w:div w:id="467936525">
      <w:bodyDiv w:val="1"/>
      <w:marLeft w:val="0"/>
      <w:marRight w:val="0"/>
      <w:marTop w:val="0"/>
      <w:marBottom w:val="0"/>
      <w:divBdr>
        <w:top w:val="none" w:sz="0" w:space="0" w:color="auto"/>
        <w:left w:val="none" w:sz="0" w:space="0" w:color="auto"/>
        <w:bottom w:val="none" w:sz="0" w:space="0" w:color="auto"/>
        <w:right w:val="none" w:sz="0" w:space="0" w:color="auto"/>
      </w:divBdr>
    </w:div>
    <w:div w:id="469639463">
      <w:bodyDiv w:val="1"/>
      <w:marLeft w:val="0"/>
      <w:marRight w:val="0"/>
      <w:marTop w:val="0"/>
      <w:marBottom w:val="0"/>
      <w:divBdr>
        <w:top w:val="none" w:sz="0" w:space="0" w:color="auto"/>
        <w:left w:val="none" w:sz="0" w:space="0" w:color="auto"/>
        <w:bottom w:val="none" w:sz="0" w:space="0" w:color="auto"/>
        <w:right w:val="none" w:sz="0" w:space="0" w:color="auto"/>
      </w:divBdr>
    </w:div>
    <w:div w:id="470943431">
      <w:bodyDiv w:val="1"/>
      <w:marLeft w:val="0"/>
      <w:marRight w:val="0"/>
      <w:marTop w:val="0"/>
      <w:marBottom w:val="0"/>
      <w:divBdr>
        <w:top w:val="none" w:sz="0" w:space="0" w:color="auto"/>
        <w:left w:val="none" w:sz="0" w:space="0" w:color="auto"/>
        <w:bottom w:val="none" w:sz="0" w:space="0" w:color="auto"/>
        <w:right w:val="none" w:sz="0" w:space="0" w:color="auto"/>
      </w:divBdr>
    </w:div>
    <w:div w:id="482695720">
      <w:bodyDiv w:val="1"/>
      <w:marLeft w:val="0"/>
      <w:marRight w:val="0"/>
      <w:marTop w:val="0"/>
      <w:marBottom w:val="0"/>
      <w:divBdr>
        <w:top w:val="none" w:sz="0" w:space="0" w:color="auto"/>
        <w:left w:val="none" w:sz="0" w:space="0" w:color="auto"/>
        <w:bottom w:val="none" w:sz="0" w:space="0" w:color="auto"/>
        <w:right w:val="none" w:sz="0" w:space="0" w:color="auto"/>
      </w:divBdr>
      <w:divsChild>
        <w:div w:id="5254446">
          <w:marLeft w:val="60"/>
          <w:marRight w:val="60"/>
          <w:marTop w:val="105"/>
          <w:marBottom w:val="105"/>
          <w:divBdr>
            <w:top w:val="none" w:sz="0" w:space="0" w:color="auto"/>
            <w:left w:val="none" w:sz="0" w:space="0" w:color="auto"/>
            <w:bottom w:val="none" w:sz="0" w:space="0" w:color="auto"/>
            <w:right w:val="none" w:sz="0" w:space="0" w:color="auto"/>
          </w:divBdr>
        </w:div>
        <w:div w:id="1660888227">
          <w:marLeft w:val="60"/>
          <w:marRight w:val="60"/>
          <w:marTop w:val="105"/>
          <w:marBottom w:val="105"/>
          <w:divBdr>
            <w:top w:val="none" w:sz="0" w:space="0" w:color="auto"/>
            <w:left w:val="none" w:sz="0" w:space="0" w:color="auto"/>
            <w:bottom w:val="none" w:sz="0" w:space="0" w:color="auto"/>
            <w:right w:val="none" w:sz="0" w:space="0" w:color="auto"/>
          </w:divBdr>
        </w:div>
        <w:div w:id="312763436">
          <w:marLeft w:val="60"/>
          <w:marRight w:val="60"/>
          <w:marTop w:val="105"/>
          <w:marBottom w:val="105"/>
          <w:divBdr>
            <w:top w:val="none" w:sz="0" w:space="0" w:color="auto"/>
            <w:left w:val="none" w:sz="0" w:space="0" w:color="auto"/>
            <w:bottom w:val="none" w:sz="0" w:space="0" w:color="auto"/>
            <w:right w:val="none" w:sz="0" w:space="0" w:color="auto"/>
          </w:divBdr>
        </w:div>
        <w:div w:id="122113034">
          <w:marLeft w:val="60"/>
          <w:marRight w:val="60"/>
          <w:marTop w:val="105"/>
          <w:marBottom w:val="105"/>
          <w:divBdr>
            <w:top w:val="none" w:sz="0" w:space="0" w:color="auto"/>
            <w:left w:val="none" w:sz="0" w:space="0" w:color="auto"/>
            <w:bottom w:val="none" w:sz="0" w:space="0" w:color="auto"/>
            <w:right w:val="none" w:sz="0" w:space="0" w:color="auto"/>
          </w:divBdr>
        </w:div>
      </w:divsChild>
    </w:div>
    <w:div w:id="495927374">
      <w:bodyDiv w:val="1"/>
      <w:marLeft w:val="0"/>
      <w:marRight w:val="0"/>
      <w:marTop w:val="0"/>
      <w:marBottom w:val="0"/>
      <w:divBdr>
        <w:top w:val="none" w:sz="0" w:space="0" w:color="auto"/>
        <w:left w:val="none" w:sz="0" w:space="0" w:color="auto"/>
        <w:bottom w:val="none" w:sz="0" w:space="0" w:color="auto"/>
        <w:right w:val="none" w:sz="0" w:space="0" w:color="auto"/>
      </w:divBdr>
    </w:div>
    <w:div w:id="505945088">
      <w:bodyDiv w:val="1"/>
      <w:marLeft w:val="0"/>
      <w:marRight w:val="0"/>
      <w:marTop w:val="0"/>
      <w:marBottom w:val="0"/>
      <w:divBdr>
        <w:top w:val="none" w:sz="0" w:space="0" w:color="auto"/>
        <w:left w:val="none" w:sz="0" w:space="0" w:color="auto"/>
        <w:bottom w:val="none" w:sz="0" w:space="0" w:color="auto"/>
        <w:right w:val="none" w:sz="0" w:space="0" w:color="auto"/>
      </w:divBdr>
    </w:div>
    <w:div w:id="508061261">
      <w:bodyDiv w:val="1"/>
      <w:marLeft w:val="0"/>
      <w:marRight w:val="0"/>
      <w:marTop w:val="0"/>
      <w:marBottom w:val="0"/>
      <w:divBdr>
        <w:top w:val="none" w:sz="0" w:space="0" w:color="auto"/>
        <w:left w:val="none" w:sz="0" w:space="0" w:color="auto"/>
        <w:bottom w:val="none" w:sz="0" w:space="0" w:color="auto"/>
        <w:right w:val="none" w:sz="0" w:space="0" w:color="auto"/>
      </w:divBdr>
    </w:div>
    <w:div w:id="509834944">
      <w:bodyDiv w:val="1"/>
      <w:marLeft w:val="0"/>
      <w:marRight w:val="0"/>
      <w:marTop w:val="0"/>
      <w:marBottom w:val="0"/>
      <w:divBdr>
        <w:top w:val="none" w:sz="0" w:space="0" w:color="auto"/>
        <w:left w:val="none" w:sz="0" w:space="0" w:color="auto"/>
        <w:bottom w:val="none" w:sz="0" w:space="0" w:color="auto"/>
        <w:right w:val="none" w:sz="0" w:space="0" w:color="auto"/>
      </w:divBdr>
    </w:div>
    <w:div w:id="516041193">
      <w:bodyDiv w:val="1"/>
      <w:marLeft w:val="0"/>
      <w:marRight w:val="0"/>
      <w:marTop w:val="0"/>
      <w:marBottom w:val="0"/>
      <w:divBdr>
        <w:top w:val="none" w:sz="0" w:space="0" w:color="auto"/>
        <w:left w:val="none" w:sz="0" w:space="0" w:color="auto"/>
        <w:bottom w:val="none" w:sz="0" w:space="0" w:color="auto"/>
        <w:right w:val="none" w:sz="0" w:space="0" w:color="auto"/>
      </w:divBdr>
    </w:div>
    <w:div w:id="517349614">
      <w:bodyDiv w:val="1"/>
      <w:marLeft w:val="0"/>
      <w:marRight w:val="0"/>
      <w:marTop w:val="0"/>
      <w:marBottom w:val="0"/>
      <w:divBdr>
        <w:top w:val="none" w:sz="0" w:space="0" w:color="auto"/>
        <w:left w:val="none" w:sz="0" w:space="0" w:color="auto"/>
        <w:bottom w:val="none" w:sz="0" w:space="0" w:color="auto"/>
        <w:right w:val="none" w:sz="0" w:space="0" w:color="auto"/>
      </w:divBdr>
    </w:div>
    <w:div w:id="525405567">
      <w:bodyDiv w:val="1"/>
      <w:marLeft w:val="0"/>
      <w:marRight w:val="0"/>
      <w:marTop w:val="0"/>
      <w:marBottom w:val="0"/>
      <w:divBdr>
        <w:top w:val="none" w:sz="0" w:space="0" w:color="auto"/>
        <w:left w:val="none" w:sz="0" w:space="0" w:color="auto"/>
        <w:bottom w:val="none" w:sz="0" w:space="0" w:color="auto"/>
        <w:right w:val="none" w:sz="0" w:space="0" w:color="auto"/>
      </w:divBdr>
    </w:div>
    <w:div w:id="533730128">
      <w:bodyDiv w:val="1"/>
      <w:marLeft w:val="0"/>
      <w:marRight w:val="0"/>
      <w:marTop w:val="0"/>
      <w:marBottom w:val="0"/>
      <w:divBdr>
        <w:top w:val="none" w:sz="0" w:space="0" w:color="auto"/>
        <w:left w:val="none" w:sz="0" w:space="0" w:color="auto"/>
        <w:bottom w:val="none" w:sz="0" w:space="0" w:color="auto"/>
        <w:right w:val="none" w:sz="0" w:space="0" w:color="auto"/>
      </w:divBdr>
    </w:div>
    <w:div w:id="535194802">
      <w:bodyDiv w:val="1"/>
      <w:marLeft w:val="0"/>
      <w:marRight w:val="0"/>
      <w:marTop w:val="0"/>
      <w:marBottom w:val="0"/>
      <w:divBdr>
        <w:top w:val="none" w:sz="0" w:space="0" w:color="auto"/>
        <w:left w:val="none" w:sz="0" w:space="0" w:color="auto"/>
        <w:bottom w:val="none" w:sz="0" w:space="0" w:color="auto"/>
        <w:right w:val="none" w:sz="0" w:space="0" w:color="auto"/>
      </w:divBdr>
    </w:div>
    <w:div w:id="537091473">
      <w:bodyDiv w:val="1"/>
      <w:marLeft w:val="0"/>
      <w:marRight w:val="0"/>
      <w:marTop w:val="0"/>
      <w:marBottom w:val="0"/>
      <w:divBdr>
        <w:top w:val="none" w:sz="0" w:space="0" w:color="auto"/>
        <w:left w:val="none" w:sz="0" w:space="0" w:color="auto"/>
        <w:bottom w:val="none" w:sz="0" w:space="0" w:color="auto"/>
        <w:right w:val="none" w:sz="0" w:space="0" w:color="auto"/>
      </w:divBdr>
    </w:div>
    <w:div w:id="537813031">
      <w:bodyDiv w:val="1"/>
      <w:marLeft w:val="0"/>
      <w:marRight w:val="0"/>
      <w:marTop w:val="0"/>
      <w:marBottom w:val="0"/>
      <w:divBdr>
        <w:top w:val="none" w:sz="0" w:space="0" w:color="auto"/>
        <w:left w:val="none" w:sz="0" w:space="0" w:color="auto"/>
        <w:bottom w:val="none" w:sz="0" w:space="0" w:color="auto"/>
        <w:right w:val="none" w:sz="0" w:space="0" w:color="auto"/>
      </w:divBdr>
    </w:div>
    <w:div w:id="559829589">
      <w:bodyDiv w:val="1"/>
      <w:marLeft w:val="0"/>
      <w:marRight w:val="0"/>
      <w:marTop w:val="0"/>
      <w:marBottom w:val="0"/>
      <w:divBdr>
        <w:top w:val="none" w:sz="0" w:space="0" w:color="auto"/>
        <w:left w:val="none" w:sz="0" w:space="0" w:color="auto"/>
        <w:bottom w:val="none" w:sz="0" w:space="0" w:color="auto"/>
        <w:right w:val="none" w:sz="0" w:space="0" w:color="auto"/>
      </w:divBdr>
    </w:div>
    <w:div w:id="560218492">
      <w:bodyDiv w:val="1"/>
      <w:marLeft w:val="0"/>
      <w:marRight w:val="0"/>
      <w:marTop w:val="0"/>
      <w:marBottom w:val="0"/>
      <w:divBdr>
        <w:top w:val="none" w:sz="0" w:space="0" w:color="auto"/>
        <w:left w:val="none" w:sz="0" w:space="0" w:color="auto"/>
        <w:bottom w:val="none" w:sz="0" w:space="0" w:color="auto"/>
        <w:right w:val="none" w:sz="0" w:space="0" w:color="auto"/>
      </w:divBdr>
    </w:div>
    <w:div w:id="561911758">
      <w:bodyDiv w:val="1"/>
      <w:marLeft w:val="0"/>
      <w:marRight w:val="0"/>
      <w:marTop w:val="0"/>
      <w:marBottom w:val="0"/>
      <w:divBdr>
        <w:top w:val="none" w:sz="0" w:space="0" w:color="auto"/>
        <w:left w:val="none" w:sz="0" w:space="0" w:color="auto"/>
        <w:bottom w:val="none" w:sz="0" w:space="0" w:color="auto"/>
        <w:right w:val="none" w:sz="0" w:space="0" w:color="auto"/>
      </w:divBdr>
    </w:div>
    <w:div w:id="571700520">
      <w:bodyDiv w:val="1"/>
      <w:marLeft w:val="0"/>
      <w:marRight w:val="0"/>
      <w:marTop w:val="0"/>
      <w:marBottom w:val="0"/>
      <w:divBdr>
        <w:top w:val="none" w:sz="0" w:space="0" w:color="auto"/>
        <w:left w:val="none" w:sz="0" w:space="0" w:color="auto"/>
        <w:bottom w:val="none" w:sz="0" w:space="0" w:color="auto"/>
        <w:right w:val="none" w:sz="0" w:space="0" w:color="auto"/>
      </w:divBdr>
    </w:div>
    <w:div w:id="578057759">
      <w:bodyDiv w:val="1"/>
      <w:marLeft w:val="0"/>
      <w:marRight w:val="0"/>
      <w:marTop w:val="0"/>
      <w:marBottom w:val="0"/>
      <w:divBdr>
        <w:top w:val="none" w:sz="0" w:space="0" w:color="auto"/>
        <w:left w:val="none" w:sz="0" w:space="0" w:color="auto"/>
        <w:bottom w:val="none" w:sz="0" w:space="0" w:color="auto"/>
        <w:right w:val="none" w:sz="0" w:space="0" w:color="auto"/>
      </w:divBdr>
    </w:div>
    <w:div w:id="580798542">
      <w:bodyDiv w:val="1"/>
      <w:marLeft w:val="0"/>
      <w:marRight w:val="0"/>
      <w:marTop w:val="0"/>
      <w:marBottom w:val="0"/>
      <w:divBdr>
        <w:top w:val="none" w:sz="0" w:space="0" w:color="auto"/>
        <w:left w:val="none" w:sz="0" w:space="0" w:color="auto"/>
        <w:bottom w:val="none" w:sz="0" w:space="0" w:color="auto"/>
        <w:right w:val="none" w:sz="0" w:space="0" w:color="auto"/>
      </w:divBdr>
    </w:div>
    <w:div w:id="583223741">
      <w:bodyDiv w:val="1"/>
      <w:marLeft w:val="0"/>
      <w:marRight w:val="0"/>
      <w:marTop w:val="0"/>
      <w:marBottom w:val="0"/>
      <w:divBdr>
        <w:top w:val="none" w:sz="0" w:space="0" w:color="auto"/>
        <w:left w:val="none" w:sz="0" w:space="0" w:color="auto"/>
        <w:bottom w:val="none" w:sz="0" w:space="0" w:color="auto"/>
        <w:right w:val="none" w:sz="0" w:space="0" w:color="auto"/>
      </w:divBdr>
    </w:div>
    <w:div w:id="583493473">
      <w:bodyDiv w:val="1"/>
      <w:marLeft w:val="0"/>
      <w:marRight w:val="0"/>
      <w:marTop w:val="0"/>
      <w:marBottom w:val="0"/>
      <w:divBdr>
        <w:top w:val="none" w:sz="0" w:space="0" w:color="auto"/>
        <w:left w:val="none" w:sz="0" w:space="0" w:color="auto"/>
        <w:bottom w:val="none" w:sz="0" w:space="0" w:color="auto"/>
        <w:right w:val="none" w:sz="0" w:space="0" w:color="auto"/>
      </w:divBdr>
    </w:div>
    <w:div w:id="585069838">
      <w:bodyDiv w:val="1"/>
      <w:marLeft w:val="0"/>
      <w:marRight w:val="0"/>
      <w:marTop w:val="0"/>
      <w:marBottom w:val="0"/>
      <w:divBdr>
        <w:top w:val="none" w:sz="0" w:space="0" w:color="auto"/>
        <w:left w:val="none" w:sz="0" w:space="0" w:color="auto"/>
        <w:bottom w:val="none" w:sz="0" w:space="0" w:color="auto"/>
        <w:right w:val="none" w:sz="0" w:space="0" w:color="auto"/>
      </w:divBdr>
    </w:div>
    <w:div w:id="586771580">
      <w:bodyDiv w:val="1"/>
      <w:marLeft w:val="0"/>
      <w:marRight w:val="0"/>
      <w:marTop w:val="0"/>
      <w:marBottom w:val="0"/>
      <w:divBdr>
        <w:top w:val="none" w:sz="0" w:space="0" w:color="auto"/>
        <w:left w:val="none" w:sz="0" w:space="0" w:color="auto"/>
        <w:bottom w:val="none" w:sz="0" w:space="0" w:color="auto"/>
        <w:right w:val="none" w:sz="0" w:space="0" w:color="auto"/>
      </w:divBdr>
    </w:div>
    <w:div w:id="587419618">
      <w:bodyDiv w:val="1"/>
      <w:marLeft w:val="0"/>
      <w:marRight w:val="0"/>
      <w:marTop w:val="0"/>
      <w:marBottom w:val="0"/>
      <w:divBdr>
        <w:top w:val="none" w:sz="0" w:space="0" w:color="auto"/>
        <w:left w:val="none" w:sz="0" w:space="0" w:color="auto"/>
        <w:bottom w:val="none" w:sz="0" w:space="0" w:color="auto"/>
        <w:right w:val="none" w:sz="0" w:space="0" w:color="auto"/>
      </w:divBdr>
    </w:div>
    <w:div w:id="590434392">
      <w:bodyDiv w:val="1"/>
      <w:marLeft w:val="0"/>
      <w:marRight w:val="0"/>
      <w:marTop w:val="0"/>
      <w:marBottom w:val="0"/>
      <w:divBdr>
        <w:top w:val="none" w:sz="0" w:space="0" w:color="auto"/>
        <w:left w:val="none" w:sz="0" w:space="0" w:color="auto"/>
        <w:bottom w:val="none" w:sz="0" w:space="0" w:color="auto"/>
        <w:right w:val="none" w:sz="0" w:space="0" w:color="auto"/>
      </w:divBdr>
    </w:div>
    <w:div w:id="594679177">
      <w:bodyDiv w:val="1"/>
      <w:marLeft w:val="0"/>
      <w:marRight w:val="0"/>
      <w:marTop w:val="0"/>
      <w:marBottom w:val="0"/>
      <w:divBdr>
        <w:top w:val="none" w:sz="0" w:space="0" w:color="auto"/>
        <w:left w:val="none" w:sz="0" w:space="0" w:color="auto"/>
        <w:bottom w:val="none" w:sz="0" w:space="0" w:color="auto"/>
        <w:right w:val="none" w:sz="0" w:space="0" w:color="auto"/>
      </w:divBdr>
    </w:div>
    <w:div w:id="606428355">
      <w:bodyDiv w:val="1"/>
      <w:marLeft w:val="0"/>
      <w:marRight w:val="0"/>
      <w:marTop w:val="0"/>
      <w:marBottom w:val="0"/>
      <w:divBdr>
        <w:top w:val="none" w:sz="0" w:space="0" w:color="auto"/>
        <w:left w:val="none" w:sz="0" w:space="0" w:color="auto"/>
        <w:bottom w:val="none" w:sz="0" w:space="0" w:color="auto"/>
        <w:right w:val="none" w:sz="0" w:space="0" w:color="auto"/>
      </w:divBdr>
      <w:divsChild>
        <w:div w:id="992299452">
          <w:marLeft w:val="60"/>
          <w:marRight w:val="60"/>
          <w:marTop w:val="105"/>
          <w:marBottom w:val="105"/>
          <w:divBdr>
            <w:top w:val="none" w:sz="0" w:space="0" w:color="auto"/>
            <w:left w:val="none" w:sz="0" w:space="0" w:color="auto"/>
            <w:bottom w:val="none" w:sz="0" w:space="0" w:color="auto"/>
            <w:right w:val="none" w:sz="0" w:space="0" w:color="auto"/>
          </w:divBdr>
        </w:div>
        <w:div w:id="1070156733">
          <w:marLeft w:val="60"/>
          <w:marRight w:val="60"/>
          <w:marTop w:val="105"/>
          <w:marBottom w:val="105"/>
          <w:divBdr>
            <w:top w:val="none" w:sz="0" w:space="0" w:color="auto"/>
            <w:left w:val="none" w:sz="0" w:space="0" w:color="auto"/>
            <w:bottom w:val="none" w:sz="0" w:space="0" w:color="auto"/>
            <w:right w:val="none" w:sz="0" w:space="0" w:color="auto"/>
          </w:divBdr>
        </w:div>
      </w:divsChild>
    </w:div>
    <w:div w:id="609430828">
      <w:bodyDiv w:val="1"/>
      <w:marLeft w:val="0"/>
      <w:marRight w:val="0"/>
      <w:marTop w:val="0"/>
      <w:marBottom w:val="0"/>
      <w:divBdr>
        <w:top w:val="none" w:sz="0" w:space="0" w:color="auto"/>
        <w:left w:val="none" w:sz="0" w:space="0" w:color="auto"/>
        <w:bottom w:val="none" w:sz="0" w:space="0" w:color="auto"/>
        <w:right w:val="none" w:sz="0" w:space="0" w:color="auto"/>
      </w:divBdr>
    </w:div>
    <w:div w:id="609823899">
      <w:bodyDiv w:val="1"/>
      <w:marLeft w:val="0"/>
      <w:marRight w:val="0"/>
      <w:marTop w:val="0"/>
      <w:marBottom w:val="0"/>
      <w:divBdr>
        <w:top w:val="none" w:sz="0" w:space="0" w:color="auto"/>
        <w:left w:val="none" w:sz="0" w:space="0" w:color="auto"/>
        <w:bottom w:val="none" w:sz="0" w:space="0" w:color="auto"/>
        <w:right w:val="none" w:sz="0" w:space="0" w:color="auto"/>
      </w:divBdr>
    </w:div>
    <w:div w:id="616831926">
      <w:bodyDiv w:val="1"/>
      <w:marLeft w:val="0"/>
      <w:marRight w:val="0"/>
      <w:marTop w:val="0"/>
      <w:marBottom w:val="0"/>
      <w:divBdr>
        <w:top w:val="none" w:sz="0" w:space="0" w:color="auto"/>
        <w:left w:val="none" w:sz="0" w:space="0" w:color="auto"/>
        <w:bottom w:val="none" w:sz="0" w:space="0" w:color="auto"/>
        <w:right w:val="none" w:sz="0" w:space="0" w:color="auto"/>
      </w:divBdr>
    </w:div>
    <w:div w:id="617876214">
      <w:bodyDiv w:val="1"/>
      <w:marLeft w:val="0"/>
      <w:marRight w:val="0"/>
      <w:marTop w:val="0"/>
      <w:marBottom w:val="0"/>
      <w:divBdr>
        <w:top w:val="none" w:sz="0" w:space="0" w:color="auto"/>
        <w:left w:val="none" w:sz="0" w:space="0" w:color="auto"/>
        <w:bottom w:val="none" w:sz="0" w:space="0" w:color="auto"/>
        <w:right w:val="none" w:sz="0" w:space="0" w:color="auto"/>
      </w:divBdr>
    </w:div>
    <w:div w:id="622226208">
      <w:bodyDiv w:val="1"/>
      <w:marLeft w:val="0"/>
      <w:marRight w:val="0"/>
      <w:marTop w:val="0"/>
      <w:marBottom w:val="0"/>
      <w:divBdr>
        <w:top w:val="none" w:sz="0" w:space="0" w:color="auto"/>
        <w:left w:val="none" w:sz="0" w:space="0" w:color="auto"/>
        <w:bottom w:val="none" w:sz="0" w:space="0" w:color="auto"/>
        <w:right w:val="none" w:sz="0" w:space="0" w:color="auto"/>
      </w:divBdr>
    </w:div>
    <w:div w:id="622687757">
      <w:bodyDiv w:val="1"/>
      <w:marLeft w:val="0"/>
      <w:marRight w:val="0"/>
      <w:marTop w:val="0"/>
      <w:marBottom w:val="0"/>
      <w:divBdr>
        <w:top w:val="none" w:sz="0" w:space="0" w:color="auto"/>
        <w:left w:val="none" w:sz="0" w:space="0" w:color="auto"/>
        <w:bottom w:val="none" w:sz="0" w:space="0" w:color="auto"/>
        <w:right w:val="none" w:sz="0" w:space="0" w:color="auto"/>
      </w:divBdr>
    </w:div>
    <w:div w:id="623074337">
      <w:bodyDiv w:val="1"/>
      <w:marLeft w:val="0"/>
      <w:marRight w:val="0"/>
      <w:marTop w:val="0"/>
      <w:marBottom w:val="0"/>
      <w:divBdr>
        <w:top w:val="none" w:sz="0" w:space="0" w:color="auto"/>
        <w:left w:val="none" w:sz="0" w:space="0" w:color="auto"/>
        <w:bottom w:val="none" w:sz="0" w:space="0" w:color="auto"/>
        <w:right w:val="none" w:sz="0" w:space="0" w:color="auto"/>
      </w:divBdr>
    </w:div>
    <w:div w:id="627049921">
      <w:bodyDiv w:val="1"/>
      <w:marLeft w:val="0"/>
      <w:marRight w:val="0"/>
      <w:marTop w:val="0"/>
      <w:marBottom w:val="0"/>
      <w:divBdr>
        <w:top w:val="none" w:sz="0" w:space="0" w:color="auto"/>
        <w:left w:val="none" w:sz="0" w:space="0" w:color="auto"/>
        <w:bottom w:val="none" w:sz="0" w:space="0" w:color="auto"/>
        <w:right w:val="none" w:sz="0" w:space="0" w:color="auto"/>
      </w:divBdr>
    </w:div>
    <w:div w:id="630553116">
      <w:bodyDiv w:val="1"/>
      <w:marLeft w:val="0"/>
      <w:marRight w:val="0"/>
      <w:marTop w:val="0"/>
      <w:marBottom w:val="0"/>
      <w:divBdr>
        <w:top w:val="none" w:sz="0" w:space="0" w:color="auto"/>
        <w:left w:val="none" w:sz="0" w:space="0" w:color="auto"/>
        <w:bottom w:val="none" w:sz="0" w:space="0" w:color="auto"/>
        <w:right w:val="none" w:sz="0" w:space="0" w:color="auto"/>
      </w:divBdr>
    </w:div>
    <w:div w:id="635600003">
      <w:bodyDiv w:val="1"/>
      <w:marLeft w:val="0"/>
      <w:marRight w:val="0"/>
      <w:marTop w:val="0"/>
      <w:marBottom w:val="0"/>
      <w:divBdr>
        <w:top w:val="none" w:sz="0" w:space="0" w:color="auto"/>
        <w:left w:val="none" w:sz="0" w:space="0" w:color="auto"/>
        <w:bottom w:val="none" w:sz="0" w:space="0" w:color="auto"/>
        <w:right w:val="none" w:sz="0" w:space="0" w:color="auto"/>
      </w:divBdr>
    </w:div>
    <w:div w:id="636372136">
      <w:bodyDiv w:val="1"/>
      <w:marLeft w:val="0"/>
      <w:marRight w:val="0"/>
      <w:marTop w:val="0"/>
      <w:marBottom w:val="0"/>
      <w:divBdr>
        <w:top w:val="none" w:sz="0" w:space="0" w:color="auto"/>
        <w:left w:val="none" w:sz="0" w:space="0" w:color="auto"/>
        <w:bottom w:val="none" w:sz="0" w:space="0" w:color="auto"/>
        <w:right w:val="none" w:sz="0" w:space="0" w:color="auto"/>
      </w:divBdr>
    </w:div>
    <w:div w:id="637146349">
      <w:bodyDiv w:val="1"/>
      <w:marLeft w:val="0"/>
      <w:marRight w:val="0"/>
      <w:marTop w:val="0"/>
      <w:marBottom w:val="0"/>
      <w:divBdr>
        <w:top w:val="none" w:sz="0" w:space="0" w:color="auto"/>
        <w:left w:val="none" w:sz="0" w:space="0" w:color="auto"/>
        <w:bottom w:val="none" w:sz="0" w:space="0" w:color="auto"/>
        <w:right w:val="none" w:sz="0" w:space="0" w:color="auto"/>
      </w:divBdr>
    </w:div>
    <w:div w:id="649749129">
      <w:bodyDiv w:val="1"/>
      <w:marLeft w:val="0"/>
      <w:marRight w:val="0"/>
      <w:marTop w:val="0"/>
      <w:marBottom w:val="0"/>
      <w:divBdr>
        <w:top w:val="none" w:sz="0" w:space="0" w:color="auto"/>
        <w:left w:val="none" w:sz="0" w:space="0" w:color="auto"/>
        <w:bottom w:val="none" w:sz="0" w:space="0" w:color="auto"/>
        <w:right w:val="none" w:sz="0" w:space="0" w:color="auto"/>
      </w:divBdr>
    </w:div>
    <w:div w:id="660159343">
      <w:bodyDiv w:val="1"/>
      <w:marLeft w:val="0"/>
      <w:marRight w:val="0"/>
      <w:marTop w:val="0"/>
      <w:marBottom w:val="0"/>
      <w:divBdr>
        <w:top w:val="none" w:sz="0" w:space="0" w:color="auto"/>
        <w:left w:val="none" w:sz="0" w:space="0" w:color="auto"/>
        <w:bottom w:val="none" w:sz="0" w:space="0" w:color="auto"/>
        <w:right w:val="none" w:sz="0" w:space="0" w:color="auto"/>
      </w:divBdr>
    </w:div>
    <w:div w:id="665088701">
      <w:bodyDiv w:val="1"/>
      <w:marLeft w:val="0"/>
      <w:marRight w:val="0"/>
      <w:marTop w:val="0"/>
      <w:marBottom w:val="0"/>
      <w:divBdr>
        <w:top w:val="none" w:sz="0" w:space="0" w:color="auto"/>
        <w:left w:val="none" w:sz="0" w:space="0" w:color="auto"/>
        <w:bottom w:val="none" w:sz="0" w:space="0" w:color="auto"/>
        <w:right w:val="none" w:sz="0" w:space="0" w:color="auto"/>
      </w:divBdr>
    </w:div>
    <w:div w:id="669214709">
      <w:bodyDiv w:val="1"/>
      <w:marLeft w:val="0"/>
      <w:marRight w:val="0"/>
      <w:marTop w:val="0"/>
      <w:marBottom w:val="0"/>
      <w:divBdr>
        <w:top w:val="none" w:sz="0" w:space="0" w:color="auto"/>
        <w:left w:val="none" w:sz="0" w:space="0" w:color="auto"/>
        <w:bottom w:val="none" w:sz="0" w:space="0" w:color="auto"/>
        <w:right w:val="none" w:sz="0" w:space="0" w:color="auto"/>
      </w:divBdr>
    </w:div>
    <w:div w:id="682786112">
      <w:bodyDiv w:val="1"/>
      <w:marLeft w:val="0"/>
      <w:marRight w:val="0"/>
      <w:marTop w:val="0"/>
      <w:marBottom w:val="0"/>
      <w:divBdr>
        <w:top w:val="none" w:sz="0" w:space="0" w:color="auto"/>
        <w:left w:val="none" w:sz="0" w:space="0" w:color="auto"/>
        <w:bottom w:val="none" w:sz="0" w:space="0" w:color="auto"/>
        <w:right w:val="none" w:sz="0" w:space="0" w:color="auto"/>
      </w:divBdr>
    </w:div>
    <w:div w:id="685865317">
      <w:bodyDiv w:val="1"/>
      <w:marLeft w:val="0"/>
      <w:marRight w:val="0"/>
      <w:marTop w:val="0"/>
      <w:marBottom w:val="0"/>
      <w:divBdr>
        <w:top w:val="none" w:sz="0" w:space="0" w:color="auto"/>
        <w:left w:val="none" w:sz="0" w:space="0" w:color="auto"/>
        <w:bottom w:val="none" w:sz="0" w:space="0" w:color="auto"/>
        <w:right w:val="none" w:sz="0" w:space="0" w:color="auto"/>
      </w:divBdr>
    </w:div>
    <w:div w:id="690106244">
      <w:bodyDiv w:val="1"/>
      <w:marLeft w:val="0"/>
      <w:marRight w:val="0"/>
      <w:marTop w:val="0"/>
      <w:marBottom w:val="0"/>
      <w:divBdr>
        <w:top w:val="none" w:sz="0" w:space="0" w:color="auto"/>
        <w:left w:val="none" w:sz="0" w:space="0" w:color="auto"/>
        <w:bottom w:val="none" w:sz="0" w:space="0" w:color="auto"/>
        <w:right w:val="none" w:sz="0" w:space="0" w:color="auto"/>
      </w:divBdr>
    </w:div>
    <w:div w:id="691800712">
      <w:bodyDiv w:val="1"/>
      <w:marLeft w:val="0"/>
      <w:marRight w:val="0"/>
      <w:marTop w:val="0"/>
      <w:marBottom w:val="0"/>
      <w:divBdr>
        <w:top w:val="none" w:sz="0" w:space="0" w:color="auto"/>
        <w:left w:val="none" w:sz="0" w:space="0" w:color="auto"/>
        <w:bottom w:val="none" w:sz="0" w:space="0" w:color="auto"/>
        <w:right w:val="none" w:sz="0" w:space="0" w:color="auto"/>
      </w:divBdr>
    </w:div>
    <w:div w:id="694187525">
      <w:bodyDiv w:val="1"/>
      <w:marLeft w:val="0"/>
      <w:marRight w:val="0"/>
      <w:marTop w:val="0"/>
      <w:marBottom w:val="0"/>
      <w:divBdr>
        <w:top w:val="none" w:sz="0" w:space="0" w:color="auto"/>
        <w:left w:val="none" w:sz="0" w:space="0" w:color="auto"/>
        <w:bottom w:val="none" w:sz="0" w:space="0" w:color="auto"/>
        <w:right w:val="none" w:sz="0" w:space="0" w:color="auto"/>
      </w:divBdr>
    </w:div>
    <w:div w:id="708146231">
      <w:bodyDiv w:val="1"/>
      <w:marLeft w:val="0"/>
      <w:marRight w:val="0"/>
      <w:marTop w:val="0"/>
      <w:marBottom w:val="0"/>
      <w:divBdr>
        <w:top w:val="none" w:sz="0" w:space="0" w:color="auto"/>
        <w:left w:val="none" w:sz="0" w:space="0" w:color="auto"/>
        <w:bottom w:val="none" w:sz="0" w:space="0" w:color="auto"/>
        <w:right w:val="none" w:sz="0" w:space="0" w:color="auto"/>
      </w:divBdr>
    </w:div>
    <w:div w:id="714237950">
      <w:bodyDiv w:val="1"/>
      <w:marLeft w:val="0"/>
      <w:marRight w:val="0"/>
      <w:marTop w:val="0"/>
      <w:marBottom w:val="0"/>
      <w:divBdr>
        <w:top w:val="none" w:sz="0" w:space="0" w:color="auto"/>
        <w:left w:val="none" w:sz="0" w:space="0" w:color="auto"/>
        <w:bottom w:val="none" w:sz="0" w:space="0" w:color="auto"/>
        <w:right w:val="none" w:sz="0" w:space="0" w:color="auto"/>
      </w:divBdr>
    </w:div>
    <w:div w:id="733746063">
      <w:bodyDiv w:val="1"/>
      <w:marLeft w:val="0"/>
      <w:marRight w:val="0"/>
      <w:marTop w:val="0"/>
      <w:marBottom w:val="0"/>
      <w:divBdr>
        <w:top w:val="none" w:sz="0" w:space="0" w:color="auto"/>
        <w:left w:val="none" w:sz="0" w:space="0" w:color="auto"/>
        <w:bottom w:val="none" w:sz="0" w:space="0" w:color="auto"/>
        <w:right w:val="none" w:sz="0" w:space="0" w:color="auto"/>
      </w:divBdr>
    </w:div>
    <w:div w:id="735477483">
      <w:bodyDiv w:val="1"/>
      <w:marLeft w:val="0"/>
      <w:marRight w:val="0"/>
      <w:marTop w:val="0"/>
      <w:marBottom w:val="0"/>
      <w:divBdr>
        <w:top w:val="none" w:sz="0" w:space="0" w:color="auto"/>
        <w:left w:val="none" w:sz="0" w:space="0" w:color="auto"/>
        <w:bottom w:val="none" w:sz="0" w:space="0" w:color="auto"/>
        <w:right w:val="none" w:sz="0" w:space="0" w:color="auto"/>
      </w:divBdr>
    </w:div>
    <w:div w:id="759108694">
      <w:bodyDiv w:val="1"/>
      <w:marLeft w:val="0"/>
      <w:marRight w:val="0"/>
      <w:marTop w:val="0"/>
      <w:marBottom w:val="0"/>
      <w:divBdr>
        <w:top w:val="none" w:sz="0" w:space="0" w:color="auto"/>
        <w:left w:val="none" w:sz="0" w:space="0" w:color="auto"/>
        <w:bottom w:val="none" w:sz="0" w:space="0" w:color="auto"/>
        <w:right w:val="none" w:sz="0" w:space="0" w:color="auto"/>
      </w:divBdr>
    </w:div>
    <w:div w:id="763526772">
      <w:bodyDiv w:val="1"/>
      <w:marLeft w:val="0"/>
      <w:marRight w:val="0"/>
      <w:marTop w:val="0"/>
      <w:marBottom w:val="0"/>
      <w:divBdr>
        <w:top w:val="none" w:sz="0" w:space="0" w:color="auto"/>
        <w:left w:val="none" w:sz="0" w:space="0" w:color="auto"/>
        <w:bottom w:val="none" w:sz="0" w:space="0" w:color="auto"/>
        <w:right w:val="none" w:sz="0" w:space="0" w:color="auto"/>
      </w:divBdr>
    </w:div>
    <w:div w:id="765468505">
      <w:bodyDiv w:val="1"/>
      <w:marLeft w:val="0"/>
      <w:marRight w:val="0"/>
      <w:marTop w:val="0"/>
      <w:marBottom w:val="0"/>
      <w:divBdr>
        <w:top w:val="none" w:sz="0" w:space="0" w:color="auto"/>
        <w:left w:val="none" w:sz="0" w:space="0" w:color="auto"/>
        <w:bottom w:val="none" w:sz="0" w:space="0" w:color="auto"/>
        <w:right w:val="none" w:sz="0" w:space="0" w:color="auto"/>
      </w:divBdr>
    </w:div>
    <w:div w:id="771512347">
      <w:bodyDiv w:val="1"/>
      <w:marLeft w:val="0"/>
      <w:marRight w:val="0"/>
      <w:marTop w:val="0"/>
      <w:marBottom w:val="0"/>
      <w:divBdr>
        <w:top w:val="none" w:sz="0" w:space="0" w:color="auto"/>
        <w:left w:val="none" w:sz="0" w:space="0" w:color="auto"/>
        <w:bottom w:val="none" w:sz="0" w:space="0" w:color="auto"/>
        <w:right w:val="none" w:sz="0" w:space="0" w:color="auto"/>
      </w:divBdr>
    </w:div>
    <w:div w:id="771513897">
      <w:bodyDiv w:val="1"/>
      <w:marLeft w:val="0"/>
      <w:marRight w:val="0"/>
      <w:marTop w:val="0"/>
      <w:marBottom w:val="0"/>
      <w:divBdr>
        <w:top w:val="none" w:sz="0" w:space="0" w:color="auto"/>
        <w:left w:val="none" w:sz="0" w:space="0" w:color="auto"/>
        <w:bottom w:val="none" w:sz="0" w:space="0" w:color="auto"/>
        <w:right w:val="none" w:sz="0" w:space="0" w:color="auto"/>
      </w:divBdr>
    </w:div>
    <w:div w:id="779495483">
      <w:bodyDiv w:val="1"/>
      <w:marLeft w:val="0"/>
      <w:marRight w:val="0"/>
      <w:marTop w:val="0"/>
      <w:marBottom w:val="0"/>
      <w:divBdr>
        <w:top w:val="none" w:sz="0" w:space="0" w:color="auto"/>
        <w:left w:val="none" w:sz="0" w:space="0" w:color="auto"/>
        <w:bottom w:val="none" w:sz="0" w:space="0" w:color="auto"/>
        <w:right w:val="none" w:sz="0" w:space="0" w:color="auto"/>
      </w:divBdr>
    </w:div>
    <w:div w:id="784933934">
      <w:bodyDiv w:val="1"/>
      <w:marLeft w:val="0"/>
      <w:marRight w:val="0"/>
      <w:marTop w:val="0"/>
      <w:marBottom w:val="0"/>
      <w:divBdr>
        <w:top w:val="none" w:sz="0" w:space="0" w:color="auto"/>
        <w:left w:val="none" w:sz="0" w:space="0" w:color="auto"/>
        <w:bottom w:val="none" w:sz="0" w:space="0" w:color="auto"/>
        <w:right w:val="none" w:sz="0" w:space="0" w:color="auto"/>
      </w:divBdr>
    </w:div>
    <w:div w:id="785657007">
      <w:bodyDiv w:val="1"/>
      <w:marLeft w:val="0"/>
      <w:marRight w:val="0"/>
      <w:marTop w:val="0"/>
      <w:marBottom w:val="0"/>
      <w:divBdr>
        <w:top w:val="none" w:sz="0" w:space="0" w:color="auto"/>
        <w:left w:val="none" w:sz="0" w:space="0" w:color="auto"/>
        <w:bottom w:val="none" w:sz="0" w:space="0" w:color="auto"/>
        <w:right w:val="none" w:sz="0" w:space="0" w:color="auto"/>
      </w:divBdr>
    </w:div>
    <w:div w:id="786972668">
      <w:bodyDiv w:val="1"/>
      <w:marLeft w:val="0"/>
      <w:marRight w:val="0"/>
      <w:marTop w:val="0"/>
      <w:marBottom w:val="0"/>
      <w:divBdr>
        <w:top w:val="none" w:sz="0" w:space="0" w:color="auto"/>
        <w:left w:val="none" w:sz="0" w:space="0" w:color="auto"/>
        <w:bottom w:val="none" w:sz="0" w:space="0" w:color="auto"/>
        <w:right w:val="none" w:sz="0" w:space="0" w:color="auto"/>
      </w:divBdr>
    </w:div>
    <w:div w:id="787970498">
      <w:bodyDiv w:val="1"/>
      <w:marLeft w:val="0"/>
      <w:marRight w:val="0"/>
      <w:marTop w:val="0"/>
      <w:marBottom w:val="0"/>
      <w:divBdr>
        <w:top w:val="none" w:sz="0" w:space="0" w:color="auto"/>
        <w:left w:val="none" w:sz="0" w:space="0" w:color="auto"/>
        <w:bottom w:val="none" w:sz="0" w:space="0" w:color="auto"/>
        <w:right w:val="none" w:sz="0" w:space="0" w:color="auto"/>
      </w:divBdr>
    </w:div>
    <w:div w:id="788743173">
      <w:bodyDiv w:val="1"/>
      <w:marLeft w:val="0"/>
      <w:marRight w:val="0"/>
      <w:marTop w:val="0"/>
      <w:marBottom w:val="0"/>
      <w:divBdr>
        <w:top w:val="none" w:sz="0" w:space="0" w:color="auto"/>
        <w:left w:val="none" w:sz="0" w:space="0" w:color="auto"/>
        <w:bottom w:val="none" w:sz="0" w:space="0" w:color="auto"/>
        <w:right w:val="none" w:sz="0" w:space="0" w:color="auto"/>
      </w:divBdr>
    </w:div>
    <w:div w:id="792555952">
      <w:bodyDiv w:val="1"/>
      <w:marLeft w:val="0"/>
      <w:marRight w:val="0"/>
      <w:marTop w:val="0"/>
      <w:marBottom w:val="0"/>
      <w:divBdr>
        <w:top w:val="none" w:sz="0" w:space="0" w:color="auto"/>
        <w:left w:val="none" w:sz="0" w:space="0" w:color="auto"/>
        <w:bottom w:val="none" w:sz="0" w:space="0" w:color="auto"/>
        <w:right w:val="none" w:sz="0" w:space="0" w:color="auto"/>
      </w:divBdr>
    </w:div>
    <w:div w:id="801926315">
      <w:bodyDiv w:val="1"/>
      <w:marLeft w:val="0"/>
      <w:marRight w:val="0"/>
      <w:marTop w:val="0"/>
      <w:marBottom w:val="0"/>
      <w:divBdr>
        <w:top w:val="none" w:sz="0" w:space="0" w:color="auto"/>
        <w:left w:val="none" w:sz="0" w:space="0" w:color="auto"/>
        <w:bottom w:val="none" w:sz="0" w:space="0" w:color="auto"/>
        <w:right w:val="none" w:sz="0" w:space="0" w:color="auto"/>
      </w:divBdr>
    </w:div>
    <w:div w:id="808671900">
      <w:bodyDiv w:val="1"/>
      <w:marLeft w:val="0"/>
      <w:marRight w:val="0"/>
      <w:marTop w:val="0"/>
      <w:marBottom w:val="0"/>
      <w:divBdr>
        <w:top w:val="none" w:sz="0" w:space="0" w:color="auto"/>
        <w:left w:val="none" w:sz="0" w:space="0" w:color="auto"/>
        <w:bottom w:val="none" w:sz="0" w:space="0" w:color="auto"/>
        <w:right w:val="none" w:sz="0" w:space="0" w:color="auto"/>
      </w:divBdr>
    </w:div>
    <w:div w:id="822812515">
      <w:bodyDiv w:val="1"/>
      <w:marLeft w:val="0"/>
      <w:marRight w:val="0"/>
      <w:marTop w:val="0"/>
      <w:marBottom w:val="0"/>
      <w:divBdr>
        <w:top w:val="none" w:sz="0" w:space="0" w:color="auto"/>
        <w:left w:val="none" w:sz="0" w:space="0" w:color="auto"/>
        <w:bottom w:val="none" w:sz="0" w:space="0" w:color="auto"/>
        <w:right w:val="none" w:sz="0" w:space="0" w:color="auto"/>
      </w:divBdr>
    </w:div>
    <w:div w:id="825046426">
      <w:bodyDiv w:val="1"/>
      <w:marLeft w:val="0"/>
      <w:marRight w:val="0"/>
      <w:marTop w:val="0"/>
      <w:marBottom w:val="0"/>
      <w:divBdr>
        <w:top w:val="none" w:sz="0" w:space="0" w:color="auto"/>
        <w:left w:val="none" w:sz="0" w:space="0" w:color="auto"/>
        <w:bottom w:val="none" w:sz="0" w:space="0" w:color="auto"/>
        <w:right w:val="none" w:sz="0" w:space="0" w:color="auto"/>
      </w:divBdr>
    </w:div>
    <w:div w:id="831142274">
      <w:bodyDiv w:val="1"/>
      <w:marLeft w:val="0"/>
      <w:marRight w:val="0"/>
      <w:marTop w:val="0"/>
      <w:marBottom w:val="0"/>
      <w:divBdr>
        <w:top w:val="none" w:sz="0" w:space="0" w:color="auto"/>
        <w:left w:val="none" w:sz="0" w:space="0" w:color="auto"/>
        <w:bottom w:val="none" w:sz="0" w:space="0" w:color="auto"/>
        <w:right w:val="none" w:sz="0" w:space="0" w:color="auto"/>
      </w:divBdr>
    </w:div>
    <w:div w:id="836968287">
      <w:bodyDiv w:val="1"/>
      <w:marLeft w:val="0"/>
      <w:marRight w:val="0"/>
      <w:marTop w:val="0"/>
      <w:marBottom w:val="0"/>
      <w:divBdr>
        <w:top w:val="none" w:sz="0" w:space="0" w:color="auto"/>
        <w:left w:val="none" w:sz="0" w:space="0" w:color="auto"/>
        <w:bottom w:val="none" w:sz="0" w:space="0" w:color="auto"/>
        <w:right w:val="none" w:sz="0" w:space="0" w:color="auto"/>
      </w:divBdr>
    </w:div>
    <w:div w:id="839932468">
      <w:bodyDiv w:val="1"/>
      <w:marLeft w:val="0"/>
      <w:marRight w:val="0"/>
      <w:marTop w:val="0"/>
      <w:marBottom w:val="0"/>
      <w:divBdr>
        <w:top w:val="none" w:sz="0" w:space="0" w:color="auto"/>
        <w:left w:val="none" w:sz="0" w:space="0" w:color="auto"/>
        <w:bottom w:val="none" w:sz="0" w:space="0" w:color="auto"/>
        <w:right w:val="none" w:sz="0" w:space="0" w:color="auto"/>
      </w:divBdr>
    </w:div>
    <w:div w:id="844129967">
      <w:bodyDiv w:val="1"/>
      <w:marLeft w:val="0"/>
      <w:marRight w:val="0"/>
      <w:marTop w:val="0"/>
      <w:marBottom w:val="0"/>
      <w:divBdr>
        <w:top w:val="none" w:sz="0" w:space="0" w:color="auto"/>
        <w:left w:val="none" w:sz="0" w:space="0" w:color="auto"/>
        <w:bottom w:val="none" w:sz="0" w:space="0" w:color="auto"/>
        <w:right w:val="none" w:sz="0" w:space="0" w:color="auto"/>
      </w:divBdr>
    </w:div>
    <w:div w:id="859271125">
      <w:bodyDiv w:val="1"/>
      <w:marLeft w:val="0"/>
      <w:marRight w:val="0"/>
      <w:marTop w:val="0"/>
      <w:marBottom w:val="0"/>
      <w:divBdr>
        <w:top w:val="none" w:sz="0" w:space="0" w:color="auto"/>
        <w:left w:val="none" w:sz="0" w:space="0" w:color="auto"/>
        <w:bottom w:val="none" w:sz="0" w:space="0" w:color="auto"/>
        <w:right w:val="none" w:sz="0" w:space="0" w:color="auto"/>
      </w:divBdr>
    </w:div>
    <w:div w:id="863592744">
      <w:bodyDiv w:val="1"/>
      <w:marLeft w:val="0"/>
      <w:marRight w:val="0"/>
      <w:marTop w:val="0"/>
      <w:marBottom w:val="0"/>
      <w:divBdr>
        <w:top w:val="none" w:sz="0" w:space="0" w:color="auto"/>
        <w:left w:val="none" w:sz="0" w:space="0" w:color="auto"/>
        <w:bottom w:val="none" w:sz="0" w:space="0" w:color="auto"/>
        <w:right w:val="none" w:sz="0" w:space="0" w:color="auto"/>
      </w:divBdr>
    </w:div>
    <w:div w:id="864749946">
      <w:bodyDiv w:val="1"/>
      <w:marLeft w:val="0"/>
      <w:marRight w:val="0"/>
      <w:marTop w:val="0"/>
      <w:marBottom w:val="0"/>
      <w:divBdr>
        <w:top w:val="none" w:sz="0" w:space="0" w:color="auto"/>
        <w:left w:val="none" w:sz="0" w:space="0" w:color="auto"/>
        <w:bottom w:val="none" w:sz="0" w:space="0" w:color="auto"/>
        <w:right w:val="none" w:sz="0" w:space="0" w:color="auto"/>
      </w:divBdr>
    </w:div>
    <w:div w:id="870608009">
      <w:bodyDiv w:val="1"/>
      <w:marLeft w:val="0"/>
      <w:marRight w:val="0"/>
      <w:marTop w:val="0"/>
      <w:marBottom w:val="0"/>
      <w:divBdr>
        <w:top w:val="none" w:sz="0" w:space="0" w:color="auto"/>
        <w:left w:val="none" w:sz="0" w:space="0" w:color="auto"/>
        <w:bottom w:val="none" w:sz="0" w:space="0" w:color="auto"/>
        <w:right w:val="none" w:sz="0" w:space="0" w:color="auto"/>
      </w:divBdr>
    </w:div>
    <w:div w:id="871845200">
      <w:bodyDiv w:val="1"/>
      <w:marLeft w:val="0"/>
      <w:marRight w:val="0"/>
      <w:marTop w:val="0"/>
      <w:marBottom w:val="0"/>
      <w:divBdr>
        <w:top w:val="none" w:sz="0" w:space="0" w:color="auto"/>
        <w:left w:val="none" w:sz="0" w:space="0" w:color="auto"/>
        <w:bottom w:val="none" w:sz="0" w:space="0" w:color="auto"/>
        <w:right w:val="none" w:sz="0" w:space="0" w:color="auto"/>
      </w:divBdr>
    </w:div>
    <w:div w:id="873464618">
      <w:bodyDiv w:val="1"/>
      <w:marLeft w:val="0"/>
      <w:marRight w:val="0"/>
      <w:marTop w:val="0"/>
      <w:marBottom w:val="0"/>
      <w:divBdr>
        <w:top w:val="none" w:sz="0" w:space="0" w:color="auto"/>
        <w:left w:val="none" w:sz="0" w:space="0" w:color="auto"/>
        <w:bottom w:val="none" w:sz="0" w:space="0" w:color="auto"/>
        <w:right w:val="none" w:sz="0" w:space="0" w:color="auto"/>
      </w:divBdr>
    </w:div>
    <w:div w:id="875897214">
      <w:bodyDiv w:val="1"/>
      <w:marLeft w:val="0"/>
      <w:marRight w:val="0"/>
      <w:marTop w:val="0"/>
      <w:marBottom w:val="0"/>
      <w:divBdr>
        <w:top w:val="none" w:sz="0" w:space="0" w:color="auto"/>
        <w:left w:val="none" w:sz="0" w:space="0" w:color="auto"/>
        <w:bottom w:val="none" w:sz="0" w:space="0" w:color="auto"/>
        <w:right w:val="none" w:sz="0" w:space="0" w:color="auto"/>
      </w:divBdr>
    </w:div>
    <w:div w:id="877817921">
      <w:bodyDiv w:val="1"/>
      <w:marLeft w:val="0"/>
      <w:marRight w:val="0"/>
      <w:marTop w:val="0"/>
      <w:marBottom w:val="0"/>
      <w:divBdr>
        <w:top w:val="none" w:sz="0" w:space="0" w:color="auto"/>
        <w:left w:val="none" w:sz="0" w:space="0" w:color="auto"/>
        <w:bottom w:val="none" w:sz="0" w:space="0" w:color="auto"/>
        <w:right w:val="none" w:sz="0" w:space="0" w:color="auto"/>
      </w:divBdr>
    </w:div>
    <w:div w:id="878400525">
      <w:bodyDiv w:val="1"/>
      <w:marLeft w:val="0"/>
      <w:marRight w:val="0"/>
      <w:marTop w:val="0"/>
      <w:marBottom w:val="0"/>
      <w:divBdr>
        <w:top w:val="none" w:sz="0" w:space="0" w:color="auto"/>
        <w:left w:val="none" w:sz="0" w:space="0" w:color="auto"/>
        <w:bottom w:val="none" w:sz="0" w:space="0" w:color="auto"/>
        <w:right w:val="none" w:sz="0" w:space="0" w:color="auto"/>
      </w:divBdr>
    </w:div>
    <w:div w:id="891112026">
      <w:bodyDiv w:val="1"/>
      <w:marLeft w:val="0"/>
      <w:marRight w:val="0"/>
      <w:marTop w:val="0"/>
      <w:marBottom w:val="0"/>
      <w:divBdr>
        <w:top w:val="none" w:sz="0" w:space="0" w:color="auto"/>
        <w:left w:val="none" w:sz="0" w:space="0" w:color="auto"/>
        <w:bottom w:val="none" w:sz="0" w:space="0" w:color="auto"/>
        <w:right w:val="none" w:sz="0" w:space="0" w:color="auto"/>
      </w:divBdr>
    </w:div>
    <w:div w:id="892085371">
      <w:bodyDiv w:val="1"/>
      <w:marLeft w:val="0"/>
      <w:marRight w:val="0"/>
      <w:marTop w:val="0"/>
      <w:marBottom w:val="0"/>
      <w:divBdr>
        <w:top w:val="none" w:sz="0" w:space="0" w:color="auto"/>
        <w:left w:val="none" w:sz="0" w:space="0" w:color="auto"/>
        <w:bottom w:val="none" w:sz="0" w:space="0" w:color="auto"/>
        <w:right w:val="none" w:sz="0" w:space="0" w:color="auto"/>
      </w:divBdr>
    </w:div>
    <w:div w:id="897014697">
      <w:bodyDiv w:val="1"/>
      <w:marLeft w:val="0"/>
      <w:marRight w:val="0"/>
      <w:marTop w:val="0"/>
      <w:marBottom w:val="0"/>
      <w:divBdr>
        <w:top w:val="none" w:sz="0" w:space="0" w:color="auto"/>
        <w:left w:val="none" w:sz="0" w:space="0" w:color="auto"/>
        <w:bottom w:val="none" w:sz="0" w:space="0" w:color="auto"/>
        <w:right w:val="none" w:sz="0" w:space="0" w:color="auto"/>
      </w:divBdr>
    </w:div>
    <w:div w:id="901326474">
      <w:bodyDiv w:val="1"/>
      <w:marLeft w:val="0"/>
      <w:marRight w:val="0"/>
      <w:marTop w:val="0"/>
      <w:marBottom w:val="0"/>
      <w:divBdr>
        <w:top w:val="none" w:sz="0" w:space="0" w:color="auto"/>
        <w:left w:val="none" w:sz="0" w:space="0" w:color="auto"/>
        <w:bottom w:val="none" w:sz="0" w:space="0" w:color="auto"/>
        <w:right w:val="none" w:sz="0" w:space="0" w:color="auto"/>
      </w:divBdr>
      <w:divsChild>
        <w:div w:id="299311421">
          <w:marLeft w:val="0"/>
          <w:marRight w:val="0"/>
          <w:marTop w:val="0"/>
          <w:marBottom w:val="0"/>
          <w:divBdr>
            <w:top w:val="none" w:sz="0" w:space="0" w:color="auto"/>
            <w:left w:val="none" w:sz="0" w:space="0" w:color="auto"/>
            <w:bottom w:val="none" w:sz="0" w:space="0" w:color="auto"/>
            <w:right w:val="none" w:sz="0" w:space="0" w:color="auto"/>
          </w:divBdr>
        </w:div>
      </w:divsChild>
    </w:div>
    <w:div w:id="908730417">
      <w:bodyDiv w:val="1"/>
      <w:marLeft w:val="0"/>
      <w:marRight w:val="0"/>
      <w:marTop w:val="0"/>
      <w:marBottom w:val="0"/>
      <w:divBdr>
        <w:top w:val="none" w:sz="0" w:space="0" w:color="auto"/>
        <w:left w:val="none" w:sz="0" w:space="0" w:color="auto"/>
        <w:bottom w:val="none" w:sz="0" w:space="0" w:color="auto"/>
        <w:right w:val="none" w:sz="0" w:space="0" w:color="auto"/>
      </w:divBdr>
    </w:div>
    <w:div w:id="909996251">
      <w:bodyDiv w:val="1"/>
      <w:marLeft w:val="0"/>
      <w:marRight w:val="0"/>
      <w:marTop w:val="0"/>
      <w:marBottom w:val="0"/>
      <w:divBdr>
        <w:top w:val="none" w:sz="0" w:space="0" w:color="auto"/>
        <w:left w:val="none" w:sz="0" w:space="0" w:color="auto"/>
        <w:bottom w:val="none" w:sz="0" w:space="0" w:color="auto"/>
        <w:right w:val="none" w:sz="0" w:space="0" w:color="auto"/>
      </w:divBdr>
    </w:div>
    <w:div w:id="911158000">
      <w:bodyDiv w:val="1"/>
      <w:marLeft w:val="0"/>
      <w:marRight w:val="0"/>
      <w:marTop w:val="0"/>
      <w:marBottom w:val="0"/>
      <w:divBdr>
        <w:top w:val="none" w:sz="0" w:space="0" w:color="auto"/>
        <w:left w:val="none" w:sz="0" w:space="0" w:color="auto"/>
        <w:bottom w:val="none" w:sz="0" w:space="0" w:color="auto"/>
        <w:right w:val="none" w:sz="0" w:space="0" w:color="auto"/>
      </w:divBdr>
    </w:div>
    <w:div w:id="911621548">
      <w:bodyDiv w:val="1"/>
      <w:marLeft w:val="0"/>
      <w:marRight w:val="0"/>
      <w:marTop w:val="0"/>
      <w:marBottom w:val="0"/>
      <w:divBdr>
        <w:top w:val="none" w:sz="0" w:space="0" w:color="auto"/>
        <w:left w:val="none" w:sz="0" w:space="0" w:color="auto"/>
        <w:bottom w:val="none" w:sz="0" w:space="0" w:color="auto"/>
        <w:right w:val="none" w:sz="0" w:space="0" w:color="auto"/>
      </w:divBdr>
    </w:div>
    <w:div w:id="919295580">
      <w:bodyDiv w:val="1"/>
      <w:marLeft w:val="0"/>
      <w:marRight w:val="0"/>
      <w:marTop w:val="0"/>
      <w:marBottom w:val="0"/>
      <w:divBdr>
        <w:top w:val="none" w:sz="0" w:space="0" w:color="auto"/>
        <w:left w:val="none" w:sz="0" w:space="0" w:color="auto"/>
        <w:bottom w:val="none" w:sz="0" w:space="0" w:color="auto"/>
        <w:right w:val="none" w:sz="0" w:space="0" w:color="auto"/>
      </w:divBdr>
    </w:div>
    <w:div w:id="920523629">
      <w:bodyDiv w:val="1"/>
      <w:marLeft w:val="0"/>
      <w:marRight w:val="0"/>
      <w:marTop w:val="0"/>
      <w:marBottom w:val="0"/>
      <w:divBdr>
        <w:top w:val="none" w:sz="0" w:space="0" w:color="auto"/>
        <w:left w:val="none" w:sz="0" w:space="0" w:color="auto"/>
        <w:bottom w:val="none" w:sz="0" w:space="0" w:color="auto"/>
        <w:right w:val="none" w:sz="0" w:space="0" w:color="auto"/>
      </w:divBdr>
      <w:divsChild>
        <w:div w:id="2113742147">
          <w:marLeft w:val="0"/>
          <w:marRight w:val="0"/>
          <w:marTop w:val="0"/>
          <w:marBottom w:val="0"/>
          <w:divBdr>
            <w:top w:val="none" w:sz="0" w:space="0" w:color="auto"/>
            <w:left w:val="none" w:sz="0" w:space="0" w:color="auto"/>
            <w:bottom w:val="none" w:sz="0" w:space="0" w:color="auto"/>
            <w:right w:val="none" w:sz="0" w:space="0" w:color="auto"/>
          </w:divBdr>
        </w:div>
        <w:div w:id="507983563">
          <w:marLeft w:val="0"/>
          <w:marRight w:val="0"/>
          <w:marTop w:val="0"/>
          <w:marBottom w:val="0"/>
          <w:divBdr>
            <w:top w:val="none" w:sz="0" w:space="0" w:color="auto"/>
            <w:left w:val="none" w:sz="0" w:space="0" w:color="auto"/>
            <w:bottom w:val="none" w:sz="0" w:space="0" w:color="auto"/>
            <w:right w:val="none" w:sz="0" w:space="0" w:color="auto"/>
          </w:divBdr>
        </w:div>
        <w:div w:id="630676735">
          <w:marLeft w:val="0"/>
          <w:marRight w:val="0"/>
          <w:marTop w:val="0"/>
          <w:marBottom w:val="0"/>
          <w:divBdr>
            <w:top w:val="none" w:sz="0" w:space="0" w:color="auto"/>
            <w:left w:val="none" w:sz="0" w:space="0" w:color="auto"/>
            <w:bottom w:val="none" w:sz="0" w:space="0" w:color="auto"/>
            <w:right w:val="none" w:sz="0" w:space="0" w:color="auto"/>
          </w:divBdr>
        </w:div>
      </w:divsChild>
    </w:div>
    <w:div w:id="923300667">
      <w:bodyDiv w:val="1"/>
      <w:marLeft w:val="0"/>
      <w:marRight w:val="0"/>
      <w:marTop w:val="0"/>
      <w:marBottom w:val="0"/>
      <w:divBdr>
        <w:top w:val="none" w:sz="0" w:space="0" w:color="auto"/>
        <w:left w:val="none" w:sz="0" w:space="0" w:color="auto"/>
        <w:bottom w:val="none" w:sz="0" w:space="0" w:color="auto"/>
        <w:right w:val="none" w:sz="0" w:space="0" w:color="auto"/>
      </w:divBdr>
    </w:div>
    <w:div w:id="933441279">
      <w:bodyDiv w:val="1"/>
      <w:marLeft w:val="0"/>
      <w:marRight w:val="0"/>
      <w:marTop w:val="0"/>
      <w:marBottom w:val="0"/>
      <w:divBdr>
        <w:top w:val="none" w:sz="0" w:space="0" w:color="auto"/>
        <w:left w:val="none" w:sz="0" w:space="0" w:color="auto"/>
        <w:bottom w:val="none" w:sz="0" w:space="0" w:color="auto"/>
        <w:right w:val="none" w:sz="0" w:space="0" w:color="auto"/>
      </w:divBdr>
    </w:div>
    <w:div w:id="934751813">
      <w:bodyDiv w:val="1"/>
      <w:marLeft w:val="0"/>
      <w:marRight w:val="0"/>
      <w:marTop w:val="0"/>
      <w:marBottom w:val="0"/>
      <w:divBdr>
        <w:top w:val="none" w:sz="0" w:space="0" w:color="auto"/>
        <w:left w:val="none" w:sz="0" w:space="0" w:color="auto"/>
        <w:bottom w:val="none" w:sz="0" w:space="0" w:color="auto"/>
        <w:right w:val="none" w:sz="0" w:space="0" w:color="auto"/>
      </w:divBdr>
    </w:div>
    <w:div w:id="935096759">
      <w:bodyDiv w:val="1"/>
      <w:marLeft w:val="0"/>
      <w:marRight w:val="0"/>
      <w:marTop w:val="0"/>
      <w:marBottom w:val="0"/>
      <w:divBdr>
        <w:top w:val="none" w:sz="0" w:space="0" w:color="auto"/>
        <w:left w:val="none" w:sz="0" w:space="0" w:color="auto"/>
        <w:bottom w:val="none" w:sz="0" w:space="0" w:color="auto"/>
        <w:right w:val="none" w:sz="0" w:space="0" w:color="auto"/>
      </w:divBdr>
    </w:div>
    <w:div w:id="935401079">
      <w:bodyDiv w:val="1"/>
      <w:marLeft w:val="0"/>
      <w:marRight w:val="0"/>
      <w:marTop w:val="0"/>
      <w:marBottom w:val="0"/>
      <w:divBdr>
        <w:top w:val="none" w:sz="0" w:space="0" w:color="auto"/>
        <w:left w:val="none" w:sz="0" w:space="0" w:color="auto"/>
        <w:bottom w:val="none" w:sz="0" w:space="0" w:color="auto"/>
        <w:right w:val="none" w:sz="0" w:space="0" w:color="auto"/>
      </w:divBdr>
    </w:div>
    <w:div w:id="938217108">
      <w:bodyDiv w:val="1"/>
      <w:marLeft w:val="0"/>
      <w:marRight w:val="0"/>
      <w:marTop w:val="0"/>
      <w:marBottom w:val="0"/>
      <w:divBdr>
        <w:top w:val="none" w:sz="0" w:space="0" w:color="auto"/>
        <w:left w:val="none" w:sz="0" w:space="0" w:color="auto"/>
        <w:bottom w:val="none" w:sz="0" w:space="0" w:color="auto"/>
        <w:right w:val="none" w:sz="0" w:space="0" w:color="auto"/>
      </w:divBdr>
    </w:div>
    <w:div w:id="945422671">
      <w:bodyDiv w:val="1"/>
      <w:marLeft w:val="0"/>
      <w:marRight w:val="0"/>
      <w:marTop w:val="0"/>
      <w:marBottom w:val="0"/>
      <w:divBdr>
        <w:top w:val="none" w:sz="0" w:space="0" w:color="auto"/>
        <w:left w:val="none" w:sz="0" w:space="0" w:color="auto"/>
        <w:bottom w:val="none" w:sz="0" w:space="0" w:color="auto"/>
        <w:right w:val="none" w:sz="0" w:space="0" w:color="auto"/>
      </w:divBdr>
      <w:divsChild>
        <w:div w:id="2107075790">
          <w:marLeft w:val="0"/>
          <w:marRight w:val="0"/>
          <w:marTop w:val="0"/>
          <w:marBottom w:val="0"/>
          <w:divBdr>
            <w:top w:val="none" w:sz="0" w:space="0" w:color="auto"/>
            <w:left w:val="none" w:sz="0" w:space="0" w:color="auto"/>
            <w:bottom w:val="none" w:sz="0" w:space="0" w:color="auto"/>
            <w:right w:val="none" w:sz="0" w:space="0" w:color="auto"/>
          </w:divBdr>
        </w:div>
      </w:divsChild>
    </w:div>
    <w:div w:id="955646225">
      <w:bodyDiv w:val="1"/>
      <w:marLeft w:val="0"/>
      <w:marRight w:val="0"/>
      <w:marTop w:val="0"/>
      <w:marBottom w:val="0"/>
      <w:divBdr>
        <w:top w:val="none" w:sz="0" w:space="0" w:color="auto"/>
        <w:left w:val="none" w:sz="0" w:space="0" w:color="auto"/>
        <w:bottom w:val="none" w:sz="0" w:space="0" w:color="auto"/>
        <w:right w:val="none" w:sz="0" w:space="0" w:color="auto"/>
      </w:divBdr>
    </w:div>
    <w:div w:id="957368350">
      <w:bodyDiv w:val="1"/>
      <w:marLeft w:val="0"/>
      <w:marRight w:val="0"/>
      <w:marTop w:val="0"/>
      <w:marBottom w:val="0"/>
      <w:divBdr>
        <w:top w:val="none" w:sz="0" w:space="0" w:color="auto"/>
        <w:left w:val="none" w:sz="0" w:space="0" w:color="auto"/>
        <w:bottom w:val="none" w:sz="0" w:space="0" w:color="auto"/>
        <w:right w:val="none" w:sz="0" w:space="0" w:color="auto"/>
      </w:divBdr>
    </w:div>
    <w:div w:id="966665613">
      <w:bodyDiv w:val="1"/>
      <w:marLeft w:val="0"/>
      <w:marRight w:val="0"/>
      <w:marTop w:val="0"/>
      <w:marBottom w:val="0"/>
      <w:divBdr>
        <w:top w:val="none" w:sz="0" w:space="0" w:color="auto"/>
        <w:left w:val="none" w:sz="0" w:space="0" w:color="auto"/>
        <w:bottom w:val="none" w:sz="0" w:space="0" w:color="auto"/>
        <w:right w:val="none" w:sz="0" w:space="0" w:color="auto"/>
      </w:divBdr>
    </w:div>
    <w:div w:id="973564303">
      <w:bodyDiv w:val="1"/>
      <w:marLeft w:val="0"/>
      <w:marRight w:val="0"/>
      <w:marTop w:val="0"/>
      <w:marBottom w:val="0"/>
      <w:divBdr>
        <w:top w:val="none" w:sz="0" w:space="0" w:color="auto"/>
        <w:left w:val="none" w:sz="0" w:space="0" w:color="auto"/>
        <w:bottom w:val="none" w:sz="0" w:space="0" w:color="auto"/>
        <w:right w:val="none" w:sz="0" w:space="0" w:color="auto"/>
      </w:divBdr>
    </w:div>
    <w:div w:id="981958387">
      <w:bodyDiv w:val="1"/>
      <w:marLeft w:val="0"/>
      <w:marRight w:val="0"/>
      <w:marTop w:val="0"/>
      <w:marBottom w:val="0"/>
      <w:divBdr>
        <w:top w:val="none" w:sz="0" w:space="0" w:color="auto"/>
        <w:left w:val="none" w:sz="0" w:space="0" w:color="auto"/>
        <w:bottom w:val="none" w:sz="0" w:space="0" w:color="auto"/>
        <w:right w:val="none" w:sz="0" w:space="0" w:color="auto"/>
      </w:divBdr>
      <w:divsChild>
        <w:div w:id="1875338744">
          <w:marLeft w:val="0"/>
          <w:marRight w:val="0"/>
          <w:marTop w:val="0"/>
          <w:marBottom w:val="0"/>
          <w:divBdr>
            <w:top w:val="none" w:sz="0" w:space="0" w:color="auto"/>
            <w:left w:val="none" w:sz="0" w:space="0" w:color="auto"/>
            <w:bottom w:val="none" w:sz="0" w:space="0" w:color="auto"/>
            <w:right w:val="none" w:sz="0" w:space="0" w:color="auto"/>
          </w:divBdr>
        </w:div>
        <w:div w:id="1979803061">
          <w:marLeft w:val="0"/>
          <w:marRight w:val="0"/>
          <w:marTop w:val="0"/>
          <w:marBottom w:val="0"/>
          <w:divBdr>
            <w:top w:val="none" w:sz="0" w:space="0" w:color="auto"/>
            <w:left w:val="none" w:sz="0" w:space="0" w:color="auto"/>
            <w:bottom w:val="none" w:sz="0" w:space="0" w:color="auto"/>
            <w:right w:val="none" w:sz="0" w:space="0" w:color="auto"/>
          </w:divBdr>
        </w:div>
        <w:div w:id="1864051683">
          <w:marLeft w:val="0"/>
          <w:marRight w:val="0"/>
          <w:marTop w:val="0"/>
          <w:marBottom w:val="0"/>
          <w:divBdr>
            <w:top w:val="none" w:sz="0" w:space="0" w:color="auto"/>
            <w:left w:val="none" w:sz="0" w:space="0" w:color="auto"/>
            <w:bottom w:val="none" w:sz="0" w:space="0" w:color="auto"/>
            <w:right w:val="none" w:sz="0" w:space="0" w:color="auto"/>
          </w:divBdr>
        </w:div>
      </w:divsChild>
    </w:div>
    <w:div w:id="985007575">
      <w:bodyDiv w:val="1"/>
      <w:marLeft w:val="0"/>
      <w:marRight w:val="0"/>
      <w:marTop w:val="0"/>
      <w:marBottom w:val="0"/>
      <w:divBdr>
        <w:top w:val="none" w:sz="0" w:space="0" w:color="auto"/>
        <w:left w:val="none" w:sz="0" w:space="0" w:color="auto"/>
        <w:bottom w:val="none" w:sz="0" w:space="0" w:color="auto"/>
        <w:right w:val="none" w:sz="0" w:space="0" w:color="auto"/>
      </w:divBdr>
      <w:divsChild>
        <w:div w:id="1363945053">
          <w:marLeft w:val="0"/>
          <w:marRight w:val="0"/>
          <w:marTop w:val="0"/>
          <w:marBottom w:val="0"/>
          <w:divBdr>
            <w:top w:val="none" w:sz="0" w:space="0" w:color="auto"/>
            <w:left w:val="none" w:sz="0" w:space="0" w:color="auto"/>
            <w:bottom w:val="none" w:sz="0" w:space="0" w:color="auto"/>
            <w:right w:val="none" w:sz="0" w:space="0" w:color="auto"/>
          </w:divBdr>
        </w:div>
        <w:div w:id="1178731198">
          <w:marLeft w:val="0"/>
          <w:marRight w:val="0"/>
          <w:marTop w:val="0"/>
          <w:marBottom w:val="0"/>
          <w:divBdr>
            <w:top w:val="none" w:sz="0" w:space="0" w:color="auto"/>
            <w:left w:val="none" w:sz="0" w:space="0" w:color="auto"/>
            <w:bottom w:val="none" w:sz="0" w:space="0" w:color="auto"/>
            <w:right w:val="none" w:sz="0" w:space="0" w:color="auto"/>
          </w:divBdr>
        </w:div>
        <w:div w:id="1290281220">
          <w:marLeft w:val="0"/>
          <w:marRight w:val="0"/>
          <w:marTop w:val="0"/>
          <w:marBottom w:val="0"/>
          <w:divBdr>
            <w:top w:val="none" w:sz="0" w:space="0" w:color="auto"/>
            <w:left w:val="none" w:sz="0" w:space="0" w:color="auto"/>
            <w:bottom w:val="none" w:sz="0" w:space="0" w:color="auto"/>
            <w:right w:val="none" w:sz="0" w:space="0" w:color="auto"/>
          </w:divBdr>
        </w:div>
      </w:divsChild>
    </w:div>
    <w:div w:id="985818901">
      <w:bodyDiv w:val="1"/>
      <w:marLeft w:val="0"/>
      <w:marRight w:val="0"/>
      <w:marTop w:val="0"/>
      <w:marBottom w:val="0"/>
      <w:divBdr>
        <w:top w:val="none" w:sz="0" w:space="0" w:color="auto"/>
        <w:left w:val="none" w:sz="0" w:space="0" w:color="auto"/>
        <w:bottom w:val="none" w:sz="0" w:space="0" w:color="auto"/>
        <w:right w:val="none" w:sz="0" w:space="0" w:color="auto"/>
      </w:divBdr>
    </w:div>
    <w:div w:id="994144179">
      <w:bodyDiv w:val="1"/>
      <w:marLeft w:val="0"/>
      <w:marRight w:val="0"/>
      <w:marTop w:val="0"/>
      <w:marBottom w:val="0"/>
      <w:divBdr>
        <w:top w:val="none" w:sz="0" w:space="0" w:color="auto"/>
        <w:left w:val="none" w:sz="0" w:space="0" w:color="auto"/>
        <w:bottom w:val="none" w:sz="0" w:space="0" w:color="auto"/>
        <w:right w:val="none" w:sz="0" w:space="0" w:color="auto"/>
      </w:divBdr>
    </w:div>
    <w:div w:id="1028143309">
      <w:bodyDiv w:val="1"/>
      <w:marLeft w:val="0"/>
      <w:marRight w:val="0"/>
      <w:marTop w:val="0"/>
      <w:marBottom w:val="0"/>
      <w:divBdr>
        <w:top w:val="none" w:sz="0" w:space="0" w:color="auto"/>
        <w:left w:val="none" w:sz="0" w:space="0" w:color="auto"/>
        <w:bottom w:val="none" w:sz="0" w:space="0" w:color="auto"/>
        <w:right w:val="none" w:sz="0" w:space="0" w:color="auto"/>
      </w:divBdr>
    </w:div>
    <w:div w:id="1041900013">
      <w:bodyDiv w:val="1"/>
      <w:marLeft w:val="0"/>
      <w:marRight w:val="0"/>
      <w:marTop w:val="0"/>
      <w:marBottom w:val="0"/>
      <w:divBdr>
        <w:top w:val="none" w:sz="0" w:space="0" w:color="auto"/>
        <w:left w:val="none" w:sz="0" w:space="0" w:color="auto"/>
        <w:bottom w:val="none" w:sz="0" w:space="0" w:color="auto"/>
        <w:right w:val="none" w:sz="0" w:space="0" w:color="auto"/>
      </w:divBdr>
      <w:divsChild>
        <w:div w:id="47801776">
          <w:marLeft w:val="0"/>
          <w:marRight w:val="0"/>
          <w:marTop w:val="0"/>
          <w:marBottom w:val="0"/>
          <w:divBdr>
            <w:top w:val="none" w:sz="0" w:space="0" w:color="auto"/>
            <w:left w:val="none" w:sz="0" w:space="0" w:color="auto"/>
            <w:bottom w:val="none" w:sz="0" w:space="0" w:color="auto"/>
            <w:right w:val="none" w:sz="0" w:space="0" w:color="auto"/>
          </w:divBdr>
        </w:div>
      </w:divsChild>
    </w:div>
    <w:div w:id="1041974628">
      <w:bodyDiv w:val="1"/>
      <w:marLeft w:val="0"/>
      <w:marRight w:val="0"/>
      <w:marTop w:val="0"/>
      <w:marBottom w:val="0"/>
      <w:divBdr>
        <w:top w:val="none" w:sz="0" w:space="0" w:color="auto"/>
        <w:left w:val="none" w:sz="0" w:space="0" w:color="auto"/>
        <w:bottom w:val="none" w:sz="0" w:space="0" w:color="auto"/>
        <w:right w:val="none" w:sz="0" w:space="0" w:color="auto"/>
      </w:divBdr>
    </w:div>
    <w:div w:id="1057322591">
      <w:bodyDiv w:val="1"/>
      <w:marLeft w:val="0"/>
      <w:marRight w:val="0"/>
      <w:marTop w:val="0"/>
      <w:marBottom w:val="0"/>
      <w:divBdr>
        <w:top w:val="none" w:sz="0" w:space="0" w:color="auto"/>
        <w:left w:val="none" w:sz="0" w:space="0" w:color="auto"/>
        <w:bottom w:val="none" w:sz="0" w:space="0" w:color="auto"/>
        <w:right w:val="none" w:sz="0" w:space="0" w:color="auto"/>
      </w:divBdr>
    </w:div>
    <w:div w:id="1060399301">
      <w:bodyDiv w:val="1"/>
      <w:marLeft w:val="0"/>
      <w:marRight w:val="0"/>
      <w:marTop w:val="0"/>
      <w:marBottom w:val="0"/>
      <w:divBdr>
        <w:top w:val="none" w:sz="0" w:space="0" w:color="auto"/>
        <w:left w:val="none" w:sz="0" w:space="0" w:color="auto"/>
        <w:bottom w:val="none" w:sz="0" w:space="0" w:color="auto"/>
        <w:right w:val="none" w:sz="0" w:space="0" w:color="auto"/>
      </w:divBdr>
    </w:div>
    <w:div w:id="1062100934">
      <w:bodyDiv w:val="1"/>
      <w:marLeft w:val="0"/>
      <w:marRight w:val="0"/>
      <w:marTop w:val="0"/>
      <w:marBottom w:val="0"/>
      <w:divBdr>
        <w:top w:val="none" w:sz="0" w:space="0" w:color="auto"/>
        <w:left w:val="none" w:sz="0" w:space="0" w:color="auto"/>
        <w:bottom w:val="none" w:sz="0" w:space="0" w:color="auto"/>
        <w:right w:val="none" w:sz="0" w:space="0" w:color="auto"/>
      </w:divBdr>
    </w:div>
    <w:div w:id="1065371361">
      <w:bodyDiv w:val="1"/>
      <w:marLeft w:val="0"/>
      <w:marRight w:val="0"/>
      <w:marTop w:val="0"/>
      <w:marBottom w:val="0"/>
      <w:divBdr>
        <w:top w:val="none" w:sz="0" w:space="0" w:color="auto"/>
        <w:left w:val="none" w:sz="0" w:space="0" w:color="auto"/>
        <w:bottom w:val="none" w:sz="0" w:space="0" w:color="auto"/>
        <w:right w:val="none" w:sz="0" w:space="0" w:color="auto"/>
      </w:divBdr>
    </w:div>
    <w:div w:id="1074427844">
      <w:bodyDiv w:val="1"/>
      <w:marLeft w:val="0"/>
      <w:marRight w:val="0"/>
      <w:marTop w:val="0"/>
      <w:marBottom w:val="0"/>
      <w:divBdr>
        <w:top w:val="none" w:sz="0" w:space="0" w:color="auto"/>
        <w:left w:val="none" w:sz="0" w:space="0" w:color="auto"/>
        <w:bottom w:val="none" w:sz="0" w:space="0" w:color="auto"/>
        <w:right w:val="none" w:sz="0" w:space="0" w:color="auto"/>
      </w:divBdr>
    </w:div>
    <w:div w:id="1079016747">
      <w:bodyDiv w:val="1"/>
      <w:marLeft w:val="0"/>
      <w:marRight w:val="0"/>
      <w:marTop w:val="0"/>
      <w:marBottom w:val="0"/>
      <w:divBdr>
        <w:top w:val="none" w:sz="0" w:space="0" w:color="auto"/>
        <w:left w:val="none" w:sz="0" w:space="0" w:color="auto"/>
        <w:bottom w:val="none" w:sz="0" w:space="0" w:color="auto"/>
        <w:right w:val="none" w:sz="0" w:space="0" w:color="auto"/>
      </w:divBdr>
    </w:div>
    <w:div w:id="1087574837">
      <w:bodyDiv w:val="1"/>
      <w:marLeft w:val="0"/>
      <w:marRight w:val="0"/>
      <w:marTop w:val="0"/>
      <w:marBottom w:val="0"/>
      <w:divBdr>
        <w:top w:val="none" w:sz="0" w:space="0" w:color="auto"/>
        <w:left w:val="none" w:sz="0" w:space="0" w:color="auto"/>
        <w:bottom w:val="none" w:sz="0" w:space="0" w:color="auto"/>
        <w:right w:val="none" w:sz="0" w:space="0" w:color="auto"/>
      </w:divBdr>
    </w:div>
    <w:div w:id="1092162008">
      <w:bodyDiv w:val="1"/>
      <w:marLeft w:val="0"/>
      <w:marRight w:val="0"/>
      <w:marTop w:val="0"/>
      <w:marBottom w:val="0"/>
      <w:divBdr>
        <w:top w:val="none" w:sz="0" w:space="0" w:color="auto"/>
        <w:left w:val="none" w:sz="0" w:space="0" w:color="auto"/>
        <w:bottom w:val="none" w:sz="0" w:space="0" w:color="auto"/>
        <w:right w:val="none" w:sz="0" w:space="0" w:color="auto"/>
      </w:divBdr>
    </w:div>
    <w:div w:id="1098328365">
      <w:bodyDiv w:val="1"/>
      <w:marLeft w:val="0"/>
      <w:marRight w:val="0"/>
      <w:marTop w:val="0"/>
      <w:marBottom w:val="0"/>
      <w:divBdr>
        <w:top w:val="none" w:sz="0" w:space="0" w:color="auto"/>
        <w:left w:val="none" w:sz="0" w:space="0" w:color="auto"/>
        <w:bottom w:val="none" w:sz="0" w:space="0" w:color="auto"/>
        <w:right w:val="none" w:sz="0" w:space="0" w:color="auto"/>
      </w:divBdr>
    </w:div>
    <w:div w:id="1103066740">
      <w:bodyDiv w:val="1"/>
      <w:marLeft w:val="0"/>
      <w:marRight w:val="0"/>
      <w:marTop w:val="0"/>
      <w:marBottom w:val="0"/>
      <w:divBdr>
        <w:top w:val="none" w:sz="0" w:space="0" w:color="auto"/>
        <w:left w:val="none" w:sz="0" w:space="0" w:color="auto"/>
        <w:bottom w:val="none" w:sz="0" w:space="0" w:color="auto"/>
        <w:right w:val="none" w:sz="0" w:space="0" w:color="auto"/>
      </w:divBdr>
      <w:divsChild>
        <w:div w:id="1817603607">
          <w:marLeft w:val="0"/>
          <w:marRight w:val="0"/>
          <w:marTop w:val="0"/>
          <w:marBottom w:val="0"/>
          <w:divBdr>
            <w:top w:val="none" w:sz="0" w:space="0" w:color="auto"/>
            <w:left w:val="none" w:sz="0" w:space="0" w:color="auto"/>
            <w:bottom w:val="none" w:sz="0" w:space="0" w:color="auto"/>
            <w:right w:val="none" w:sz="0" w:space="0" w:color="auto"/>
          </w:divBdr>
        </w:div>
        <w:div w:id="427119200">
          <w:marLeft w:val="0"/>
          <w:marRight w:val="0"/>
          <w:marTop w:val="0"/>
          <w:marBottom w:val="0"/>
          <w:divBdr>
            <w:top w:val="none" w:sz="0" w:space="0" w:color="auto"/>
            <w:left w:val="none" w:sz="0" w:space="0" w:color="auto"/>
            <w:bottom w:val="none" w:sz="0" w:space="0" w:color="auto"/>
            <w:right w:val="none" w:sz="0" w:space="0" w:color="auto"/>
          </w:divBdr>
        </w:div>
        <w:div w:id="1501382653">
          <w:marLeft w:val="0"/>
          <w:marRight w:val="0"/>
          <w:marTop w:val="0"/>
          <w:marBottom w:val="0"/>
          <w:divBdr>
            <w:top w:val="none" w:sz="0" w:space="0" w:color="auto"/>
            <w:left w:val="none" w:sz="0" w:space="0" w:color="auto"/>
            <w:bottom w:val="none" w:sz="0" w:space="0" w:color="auto"/>
            <w:right w:val="none" w:sz="0" w:space="0" w:color="auto"/>
          </w:divBdr>
        </w:div>
      </w:divsChild>
    </w:div>
    <w:div w:id="1104109223">
      <w:bodyDiv w:val="1"/>
      <w:marLeft w:val="0"/>
      <w:marRight w:val="0"/>
      <w:marTop w:val="0"/>
      <w:marBottom w:val="0"/>
      <w:divBdr>
        <w:top w:val="none" w:sz="0" w:space="0" w:color="auto"/>
        <w:left w:val="none" w:sz="0" w:space="0" w:color="auto"/>
        <w:bottom w:val="none" w:sz="0" w:space="0" w:color="auto"/>
        <w:right w:val="none" w:sz="0" w:space="0" w:color="auto"/>
      </w:divBdr>
    </w:div>
    <w:div w:id="1106001701">
      <w:bodyDiv w:val="1"/>
      <w:marLeft w:val="0"/>
      <w:marRight w:val="0"/>
      <w:marTop w:val="0"/>
      <w:marBottom w:val="0"/>
      <w:divBdr>
        <w:top w:val="none" w:sz="0" w:space="0" w:color="auto"/>
        <w:left w:val="none" w:sz="0" w:space="0" w:color="auto"/>
        <w:bottom w:val="none" w:sz="0" w:space="0" w:color="auto"/>
        <w:right w:val="none" w:sz="0" w:space="0" w:color="auto"/>
      </w:divBdr>
    </w:div>
    <w:div w:id="1107232303">
      <w:bodyDiv w:val="1"/>
      <w:marLeft w:val="0"/>
      <w:marRight w:val="0"/>
      <w:marTop w:val="0"/>
      <w:marBottom w:val="0"/>
      <w:divBdr>
        <w:top w:val="none" w:sz="0" w:space="0" w:color="auto"/>
        <w:left w:val="none" w:sz="0" w:space="0" w:color="auto"/>
        <w:bottom w:val="none" w:sz="0" w:space="0" w:color="auto"/>
        <w:right w:val="none" w:sz="0" w:space="0" w:color="auto"/>
      </w:divBdr>
    </w:div>
    <w:div w:id="1114709030">
      <w:bodyDiv w:val="1"/>
      <w:marLeft w:val="0"/>
      <w:marRight w:val="0"/>
      <w:marTop w:val="0"/>
      <w:marBottom w:val="0"/>
      <w:divBdr>
        <w:top w:val="none" w:sz="0" w:space="0" w:color="auto"/>
        <w:left w:val="none" w:sz="0" w:space="0" w:color="auto"/>
        <w:bottom w:val="none" w:sz="0" w:space="0" w:color="auto"/>
        <w:right w:val="none" w:sz="0" w:space="0" w:color="auto"/>
      </w:divBdr>
    </w:div>
    <w:div w:id="1115782997">
      <w:bodyDiv w:val="1"/>
      <w:marLeft w:val="0"/>
      <w:marRight w:val="0"/>
      <w:marTop w:val="0"/>
      <w:marBottom w:val="0"/>
      <w:divBdr>
        <w:top w:val="none" w:sz="0" w:space="0" w:color="auto"/>
        <w:left w:val="none" w:sz="0" w:space="0" w:color="auto"/>
        <w:bottom w:val="none" w:sz="0" w:space="0" w:color="auto"/>
        <w:right w:val="none" w:sz="0" w:space="0" w:color="auto"/>
      </w:divBdr>
    </w:div>
    <w:div w:id="1120682635">
      <w:bodyDiv w:val="1"/>
      <w:marLeft w:val="0"/>
      <w:marRight w:val="0"/>
      <w:marTop w:val="0"/>
      <w:marBottom w:val="0"/>
      <w:divBdr>
        <w:top w:val="none" w:sz="0" w:space="0" w:color="auto"/>
        <w:left w:val="none" w:sz="0" w:space="0" w:color="auto"/>
        <w:bottom w:val="none" w:sz="0" w:space="0" w:color="auto"/>
        <w:right w:val="none" w:sz="0" w:space="0" w:color="auto"/>
      </w:divBdr>
    </w:div>
    <w:div w:id="1126116999">
      <w:bodyDiv w:val="1"/>
      <w:marLeft w:val="0"/>
      <w:marRight w:val="0"/>
      <w:marTop w:val="0"/>
      <w:marBottom w:val="0"/>
      <w:divBdr>
        <w:top w:val="none" w:sz="0" w:space="0" w:color="auto"/>
        <w:left w:val="none" w:sz="0" w:space="0" w:color="auto"/>
        <w:bottom w:val="none" w:sz="0" w:space="0" w:color="auto"/>
        <w:right w:val="none" w:sz="0" w:space="0" w:color="auto"/>
      </w:divBdr>
    </w:div>
    <w:div w:id="1127964305">
      <w:bodyDiv w:val="1"/>
      <w:marLeft w:val="0"/>
      <w:marRight w:val="0"/>
      <w:marTop w:val="0"/>
      <w:marBottom w:val="0"/>
      <w:divBdr>
        <w:top w:val="none" w:sz="0" w:space="0" w:color="auto"/>
        <w:left w:val="none" w:sz="0" w:space="0" w:color="auto"/>
        <w:bottom w:val="none" w:sz="0" w:space="0" w:color="auto"/>
        <w:right w:val="none" w:sz="0" w:space="0" w:color="auto"/>
      </w:divBdr>
    </w:div>
    <w:div w:id="1133215195">
      <w:bodyDiv w:val="1"/>
      <w:marLeft w:val="0"/>
      <w:marRight w:val="0"/>
      <w:marTop w:val="0"/>
      <w:marBottom w:val="0"/>
      <w:divBdr>
        <w:top w:val="none" w:sz="0" w:space="0" w:color="auto"/>
        <w:left w:val="none" w:sz="0" w:space="0" w:color="auto"/>
        <w:bottom w:val="none" w:sz="0" w:space="0" w:color="auto"/>
        <w:right w:val="none" w:sz="0" w:space="0" w:color="auto"/>
      </w:divBdr>
    </w:div>
    <w:div w:id="1136678784">
      <w:bodyDiv w:val="1"/>
      <w:marLeft w:val="0"/>
      <w:marRight w:val="0"/>
      <w:marTop w:val="0"/>
      <w:marBottom w:val="0"/>
      <w:divBdr>
        <w:top w:val="none" w:sz="0" w:space="0" w:color="auto"/>
        <w:left w:val="none" w:sz="0" w:space="0" w:color="auto"/>
        <w:bottom w:val="none" w:sz="0" w:space="0" w:color="auto"/>
        <w:right w:val="none" w:sz="0" w:space="0" w:color="auto"/>
      </w:divBdr>
    </w:div>
    <w:div w:id="1138452140">
      <w:bodyDiv w:val="1"/>
      <w:marLeft w:val="0"/>
      <w:marRight w:val="0"/>
      <w:marTop w:val="0"/>
      <w:marBottom w:val="0"/>
      <w:divBdr>
        <w:top w:val="none" w:sz="0" w:space="0" w:color="auto"/>
        <w:left w:val="none" w:sz="0" w:space="0" w:color="auto"/>
        <w:bottom w:val="none" w:sz="0" w:space="0" w:color="auto"/>
        <w:right w:val="none" w:sz="0" w:space="0" w:color="auto"/>
      </w:divBdr>
    </w:div>
    <w:div w:id="1140196284">
      <w:bodyDiv w:val="1"/>
      <w:marLeft w:val="0"/>
      <w:marRight w:val="0"/>
      <w:marTop w:val="0"/>
      <w:marBottom w:val="0"/>
      <w:divBdr>
        <w:top w:val="none" w:sz="0" w:space="0" w:color="auto"/>
        <w:left w:val="none" w:sz="0" w:space="0" w:color="auto"/>
        <w:bottom w:val="none" w:sz="0" w:space="0" w:color="auto"/>
        <w:right w:val="none" w:sz="0" w:space="0" w:color="auto"/>
      </w:divBdr>
    </w:div>
    <w:div w:id="1143354755">
      <w:bodyDiv w:val="1"/>
      <w:marLeft w:val="0"/>
      <w:marRight w:val="0"/>
      <w:marTop w:val="0"/>
      <w:marBottom w:val="0"/>
      <w:divBdr>
        <w:top w:val="none" w:sz="0" w:space="0" w:color="auto"/>
        <w:left w:val="none" w:sz="0" w:space="0" w:color="auto"/>
        <w:bottom w:val="none" w:sz="0" w:space="0" w:color="auto"/>
        <w:right w:val="none" w:sz="0" w:space="0" w:color="auto"/>
      </w:divBdr>
    </w:div>
    <w:div w:id="1144472558">
      <w:bodyDiv w:val="1"/>
      <w:marLeft w:val="0"/>
      <w:marRight w:val="0"/>
      <w:marTop w:val="0"/>
      <w:marBottom w:val="0"/>
      <w:divBdr>
        <w:top w:val="none" w:sz="0" w:space="0" w:color="auto"/>
        <w:left w:val="none" w:sz="0" w:space="0" w:color="auto"/>
        <w:bottom w:val="none" w:sz="0" w:space="0" w:color="auto"/>
        <w:right w:val="none" w:sz="0" w:space="0" w:color="auto"/>
      </w:divBdr>
    </w:div>
    <w:div w:id="1147555801">
      <w:bodyDiv w:val="1"/>
      <w:marLeft w:val="0"/>
      <w:marRight w:val="0"/>
      <w:marTop w:val="0"/>
      <w:marBottom w:val="0"/>
      <w:divBdr>
        <w:top w:val="none" w:sz="0" w:space="0" w:color="auto"/>
        <w:left w:val="none" w:sz="0" w:space="0" w:color="auto"/>
        <w:bottom w:val="none" w:sz="0" w:space="0" w:color="auto"/>
        <w:right w:val="none" w:sz="0" w:space="0" w:color="auto"/>
      </w:divBdr>
    </w:div>
    <w:div w:id="1155493764">
      <w:bodyDiv w:val="1"/>
      <w:marLeft w:val="0"/>
      <w:marRight w:val="0"/>
      <w:marTop w:val="0"/>
      <w:marBottom w:val="0"/>
      <w:divBdr>
        <w:top w:val="none" w:sz="0" w:space="0" w:color="auto"/>
        <w:left w:val="none" w:sz="0" w:space="0" w:color="auto"/>
        <w:bottom w:val="none" w:sz="0" w:space="0" w:color="auto"/>
        <w:right w:val="none" w:sz="0" w:space="0" w:color="auto"/>
      </w:divBdr>
    </w:div>
    <w:div w:id="1168134753">
      <w:bodyDiv w:val="1"/>
      <w:marLeft w:val="0"/>
      <w:marRight w:val="0"/>
      <w:marTop w:val="0"/>
      <w:marBottom w:val="0"/>
      <w:divBdr>
        <w:top w:val="none" w:sz="0" w:space="0" w:color="auto"/>
        <w:left w:val="none" w:sz="0" w:space="0" w:color="auto"/>
        <w:bottom w:val="none" w:sz="0" w:space="0" w:color="auto"/>
        <w:right w:val="none" w:sz="0" w:space="0" w:color="auto"/>
      </w:divBdr>
    </w:div>
    <w:div w:id="1170683358">
      <w:bodyDiv w:val="1"/>
      <w:marLeft w:val="0"/>
      <w:marRight w:val="0"/>
      <w:marTop w:val="0"/>
      <w:marBottom w:val="0"/>
      <w:divBdr>
        <w:top w:val="none" w:sz="0" w:space="0" w:color="auto"/>
        <w:left w:val="none" w:sz="0" w:space="0" w:color="auto"/>
        <w:bottom w:val="none" w:sz="0" w:space="0" w:color="auto"/>
        <w:right w:val="none" w:sz="0" w:space="0" w:color="auto"/>
      </w:divBdr>
    </w:div>
    <w:div w:id="1171263908">
      <w:bodyDiv w:val="1"/>
      <w:marLeft w:val="0"/>
      <w:marRight w:val="0"/>
      <w:marTop w:val="0"/>
      <w:marBottom w:val="0"/>
      <w:divBdr>
        <w:top w:val="none" w:sz="0" w:space="0" w:color="auto"/>
        <w:left w:val="none" w:sz="0" w:space="0" w:color="auto"/>
        <w:bottom w:val="none" w:sz="0" w:space="0" w:color="auto"/>
        <w:right w:val="none" w:sz="0" w:space="0" w:color="auto"/>
      </w:divBdr>
    </w:div>
    <w:div w:id="1172918696">
      <w:bodyDiv w:val="1"/>
      <w:marLeft w:val="0"/>
      <w:marRight w:val="0"/>
      <w:marTop w:val="0"/>
      <w:marBottom w:val="0"/>
      <w:divBdr>
        <w:top w:val="none" w:sz="0" w:space="0" w:color="auto"/>
        <w:left w:val="none" w:sz="0" w:space="0" w:color="auto"/>
        <w:bottom w:val="none" w:sz="0" w:space="0" w:color="auto"/>
        <w:right w:val="none" w:sz="0" w:space="0" w:color="auto"/>
      </w:divBdr>
    </w:div>
    <w:div w:id="1173834525">
      <w:bodyDiv w:val="1"/>
      <w:marLeft w:val="0"/>
      <w:marRight w:val="0"/>
      <w:marTop w:val="0"/>
      <w:marBottom w:val="0"/>
      <w:divBdr>
        <w:top w:val="none" w:sz="0" w:space="0" w:color="auto"/>
        <w:left w:val="none" w:sz="0" w:space="0" w:color="auto"/>
        <w:bottom w:val="none" w:sz="0" w:space="0" w:color="auto"/>
        <w:right w:val="none" w:sz="0" w:space="0" w:color="auto"/>
      </w:divBdr>
    </w:div>
    <w:div w:id="1174299910">
      <w:bodyDiv w:val="1"/>
      <w:marLeft w:val="0"/>
      <w:marRight w:val="0"/>
      <w:marTop w:val="0"/>
      <w:marBottom w:val="0"/>
      <w:divBdr>
        <w:top w:val="none" w:sz="0" w:space="0" w:color="auto"/>
        <w:left w:val="none" w:sz="0" w:space="0" w:color="auto"/>
        <w:bottom w:val="none" w:sz="0" w:space="0" w:color="auto"/>
        <w:right w:val="none" w:sz="0" w:space="0" w:color="auto"/>
      </w:divBdr>
    </w:div>
    <w:div w:id="1177186434">
      <w:bodyDiv w:val="1"/>
      <w:marLeft w:val="0"/>
      <w:marRight w:val="0"/>
      <w:marTop w:val="0"/>
      <w:marBottom w:val="0"/>
      <w:divBdr>
        <w:top w:val="none" w:sz="0" w:space="0" w:color="auto"/>
        <w:left w:val="none" w:sz="0" w:space="0" w:color="auto"/>
        <w:bottom w:val="none" w:sz="0" w:space="0" w:color="auto"/>
        <w:right w:val="none" w:sz="0" w:space="0" w:color="auto"/>
      </w:divBdr>
    </w:div>
    <w:div w:id="1187254791">
      <w:bodyDiv w:val="1"/>
      <w:marLeft w:val="0"/>
      <w:marRight w:val="0"/>
      <w:marTop w:val="0"/>
      <w:marBottom w:val="0"/>
      <w:divBdr>
        <w:top w:val="none" w:sz="0" w:space="0" w:color="auto"/>
        <w:left w:val="none" w:sz="0" w:space="0" w:color="auto"/>
        <w:bottom w:val="none" w:sz="0" w:space="0" w:color="auto"/>
        <w:right w:val="none" w:sz="0" w:space="0" w:color="auto"/>
      </w:divBdr>
    </w:div>
    <w:div w:id="1190949329">
      <w:bodyDiv w:val="1"/>
      <w:marLeft w:val="0"/>
      <w:marRight w:val="0"/>
      <w:marTop w:val="0"/>
      <w:marBottom w:val="0"/>
      <w:divBdr>
        <w:top w:val="none" w:sz="0" w:space="0" w:color="auto"/>
        <w:left w:val="none" w:sz="0" w:space="0" w:color="auto"/>
        <w:bottom w:val="none" w:sz="0" w:space="0" w:color="auto"/>
        <w:right w:val="none" w:sz="0" w:space="0" w:color="auto"/>
      </w:divBdr>
    </w:div>
    <w:div w:id="1194463095">
      <w:bodyDiv w:val="1"/>
      <w:marLeft w:val="0"/>
      <w:marRight w:val="0"/>
      <w:marTop w:val="0"/>
      <w:marBottom w:val="0"/>
      <w:divBdr>
        <w:top w:val="none" w:sz="0" w:space="0" w:color="auto"/>
        <w:left w:val="none" w:sz="0" w:space="0" w:color="auto"/>
        <w:bottom w:val="none" w:sz="0" w:space="0" w:color="auto"/>
        <w:right w:val="none" w:sz="0" w:space="0" w:color="auto"/>
      </w:divBdr>
    </w:div>
    <w:div w:id="1195536705">
      <w:bodyDiv w:val="1"/>
      <w:marLeft w:val="0"/>
      <w:marRight w:val="0"/>
      <w:marTop w:val="0"/>
      <w:marBottom w:val="0"/>
      <w:divBdr>
        <w:top w:val="none" w:sz="0" w:space="0" w:color="auto"/>
        <w:left w:val="none" w:sz="0" w:space="0" w:color="auto"/>
        <w:bottom w:val="none" w:sz="0" w:space="0" w:color="auto"/>
        <w:right w:val="none" w:sz="0" w:space="0" w:color="auto"/>
      </w:divBdr>
    </w:div>
    <w:div w:id="1208641640">
      <w:bodyDiv w:val="1"/>
      <w:marLeft w:val="0"/>
      <w:marRight w:val="0"/>
      <w:marTop w:val="0"/>
      <w:marBottom w:val="0"/>
      <w:divBdr>
        <w:top w:val="none" w:sz="0" w:space="0" w:color="auto"/>
        <w:left w:val="none" w:sz="0" w:space="0" w:color="auto"/>
        <w:bottom w:val="none" w:sz="0" w:space="0" w:color="auto"/>
        <w:right w:val="none" w:sz="0" w:space="0" w:color="auto"/>
      </w:divBdr>
    </w:div>
    <w:div w:id="1220168833">
      <w:bodyDiv w:val="1"/>
      <w:marLeft w:val="0"/>
      <w:marRight w:val="0"/>
      <w:marTop w:val="0"/>
      <w:marBottom w:val="0"/>
      <w:divBdr>
        <w:top w:val="none" w:sz="0" w:space="0" w:color="auto"/>
        <w:left w:val="none" w:sz="0" w:space="0" w:color="auto"/>
        <w:bottom w:val="none" w:sz="0" w:space="0" w:color="auto"/>
        <w:right w:val="none" w:sz="0" w:space="0" w:color="auto"/>
      </w:divBdr>
    </w:div>
    <w:div w:id="1221137255">
      <w:bodyDiv w:val="1"/>
      <w:marLeft w:val="0"/>
      <w:marRight w:val="0"/>
      <w:marTop w:val="0"/>
      <w:marBottom w:val="0"/>
      <w:divBdr>
        <w:top w:val="none" w:sz="0" w:space="0" w:color="auto"/>
        <w:left w:val="none" w:sz="0" w:space="0" w:color="auto"/>
        <w:bottom w:val="none" w:sz="0" w:space="0" w:color="auto"/>
        <w:right w:val="none" w:sz="0" w:space="0" w:color="auto"/>
      </w:divBdr>
    </w:div>
    <w:div w:id="1225918770">
      <w:bodyDiv w:val="1"/>
      <w:marLeft w:val="0"/>
      <w:marRight w:val="0"/>
      <w:marTop w:val="0"/>
      <w:marBottom w:val="0"/>
      <w:divBdr>
        <w:top w:val="none" w:sz="0" w:space="0" w:color="auto"/>
        <w:left w:val="none" w:sz="0" w:space="0" w:color="auto"/>
        <w:bottom w:val="none" w:sz="0" w:space="0" w:color="auto"/>
        <w:right w:val="none" w:sz="0" w:space="0" w:color="auto"/>
      </w:divBdr>
    </w:div>
    <w:div w:id="1234781296">
      <w:bodyDiv w:val="1"/>
      <w:marLeft w:val="0"/>
      <w:marRight w:val="0"/>
      <w:marTop w:val="0"/>
      <w:marBottom w:val="0"/>
      <w:divBdr>
        <w:top w:val="none" w:sz="0" w:space="0" w:color="auto"/>
        <w:left w:val="none" w:sz="0" w:space="0" w:color="auto"/>
        <w:bottom w:val="none" w:sz="0" w:space="0" w:color="auto"/>
        <w:right w:val="none" w:sz="0" w:space="0" w:color="auto"/>
      </w:divBdr>
    </w:div>
    <w:div w:id="1240753343">
      <w:bodyDiv w:val="1"/>
      <w:marLeft w:val="0"/>
      <w:marRight w:val="0"/>
      <w:marTop w:val="0"/>
      <w:marBottom w:val="0"/>
      <w:divBdr>
        <w:top w:val="none" w:sz="0" w:space="0" w:color="auto"/>
        <w:left w:val="none" w:sz="0" w:space="0" w:color="auto"/>
        <w:bottom w:val="none" w:sz="0" w:space="0" w:color="auto"/>
        <w:right w:val="none" w:sz="0" w:space="0" w:color="auto"/>
      </w:divBdr>
    </w:div>
    <w:div w:id="1249120909">
      <w:bodyDiv w:val="1"/>
      <w:marLeft w:val="0"/>
      <w:marRight w:val="0"/>
      <w:marTop w:val="0"/>
      <w:marBottom w:val="0"/>
      <w:divBdr>
        <w:top w:val="none" w:sz="0" w:space="0" w:color="auto"/>
        <w:left w:val="none" w:sz="0" w:space="0" w:color="auto"/>
        <w:bottom w:val="none" w:sz="0" w:space="0" w:color="auto"/>
        <w:right w:val="none" w:sz="0" w:space="0" w:color="auto"/>
      </w:divBdr>
    </w:div>
    <w:div w:id="1253857582">
      <w:bodyDiv w:val="1"/>
      <w:marLeft w:val="0"/>
      <w:marRight w:val="0"/>
      <w:marTop w:val="0"/>
      <w:marBottom w:val="0"/>
      <w:divBdr>
        <w:top w:val="none" w:sz="0" w:space="0" w:color="auto"/>
        <w:left w:val="none" w:sz="0" w:space="0" w:color="auto"/>
        <w:bottom w:val="none" w:sz="0" w:space="0" w:color="auto"/>
        <w:right w:val="none" w:sz="0" w:space="0" w:color="auto"/>
      </w:divBdr>
    </w:div>
    <w:div w:id="1254123010">
      <w:bodyDiv w:val="1"/>
      <w:marLeft w:val="0"/>
      <w:marRight w:val="0"/>
      <w:marTop w:val="0"/>
      <w:marBottom w:val="0"/>
      <w:divBdr>
        <w:top w:val="none" w:sz="0" w:space="0" w:color="auto"/>
        <w:left w:val="none" w:sz="0" w:space="0" w:color="auto"/>
        <w:bottom w:val="none" w:sz="0" w:space="0" w:color="auto"/>
        <w:right w:val="none" w:sz="0" w:space="0" w:color="auto"/>
      </w:divBdr>
    </w:div>
    <w:div w:id="1263106870">
      <w:bodyDiv w:val="1"/>
      <w:marLeft w:val="0"/>
      <w:marRight w:val="0"/>
      <w:marTop w:val="0"/>
      <w:marBottom w:val="0"/>
      <w:divBdr>
        <w:top w:val="none" w:sz="0" w:space="0" w:color="auto"/>
        <w:left w:val="none" w:sz="0" w:space="0" w:color="auto"/>
        <w:bottom w:val="none" w:sz="0" w:space="0" w:color="auto"/>
        <w:right w:val="none" w:sz="0" w:space="0" w:color="auto"/>
      </w:divBdr>
    </w:div>
    <w:div w:id="1263145423">
      <w:bodyDiv w:val="1"/>
      <w:marLeft w:val="0"/>
      <w:marRight w:val="0"/>
      <w:marTop w:val="0"/>
      <w:marBottom w:val="0"/>
      <w:divBdr>
        <w:top w:val="none" w:sz="0" w:space="0" w:color="auto"/>
        <w:left w:val="none" w:sz="0" w:space="0" w:color="auto"/>
        <w:bottom w:val="none" w:sz="0" w:space="0" w:color="auto"/>
        <w:right w:val="none" w:sz="0" w:space="0" w:color="auto"/>
      </w:divBdr>
    </w:div>
    <w:div w:id="1263225467">
      <w:bodyDiv w:val="1"/>
      <w:marLeft w:val="0"/>
      <w:marRight w:val="0"/>
      <w:marTop w:val="0"/>
      <w:marBottom w:val="0"/>
      <w:divBdr>
        <w:top w:val="none" w:sz="0" w:space="0" w:color="auto"/>
        <w:left w:val="none" w:sz="0" w:space="0" w:color="auto"/>
        <w:bottom w:val="none" w:sz="0" w:space="0" w:color="auto"/>
        <w:right w:val="none" w:sz="0" w:space="0" w:color="auto"/>
      </w:divBdr>
    </w:div>
    <w:div w:id="1264534961">
      <w:bodyDiv w:val="1"/>
      <w:marLeft w:val="0"/>
      <w:marRight w:val="0"/>
      <w:marTop w:val="0"/>
      <w:marBottom w:val="0"/>
      <w:divBdr>
        <w:top w:val="none" w:sz="0" w:space="0" w:color="auto"/>
        <w:left w:val="none" w:sz="0" w:space="0" w:color="auto"/>
        <w:bottom w:val="none" w:sz="0" w:space="0" w:color="auto"/>
        <w:right w:val="none" w:sz="0" w:space="0" w:color="auto"/>
      </w:divBdr>
    </w:div>
    <w:div w:id="1265650713">
      <w:bodyDiv w:val="1"/>
      <w:marLeft w:val="0"/>
      <w:marRight w:val="0"/>
      <w:marTop w:val="0"/>
      <w:marBottom w:val="0"/>
      <w:divBdr>
        <w:top w:val="none" w:sz="0" w:space="0" w:color="auto"/>
        <w:left w:val="none" w:sz="0" w:space="0" w:color="auto"/>
        <w:bottom w:val="none" w:sz="0" w:space="0" w:color="auto"/>
        <w:right w:val="none" w:sz="0" w:space="0" w:color="auto"/>
      </w:divBdr>
    </w:div>
    <w:div w:id="1266763530">
      <w:bodyDiv w:val="1"/>
      <w:marLeft w:val="0"/>
      <w:marRight w:val="0"/>
      <w:marTop w:val="0"/>
      <w:marBottom w:val="0"/>
      <w:divBdr>
        <w:top w:val="none" w:sz="0" w:space="0" w:color="auto"/>
        <w:left w:val="none" w:sz="0" w:space="0" w:color="auto"/>
        <w:bottom w:val="none" w:sz="0" w:space="0" w:color="auto"/>
        <w:right w:val="none" w:sz="0" w:space="0" w:color="auto"/>
      </w:divBdr>
    </w:div>
    <w:div w:id="1267812249">
      <w:bodyDiv w:val="1"/>
      <w:marLeft w:val="0"/>
      <w:marRight w:val="0"/>
      <w:marTop w:val="0"/>
      <w:marBottom w:val="0"/>
      <w:divBdr>
        <w:top w:val="none" w:sz="0" w:space="0" w:color="auto"/>
        <w:left w:val="none" w:sz="0" w:space="0" w:color="auto"/>
        <w:bottom w:val="none" w:sz="0" w:space="0" w:color="auto"/>
        <w:right w:val="none" w:sz="0" w:space="0" w:color="auto"/>
      </w:divBdr>
    </w:div>
    <w:div w:id="1270893597">
      <w:bodyDiv w:val="1"/>
      <w:marLeft w:val="0"/>
      <w:marRight w:val="0"/>
      <w:marTop w:val="0"/>
      <w:marBottom w:val="0"/>
      <w:divBdr>
        <w:top w:val="none" w:sz="0" w:space="0" w:color="auto"/>
        <w:left w:val="none" w:sz="0" w:space="0" w:color="auto"/>
        <w:bottom w:val="none" w:sz="0" w:space="0" w:color="auto"/>
        <w:right w:val="none" w:sz="0" w:space="0" w:color="auto"/>
      </w:divBdr>
    </w:div>
    <w:div w:id="1276328175">
      <w:bodyDiv w:val="1"/>
      <w:marLeft w:val="0"/>
      <w:marRight w:val="0"/>
      <w:marTop w:val="0"/>
      <w:marBottom w:val="0"/>
      <w:divBdr>
        <w:top w:val="none" w:sz="0" w:space="0" w:color="auto"/>
        <w:left w:val="none" w:sz="0" w:space="0" w:color="auto"/>
        <w:bottom w:val="none" w:sz="0" w:space="0" w:color="auto"/>
        <w:right w:val="none" w:sz="0" w:space="0" w:color="auto"/>
      </w:divBdr>
    </w:div>
    <w:div w:id="1281186763">
      <w:bodyDiv w:val="1"/>
      <w:marLeft w:val="0"/>
      <w:marRight w:val="0"/>
      <w:marTop w:val="0"/>
      <w:marBottom w:val="0"/>
      <w:divBdr>
        <w:top w:val="none" w:sz="0" w:space="0" w:color="auto"/>
        <w:left w:val="none" w:sz="0" w:space="0" w:color="auto"/>
        <w:bottom w:val="none" w:sz="0" w:space="0" w:color="auto"/>
        <w:right w:val="none" w:sz="0" w:space="0" w:color="auto"/>
      </w:divBdr>
    </w:div>
    <w:div w:id="1281760439">
      <w:bodyDiv w:val="1"/>
      <w:marLeft w:val="0"/>
      <w:marRight w:val="0"/>
      <w:marTop w:val="0"/>
      <w:marBottom w:val="0"/>
      <w:divBdr>
        <w:top w:val="none" w:sz="0" w:space="0" w:color="auto"/>
        <w:left w:val="none" w:sz="0" w:space="0" w:color="auto"/>
        <w:bottom w:val="none" w:sz="0" w:space="0" w:color="auto"/>
        <w:right w:val="none" w:sz="0" w:space="0" w:color="auto"/>
      </w:divBdr>
    </w:div>
    <w:div w:id="1282999592">
      <w:bodyDiv w:val="1"/>
      <w:marLeft w:val="0"/>
      <w:marRight w:val="0"/>
      <w:marTop w:val="0"/>
      <w:marBottom w:val="0"/>
      <w:divBdr>
        <w:top w:val="none" w:sz="0" w:space="0" w:color="auto"/>
        <w:left w:val="none" w:sz="0" w:space="0" w:color="auto"/>
        <w:bottom w:val="none" w:sz="0" w:space="0" w:color="auto"/>
        <w:right w:val="none" w:sz="0" w:space="0" w:color="auto"/>
      </w:divBdr>
    </w:div>
    <w:div w:id="1289507700">
      <w:bodyDiv w:val="1"/>
      <w:marLeft w:val="0"/>
      <w:marRight w:val="0"/>
      <w:marTop w:val="0"/>
      <w:marBottom w:val="0"/>
      <w:divBdr>
        <w:top w:val="none" w:sz="0" w:space="0" w:color="auto"/>
        <w:left w:val="none" w:sz="0" w:space="0" w:color="auto"/>
        <w:bottom w:val="none" w:sz="0" w:space="0" w:color="auto"/>
        <w:right w:val="none" w:sz="0" w:space="0" w:color="auto"/>
      </w:divBdr>
    </w:div>
    <w:div w:id="1291740641">
      <w:bodyDiv w:val="1"/>
      <w:marLeft w:val="0"/>
      <w:marRight w:val="0"/>
      <w:marTop w:val="0"/>
      <w:marBottom w:val="0"/>
      <w:divBdr>
        <w:top w:val="none" w:sz="0" w:space="0" w:color="auto"/>
        <w:left w:val="none" w:sz="0" w:space="0" w:color="auto"/>
        <w:bottom w:val="none" w:sz="0" w:space="0" w:color="auto"/>
        <w:right w:val="none" w:sz="0" w:space="0" w:color="auto"/>
      </w:divBdr>
    </w:div>
    <w:div w:id="1295601678">
      <w:bodyDiv w:val="1"/>
      <w:marLeft w:val="0"/>
      <w:marRight w:val="0"/>
      <w:marTop w:val="0"/>
      <w:marBottom w:val="0"/>
      <w:divBdr>
        <w:top w:val="none" w:sz="0" w:space="0" w:color="auto"/>
        <w:left w:val="none" w:sz="0" w:space="0" w:color="auto"/>
        <w:bottom w:val="none" w:sz="0" w:space="0" w:color="auto"/>
        <w:right w:val="none" w:sz="0" w:space="0" w:color="auto"/>
      </w:divBdr>
    </w:div>
    <w:div w:id="1297221551">
      <w:bodyDiv w:val="1"/>
      <w:marLeft w:val="0"/>
      <w:marRight w:val="0"/>
      <w:marTop w:val="0"/>
      <w:marBottom w:val="0"/>
      <w:divBdr>
        <w:top w:val="none" w:sz="0" w:space="0" w:color="auto"/>
        <w:left w:val="none" w:sz="0" w:space="0" w:color="auto"/>
        <w:bottom w:val="none" w:sz="0" w:space="0" w:color="auto"/>
        <w:right w:val="none" w:sz="0" w:space="0" w:color="auto"/>
      </w:divBdr>
    </w:div>
    <w:div w:id="1299142960">
      <w:bodyDiv w:val="1"/>
      <w:marLeft w:val="0"/>
      <w:marRight w:val="0"/>
      <w:marTop w:val="0"/>
      <w:marBottom w:val="0"/>
      <w:divBdr>
        <w:top w:val="none" w:sz="0" w:space="0" w:color="auto"/>
        <w:left w:val="none" w:sz="0" w:space="0" w:color="auto"/>
        <w:bottom w:val="none" w:sz="0" w:space="0" w:color="auto"/>
        <w:right w:val="none" w:sz="0" w:space="0" w:color="auto"/>
      </w:divBdr>
    </w:div>
    <w:div w:id="1302274608">
      <w:bodyDiv w:val="1"/>
      <w:marLeft w:val="0"/>
      <w:marRight w:val="0"/>
      <w:marTop w:val="0"/>
      <w:marBottom w:val="0"/>
      <w:divBdr>
        <w:top w:val="none" w:sz="0" w:space="0" w:color="auto"/>
        <w:left w:val="none" w:sz="0" w:space="0" w:color="auto"/>
        <w:bottom w:val="none" w:sz="0" w:space="0" w:color="auto"/>
        <w:right w:val="none" w:sz="0" w:space="0" w:color="auto"/>
      </w:divBdr>
    </w:div>
    <w:div w:id="1302922865">
      <w:bodyDiv w:val="1"/>
      <w:marLeft w:val="0"/>
      <w:marRight w:val="0"/>
      <w:marTop w:val="0"/>
      <w:marBottom w:val="0"/>
      <w:divBdr>
        <w:top w:val="none" w:sz="0" w:space="0" w:color="auto"/>
        <w:left w:val="none" w:sz="0" w:space="0" w:color="auto"/>
        <w:bottom w:val="none" w:sz="0" w:space="0" w:color="auto"/>
        <w:right w:val="none" w:sz="0" w:space="0" w:color="auto"/>
      </w:divBdr>
    </w:div>
    <w:div w:id="1308166031">
      <w:bodyDiv w:val="1"/>
      <w:marLeft w:val="0"/>
      <w:marRight w:val="0"/>
      <w:marTop w:val="0"/>
      <w:marBottom w:val="0"/>
      <w:divBdr>
        <w:top w:val="none" w:sz="0" w:space="0" w:color="auto"/>
        <w:left w:val="none" w:sz="0" w:space="0" w:color="auto"/>
        <w:bottom w:val="none" w:sz="0" w:space="0" w:color="auto"/>
        <w:right w:val="none" w:sz="0" w:space="0" w:color="auto"/>
      </w:divBdr>
    </w:div>
    <w:div w:id="1309747396">
      <w:bodyDiv w:val="1"/>
      <w:marLeft w:val="0"/>
      <w:marRight w:val="0"/>
      <w:marTop w:val="0"/>
      <w:marBottom w:val="0"/>
      <w:divBdr>
        <w:top w:val="none" w:sz="0" w:space="0" w:color="auto"/>
        <w:left w:val="none" w:sz="0" w:space="0" w:color="auto"/>
        <w:bottom w:val="none" w:sz="0" w:space="0" w:color="auto"/>
        <w:right w:val="none" w:sz="0" w:space="0" w:color="auto"/>
      </w:divBdr>
    </w:div>
    <w:div w:id="1309893125">
      <w:bodyDiv w:val="1"/>
      <w:marLeft w:val="0"/>
      <w:marRight w:val="0"/>
      <w:marTop w:val="0"/>
      <w:marBottom w:val="0"/>
      <w:divBdr>
        <w:top w:val="none" w:sz="0" w:space="0" w:color="auto"/>
        <w:left w:val="none" w:sz="0" w:space="0" w:color="auto"/>
        <w:bottom w:val="none" w:sz="0" w:space="0" w:color="auto"/>
        <w:right w:val="none" w:sz="0" w:space="0" w:color="auto"/>
      </w:divBdr>
    </w:div>
    <w:div w:id="1312250779">
      <w:bodyDiv w:val="1"/>
      <w:marLeft w:val="0"/>
      <w:marRight w:val="0"/>
      <w:marTop w:val="0"/>
      <w:marBottom w:val="0"/>
      <w:divBdr>
        <w:top w:val="none" w:sz="0" w:space="0" w:color="auto"/>
        <w:left w:val="none" w:sz="0" w:space="0" w:color="auto"/>
        <w:bottom w:val="none" w:sz="0" w:space="0" w:color="auto"/>
        <w:right w:val="none" w:sz="0" w:space="0" w:color="auto"/>
      </w:divBdr>
    </w:div>
    <w:div w:id="1324360206">
      <w:bodyDiv w:val="1"/>
      <w:marLeft w:val="0"/>
      <w:marRight w:val="0"/>
      <w:marTop w:val="0"/>
      <w:marBottom w:val="0"/>
      <w:divBdr>
        <w:top w:val="none" w:sz="0" w:space="0" w:color="auto"/>
        <w:left w:val="none" w:sz="0" w:space="0" w:color="auto"/>
        <w:bottom w:val="none" w:sz="0" w:space="0" w:color="auto"/>
        <w:right w:val="none" w:sz="0" w:space="0" w:color="auto"/>
      </w:divBdr>
    </w:div>
    <w:div w:id="1325426980">
      <w:bodyDiv w:val="1"/>
      <w:marLeft w:val="0"/>
      <w:marRight w:val="0"/>
      <w:marTop w:val="0"/>
      <w:marBottom w:val="0"/>
      <w:divBdr>
        <w:top w:val="none" w:sz="0" w:space="0" w:color="auto"/>
        <w:left w:val="none" w:sz="0" w:space="0" w:color="auto"/>
        <w:bottom w:val="none" w:sz="0" w:space="0" w:color="auto"/>
        <w:right w:val="none" w:sz="0" w:space="0" w:color="auto"/>
      </w:divBdr>
    </w:div>
    <w:div w:id="1330600937">
      <w:bodyDiv w:val="1"/>
      <w:marLeft w:val="0"/>
      <w:marRight w:val="0"/>
      <w:marTop w:val="0"/>
      <w:marBottom w:val="0"/>
      <w:divBdr>
        <w:top w:val="none" w:sz="0" w:space="0" w:color="auto"/>
        <w:left w:val="none" w:sz="0" w:space="0" w:color="auto"/>
        <w:bottom w:val="none" w:sz="0" w:space="0" w:color="auto"/>
        <w:right w:val="none" w:sz="0" w:space="0" w:color="auto"/>
      </w:divBdr>
    </w:div>
    <w:div w:id="1334454646">
      <w:bodyDiv w:val="1"/>
      <w:marLeft w:val="0"/>
      <w:marRight w:val="0"/>
      <w:marTop w:val="0"/>
      <w:marBottom w:val="0"/>
      <w:divBdr>
        <w:top w:val="none" w:sz="0" w:space="0" w:color="auto"/>
        <w:left w:val="none" w:sz="0" w:space="0" w:color="auto"/>
        <w:bottom w:val="none" w:sz="0" w:space="0" w:color="auto"/>
        <w:right w:val="none" w:sz="0" w:space="0" w:color="auto"/>
      </w:divBdr>
    </w:div>
    <w:div w:id="1337731195">
      <w:bodyDiv w:val="1"/>
      <w:marLeft w:val="0"/>
      <w:marRight w:val="0"/>
      <w:marTop w:val="0"/>
      <w:marBottom w:val="0"/>
      <w:divBdr>
        <w:top w:val="none" w:sz="0" w:space="0" w:color="auto"/>
        <w:left w:val="none" w:sz="0" w:space="0" w:color="auto"/>
        <w:bottom w:val="none" w:sz="0" w:space="0" w:color="auto"/>
        <w:right w:val="none" w:sz="0" w:space="0" w:color="auto"/>
      </w:divBdr>
    </w:div>
    <w:div w:id="1339694260">
      <w:bodyDiv w:val="1"/>
      <w:marLeft w:val="0"/>
      <w:marRight w:val="0"/>
      <w:marTop w:val="0"/>
      <w:marBottom w:val="0"/>
      <w:divBdr>
        <w:top w:val="none" w:sz="0" w:space="0" w:color="auto"/>
        <w:left w:val="none" w:sz="0" w:space="0" w:color="auto"/>
        <w:bottom w:val="none" w:sz="0" w:space="0" w:color="auto"/>
        <w:right w:val="none" w:sz="0" w:space="0" w:color="auto"/>
      </w:divBdr>
    </w:div>
    <w:div w:id="1340499926">
      <w:bodyDiv w:val="1"/>
      <w:marLeft w:val="0"/>
      <w:marRight w:val="0"/>
      <w:marTop w:val="0"/>
      <w:marBottom w:val="0"/>
      <w:divBdr>
        <w:top w:val="none" w:sz="0" w:space="0" w:color="auto"/>
        <w:left w:val="none" w:sz="0" w:space="0" w:color="auto"/>
        <w:bottom w:val="none" w:sz="0" w:space="0" w:color="auto"/>
        <w:right w:val="none" w:sz="0" w:space="0" w:color="auto"/>
      </w:divBdr>
    </w:div>
    <w:div w:id="1341812440">
      <w:bodyDiv w:val="1"/>
      <w:marLeft w:val="0"/>
      <w:marRight w:val="0"/>
      <w:marTop w:val="0"/>
      <w:marBottom w:val="0"/>
      <w:divBdr>
        <w:top w:val="none" w:sz="0" w:space="0" w:color="auto"/>
        <w:left w:val="none" w:sz="0" w:space="0" w:color="auto"/>
        <w:bottom w:val="none" w:sz="0" w:space="0" w:color="auto"/>
        <w:right w:val="none" w:sz="0" w:space="0" w:color="auto"/>
      </w:divBdr>
    </w:div>
    <w:div w:id="1347906714">
      <w:bodyDiv w:val="1"/>
      <w:marLeft w:val="0"/>
      <w:marRight w:val="0"/>
      <w:marTop w:val="0"/>
      <w:marBottom w:val="0"/>
      <w:divBdr>
        <w:top w:val="none" w:sz="0" w:space="0" w:color="auto"/>
        <w:left w:val="none" w:sz="0" w:space="0" w:color="auto"/>
        <w:bottom w:val="none" w:sz="0" w:space="0" w:color="auto"/>
        <w:right w:val="none" w:sz="0" w:space="0" w:color="auto"/>
      </w:divBdr>
    </w:div>
    <w:div w:id="1349214718">
      <w:bodyDiv w:val="1"/>
      <w:marLeft w:val="0"/>
      <w:marRight w:val="0"/>
      <w:marTop w:val="0"/>
      <w:marBottom w:val="0"/>
      <w:divBdr>
        <w:top w:val="none" w:sz="0" w:space="0" w:color="auto"/>
        <w:left w:val="none" w:sz="0" w:space="0" w:color="auto"/>
        <w:bottom w:val="none" w:sz="0" w:space="0" w:color="auto"/>
        <w:right w:val="none" w:sz="0" w:space="0" w:color="auto"/>
      </w:divBdr>
    </w:div>
    <w:div w:id="1352874716">
      <w:bodyDiv w:val="1"/>
      <w:marLeft w:val="0"/>
      <w:marRight w:val="0"/>
      <w:marTop w:val="0"/>
      <w:marBottom w:val="0"/>
      <w:divBdr>
        <w:top w:val="none" w:sz="0" w:space="0" w:color="auto"/>
        <w:left w:val="none" w:sz="0" w:space="0" w:color="auto"/>
        <w:bottom w:val="none" w:sz="0" w:space="0" w:color="auto"/>
        <w:right w:val="none" w:sz="0" w:space="0" w:color="auto"/>
      </w:divBdr>
    </w:div>
    <w:div w:id="1357996433">
      <w:bodyDiv w:val="1"/>
      <w:marLeft w:val="0"/>
      <w:marRight w:val="0"/>
      <w:marTop w:val="0"/>
      <w:marBottom w:val="0"/>
      <w:divBdr>
        <w:top w:val="none" w:sz="0" w:space="0" w:color="auto"/>
        <w:left w:val="none" w:sz="0" w:space="0" w:color="auto"/>
        <w:bottom w:val="none" w:sz="0" w:space="0" w:color="auto"/>
        <w:right w:val="none" w:sz="0" w:space="0" w:color="auto"/>
      </w:divBdr>
      <w:divsChild>
        <w:div w:id="1506700615">
          <w:marLeft w:val="60"/>
          <w:marRight w:val="60"/>
          <w:marTop w:val="105"/>
          <w:marBottom w:val="105"/>
          <w:divBdr>
            <w:top w:val="none" w:sz="0" w:space="0" w:color="auto"/>
            <w:left w:val="none" w:sz="0" w:space="0" w:color="auto"/>
            <w:bottom w:val="none" w:sz="0" w:space="0" w:color="auto"/>
            <w:right w:val="none" w:sz="0" w:space="0" w:color="auto"/>
          </w:divBdr>
        </w:div>
        <w:div w:id="1607076415">
          <w:marLeft w:val="60"/>
          <w:marRight w:val="60"/>
          <w:marTop w:val="105"/>
          <w:marBottom w:val="105"/>
          <w:divBdr>
            <w:top w:val="none" w:sz="0" w:space="0" w:color="auto"/>
            <w:left w:val="none" w:sz="0" w:space="0" w:color="auto"/>
            <w:bottom w:val="none" w:sz="0" w:space="0" w:color="auto"/>
            <w:right w:val="none" w:sz="0" w:space="0" w:color="auto"/>
          </w:divBdr>
        </w:div>
      </w:divsChild>
    </w:div>
    <w:div w:id="1358120903">
      <w:bodyDiv w:val="1"/>
      <w:marLeft w:val="0"/>
      <w:marRight w:val="0"/>
      <w:marTop w:val="0"/>
      <w:marBottom w:val="0"/>
      <w:divBdr>
        <w:top w:val="none" w:sz="0" w:space="0" w:color="auto"/>
        <w:left w:val="none" w:sz="0" w:space="0" w:color="auto"/>
        <w:bottom w:val="none" w:sz="0" w:space="0" w:color="auto"/>
        <w:right w:val="none" w:sz="0" w:space="0" w:color="auto"/>
      </w:divBdr>
    </w:div>
    <w:div w:id="1360470343">
      <w:bodyDiv w:val="1"/>
      <w:marLeft w:val="0"/>
      <w:marRight w:val="0"/>
      <w:marTop w:val="0"/>
      <w:marBottom w:val="0"/>
      <w:divBdr>
        <w:top w:val="none" w:sz="0" w:space="0" w:color="auto"/>
        <w:left w:val="none" w:sz="0" w:space="0" w:color="auto"/>
        <w:bottom w:val="none" w:sz="0" w:space="0" w:color="auto"/>
        <w:right w:val="none" w:sz="0" w:space="0" w:color="auto"/>
      </w:divBdr>
    </w:div>
    <w:div w:id="1364744435">
      <w:bodyDiv w:val="1"/>
      <w:marLeft w:val="0"/>
      <w:marRight w:val="0"/>
      <w:marTop w:val="0"/>
      <w:marBottom w:val="0"/>
      <w:divBdr>
        <w:top w:val="none" w:sz="0" w:space="0" w:color="auto"/>
        <w:left w:val="none" w:sz="0" w:space="0" w:color="auto"/>
        <w:bottom w:val="none" w:sz="0" w:space="0" w:color="auto"/>
        <w:right w:val="none" w:sz="0" w:space="0" w:color="auto"/>
      </w:divBdr>
    </w:div>
    <w:div w:id="1366951035">
      <w:bodyDiv w:val="1"/>
      <w:marLeft w:val="0"/>
      <w:marRight w:val="0"/>
      <w:marTop w:val="0"/>
      <w:marBottom w:val="0"/>
      <w:divBdr>
        <w:top w:val="none" w:sz="0" w:space="0" w:color="auto"/>
        <w:left w:val="none" w:sz="0" w:space="0" w:color="auto"/>
        <w:bottom w:val="none" w:sz="0" w:space="0" w:color="auto"/>
        <w:right w:val="none" w:sz="0" w:space="0" w:color="auto"/>
      </w:divBdr>
    </w:div>
    <w:div w:id="1371760316">
      <w:bodyDiv w:val="1"/>
      <w:marLeft w:val="0"/>
      <w:marRight w:val="0"/>
      <w:marTop w:val="0"/>
      <w:marBottom w:val="0"/>
      <w:divBdr>
        <w:top w:val="none" w:sz="0" w:space="0" w:color="auto"/>
        <w:left w:val="none" w:sz="0" w:space="0" w:color="auto"/>
        <w:bottom w:val="none" w:sz="0" w:space="0" w:color="auto"/>
        <w:right w:val="none" w:sz="0" w:space="0" w:color="auto"/>
      </w:divBdr>
    </w:div>
    <w:div w:id="1376661747">
      <w:bodyDiv w:val="1"/>
      <w:marLeft w:val="0"/>
      <w:marRight w:val="0"/>
      <w:marTop w:val="0"/>
      <w:marBottom w:val="0"/>
      <w:divBdr>
        <w:top w:val="none" w:sz="0" w:space="0" w:color="auto"/>
        <w:left w:val="none" w:sz="0" w:space="0" w:color="auto"/>
        <w:bottom w:val="none" w:sz="0" w:space="0" w:color="auto"/>
        <w:right w:val="none" w:sz="0" w:space="0" w:color="auto"/>
      </w:divBdr>
    </w:div>
    <w:div w:id="1385906397">
      <w:bodyDiv w:val="1"/>
      <w:marLeft w:val="0"/>
      <w:marRight w:val="0"/>
      <w:marTop w:val="0"/>
      <w:marBottom w:val="0"/>
      <w:divBdr>
        <w:top w:val="none" w:sz="0" w:space="0" w:color="auto"/>
        <w:left w:val="none" w:sz="0" w:space="0" w:color="auto"/>
        <w:bottom w:val="none" w:sz="0" w:space="0" w:color="auto"/>
        <w:right w:val="none" w:sz="0" w:space="0" w:color="auto"/>
      </w:divBdr>
    </w:div>
    <w:div w:id="1388916797">
      <w:bodyDiv w:val="1"/>
      <w:marLeft w:val="0"/>
      <w:marRight w:val="0"/>
      <w:marTop w:val="0"/>
      <w:marBottom w:val="0"/>
      <w:divBdr>
        <w:top w:val="none" w:sz="0" w:space="0" w:color="auto"/>
        <w:left w:val="none" w:sz="0" w:space="0" w:color="auto"/>
        <w:bottom w:val="none" w:sz="0" w:space="0" w:color="auto"/>
        <w:right w:val="none" w:sz="0" w:space="0" w:color="auto"/>
      </w:divBdr>
    </w:div>
    <w:div w:id="1389500057">
      <w:bodyDiv w:val="1"/>
      <w:marLeft w:val="0"/>
      <w:marRight w:val="0"/>
      <w:marTop w:val="0"/>
      <w:marBottom w:val="0"/>
      <w:divBdr>
        <w:top w:val="none" w:sz="0" w:space="0" w:color="auto"/>
        <w:left w:val="none" w:sz="0" w:space="0" w:color="auto"/>
        <w:bottom w:val="none" w:sz="0" w:space="0" w:color="auto"/>
        <w:right w:val="none" w:sz="0" w:space="0" w:color="auto"/>
      </w:divBdr>
    </w:div>
    <w:div w:id="1395160124">
      <w:bodyDiv w:val="1"/>
      <w:marLeft w:val="0"/>
      <w:marRight w:val="0"/>
      <w:marTop w:val="0"/>
      <w:marBottom w:val="0"/>
      <w:divBdr>
        <w:top w:val="none" w:sz="0" w:space="0" w:color="auto"/>
        <w:left w:val="none" w:sz="0" w:space="0" w:color="auto"/>
        <w:bottom w:val="none" w:sz="0" w:space="0" w:color="auto"/>
        <w:right w:val="none" w:sz="0" w:space="0" w:color="auto"/>
      </w:divBdr>
    </w:div>
    <w:div w:id="1396588878">
      <w:bodyDiv w:val="1"/>
      <w:marLeft w:val="0"/>
      <w:marRight w:val="0"/>
      <w:marTop w:val="0"/>
      <w:marBottom w:val="0"/>
      <w:divBdr>
        <w:top w:val="none" w:sz="0" w:space="0" w:color="auto"/>
        <w:left w:val="none" w:sz="0" w:space="0" w:color="auto"/>
        <w:bottom w:val="none" w:sz="0" w:space="0" w:color="auto"/>
        <w:right w:val="none" w:sz="0" w:space="0" w:color="auto"/>
      </w:divBdr>
      <w:divsChild>
        <w:div w:id="855658672">
          <w:marLeft w:val="0"/>
          <w:marRight w:val="0"/>
          <w:marTop w:val="0"/>
          <w:marBottom w:val="0"/>
          <w:divBdr>
            <w:top w:val="none" w:sz="0" w:space="0" w:color="auto"/>
            <w:left w:val="none" w:sz="0" w:space="0" w:color="auto"/>
            <w:bottom w:val="none" w:sz="0" w:space="0" w:color="auto"/>
            <w:right w:val="none" w:sz="0" w:space="0" w:color="auto"/>
          </w:divBdr>
        </w:div>
        <w:div w:id="19740471">
          <w:marLeft w:val="0"/>
          <w:marRight w:val="0"/>
          <w:marTop w:val="0"/>
          <w:marBottom w:val="0"/>
          <w:divBdr>
            <w:top w:val="none" w:sz="0" w:space="0" w:color="auto"/>
            <w:left w:val="none" w:sz="0" w:space="0" w:color="auto"/>
            <w:bottom w:val="none" w:sz="0" w:space="0" w:color="auto"/>
            <w:right w:val="none" w:sz="0" w:space="0" w:color="auto"/>
          </w:divBdr>
        </w:div>
        <w:div w:id="1426729492">
          <w:marLeft w:val="0"/>
          <w:marRight w:val="0"/>
          <w:marTop w:val="0"/>
          <w:marBottom w:val="0"/>
          <w:divBdr>
            <w:top w:val="none" w:sz="0" w:space="0" w:color="auto"/>
            <w:left w:val="none" w:sz="0" w:space="0" w:color="auto"/>
            <w:bottom w:val="none" w:sz="0" w:space="0" w:color="auto"/>
            <w:right w:val="none" w:sz="0" w:space="0" w:color="auto"/>
          </w:divBdr>
        </w:div>
      </w:divsChild>
    </w:div>
    <w:div w:id="1405951092">
      <w:bodyDiv w:val="1"/>
      <w:marLeft w:val="0"/>
      <w:marRight w:val="0"/>
      <w:marTop w:val="0"/>
      <w:marBottom w:val="0"/>
      <w:divBdr>
        <w:top w:val="none" w:sz="0" w:space="0" w:color="auto"/>
        <w:left w:val="none" w:sz="0" w:space="0" w:color="auto"/>
        <w:bottom w:val="none" w:sz="0" w:space="0" w:color="auto"/>
        <w:right w:val="none" w:sz="0" w:space="0" w:color="auto"/>
      </w:divBdr>
    </w:div>
    <w:div w:id="1409155542">
      <w:bodyDiv w:val="1"/>
      <w:marLeft w:val="0"/>
      <w:marRight w:val="0"/>
      <w:marTop w:val="0"/>
      <w:marBottom w:val="0"/>
      <w:divBdr>
        <w:top w:val="none" w:sz="0" w:space="0" w:color="auto"/>
        <w:left w:val="none" w:sz="0" w:space="0" w:color="auto"/>
        <w:bottom w:val="none" w:sz="0" w:space="0" w:color="auto"/>
        <w:right w:val="none" w:sz="0" w:space="0" w:color="auto"/>
      </w:divBdr>
    </w:div>
    <w:div w:id="1413039182">
      <w:bodyDiv w:val="1"/>
      <w:marLeft w:val="0"/>
      <w:marRight w:val="0"/>
      <w:marTop w:val="0"/>
      <w:marBottom w:val="0"/>
      <w:divBdr>
        <w:top w:val="none" w:sz="0" w:space="0" w:color="auto"/>
        <w:left w:val="none" w:sz="0" w:space="0" w:color="auto"/>
        <w:bottom w:val="none" w:sz="0" w:space="0" w:color="auto"/>
        <w:right w:val="none" w:sz="0" w:space="0" w:color="auto"/>
      </w:divBdr>
    </w:div>
    <w:div w:id="1426539297">
      <w:bodyDiv w:val="1"/>
      <w:marLeft w:val="0"/>
      <w:marRight w:val="0"/>
      <w:marTop w:val="0"/>
      <w:marBottom w:val="0"/>
      <w:divBdr>
        <w:top w:val="none" w:sz="0" w:space="0" w:color="auto"/>
        <w:left w:val="none" w:sz="0" w:space="0" w:color="auto"/>
        <w:bottom w:val="none" w:sz="0" w:space="0" w:color="auto"/>
        <w:right w:val="none" w:sz="0" w:space="0" w:color="auto"/>
      </w:divBdr>
    </w:div>
    <w:div w:id="1427847478">
      <w:bodyDiv w:val="1"/>
      <w:marLeft w:val="0"/>
      <w:marRight w:val="0"/>
      <w:marTop w:val="0"/>
      <w:marBottom w:val="0"/>
      <w:divBdr>
        <w:top w:val="none" w:sz="0" w:space="0" w:color="auto"/>
        <w:left w:val="none" w:sz="0" w:space="0" w:color="auto"/>
        <w:bottom w:val="none" w:sz="0" w:space="0" w:color="auto"/>
        <w:right w:val="none" w:sz="0" w:space="0" w:color="auto"/>
      </w:divBdr>
    </w:div>
    <w:div w:id="1429156863">
      <w:bodyDiv w:val="1"/>
      <w:marLeft w:val="0"/>
      <w:marRight w:val="0"/>
      <w:marTop w:val="0"/>
      <w:marBottom w:val="0"/>
      <w:divBdr>
        <w:top w:val="none" w:sz="0" w:space="0" w:color="auto"/>
        <w:left w:val="none" w:sz="0" w:space="0" w:color="auto"/>
        <w:bottom w:val="none" w:sz="0" w:space="0" w:color="auto"/>
        <w:right w:val="none" w:sz="0" w:space="0" w:color="auto"/>
      </w:divBdr>
    </w:div>
    <w:div w:id="1436092052">
      <w:bodyDiv w:val="1"/>
      <w:marLeft w:val="0"/>
      <w:marRight w:val="0"/>
      <w:marTop w:val="0"/>
      <w:marBottom w:val="0"/>
      <w:divBdr>
        <w:top w:val="none" w:sz="0" w:space="0" w:color="auto"/>
        <w:left w:val="none" w:sz="0" w:space="0" w:color="auto"/>
        <w:bottom w:val="none" w:sz="0" w:space="0" w:color="auto"/>
        <w:right w:val="none" w:sz="0" w:space="0" w:color="auto"/>
      </w:divBdr>
    </w:div>
    <w:div w:id="1438601479">
      <w:bodyDiv w:val="1"/>
      <w:marLeft w:val="0"/>
      <w:marRight w:val="0"/>
      <w:marTop w:val="0"/>
      <w:marBottom w:val="0"/>
      <w:divBdr>
        <w:top w:val="none" w:sz="0" w:space="0" w:color="auto"/>
        <w:left w:val="none" w:sz="0" w:space="0" w:color="auto"/>
        <w:bottom w:val="none" w:sz="0" w:space="0" w:color="auto"/>
        <w:right w:val="none" w:sz="0" w:space="0" w:color="auto"/>
      </w:divBdr>
    </w:div>
    <w:div w:id="1441223578">
      <w:bodyDiv w:val="1"/>
      <w:marLeft w:val="0"/>
      <w:marRight w:val="0"/>
      <w:marTop w:val="0"/>
      <w:marBottom w:val="0"/>
      <w:divBdr>
        <w:top w:val="none" w:sz="0" w:space="0" w:color="auto"/>
        <w:left w:val="none" w:sz="0" w:space="0" w:color="auto"/>
        <w:bottom w:val="none" w:sz="0" w:space="0" w:color="auto"/>
        <w:right w:val="none" w:sz="0" w:space="0" w:color="auto"/>
      </w:divBdr>
    </w:div>
    <w:div w:id="1446078466">
      <w:bodyDiv w:val="1"/>
      <w:marLeft w:val="0"/>
      <w:marRight w:val="0"/>
      <w:marTop w:val="0"/>
      <w:marBottom w:val="0"/>
      <w:divBdr>
        <w:top w:val="none" w:sz="0" w:space="0" w:color="auto"/>
        <w:left w:val="none" w:sz="0" w:space="0" w:color="auto"/>
        <w:bottom w:val="none" w:sz="0" w:space="0" w:color="auto"/>
        <w:right w:val="none" w:sz="0" w:space="0" w:color="auto"/>
      </w:divBdr>
    </w:div>
    <w:div w:id="1450590199">
      <w:bodyDiv w:val="1"/>
      <w:marLeft w:val="0"/>
      <w:marRight w:val="0"/>
      <w:marTop w:val="0"/>
      <w:marBottom w:val="0"/>
      <w:divBdr>
        <w:top w:val="none" w:sz="0" w:space="0" w:color="auto"/>
        <w:left w:val="none" w:sz="0" w:space="0" w:color="auto"/>
        <w:bottom w:val="none" w:sz="0" w:space="0" w:color="auto"/>
        <w:right w:val="none" w:sz="0" w:space="0" w:color="auto"/>
      </w:divBdr>
    </w:div>
    <w:div w:id="1453208511">
      <w:bodyDiv w:val="1"/>
      <w:marLeft w:val="0"/>
      <w:marRight w:val="0"/>
      <w:marTop w:val="0"/>
      <w:marBottom w:val="0"/>
      <w:divBdr>
        <w:top w:val="none" w:sz="0" w:space="0" w:color="auto"/>
        <w:left w:val="none" w:sz="0" w:space="0" w:color="auto"/>
        <w:bottom w:val="none" w:sz="0" w:space="0" w:color="auto"/>
        <w:right w:val="none" w:sz="0" w:space="0" w:color="auto"/>
      </w:divBdr>
    </w:div>
    <w:div w:id="1456868477">
      <w:bodyDiv w:val="1"/>
      <w:marLeft w:val="0"/>
      <w:marRight w:val="0"/>
      <w:marTop w:val="0"/>
      <w:marBottom w:val="0"/>
      <w:divBdr>
        <w:top w:val="none" w:sz="0" w:space="0" w:color="auto"/>
        <w:left w:val="none" w:sz="0" w:space="0" w:color="auto"/>
        <w:bottom w:val="none" w:sz="0" w:space="0" w:color="auto"/>
        <w:right w:val="none" w:sz="0" w:space="0" w:color="auto"/>
      </w:divBdr>
    </w:div>
    <w:div w:id="1459177487">
      <w:bodyDiv w:val="1"/>
      <w:marLeft w:val="0"/>
      <w:marRight w:val="0"/>
      <w:marTop w:val="0"/>
      <w:marBottom w:val="0"/>
      <w:divBdr>
        <w:top w:val="none" w:sz="0" w:space="0" w:color="auto"/>
        <w:left w:val="none" w:sz="0" w:space="0" w:color="auto"/>
        <w:bottom w:val="none" w:sz="0" w:space="0" w:color="auto"/>
        <w:right w:val="none" w:sz="0" w:space="0" w:color="auto"/>
      </w:divBdr>
    </w:div>
    <w:div w:id="1461416573">
      <w:bodyDiv w:val="1"/>
      <w:marLeft w:val="0"/>
      <w:marRight w:val="0"/>
      <w:marTop w:val="0"/>
      <w:marBottom w:val="0"/>
      <w:divBdr>
        <w:top w:val="none" w:sz="0" w:space="0" w:color="auto"/>
        <w:left w:val="none" w:sz="0" w:space="0" w:color="auto"/>
        <w:bottom w:val="none" w:sz="0" w:space="0" w:color="auto"/>
        <w:right w:val="none" w:sz="0" w:space="0" w:color="auto"/>
      </w:divBdr>
    </w:div>
    <w:div w:id="1463502994">
      <w:bodyDiv w:val="1"/>
      <w:marLeft w:val="0"/>
      <w:marRight w:val="0"/>
      <w:marTop w:val="0"/>
      <w:marBottom w:val="0"/>
      <w:divBdr>
        <w:top w:val="none" w:sz="0" w:space="0" w:color="auto"/>
        <w:left w:val="none" w:sz="0" w:space="0" w:color="auto"/>
        <w:bottom w:val="none" w:sz="0" w:space="0" w:color="auto"/>
        <w:right w:val="none" w:sz="0" w:space="0" w:color="auto"/>
      </w:divBdr>
    </w:div>
    <w:div w:id="1473250836">
      <w:bodyDiv w:val="1"/>
      <w:marLeft w:val="0"/>
      <w:marRight w:val="0"/>
      <w:marTop w:val="0"/>
      <w:marBottom w:val="0"/>
      <w:divBdr>
        <w:top w:val="none" w:sz="0" w:space="0" w:color="auto"/>
        <w:left w:val="none" w:sz="0" w:space="0" w:color="auto"/>
        <w:bottom w:val="none" w:sz="0" w:space="0" w:color="auto"/>
        <w:right w:val="none" w:sz="0" w:space="0" w:color="auto"/>
      </w:divBdr>
    </w:div>
    <w:div w:id="1475176130">
      <w:bodyDiv w:val="1"/>
      <w:marLeft w:val="0"/>
      <w:marRight w:val="0"/>
      <w:marTop w:val="0"/>
      <w:marBottom w:val="0"/>
      <w:divBdr>
        <w:top w:val="none" w:sz="0" w:space="0" w:color="auto"/>
        <w:left w:val="none" w:sz="0" w:space="0" w:color="auto"/>
        <w:bottom w:val="none" w:sz="0" w:space="0" w:color="auto"/>
        <w:right w:val="none" w:sz="0" w:space="0" w:color="auto"/>
      </w:divBdr>
    </w:div>
    <w:div w:id="1484616117">
      <w:bodyDiv w:val="1"/>
      <w:marLeft w:val="0"/>
      <w:marRight w:val="0"/>
      <w:marTop w:val="0"/>
      <w:marBottom w:val="0"/>
      <w:divBdr>
        <w:top w:val="none" w:sz="0" w:space="0" w:color="auto"/>
        <w:left w:val="none" w:sz="0" w:space="0" w:color="auto"/>
        <w:bottom w:val="none" w:sz="0" w:space="0" w:color="auto"/>
        <w:right w:val="none" w:sz="0" w:space="0" w:color="auto"/>
      </w:divBdr>
    </w:div>
    <w:div w:id="1485469342">
      <w:bodyDiv w:val="1"/>
      <w:marLeft w:val="0"/>
      <w:marRight w:val="0"/>
      <w:marTop w:val="0"/>
      <w:marBottom w:val="0"/>
      <w:divBdr>
        <w:top w:val="none" w:sz="0" w:space="0" w:color="auto"/>
        <w:left w:val="none" w:sz="0" w:space="0" w:color="auto"/>
        <w:bottom w:val="none" w:sz="0" w:space="0" w:color="auto"/>
        <w:right w:val="none" w:sz="0" w:space="0" w:color="auto"/>
      </w:divBdr>
    </w:div>
    <w:div w:id="1495105253">
      <w:bodyDiv w:val="1"/>
      <w:marLeft w:val="0"/>
      <w:marRight w:val="0"/>
      <w:marTop w:val="0"/>
      <w:marBottom w:val="0"/>
      <w:divBdr>
        <w:top w:val="none" w:sz="0" w:space="0" w:color="auto"/>
        <w:left w:val="none" w:sz="0" w:space="0" w:color="auto"/>
        <w:bottom w:val="none" w:sz="0" w:space="0" w:color="auto"/>
        <w:right w:val="none" w:sz="0" w:space="0" w:color="auto"/>
      </w:divBdr>
    </w:div>
    <w:div w:id="1499348780">
      <w:bodyDiv w:val="1"/>
      <w:marLeft w:val="0"/>
      <w:marRight w:val="0"/>
      <w:marTop w:val="0"/>
      <w:marBottom w:val="0"/>
      <w:divBdr>
        <w:top w:val="none" w:sz="0" w:space="0" w:color="auto"/>
        <w:left w:val="none" w:sz="0" w:space="0" w:color="auto"/>
        <w:bottom w:val="none" w:sz="0" w:space="0" w:color="auto"/>
        <w:right w:val="none" w:sz="0" w:space="0" w:color="auto"/>
      </w:divBdr>
    </w:div>
    <w:div w:id="1501700702">
      <w:bodyDiv w:val="1"/>
      <w:marLeft w:val="0"/>
      <w:marRight w:val="0"/>
      <w:marTop w:val="0"/>
      <w:marBottom w:val="0"/>
      <w:divBdr>
        <w:top w:val="none" w:sz="0" w:space="0" w:color="auto"/>
        <w:left w:val="none" w:sz="0" w:space="0" w:color="auto"/>
        <w:bottom w:val="none" w:sz="0" w:space="0" w:color="auto"/>
        <w:right w:val="none" w:sz="0" w:space="0" w:color="auto"/>
      </w:divBdr>
    </w:div>
    <w:div w:id="1504660655">
      <w:bodyDiv w:val="1"/>
      <w:marLeft w:val="0"/>
      <w:marRight w:val="0"/>
      <w:marTop w:val="0"/>
      <w:marBottom w:val="0"/>
      <w:divBdr>
        <w:top w:val="none" w:sz="0" w:space="0" w:color="auto"/>
        <w:left w:val="none" w:sz="0" w:space="0" w:color="auto"/>
        <w:bottom w:val="none" w:sz="0" w:space="0" w:color="auto"/>
        <w:right w:val="none" w:sz="0" w:space="0" w:color="auto"/>
      </w:divBdr>
    </w:div>
    <w:div w:id="1506749193">
      <w:bodyDiv w:val="1"/>
      <w:marLeft w:val="0"/>
      <w:marRight w:val="0"/>
      <w:marTop w:val="0"/>
      <w:marBottom w:val="0"/>
      <w:divBdr>
        <w:top w:val="none" w:sz="0" w:space="0" w:color="auto"/>
        <w:left w:val="none" w:sz="0" w:space="0" w:color="auto"/>
        <w:bottom w:val="none" w:sz="0" w:space="0" w:color="auto"/>
        <w:right w:val="none" w:sz="0" w:space="0" w:color="auto"/>
      </w:divBdr>
    </w:div>
    <w:div w:id="1507011278">
      <w:bodyDiv w:val="1"/>
      <w:marLeft w:val="0"/>
      <w:marRight w:val="0"/>
      <w:marTop w:val="0"/>
      <w:marBottom w:val="0"/>
      <w:divBdr>
        <w:top w:val="none" w:sz="0" w:space="0" w:color="auto"/>
        <w:left w:val="none" w:sz="0" w:space="0" w:color="auto"/>
        <w:bottom w:val="none" w:sz="0" w:space="0" w:color="auto"/>
        <w:right w:val="none" w:sz="0" w:space="0" w:color="auto"/>
      </w:divBdr>
    </w:div>
    <w:div w:id="1523545454">
      <w:bodyDiv w:val="1"/>
      <w:marLeft w:val="0"/>
      <w:marRight w:val="0"/>
      <w:marTop w:val="0"/>
      <w:marBottom w:val="0"/>
      <w:divBdr>
        <w:top w:val="none" w:sz="0" w:space="0" w:color="auto"/>
        <w:left w:val="none" w:sz="0" w:space="0" w:color="auto"/>
        <w:bottom w:val="none" w:sz="0" w:space="0" w:color="auto"/>
        <w:right w:val="none" w:sz="0" w:space="0" w:color="auto"/>
      </w:divBdr>
    </w:div>
    <w:div w:id="1528255197">
      <w:bodyDiv w:val="1"/>
      <w:marLeft w:val="0"/>
      <w:marRight w:val="0"/>
      <w:marTop w:val="0"/>
      <w:marBottom w:val="0"/>
      <w:divBdr>
        <w:top w:val="none" w:sz="0" w:space="0" w:color="auto"/>
        <w:left w:val="none" w:sz="0" w:space="0" w:color="auto"/>
        <w:bottom w:val="none" w:sz="0" w:space="0" w:color="auto"/>
        <w:right w:val="none" w:sz="0" w:space="0" w:color="auto"/>
      </w:divBdr>
    </w:div>
    <w:div w:id="1535658566">
      <w:bodyDiv w:val="1"/>
      <w:marLeft w:val="0"/>
      <w:marRight w:val="0"/>
      <w:marTop w:val="0"/>
      <w:marBottom w:val="0"/>
      <w:divBdr>
        <w:top w:val="none" w:sz="0" w:space="0" w:color="auto"/>
        <w:left w:val="none" w:sz="0" w:space="0" w:color="auto"/>
        <w:bottom w:val="none" w:sz="0" w:space="0" w:color="auto"/>
        <w:right w:val="none" w:sz="0" w:space="0" w:color="auto"/>
      </w:divBdr>
    </w:div>
    <w:div w:id="1538546452">
      <w:bodyDiv w:val="1"/>
      <w:marLeft w:val="0"/>
      <w:marRight w:val="0"/>
      <w:marTop w:val="0"/>
      <w:marBottom w:val="0"/>
      <w:divBdr>
        <w:top w:val="none" w:sz="0" w:space="0" w:color="auto"/>
        <w:left w:val="none" w:sz="0" w:space="0" w:color="auto"/>
        <w:bottom w:val="none" w:sz="0" w:space="0" w:color="auto"/>
        <w:right w:val="none" w:sz="0" w:space="0" w:color="auto"/>
      </w:divBdr>
    </w:div>
    <w:div w:id="1538932026">
      <w:bodyDiv w:val="1"/>
      <w:marLeft w:val="0"/>
      <w:marRight w:val="0"/>
      <w:marTop w:val="0"/>
      <w:marBottom w:val="0"/>
      <w:divBdr>
        <w:top w:val="none" w:sz="0" w:space="0" w:color="auto"/>
        <w:left w:val="none" w:sz="0" w:space="0" w:color="auto"/>
        <w:bottom w:val="none" w:sz="0" w:space="0" w:color="auto"/>
        <w:right w:val="none" w:sz="0" w:space="0" w:color="auto"/>
      </w:divBdr>
    </w:div>
    <w:div w:id="1540583876">
      <w:bodyDiv w:val="1"/>
      <w:marLeft w:val="0"/>
      <w:marRight w:val="0"/>
      <w:marTop w:val="0"/>
      <w:marBottom w:val="0"/>
      <w:divBdr>
        <w:top w:val="none" w:sz="0" w:space="0" w:color="auto"/>
        <w:left w:val="none" w:sz="0" w:space="0" w:color="auto"/>
        <w:bottom w:val="none" w:sz="0" w:space="0" w:color="auto"/>
        <w:right w:val="none" w:sz="0" w:space="0" w:color="auto"/>
      </w:divBdr>
    </w:div>
    <w:div w:id="1553227828">
      <w:bodyDiv w:val="1"/>
      <w:marLeft w:val="0"/>
      <w:marRight w:val="0"/>
      <w:marTop w:val="0"/>
      <w:marBottom w:val="0"/>
      <w:divBdr>
        <w:top w:val="none" w:sz="0" w:space="0" w:color="auto"/>
        <w:left w:val="none" w:sz="0" w:space="0" w:color="auto"/>
        <w:bottom w:val="none" w:sz="0" w:space="0" w:color="auto"/>
        <w:right w:val="none" w:sz="0" w:space="0" w:color="auto"/>
      </w:divBdr>
    </w:div>
    <w:div w:id="1553730844">
      <w:bodyDiv w:val="1"/>
      <w:marLeft w:val="0"/>
      <w:marRight w:val="0"/>
      <w:marTop w:val="0"/>
      <w:marBottom w:val="0"/>
      <w:divBdr>
        <w:top w:val="none" w:sz="0" w:space="0" w:color="auto"/>
        <w:left w:val="none" w:sz="0" w:space="0" w:color="auto"/>
        <w:bottom w:val="none" w:sz="0" w:space="0" w:color="auto"/>
        <w:right w:val="none" w:sz="0" w:space="0" w:color="auto"/>
      </w:divBdr>
    </w:div>
    <w:div w:id="1559173485">
      <w:bodyDiv w:val="1"/>
      <w:marLeft w:val="0"/>
      <w:marRight w:val="0"/>
      <w:marTop w:val="0"/>
      <w:marBottom w:val="0"/>
      <w:divBdr>
        <w:top w:val="none" w:sz="0" w:space="0" w:color="auto"/>
        <w:left w:val="none" w:sz="0" w:space="0" w:color="auto"/>
        <w:bottom w:val="none" w:sz="0" w:space="0" w:color="auto"/>
        <w:right w:val="none" w:sz="0" w:space="0" w:color="auto"/>
      </w:divBdr>
    </w:div>
    <w:div w:id="1561473952">
      <w:bodyDiv w:val="1"/>
      <w:marLeft w:val="0"/>
      <w:marRight w:val="0"/>
      <w:marTop w:val="0"/>
      <w:marBottom w:val="0"/>
      <w:divBdr>
        <w:top w:val="none" w:sz="0" w:space="0" w:color="auto"/>
        <w:left w:val="none" w:sz="0" w:space="0" w:color="auto"/>
        <w:bottom w:val="none" w:sz="0" w:space="0" w:color="auto"/>
        <w:right w:val="none" w:sz="0" w:space="0" w:color="auto"/>
      </w:divBdr>
    </w:div>
    <w:div w:id="1568489302">
      <w:bodyDiv w:val="1"/>
      <w:marLeft w:val="0"/>
      <w:marRight w:val="0"/>
      <w:marTop w:val="0"/>
      <w:marBottom w:val="0"/>
      <w:divBdr>
        <w:top w:val="none" w:sz="0" w:space="0" w:color="auto"/>
        <w:left w:val="none" w:sz="0" w:space="0" w:color="auto"/>
        <w:bottom w:val="none" w:sz="0" w:space="0" w:color="auto"/>
        <w:right w:val="none" w:sz="0" w:space="0" w:color="auto"/>
      </w:divBdr>
    </w:div>
    <w:div w:id="1576822874">
      <w:bodyDiv w:val="1"/>
      <w:marLeft w:val="0"/>
      <w:marRight w:val="0"/>
      <w:marTop w:val="0"/>
      <w:marBottom w:val="0"/>
      <w:divBdr>
        <w:top w:val="none" w:sz="0" w:space="0" w:color="auto"/>
        <w:left w:val="none" w:sz="0" w:space="0" w:color="auto"/>
        <w:bottom w:val="none" w:sz="0" w:space="0" w:color="auto"/>
        <w:right w:val="none" w:sz="0" w:space="0" w:color="auto"/>
      </w:divBdr>
    </w:div>
    <w:div w:id="1584952764">
      <w:bodyDiv w:val="1"/>
      <w:marLeft w:val="0"/>
      <w:marRight w:val="0"/>
      <w:marTop w:val="0"/>
      <w:marBottom w:val="0"/>
      <w:divBdr>
        <w:top w:val="none" w:sz="0" w:space="0" w:color="auto"/>
        <w:left w:val="none" w:sz="0" w:space="0" w:color="auto"/>
        <w:bottom w:val="none" w:sz="0" w:space="0" w:color="auto"/>
        <w:right w:val="none" w:sz="0" w:space="0" w:color="auto"/>
      </w:divBdr>
    </w:div>
    <w:div w:id="1585796887">
      <w:bodyDiv w:val="1"/>
      <w:marLeft w:val="0"/>
      <w:marRight w:val="0"/>
      <w:marTop w:val="0"/>
      <w:marBottom w:val="0"/>
      <w:divBdr>
        <w:top w:val="none" w:sz="0" w:space="0" w:color="auto"/>
        <w:left w:val="none" w:sz="0" w:space="0" w:color="auto"/>
        <w:bottom w:val="none" w:sz="0" w:space="0" w:color="auto"/>
        <w:right w:val="none" w:sz="0" w:space="0" w:color="auto"/>
      </w:divBdr>
      <w:divsChild>
        <w:div w:id="415252516">
          <w:marLeft w:val="0"/>
          <w:marRight w:val="0"/>
          <w:marTop w:val="0"/>
          <w:marBottom w:val="0"/>
          <w:divBdr>
            <w:top w:val="none" w:sz="0" w:space="0" w:color="auto"/>
            <w:left w:val="none" w:sz="0" w:space="0" w:color="auto"/>
            <w:bottom w:val="none" w:sz="0" w:space="0" w:color="auto"/>
            <w:right w:val="none" w:sz="0" w:space="0" w:color="auto"/>
          </w:divBdr>
        </w:div>
        <w:div w:id="1081219751">
          <w:marLeft w:val="0"/>
          <w:marRight w:val="0"/>
          <w:marTop w:val="0"/>
          <w:marBottom w:val="0"/>
          <w:divBdr>
            <w:top w:val="none" w:sz="0" w:space="0" w:color="auto"/>
            <w:left w:val="none" w:sz="0" w:space="0" w:color="auto"/>
            <w:bottom w:val="none" w:sz="0" w:space="0" w:color="auto"/>
            <w:right w:val="none" w:sz="0" w:space="0" w:color="auto"/>
          </w:divBdr>
        </w:div>
        <w:div w:id="31077185">
          <w:marLeft w:val="0"/>
          <w:marRight w:val="0"/>
          <w:marTop w:val="0"/>
          <w:marBottom w:val="0"/>
          <w:divBdr>
            <w:top w:val="none" w:sz="0" w:space="0" w:color="auto"/>
            <w:left w:val="none" w:sz="0" w:space="0" w:color="auto"/>
            <w:bottom w:val="none" w:sz="0" w:space="0" w:color="auto"/>
            <w:right w:val="none" w:sz="0" w:space="0" w:color="auto"/>
          </w:divBdr>
        </w:div>
      </w:divsChild>
    </w:div>
    <w:div w:id="1586919129">
      <w:bodyDiv w:val="1"/>
      <w:marLeft w:val="0"/>
      <w:marRight w:val="0"/>
      <w:marTop w:val="0"/>
      <w:marBottom w:val="0"/>
      <w:divBdr>
        <w:top w:val="none" w:sz="0" w:space="0" w:color="auto"/>
        <w:left w:val="none" w:sz="0" w:space="0" w:color="auto"/>
        <w:bottom w:val="none" w:sz="0" w:space="0" w:color="auto"/>
        <w:right w:val="none" w:sz="0" w:space="0" w:color="auto"/>
      </w:divBdr>
    </w:div>
    <w:div w:id="1589969478">
      <w:bodyDiv w:val="1"/>
      <w:marLeft w:val="0"/>
      <w:marRight w:val="0"/>
      <w:marTop w:val="0"/>
      <w:marBottom w:val="0"/>
      <w:divBdr>
        <w:top w:val="none" w:sz="0" w:space="0" w:color="auto"/>
        <w:left w:val="none" w:sz="0" w:space="0" w:color="auto"/>
        <w:bottom w:val="none" w:sz="0" w:space="0" w:color="auto"/>
        <w:right w:val="none" w:sz="0" w:space="0" w:color="auto"/>
      </w:divBdr>
    </w:div>
    <w:div w:id="1590770911">
      <w:bodyDiv w:val="1"/>
      <w:marLeft w:val="0"/>
      <w:marRight w:val="0"/>
      <w:marTop w:val="0"/>
      <w:marBottom w:val="0"/>
      <w:divBdr>
        <w:top w:val="none" w:sz="0" w:space="0" w:color="auto"/>
        <w:left w:val="none" w:sz="0" w:space="0" w:color="auto"/>
        <w:bottom w:val="none" w:sz="0" w:space="0" w:color="auto"/>
        <w:right w:val="none" w:sz="0" w:space="0" w:color="auto"/>
      </w:divBdr>
    </w:div>
    <w:div w:id="1591354014">
      <w:bodyDiv w:val="1"/>
      <w:marLeft w:val="0"/>
      <w:marRight w:val="0"/>
      <w:marTop w:val="0"/>
      <w:marBottom w:val="0"/>
      <w:divBdr>
        <w:top w:val="none" w:sz="0" w:space="0" w:color="auto"/>
        <w:left w:val="none" w:sz="0" w:space="0" w:color="auto"/>
        <w:bottom w:val="none" w:sz="0" w:space="0" w:color="auto"/>
        <w:right w:val="none" w:sz="0" w:space="0" w:color="auto"/>
      </w:divBdr>
    </w:div>
    <w:div w:id="1596012114">
      <w:bodyDiv w:val="1"/>
      <w:marLeft w:val="0"/>
      <w:marRight w:val="0"/>
      <w:marTop w:val="0"/>
      <w:marBottom w:val="0"/>
      <w:divBdr>
        <w:top w:val="none" w:sz="0" w:space="0" w:color="auto"/>
        <w:left w:val="none" w:sz="0" w:space="0" w:color="auto"/>
        <w:bottom w:val="none" w:sz="0" w:space="0" w:color="auto"/>
        <w:right w:val="none" w:sz="0" w:space="0" w:color="auto"/>
      </w:divBdr>
    </w:div>
    <w:div w:id="1596785450">
      <w:bodyDiv w:val="1"/>
      <w:marLeft w:val="0"/>
      <w:marRight w:val="0"/>
      <w:marTop w:val="0"/>
      <w:marBottom w:val="0"/>
      <w:divBdr>
        <w:top w:val="none" w:sz="0" w:space="0" w:color="auto"/>
        <w:left w:val="none" w:sz="0" w:space="0" w:color="auto"/>
        <w:bottom w:val="none" w:sz="0" w:space="0" w:color="auto"/>
        <w:right w:val="none" w:sz="0" w:space="0" w:color="auto"/>
      </w:divBdr>
    </w:div>
    <w:div w:id="1601983929">
      <w:bodyDiv w:val="1"/>
      <w:marLeft w:val="0"/>
      <w:marRight w:val="0"/>
      <w:marTop w:val="0"/>
      <w:marBottom w:val="0"/>
      <w:divBdr>
        <w:top w:val="none" w:sz="0" w:space="0" w:color="auto"/>
        <w:left w:val="none" w:sz="0" w:space="0" w:color="auto"/>
        <w:bottom w:val="none" w:sz="0" w:space="0" w:color="auto"/>
        <w:right w:val="none" w:sz="0" w:space="0" w:color="auto"/>
      </w:divBdr>
    </w:div>
    <w:div w:id="1608149173">
      <w:bodyDiv w:val="1"/>
      <w:marLeft w:val="0"/>
      <w:marRight w:val="0"/>
      <w:marTop w:val="0"/>
      <w:marBottom w:val="0"/>
      <w:divBdr>
        <w:top w:val="none" w:sz="0" w:space="0" w:color="auto"/>
        <w:left w:val="none" w:sz="0" w:space="0" w:color="auto"/>
        <w:bottom w:val="none" w:sz="0" w:space="0" w:color="auto"/>
        <w:right w:val="none" w:sz="0" w:space="0" w:color="auto"/>
      </w:divBdr>
    </w:div>
    <w:div w:id="1608192594">
      <w:bodyDiv w:val="1"/>
      <w:marLeft w:val="0"/>
      <w:marRight w:val="0"/>
      <w:marTop w:val="0"/>
      <w:marBottom w:val="0"/>
      <w:divBdr>
        <w:top w:val="none" w:sz="0" w:space="0" w:color="auto"/>
        <w:left w:val="none" w:sz="0" w:space="0" w:color="auto"/>
        <w:bottom w:val="none" w:sz="0" w:space="0" w:color="auto"/>
        <w:right w:val="none" w:sz="0" w:space="0" w:color="auto"/>
      </w:divBdr>
    </w:div>
    <w:div w:id="1610549008">
      <w:bodyDiv w:val="1"/>
      <w:marLeft w:val="0"/>
      <w:marRight w:val="0"/>
      <w:marTop w:val="0"/>
      <w:marBottom w:val="0"/>
      <w:divBdr>
        <w:top w:val="none" w:sz="0" w:space="0" w:color="auto"/>
        <w:left w:val="none" w:sz="0" w:space="0" w:color="auto"/>
        <w:bottom w:val="none" w:sz="0" w:space="0" w:color="auto"/>
        <w:right w:val="none" w:sz="0" w:space="0" w:color="auto"/>
      </w:divBdr>
    </w:div>
    <w:div w:id="1614825433">
      <w:bodyDiv w:val="1"/>
      <w:marLeft w:val="0"/>
      <w:marRight w:val="0"/>
      <w:marTop w:val="0"/>
      <w:marBottom w:val="0"/>
      <w:divBdr>
        <w:top w:val="none" w:sz="0" w:space="0" w:color="auto"/>
        <w:left w:val="none" w:sz="0" w:space="0" w:color="auto"/>
        <w:bottom w:val="none" w:sz="0" w:space="0" w:color="auto"/>
        <w:right w:val="none" w:sz="0" w:space="0" w:color="auto"/>
      </w:divBdr>
    </w:div>
    <w:div w:id="1615210746">
      <w:bodyDiv w:val="1"/>
      <w:marLeft w:val="0"/>
      <w:marRight w:val="0"/>
      <w:marTop w:val="0"/>
      <w:marBottom w:val="0"/>
      <w:divBdr>
        <w:top w:val="none" w:sz="0" w:space="0" w:color="auto"/>
        <w:left w:val="none" w:sz="0" w:space="0" w:color="auto"/>
        <w:bottom w:val="none" w:sz="0" w:space="0" w:color="auto"/>
        <w:right w:val="none" w:sz="0" w:space="0" w:color="auto"/>
      </w:divBdr>
    </w:div>
    <w:div w:id="1622105262">
      <w:bodyDiv w:val="1"/>
      <w:marLeft w:val="0"/>
      <w:marRight w:val="0"/>
      <w:marTop w:val="0"/>
      <w:marBottom w:val="0"/>
      <w:divBdr>
        <w:top w:val="none" w:sz="0" w:space="0" w:color="auto"/>
        <w:left w:val="none" w:sz="0" w:space="0" w:color="auto"/>
        <w:bottom w:val="none" w:sz="0" w:space="0" w:color="auto"/>
        <w:right w:val="none" w:sz="0" w:space="0" w:color="auto"/>
      </w:divBdr>
    </w:div>
    <w:div w:id="1629167569">
      <w:bodyDiv w:val="1"/>
      <w:marLeft w:val="0"/>
      <w:marRight w:val="0"/>
      <w:marTop w:val="0"/>
      <w:marBottom w:val="0"/>
      <w:divBdr>
        <w:top w:val="none" w:sz="0" w:space="0" w:color="auto"/>
        <w:left w:val="none" w:sz="0" w:space="0" w:color="auto"/>
        <w:bottom w:val="none" w:sz="0" w:space="0" w:color="auto"/>
        <w:right w:val="none" w:sz="0" w:space="0" w:color="auto"/>
      </w:divBdr>
    </w:div>
    <w:div w:id="1634166520">
      <w:bodyDiv w:val="1"/>
      <w:marLeft w:val="0"/>
      <w:marRight w:val="0"/>
      <w:marTop w:val="0"/>
      <w:marBottom w:val="0"/>
      <w:divBdr>
        <w:top w:val="none" w:sz="0" w:space="0" w:color="auto"/>
        <w:left w:val="none" w:sz="0" w:space="0" w:color="auto"/>
        <w:bottom w:val="none" w:sz="0" w:space="0" w:color="auto"/>
        <w:right w:val="none" w:sz="0" w:space="0" w:color="auto"/>
      </w:divBdr>
    </w:div>
    <w:div w:id="1635871754">
      <w:bodyDiv w:val="1"/>
      <w:marLeft w:val="0"/>
      <w:marRight w:val="0"/>
      <w:marTop w:val="0"/>
      <w:marBottom w:val="0"/>
      <w:divBdr>
        <w:top w:val="none" w:sz="0" w:space="0" w:color="auto"/>
        <w:left w:val="none" w:sz="0" w:space="0" w:color="auto"/>
        <w:bottom w:val="none" w:sz="0" w:space="0" w:color="auto"/>
        <w:right w:val="none" w:sz="0" w:space="0" w:color="auto"/>
      </w:divBdr>
    </w:div>
    <w:div w:id="1643192703">
      <w:bodyDiv w:val="1"/>
      <w:marLeft w:val="0"/>
      <w:marRight w:val="0"/>
      <w:marTop w:val="0"/>
      <w:marBottom w:val="0"/>
      <w:divBdr>
        <w:top w:val="none" w:sz="0" w:space="0" w:color="auto"/>
        <w:left w:val="none" w:sz="0" w:space="0" w:color="auto"/>
        <w:bottom w:val="none" w:sz="0" w:space="0" w:color="auto"/>
        <w:right w:val="none" w:sz="0" w:space="0" w:color="auto"/>
      </w:divBdr>
    </w:div>
    <w:div w:id="1648705238">
      <w:bodyDiv w:val="1"/>
      <w:marLeft w:val="0"/>
      <w:marRight w:val="0"/>
      <w:marTop w:val="0"/>
      <w:marBottom w:val="0"/>
      <w:divBdr>
        <w:top w:val="none" w:sz="0" w:space="0" w:color="auto"/>
        <w:left w:val="none" w:sz="0" w:space="0" w:color="auto"/>
        <w:bottom w:val="none" w:sz="0" w:space="0" w:color="auto"/>
        <w:right w:val="none" w:sz="0" w:space="0" w:color="auto"/>
      </w:divBdr>
    </w:div>
    <w:div w:id="1649363736">
      <w:bodyDiv w:val="1"/>
      <w:marLeft w:val="0"/>
      <w:marRight w:val="0"/>
      <w:marTop w:val="0"/>
      <w:marBottom w:val="0"/>
      <w:divBdr>
        <w:top w:val="none" w:sz="0" w:space="0" w:color="auto"/>
        <w:left w:val="none" w:sz="0" w:space="0" w:color="auto"/>
        <w:bottom w:val="none" w:sz="0" w:space="0" w:color="auto"/>
        <w:right w:val="none" w:sz="0" w:space="0" w:color="auto"/>
      </w:divBdr>
    </w:div>
    <w:div w:id="1649674205">
      <w:bodyDiv w:val="1"/>
      <w:marLeft w:val="0"/>
      <w:marRight w:val="0"/>
      <w:marTop w:val="0"/>
      <w:marBottom w:val="0"/>
      <w:divBdr>
        <w:top w:val="none" w:sz="0" w:space="0" w:color="auto"/>
        <w:left w:val="none" w:sz="0" w:space="0" w:color="auto"/>
        <w:bottom w:val="none" w:sz="0" w:space="0" w:color="auto"/>
        <w:right w:val="none" w:sz="0" w:space="0" w:color="auto"/>
      </w:divBdr>
    </w:div>
    <w:div w:id="1660383317">
      <w:bodyDiv w:val="1"/>
      <w:marLeft w:val="0"/>
      <w:marRight w:val="0"/>
      <w:marTop w:val="0"/>
      <w:marBottom w:val="0"/>
      <w:divBdr>
        <w:top w:val="none" w:sz="0" w:space="0" w:color="auto"/>
        <w:left w:val="none" w:sz="0" w:space="0" w:color="auto"/>
        <w:bottom w:val="none" w:sz="0" w:space="0" w:color="auto"/>
        <w:right w:val="none" w:sz="0" w:space="0" w:color="auto"/>
      </w:divBdr>
    </w:div>
    <w:div w:id="1665939343">
      <w:bodyDiv w:val="1"/>
      <w:marLeft w:val="0"/>
      <w:marRight w:val="0"/>
      <w:marTop w:val="0"/>
      <w:marBottom w:val="0"/>
      <w:divBdr>
        <w:top w:val="none" w:sz="0" w:space="0" w:color="auto"/>
        <w:left w:val="none" w:sz="0" w:space="0" w:color="auto"/>
        <w:bottom w:val="none" w:sz="0" w:space="0" w:color="auto"/>
        <w:right w:val="none" w:sz="0" w:space="0" w:color="auto"/>
      </w:divBdr>
    </w:div>
    <w:div w:id="1666784839">
      <w:bodyDiv w:val="1"/>
      <w:marLeft w:val="0"/>
      <w:marRight w:val="0"/>
      <w:marTop w:val="0"/>
      <w:marBottom w:val="0"/>
      <w:divBdr>
        <w:top w:val="none" w:sz="0" w:space="0" w:color="auto"/>
        <w:left w:val="none" w:sz="0" w:space="0" w:color="auto"/>
        <w:bottom w:val="none" w:sz="0" w:space="0" w:color="auto"/>
        <w:right w:val="none" w:sz="0" w:space="0" w:color="auto"/>
      </w:divBdr>
    </w:div>
    <w:div w:id="1672560058">
      <w:bodyDiv w:val="1"/>
      <w:marLeft w:val="0"/>
      <w:marRight w:val="0"/>
      <w:marTop w:val="0"/>
      <w:marBottom w:val="0"/>
      <w:divBdr>
        <w:top w:val="none" w:sz="0" w:space="0" w:color="auto"/>
        <w:left w:val="none" w:sz="0" w:space="0" w:color="auto"/>
        <w:bottom w:val="none" w:sz="0" w:space="0" w:color="auto"/>
        <w:right w:val="none" w:sz="0" w:space="0" w:color="auto"/>
      </w:divBdr>
    </w:div>
    <w:div w:id="1675722483">
      <w:bodyDiv w:val="1"/>
      <w:marLeft w:val="0"/>
      <w:marRight w:val="0"/>
      <w:marTop w:val="0"/>
      <w:marBottom w:val="0"/>
      <w:divBdr>
        <w:top w:val="none" w:sz="0" w:space="0" w:color="auto"/>
        <w:left w:val="none" w:sz="0" w:space="0" w:color="auto"/>
        <w:bottom w:val="none" w:sz="0" w:space="0" w:color="auto"/>
        <w:right w:val="none" w:sz="0" w:space="0" w:color="auto"/>
      </w:divBdr>
    </w:div>
    <w:div w:id="1676347605">
      <w:bodyDiv w:val="1"/>
      <w:marLeft w:val="0"/>
      <w:marRight w:val="0"/>
      <w:marTop w:val="0"/>
      <w:marBottom w:val="0"/>
      <w:divBdr>
        <w:top w:val="none" w:sz="0" w:space="0" w:color="auto"/>
        <w:left w:val="none" w:sz="0" w:space="0" w:color="auto"/>
        <w:bottom w:val="none" w:sz="0" w:space="0" w:color="auto"/>
        <w:right w:val="none" w:sz="0" w:space="0" w:color="auto"/>
      </w:divBdr>
    </w:div>
    <w:div w:id="1686128394">
      <w:bodyDiv w:val="1"/>
      <w:marLeft w:val="0"/>
      <w:marRight w:val="0"/>
      <w:marTop w:val="0"/>
      <w:marBottom w:val="0"/>
      <w:divBdr>
        <w:top w:val="none" w:sz="0" w:space="0" w:color="auto"/>
        <w:left w:val="none" w:sz="0" w:space="0" w:color="auto"/>
        <w:bottom w:val="none" w:sz="0" w:space="0" w:color="auto"/>
        <w:right w:val="none" w:sz="0" w:space="0" w:color="auto"/>
      </w:divBdr>
    </w:div>
    <w:div w:id="1691297739">
      <w:bodyDiv w:val="1"/>
      <w:marLeft w:val="0"/>
      <w:marRight w:val="0"/>
      <w:marTop w:val="0"/>
      <w:marBottom w:val="0"/>
      <w:divBdr>
        <w:top w:val="none" w:sz="0" w:space="0" w:color="auto"/>
        <w:left w:val="none" w:sz="0" w:space="0" w:color="auto"/>
        <w:bottom w:val="none" w:sz="0" w:space="0" w:color="auto"/>
        <w:right w:val="none" w:sz="0" w:space="0" w:color="auto"/>
      </w:divBdr>
    </w:div>
    <w:div w:id="1692339342">
      <w:bodyDiv w:val="1"/>
      <w:marLeft w:val="0"/>
      <w:marRight w:val="0"/>
      <w:marTop w:val="0"/>
      <w:marBottom w:val="0"/>
      <w:divBdr>
        <w:top w:val="none" w:sz="0" w:space="0" w:color="auto"/>
        <w:left w:val="none" w:sz="0" w:space="0" w:color="auto"/>
        <w:bottom w:val="none" w:sz="0" w:space="0" w:color="auto"/>
        <w:right w:val="none" w:sz="0" w:space="0" w:color="auto"/>
      </w:divBdr>
    </w:div>
    <w:div w:id="1693647378">
      <w:bodyDiv w:val="1"/>
      <w:marLeft w:val="0"/>
      <w:marRight w:val="0"/>
      <w:marTop w:val="0"/>
      <w:marBottom w:val="0"/>
      <w:divBdr>
        <w:top w:val="none" w:sz="0" w:space="0" w:color="auto"/>
        <w:left w:val="none" w:sz="0" w:space="0" w:color="auto"/>
        <w:bottom w:val="none" w:sz="0" w:space="0" w:color="auto"/>
        <w:right w:val="none" w:sz="0" w:space="0" w:color="auto"/>
      </w:divBdr>
    </w:div>
    <w:div w:id="1699314145">
      <w:bodyDiv w:val="1"/>
      <w:marLeft w:val="0"/>
      <w:marRight w:val="0"/>
      <w:marTop w:val="0"/>
      <w:marBottom w:val="0"/>
      <w:divBdr>
        <w:top w:val="none" w:sz="0" w:space="0" w:color="auto"/>
        <w:left w:val="none" w:sz="0" w:space="0" w:color="auto"/>
        <w:bottom w:val="none" w:sz="0" w:space="0" w:color="auto"/>
        <w:right w:val="none" w:sz="0" w:space="0" w:color="auto"/>
      </w:divBdr>
    </w:div>
    <w:div w:id="1700155480">
      <w:bodyDiv w:val="1"/>
      <w:marLeft w:val="0"/>
      <w:marRight w:val="0"/>
      <w:marTop w:val="0"/>
      <w:marBottom w:val="0"/>
      <w:divBdr>
        <w:top w:val="none" w:sz="0" w:space="0" w:color="auto"/>
        <w:left w:val="none" w:sz="0" w:space="0" w:color="auto"/>
        <w:bottom w:val="none" w:sz="0" w:space="0" w:color="auto"/>
        <w:right w:val="none" w:sz="0" w:space="0" w:color="auto"/>
      </w:divBdr>
    </w:div>
    <w:div w:id="1702169193">
      <w:bodyDiv w:val="1"/>
      <w:marLeft w:val="0"/>
      <w:marRight w:val="0"/>
      <w:marTop w:val="0"/>
      <w:marBottom w:val="0"/>
      <w:divBdr>
        <w:top w:val="none" w:sz="0" w:space="0" w:color="auto"/>
        <w:left w:val="none" w:sz="0" w:space="0" w:color="auto"/>
        <w:bottom w:val="none" w:sz="0" w:space="0" w:color="auto"/>
        <w:right w:val="none" w:sz="0" w:space="0" w:color="auto"/>
      </w:divBdr>
    </w:div>
    <w:div w:id="1708607040">
      <w:bodyDiv w:val="1"/>
      <w:marLeft w:val="0"/>
      <w:marRight w:val="0"/>
      <w:marTop w:val="0"/>
      <w:marBottom w:val="0"/>
      <w:divBdr>
        <w:top w:val="none" w:sz="0" w:space="0" w:color="auto"/>
        <w:left w:val="none" w:sz="0" w:space="0" w:color="auto"/>
        <w:bottom w:val="none" w:sz="0" w:space="0" w:color="auto"/>
        <w:right w:val="none" w:sz="0" w:space="0" w:color="auto"/>
      </w:divBdr>
    </w:div>
    <w:div w:id="1712075139">
      <w:bodyDiv w:val="1"/>
      <w:marLeft w:val="0"/>
      <w:marRight w:val="0"/>
      <w:marTop w:val="0"/>
      <w:marBottom w:val="0"/>
      <w:divBdr>
        <w:top w:val="none" w:sz="0" w:space="0" w:color="auto"/>
        <w:left w:val="none" w:sz="0" w:space="0" w:color="auto"/>
        <w:bottom w:val="none" w:sz="0" w:space="0" w:color="auto"/>
        <w:right w:val="none" w:sz="0" w:space="0" w:color="auto"/>
      </w:divBdr>
    </w:div>
    <w:div w:id="1719892863">
      <w:bodyDiv w:val="1"/>
      <w:marLeft w:val="0"/>
      <w:marRight w:val="0"/>
      <w:marTop w:val="0"/>
      <w:marBottom w:val="0"/>
      <w:divBdr>
        <w:top w:val="none" w:sz="0" w:space="0" w:color="auto"/>
        <w:left w:val="none" w:sz="0" w:space="0" w:color="auto"/>
        <w:bottom w:val="none" w:sz="0" w:space="0" w:color="auto"/>
        <w:right w:val="none" w:sz="0" w:space="0" w:color="auto"/>
      </w:divBdr>
    </w:div>
    <w:div w:id="1727410031">
      <w:bodyDiv w:val="1"/>
      <w:marLeft w:val="0"/>
      <w:marRight w:val="0"/>
      <w:marTop w:val="0"/>
      <w:marBottom w:val="0"/>
      <w:divBdr>
        <w:top w:val="none" w:sz="0" w:space="0" w:color="auto"/>
        <w:left w:val="none" w:sz="0" w:space="0" w:color="auto"/>
        <w:bottom w:val="none" w:sz="0" w:space="0" w:color="auto"/>
        <w:right w:val="none" w:sz="0" w:space="0" w:color="auto"/>
      </w:divBdr>
    </w:div>
    <w:div w:id="1729067302">
      <w:bodyDiv w:val="1"/>
      <w:marLeft w:val="0"/>
      <w:marRight w:val="0"/>
      <w:marTop w:val="0"/>
      <w:marBottom w:val="0"/>
      <w:divBdr>
        <w:top w:val="none" w:sz="0" w:space="0" w:color="auto"/>
        <w:left w:val="none" w:sz="0" w:space="0" w:color="auto"/>
        <w:bottom w:val="none" w:sz="0" w:space="0" w:color="auto"/>
        <w:right w:val="none" w:sz="0" w:space="0" w:color="auto"/>
      </w:divBdr>
    </w:div>
    <w:div w:id="1729569309">
      <w:bodyDiv w:val="1"/>
      <w:marLeft w:val="0"/>
      <w:marRight w:val="0"/>
      <w:marTop w:val="0"/>
      <w:marBottom w:val="0"/>
      <w:divBdr>
        <w:top w:val="none" w:sz="0" w:space="0" w:color="auto"/>
        <w:left w:val="none" w:sz="0" w:space="0" w:color="auto"/>
        <w:bottom w:val="none" w:sz="0" w:space="0" w:color="auto"/>
        <w:right w:val="none" w:sz="0" w:space="0" w:color="auto"/>
      </w:divBdr>
    </w:div>
    <w:div w:id="1744138627">
      <w:bodyDiv w:val="1"/>
      <w:marLeft w:val="0"/>
      <w:marRight w:val="0"/>
      <w:marTop w:val="0"/>
      <w:marBottom w:val="0"/>
      <w:divBdr>
        <w:top w:val="none" w:sz="0" w:space="0" w:color="auto"/>
        <w:left w:val="none" w:sz="0" w:space="0" w:color="auto"/>
        <w:bottom w:val="none" w:sz="0" w:space="0" w:color="auto"/>
        <w:right w:val="none" w:sz="0" w:space="0" w:color="auto"/>
      </w:divBdr>
    </w:div>
    <w:div w:id="1761095674">
      <w:bodyDiv w:val="1"/>
      <w:marLeft w:val="0"/>
      <w:marRight w:val="0"/>
      <w:marTop w:val="0"/>
      <w:marBottom w:val="0"/>
      <w:divBdr>
        <w:top w:val="none" w:sz="0" w:space="0" w:color="auto"/>
        <w:left w:val="none" w:sz="0" w:space="0" w:color="auto"/>
        <w:bottom w:val="none" w:sz="0" w:space="0" w:color="auto"/>
        <w:right w:val="none" w:sz="0" w:space="0" w:color="auto"/>
      </w:divBdr>
    </w:div>
    <w:div w:id="1762944768">
      <w:bodyDiv w:val="1"/>
      <w:marLeft w:val="0"/>
      <w:marRight w:val="0"/>
      <w:marTop w:val="0"/>
      <w:marBottom w:val="0"/>
      <w:divBdr>
        <w:top w:val="none" w:sz="0" w:space="0" w:color="auto"/>
        <w:left w:val="none" w:sz="0" w:space="0" w:color="auto"/>
        <w:bottom w:val="none" w:sz="0" w:space="0" w:color="auto"/>
        <w:right w:val="none" w:sz="0" w:space="0" w:color="auto"/>
      </w:divBdr>
    </w:div>
    <w:div w:id="1764374743">
      <w:bodyDiv w:val="1"/>
      <w:marLeft w:val="0"/>
      <w:marRight w:val="0"/>
      <w:marTop w:val="0"/>
      <w:marBottom w:val="0"/>
      <w:divBdr>
        <w:top w:val="none" w:sz="0" w:space="0" w:color="auto"/>
        <w:left w:val="none" w:sz="0" w:space="0" w:color="auto"/>
        <w:bottom w:val="none" w:sz="0" w:space="0" w:color="auto"/>
        <w:right w:val="none" w:sz="0" w:space="0" w:color="auto"/>
      </w:divBdr>
    </w:div>
    <w:div w:id="1767114901">
      <w:bodyDiv w:val="1"/>
      <w:marLeft w:val="0"/>
      <w:marRight w:val="0"/>
      <w:marTop w:val="0"/>
      <w:marBottom w:val="0"/>
      <w:divBdr>
        <w:top w:val="none" w:sz="0" w:space="0" w:color="auto"/>
        <w:left w:val="none" w:sz="0" w:space="0" w:color="auto"/>
        <w:bottom w:val="none" w:sz="0" w:space="0" w:color="auto"/>
        <w:right w:val="none" w:sz="0" w:space="0" w:color="auto"/>
      </w:divBdr>
    </w:div>
    <w:div w:id="1791630229">
      <w:bodyDiv w:val="1"/>
      <w:marLeft w:val="0"/>
      <w:marRight w:val="0"/>
      <w:marTop w:val="0"/>
      <w:marBottom w:val="0"/>
      <w:divBdr>
        <w:top w:val="none" w:sz="0" w:space="0" w:color="auto"/>
        <w:left w:val="none" w:sz="0" w:space="0" w:color="auto"/>
        <w:bottom w:val="none" w:sz="0" w:space="0" w:color="auto"/>
        <w:right w:val="none" w:sz="0" w:space="0" w:color="auto"/>
      </w:divBdr>
    </w:div>
    <w:div w:id="1797289781">
      <w:bodyDiv w:val="1"/>
      <w:marLeft w:val="0"/>
      <w:marRight w:val="0"/>
      <w:marTop w:val="0"/>
      <w:marBottom w:val="0"/>
      <w:divBdr>
        <w:top w:val="none" w:sz="0" w:space="0" w:color="auto"/>
        <w:left w:val="none" w:sz="0" w:space="0" w:color="auto"/>
        <w:bottom w:val="none" w:sz="0" w:space="0" w:color="auto"/>
        <w:right w:val="none" w:sz="0" w:space="0" w:color="auto"/>
      </w:divBdr>
    </w:div>
    <w:div w:id="1798791296">
      <w:bodyDiv w:val="1"/>
      <w:marLeft w:val="0"/>
      <w:marRight w:val="0"/>
      <w:marTop w:val="0"/>
      <w:marBottom w:val="0"/>
      <w:divBdr>
        <w:top w:val="none" w:sz="0" w:space="0" w:color="auto"/>
        <w:left w:val="none" w:sz="0" w:space="0" w:color="auto"/>
        <w:bottom w:val="none" w:sz="0" w:space="0" w:color="auto"/>
        <w:right w:val="none" w:sz="0" w:space="0" w:color="auto"/>
      </w:divBdr>
    </w:div>
    <w:div w:id="1802730013">
      <w:bodyDiv w:val="1"/>
      <w:marLeft w:val="0"/>
      <w:marRight w:val="0"/>
      <w:marTop w:val="0"/>
      <w:marBottom w:val="0"/>
      <w:divBdr>
        <w:top w:val="none" w:sz="0" w:space="0" w:color="auto"/>
        <w:left w:val="none" w:sz="0" w:space="0" w:color="auto"/>
        <w:bottom w:val="none" w:sz="0" w:space="0" w:color="auto"/>
        <w:right w:val="none" w:sz="0" w:space="0" w:color="auto"/>
      </w:divBdr>
    </w:div>
    <w:div w:id="1807506769">
      <w:bodyDiv w:val="1"/>
      <w:marLeft w:val="0"/>
      <w:marRight w:val="0"/>
      <w:marTop w:val="0"/>
      <w:marBottom w:val="0"/>
      <w:divBdr>
        <w:top w:val="none" w:sz="0" w:space="0" w:color="auto"/>
        <w:left w:val="none" w:sz="0" w:space="0" w:color="auto"/>
        <w:bottom w:val="none" w:sz="0" w:space="0" w:color="auto"/>
        <w:right w:val="none" w:sz="0" w:space="0" w:color="auto"/>
      </w:divBdr>
    </w:div>
    <w:div w:id="1814830161">
      <w:bodyDiv w:val="1"/>
      <w:marLeft w:val="0"/>
      <w:marRight w:val="0"/>
      <w:marTop w:val="0"/>
      <w:marBottom w:val="0"/>
      <w:divBdr>
        <w:top w:val="none" w:sz="0" w:space="0" w:color="auto"/>
        <w:left w:val="none" w:sz="0" w:space="0" w:color="auto"/>
        <w:bottom w:val="none" w:sz="0" w:space="0" w:color="auto"/>
        <w:right w:val="none" w:sz="0" w:space="0" w:color="auto"/>
      </w:divBdr>
    </w:div>
    <w:div w:id="1815370793">
      <w:bodyDiv w:val="1"/>
      <w:marLeft w:val="0"/>
      <w:marRight w:val="0"/>
      <w:marTop w:val="0"/>
      <w:marBottom w:val="0"/>
      <w:divBdr>
        <w:top w:val="none" w:sz="0" w:space="0" w:color="auto"/>
        <w:left w:val="none" w:sz="0" w:space="0" w:color="auto"/>
        <w:bottom w:val="none" w:sz="0" w:space="0" w:color="auto"/>
        <w:right w:val="none" w:sz="0" w:space="0" w:color="auto"/>
      </w:divBdr>
    </w:div>
    <w:div w:id="1821343046">
      <w:bodyDiv w:val="1"/>
      <w:marLeft w:val="0"/>
      <w:marRight w:val="0"/>
      <w:marTop w:val="0"/>
      <w:marBottom w:val="0"/>
      <w:divBdr>
        <w:top w:val="none" w:sz="0" w:space="0" w:color="auto"/>
        <w:left w:val="none" w:sz="0" w:space="0" w:color="auto"/>
        <w:bottom w:val="none" w:sz="0" w:space="0" w:color="auto"/>
        <w:right w:val="none" w:sz="0" w:space="0" w:color="auto"/>
      </w:divBdr>
    </w:div>
    <w:div w:id="1826244575">
      <w:bodyDiv w:val="1"/>
      <w:marLeft w:val="0"/>
      <w:marRight w:val="0"/>
      <w:marTop w:val="0"/>
      <w:marBottom w:val="0"/>
      <w:divBdr>
        <w:top w:val="none" w:sz="0" w:space="0" w:color="auto"/>
        <w:left w:val="none" w:sz="0" w:space="0" w:color="auto"/>
        <w:bottom w:val="none" w:sz="0" w:space="0" w:color="auto"/>
        <w:right w:val="none" w:sz="0" w:space="0" w:color="auto"/>
      </w:divBdr>
      <w:divsChild>
        <w:div w:id="1568878341">
          <w:marLeft w:val="0"/>
          <w:marRight w:val="0"/>
          <w:marTop w:val="0"/>
          <w:marBottom w:val="0"/>
          <w:divBdr>
            <w:top w:val="none" w:sz="0" w:space="0" w:color="auto"/>
            <w:left w:val="none" w:sz="0" w:space="0" w:color="auto"/>
            <w:bottom w:val="none" w:sz="0" w:space="0" w:color="auto"/>
            <w:right w:val="none" w:sz="0" w:space="0" w:color="auto"/>
          </w:divBdr>
        </w:div>
      </w:divsChild>
    </w:div>
    <w:div w:id="1829057002">
      <w:bodyDiv w:val="1"/>
      <w:marLeft w:val="0"/>
      <w:marRight w:val="0"/>
      <w:marTop w:val="0"/>
      <w:marBottom w:val="0"/>
      <w:divBdr>
        <w:top w:val="none" w:sz="0" w:space="0" w:color="auto"/>
        <w:left w:val="none" w:sz="0" w:space="0" w:color="auto"/>
        <w:bottom w:val="none" w:sz="0" w:space="0" w:color="auto"/>
        <w:right w:val="none" w:sz="0" w:space="0" w:color="auto"/>
      </w:divBdr>
    </w:div>
    <w:div w:id="1841654827">
      <w:bodyDiv w:val="1"/>
      <w:marLeft w:val="0"/>
      <w:marRight w:val="0"/>
      <w:marTop w:val="0"/>
      <w:marBottom w:val="0"/>
      <w:divBdr>
        <w:top w:val="none" w:sz="0" w:space="0" w:color="auto"/>
        <w:left w:val="none" w:sz="0" w:space="0" w:color="auto"/>
        <w:bottom w:val="none" w:sz="0" w:space="0" w:color="auto"/>
        <w:right w:val="none" w:sz="0" w:space="0" w:color="auto"/>
      </w:divBdr>
    </w:div>
    <w:div w:id="1842888215">
      <w:bodyDiv w:val="1"/>
      <w:marLeft w:val="0"/>
      <w:marRight w:val="0"/>
      <w:marTop w:val="0"/>
      <w:marBottom w:val="0"/>
      <w:divBdr>
        <w:top w:val="none" w:sz="0" w:space="0" w:color="auto"/>
        <w:left w:val="none" w:sz="0" w:space="0" w:color="auto"/>
        <w:bottom w:val="none" w:sz="0" w:space="0" w:color="auto"/>
        <w:right w:val="none" w:sz="0" w:space="0" w:color="auto"/>
      </w:divBdr>
    </w:div>
    <w:div w:id="1847748027">
      <w:bodyDiv w:val="1"/>
      <w:marLeft w:val="0"/>
      <w:marRight w:val="0"/>
      <w:marTop w:val="0"/>
      <w:marBottom w:val="0"/>
      <w:divBdr>
        <w:top w:val="none" w:sz="0" w:space="0" w:color="auto"/>
        <w:left w:val="none" w:sz="0" w:space="0" w:color="auto"/>
        <w:bottom w:val="none" w:sz="0" w:space="0" w:color="auto"/>
        <w:right w:val="none" w:sz="0" w:space="0" w:color="auto"/>
      </w:divBdr>
    </w:div>
    <w:div w:id="1861622331">
      <w:bodyDiv w:val="1"/>
      <w:marLeft w:val="0"/>
      <w:marRight w:val="0"/>
      <w:marTop w:val="0"/>
      <w:marBottom w:val="0"/>
      <w:divBdr>
        <w:top w:val="none" w:sz="0" w:space="0" w:color="auto"/>
        <w:left w:val="none" w:sz="0" w:space="0" w:color="auto"/>
        <w:bottom w:val="none" w:sz="0" w:space="0" w:color="auto"/>
        <w:right w:val="none" w:sz="0" w:space="0" w:color="auto"/>
      </w:divBdr>
    </w:div>
    <w:div w:id="1868524507">
      <w:bodyDiv w:val="1"/>
      <w:marLeft w:val="0"/>
      <w:marRight w:val="0"/>
      <w:marTop w:val="0"/>
      <w:marBottom w:val="0"/>
      <w:divBdr>
        <w:top w:val="none" w:sz="0" w:space="0" w:color="auto"/>
        <w:left w:val="none" w:sz="0" w:space="0" w:color="auto"/>
        <w:bottom w:val="none" w:sz="0" w:space="0" w:color="auto"/>
        <w:right w:val="none" w:sz="0" w:space="0" w:color="auto"/>
      </w:divBdr>
    </w:div>
    <w:div w:id="1881088086">
      <w:bodyDiv w:val="1"/>
      <w:marLeft w:val="0"/>
      <w:marRight w:val="0"/>
      <w:marTop w:val="0"/>
      <w:marBottom w:val="0"/>
      <w:divBdr>
        <w:top w:val="none" w:sz="0" w:space="0" w:color="auto"/>
        <w:left w:val="none" w:sz="0" w:space="0" w:color="auto"/>
        <w:bottom w:val="none" w:sz="0" w:space="0" w:color="auto"/>
        <w:right w:val="none" w:sz="0" w:space="0" w:color="auto"/>
      </w:divBdr>
    </w:div>
    <w:div w:id="1881553393">
      <w:bodyDiv w:val="1"/>
      <w:marLeft w:val="0"/>
      <w:marRight w:val="0"/>
      <w:marTop w:val="0"/>
      <w:marBottom w:val="0"/>
      <w:divBdr>
        <w:top w:val="none" w:sz="0" w:space="0" w:color="auto"/>
        <w:left w:val="none" w:sz="0" w:space="0" w:color="auto"/>
        <w:bottom w:val="none" w:sz="0" w:space="0" w:color="auto"/>
        <w:right w:val="none" w:sz="0" w:space="0" w:color="auto"/>
      </w:divBdr>
    </w:div>
    <w:div w:id="1882589975">
      <w:bodyDiv w:val="1"/>
      <w:marLeft w:val="0"/>
      <w:marRight w:val="0"/>
      <w:marTop w:val="0"/>
      <w:marBottom w:val="0"/>
      <w:divBdr>
        <w:top w:val="none" w:sz="0" w:space="0" w:color="auto"/>
        <w:left w:val="none" w:sz="0" w:space="0" w:color="auto"/>
        <w:bottom w:val="none" w:sz="0" w:space="0" w:color="auto"/>
        <w:right w:val="none" w:sz="0" w:space="0" w:color="auto"/>
      </w:divBdr>
    </w:div>
    <w:div w:id="1885294069">
      <w:bodyDiv w:val="1"/>
      <w:marLeft w:val="0"/>
      <w:marRight w:val="0"/>
      <w:marTop w:val="0"/>
      <w:marBottom w:val="0"/>
      <w:divBdr>
        <w:top w:val="none" w:sz="0" w:space="0" w:color="auto"/>
        <w:left w:val="none" w:sz="0" w:space="0" w:color="auto"/>
        <w:bottom w:val="none" w:sz="0" w:space="0" w:color="auto"/>
        <w:right w:val="none" w:sz="0" w:space="0" w:color="auto"/>
      </w:divBdr>
    </w:div>
    <w:div w:id="1886671709">
      <w:bodyDiv w:val="1"/>
      <w:marLeft w:val="0"/>
      <w:marRight w:val="0"/>
      <w:marTop w:val="0"/>
      <w:marBottom w:val="0"/>
      <w:divBdr>
        <w:top w:val="none" w:sz="0" w:space="0" w:color="auto"/>
        <w:left w:val="none" w:sz="0" w:space="0" w:color="auto"/>
        <w:bottom w:val="none" w:sz="0" w:space="0" w:color="auto"/>
        <w:right w:val="none" w:sz="0" w:space="0" w:color="auto"/>
      </w:divBdr>
    </w:div>
    <w:div w:id="1888949678">
      <w:bodyDiv w:val="1"/>
      <w:marLeft w:val="0"/>
      <w:marRight w:val="0"/>
      <w:marTop w:val="0"/>
      <w:marBottom w:val="0"/>
      <w:divBdr>
        <w:top w:val="none" w:sz="0" w:space="0" w:color="auto"/>
        <w:left w:val="none" w:sz="0" w:space="0" w:color="auto"/>
        <w:bottom w:val="none" w:sz="0" w:space="0" w:color="auto"/>
        <w:right w:val="none" w:sz="0" w:space="0" w:color="auto"/>
      </w:divBdr>
    </w:div>
    <w:div w:id="1892645901">
      <w:bodyDiv w:val="1"/>
      <w:marLeft w:val="0"/>
      <w:marRight w:val="0"/>
      <w:marTop w:val="0"/>
      <w:marBottom w:val="0"/>
      <w:divBdr>
        <w:top w:val="none" w:sz="0" w:space="0" w:color="auto"/>
        <w:left w:val="none" w:sz="0" w:space="0" w:color="auto"/>
        <w:bottom w:val="none" w:sz="0" w:space="0" w:color="auto"/>
        <w:right w:val="none" w:sz="0" w:space="0" w:color="auto"/>
      </w:divBdr>
    </w:div>
    <w:div w:id="1897430642">
      <w:bodyDiv w:val="1"/>
      <w:marLeft w:val="0"/>
      <w:marRight w:val="0"/>
      <w:marTop w:val="0"/>
      <w:marBottom w:val="0"/>
      <w:divBdr>
        <w:top w:val="none" w:sz="0" w:space="0" w:color="auto"/>
        <w:left w:val="none" w:sz="0" w:space="0" w:color="auto"/>
        <w:bottom w:val="none" w:sz="0" w:space="0" w:color="auto"/>
        <w:right w:val="none" w:sz="0" w:space="0" w:color="auto"/>
      </w:divBdr>
    </w:div>
    <w:div w:id="1914969583">
      <w:bodyDiv w:val="1"/>
      <w:marLeft w:val="0"/>
      <w:marRight w:val="0"/>
      <w:marTop w:val="0"/>
      <w:marBottom w:val="0"/>
      <w:divBdr>
        <w:top w:val="none" w:sz="0" w:space="0" w:color="auto"/>
        <w:left w:val="none" w:sz="0" w:space="0" w:color="auto"/>
        <w:bottom w:val="none" w:sz="0" w:space="0" w:color="auto"/>
        <w:right w:val="none" w:sz="0" w:space="0" w:color="auto"/>
      </w:divBdr>
    </w:div>
    <w:div w:id="1915974132">
      <w:bodyDiv w:val="1"/>
      <w:marLeft w:val="0"/>
      <w:marRight w:val="0"/>
      <w:marTop w:val="0"/>
      <w:marBottom w:val="0"/>
      <w:divBdr>
        <w:top w:val="none" w:sz="0" w:space="0" w:color="auto"/>
        <w:left w:val="none" w:sz="0" w:space="0" w:color="auto"/>
        <w:bottom w:val="none" w:sz="0" w:space="0" w:color="auto"/>
        <w:right w:val="none" w:sz="0" w:space="0" w:color="auto"/>
      </w:divBdr>
    </w:div>
    <w:div w:id="1917662734">
      <w:bodyDiv w:val="1"/>
      <w:marLeft w:val="0"/>
      <w:marRight w:val="0"/>
      <w:marTop w:val="0"/>
      <w:marBottom w:val="0"/>
      <w:divBdr>
        <w:top w:val="none" w:sz="0" w:space="0" w:color="auto"/>
        <w:left w:val="none" w:sz="0" w:space="0" w:color="auto"/>
        <w:bottom w:val="none" w:sz="0" w:space="0" w:color="auto"/>
        <w:right w:val="none" w:sz="0" w:space="0" w:color="auto"/>
      </w:divBdr>
    </w:div>
    <w:div w:id="1924797257">
      <w:bodyDiv w:val="1"/>
      <w:marLeft w:val="0"/>
      <w:marRight w:val="0"/>
      <w:marTop w:val="0"/>
      <w:marBottom w:val="0"/>
      <w:divBdr>
        <w:top w:val="none" w:sz="0" w:space="0" w:color="auto"/>
        <w:left w:val="none" w:sz="0" w:space="0" w:color="auto"/>
        <w:bottom w:val="none" w:sz="0" w:space="0" w:color="auto"/>
        <w:right w:val="none" w:sz="0" w:space="0" w:color="auto"/>
      </w:divBdr>
    </w:div>
    <w:div w:id="1926957831">
      <w:bodyDiv w:val="1"/>
      <w:marLeft w:val="0"/>
      <w:marRight w:val="0"/>
      <w:marTop w:val="0"/>
      <w:marBottom w:val="0"/>
      <w:divBdr>
        <w:top w:val="none" w:sz="0" w:space="0" w:color="auto"/>
        <w:left w:val="none" w:sz="0" w:space="0" w:color="auto"/>
        <w:bottom w:val="none" w:sz="0" w:space="0" w:color="auto"/>
        <w:right w:val="none" w:sz="0" w:space="0" w:color="auto"/>
      </w:divBdr>
    </w:div>
    <w:div w:id="1929071776">
      <w:bodyDiv w:val="1"/>
      <w:marLeft w:val="0"/>
      <w:marRight w:val="0"/>
      <w:marTop w:val="0"/>
      <w:marBottom w:val="0"/>
      <w:divBdr>
        <w:top w:val="none" w:sz="0" w:space="0" w:color="auto"/>
        <w:left w:val="none" w:sz="0" w:space="0" w:color="auto"/>
        <w:bottom w:val="none" w:sz="0" w:space="0" w:color="auto"/>
        <w:right w:val="none" w:sz="0" w:space="0" w:color="auto"/>
      </w:divBdr>
    </w:div>
    <w:div w:id="1929578188">
      <w:bodyDiv w:val="1"/>
      <w:marLeft w:val="0"/>
      <w:marRight w:val="0"/>
      <w:marTop w:val="0"/>
      <w:marBottom w:val="0"/>
      <w:divBdr>
        <w:top w:val="none" w:sz="0" w:space="0" w:color="auto"/>
        <w:left w:val="none" w:sz="0" w:space="0" w:color="auto"/>
        <w:bottom w:val="none" w:sz="0" w:space="0" w:color="auto"/>
        <w:right w:val="none" w:sz="0" w:space="0" w:color="auto"/>
      </w:divBdr>
    </w:div>
    <w:div w:id="1934127573">
      <w:bodyDiv w:val="1"/>
      <w:marLeft w:val="0"/>
      <w:marRight w:val="0"/>
      <w:marTop w:val="0"/>
      <w:marBottom w:val="0"/>
      <w:divBdr>
        <w:top w:val="none" w:sz="0" w:space="0" w:color="auto"/>
        <w:left w:val="none" w:sz="0" w:space="0" w:color="auto"/>
        <w:bottom w:val="none" w:sz="0" w:space="0" w:color="auto"/>
        <w:right w:val="none" w:sz="0" w:space="0" w:color="auto"/>
      </w:divBdr>
    </w:div>
    <w:div w:id="1938710778">
      <w:bodyDiv w:val="1"/>
      <w:marLeft w:val="0"/>
      <w:marRight w:val="0"/>
      <w:marTop w:val="0"/>
      <w:marBottom w:val="0"/>
      <w:divBdr>
        <w:top w:val="none" w:sz="0" w:space="0" w:color="auto"/>
        <w:left w:val="none" w:sz="0" w:space="0" w:color="auto"/>
        <w:bottom w:val="none" w:sz="0" w:space="0" w:color="auto"/>
        <w:right w:val="none" w:sz="0" w:space="0" w:color="auto"/>
      </w:divBdr>
    </w:div>
    <w:div w:id="1939409620">
      <w:bodyDiv w:val="1"/>
      <w:marLeft w:val="0"/>
      <w:marRight w:val="0"/>
      <w:marTop w:val="0"/>
      <w:marBottom w:val="0"/>
      <w:divBdr>
        <w:top w:val="none" w:sz="0" w:space="0" w:color="auto"/>
        <w:left w:val="none" w:sz="0" w:space="0" w:color="auto"/>
        <w:bottom w:val="none" w:sz="0" w:space="0" w:color="auto"/>
        <w:right w:val="none" w:sz="0" w:space="0" w:color="auto"/>
      </w:divBdr>
    </w:div>
    <w:div w:id="1942956579">
      <w:bodyDiv w:val="1"/>
      <w:marLeft w:val="0"/>
      <w:marRight w:val="0"/>
      <w:marTop w:val="0"/>
      <w:marBottom w:val="0"/>
      <w:divBdr>
        <w:top w:val="none" w:sz="0" w:space="0" w:color="auto"/>
        <w:left w:val="none" w:sz="0" w:space="0" w:color="auto"/>
        <w:bottom w:val="none" w:sz="0" w:space="0" w:color="auto"/>
        <w:right w:val="none" w:sz="0" w:space="0" w:color="auto"/>
      </w:divBdr>
    </w:div>
    <w:div w:id="1943805337">
      <w:bodyDiv w:val="1"/>
      <w:marLeft w:val="0"/>
      <w:marRight w:val="0"/>
      <w:marTop w:val="0"/>
      <w:marBottom w:val="0"/>
      <w:divBdr>
        <w:top w:val="none" w:sz="0" w:space="0" w:color="auto"/>
        <w:left w:val="none" w:sz="0" w:space="0" w:color="auto"/>
        <w:bottom w:val="none" w:sz="0" w:space="0" w:color="auto"/>
        <w:right w:val="none" w:sz="0" w:space="0" w:color="auto"/>
      </w:divBdr>
    </w:div>
    <w:div w:id="1961721603">
      <w:bodyDiv w:val="1"/>
      <w:marLeft w:val="0"/>
      <w:marRight w:val="0"/>
      <w:marTop w:val="0"/>
      <w:marBottom w:val="0"/>
      <w:divBdr>
        <w:top w:val="none" w:sz="0" w:space="0" w:color="auto"/>
        <w:left w:val="none" w:sz="0" w:space="0" w:color="auto"/>
        <w:bottom w:val="none" w:sz="0" w:space="0" w:color="auto"/>
        <w:right w:val="none" w:sz="0" w:space="0" w:color="auto"/>
      </w:divBdr>
    </w:div>
    <w:div w:id="1967616824">
      <w:bodyDiv w:val="1"/>
      <w:marLeft w:val="0"/>
      <w:marRight w:val="0"/>
      <w:marTop w:val="0"/>
      <w:marBottom w:val="0"/>
      <w:divBdr>
        <w:top w:val="none" w:sz="0" w:space="0" w:color="auto"/>
        <w:left w:val="none" w:sz="0" w:space="0" w:color="auto"/>
        <w:bottom w:val="none" w:sz="0" w:space="0" w:color="auto"/>
        <w:right w:val="none" w:sz="0" w:space="0" w:color="auto"/>
      </w:divBdr>
    </w:div>
    <w:div w:id="1971087979">
      <w:bodyDiv w:val="1"/>
      <w:marLeft w:val="0"/>
      <w:marRight w:val="0"/>
      <w:marTop w:val="0"/>
      <w:marBottom w:val="0"/>
      <w:divBdr>
        <w:top w:val="none" w:sz="0" w:space="0" w:color="auto"/>
        <w:left w:val="none" w:sz="0" w:space="0" w:color="auto"/>
        <w:bottom w:val="none" w:sz="0" w:space="0" w:color="auto"/>
        <w:right w:val="none" w:sz="0" w:space="0" w:color="auto"/>
      </w:divBdr>
    </w:div>
    <w:div w:id="1973168846">
      <w:bodyDiv w:val="1"/>
      <w:marLeft w:val="0"/>
      <w:marRight w:val="0"/>
      <w:marTop w:val="0"/>
      <w:marBottom w:val="0"/>
      <w:divBdr>
        <w:top w:val="none" w:sz="0" w:space="0" w:color="auto"/>
        <w:left w:val="none" w:sz="0" w:space="0" w:color="auto"/>
        <w:bottom w:val="none" w:sz="0" w:space="0" w:color="auto"/>
        <w:right w:val="none" w:sz="0" w:space="0" w:color="auto"/>
      </w:divBdr>
    </w:div>
    <w:div w:id="1977248795">
      <w:bodyDiv w:val="1"/>
      <w:marLeft w:val="0"/>
      <w:marRight w:val="0"/>
      <w:marTop w:val="0"/>
      <w:marBottom w:val="0"/>
      <w:divBdr>
        <w:top w:val="none" w:sz="0" w:space="0" w:color="auto"/>
        <w:left w:val="none" w:sz="0" w:space="0" w:color="auto"/>
        <w:bottom w:val="none" w:sz="0" w:space="0" w:color="auto"/>
        <w:right w:val="none" w:sz="0" w:space="0" w:color="auto"/>
      </w:divBdr>
    </w:div>
    <w:div w:id="1985548498">
      <w:bodyDiv w:val="1"/>
      <w:marLeft w:val="0"/>
      <w:marRight w:val="0"/>
      <w:marTop w:val="0"/>
      <w:marBottom w:val="0"/>
      <w:divBdr>
        <w:top w:val="none" w:sz="0" w:space="0" w:color="auto"/>
        <w:left w:val="none" w:sz="0" w:space="0" w:color="auto"/>
        <w:bottom w:val="none" w:sz="0" w:space="0" w:color="auto"/>
        <w:right w:val="none" w:sz="0" w:space="0" w:color="auto"/>
      </w:divBdr>
    </w:div>
    <w:div w:id="1986734364">
      <w:bodyDiv w:val="1"/>
      <w:marLeft w:val="0"/>
      <w:marRight w:val="0"/>
      <w:marTop w:val="0"/>
      <w:marBottom w:val="0"/>
      <w:divBdr>
        <w:top w:val="none" w:sz="0" w:space="0" w:color="auto"/>
        <w:left w:val="none" w:sz="0" w:space="0" w:color="auto"/>
        <w:bottom w:val="none" w:sz="0" w:space="0" w:color="auto"/>
        <w:right w:val="none" w:sz="0" w:space="0" w:color="auto"/>
      </w:divBdr>
    </w:div>
    <w:div w:id="1987585025">
      <w:bodyDiv w:val="1"/>
      <w:marLeft w:val="0"/>
      <w:marRight w:val="0"/>
      <w:marTop w:val="0"/>
      <w:marBottom w:val="0"/>
      <w:divBdr>
        <w:top w:val="none" w:sz="0" w:space="0" w:color="auto"/>
        <w:left w:val="none" w:sz="0" w:space="0" w:color="auto"/>
        <w:bottom w:val="none" w:sz="0" w:space="0" w:color="auto"/>
        <w:right w:val="none" w:sz="0" w:space="0" w:color="auto"/>
      </w:divBdr>
    </w:div>
    <w:div w:id="1989169036">
      <w:bodyDiv w:val="1"/>
      <w:marLeft w:val="0"/>
      <w:marRight w:val="0"/>
      <w:marTop w:val="0"/>
      <w:marBottom w:val="0"/>
      <w:divBdr>
        <w:top w:val="none" w:sz="0" w:space="0" w:color="auto"/>
        <w:left w:val="none" w:sz="0" w:space="0" w:color="auto"/>
        <w:bottom w:val="none" w:sz="0" w:space="0" w:color="auto"/>
        <w:right w:val="none" w:sz="0" w:space="0" w:color="auto"/>
      </w:divBdr>
    </w:div>
    <w:div w:id="1992518870">
      <w:bodyDiv w:val="1"/>
      <w:marLeft w:val="0"/>
      <w:marRight w:val="0"/>
      <w:marTop w:val="0"/>
      <w:marBottom w:val="0"/>
      <w:divBdr>
        <w:top w:val="none" w:sz="0" w:space="0" w:color="auto"/>
        <w:left w:val="none" w:sz="0" w:space="0" w:color="auto"/>
        <w:bottom w:val="none" w:sz="0" w:space="0" w:color="auto"/>
        <w:right w:val="none" w:sz="0" w:space="0" w:color="auto"/>
      </w:divBdr>
    </w:div>
    <w:div w:id="1993362204">
      <w:bodyDiv w:val="1"/>
      <w:marLeft w:val="0"/>
      <w:marRight w:val="0"/>
      <w:marTop w:val="0"/>
      <w:marBottom w:val="0"/>
      <w:divBdr>
        <w:top w:val="none" w:sz="0" w:space="0" w:color="auto"/>
        <w:left w:val="none" w:sz="0" w:space="0" w:color="auto"/>
        <w:bottom w:val="none" w:sz="0" w:space="0" w:color="auto"/>
        <w:right w:val="none" w:sz="0" w:space="0" w:color="auto"/>
      </w:divBdr>
    </w:div>
    <w:div w:id="1994941833">
      <w:bodyDiv w:val="1"/>
      <w:marLeft w:val="0"/>
      <w:marRight w:val="0"/>
      <w:marTop w:val="0"/>
      <w:marBottom w:val="0"/>
      <w:divBdr>
        <w:top w:val="none" w:sz="0" w:space="0" w:color="auto"/>
        <w:left w:val="none" w:sz="0" w:space="0" w:color="auto"/>
        <w:bottom w:val="none" w:sz="0" w:space="0" w:color="auto"/>
        <w:right w:val="none" w:sz="0" w:space="0" w:color="auto"/>
      </w:divBdr>
    </w:div>
    <w:div w:id="1995333503">
      <w:bodyDiv w:val="1"/>
      <w:marLeft w:val="0"/>
      <w:marRight w:val="0"/>
      <w:marTop w:val="0"/>
      <w:marBottom w:val="0"/>
      <w:divBdr>
        <w:top w:val="none" w:sz="0" w:space="0" w:color="auto"/>
        <w:left w:val="none" w:sz="0" w:space="0" w:color="auto"/>
        <w:bottom w:val="none" w:sz="0" w:space="0" w:color="auto"/>
        <w:right w:val="none" w:sz="0" w:space="0" w:color="auto"/>
      </w:divBdr>
    </w:div>
    <w:div w:id="1997490224">
      <w:bodyDiv w:val="1"/>
      <w:marLeft w:val="0"/>
      <w:marRight w:val="0"/>
      <w:marTop w:val="0"/>
      <w:marBottom w:val="0"/>
      <w:divBdr>
        <w:top w:val="none" w:sz="0" w:space="0" w:color="auto"/>
        <w:left w:val="none" w:sz="0" w:space="0" w:color="auto"/>
        <w:bottom w:val="none" w:sz="0" w:space="0" w:color="auto"/>
        <w:right w:val="none" w:sz="0" w:space="0" w:color="auto"/>
      </w:divBdr>
    </w:div>
    <w:div w:id="2011398134">
      <w:bodyDiv w:val="1"/>
      <w:marLeft w:val="0"/>
      <w:marRight w:val="0"/>
      <w:marTop w:val="0"/>
      <w:marBottom w:val="0"/>
      <w:divBdr>
        <w:top w:val="none" w:sz="0" w:space="0" w:color="auto"/>
        <w:left w:val="none" w:sz="0" w:space="0" w:color="auto"/>
        <w:bottom w:val="none" w:sz="0" w:space="0" w:color="auto"/>
        <w:right w:val="none" w:sz="0" w:space="0" w:color="auto"/>
      </w:divBdr>
    </w:div>
    <w:div w:id="2013877522">
      <w:bodyDiv w:val="1"/>
      <w:marLeft w:val="0"/>
      <w:marRight w:val="0"/>
      <w:marTop w:val="0"/>
      <w:marBottom w:val="0"/>
      <w:divBdr>
        <w:top w:val="none" w:sz="0" w:space="0" w:color="auto"/>
        <w:left w:val="none" w:sz="0" w:space="0" w:color="auto"/>
        <w:bottom w:val="none" w:sz="0" w:space="0" w:color="auto"/>
        <w:right w:val="none" w:sz="0" w:space="0" w:color="auto"/>
      </w:divBdr>
    </w:div>
    <w:div w:id="2020573000">
      <w:bodyDiv w:val="1"/>
      <w:marLeft w:val="0"/>
      <w:marRight w:val="0"/>
      <w:marTop w:val="0"/>
      <w:marBottom w:val="0"/>
      <w:divBdr>
        <w:top w:val="none" w:sz="0" w:space="0" w:color="auto"/>
        <w:left w:val="none" w:sz="0" w:space="0" w:color="auto"/>
        <w:bottom w:val="none" w:sz="0" w:space="0" w:color="auto"/>
        <w:right w:val="none" w:sz="0" w:space="0" w:color="auto"/>
      </w:divBdr>
    </w:div>
    <w:div w:id="2022002755">
      <w:bodyDiv w:val="1"/>
      <w:marLeft w:val="0"/>
      <w:marRight w:val="0"/>
      <w:marTop w:val="0"/>
      <w:marBottom w:val="0"/>
      <w:divBdr>
        <w:top w:val="none" w:sz="0" w:space="0" w:color="auto"/>
        <w:left w:val="none" w:sz="0" w:space="0" w:color="auto"/>
        <w:bottom w:val="none" w:sz="0" w:space="0" w:color="auto"/>
        <w:right w:val="none" w:sz="0" w:space="0" w:color="auto"/>
      </w:divBdr>
    </w:div>
    <w:div w:id="2022734209">
      <w:bodyDiv w:val="1"/>
      <w:marLeft w:val="0"/>
      <w:marRight w:val="0"/>
      <w:marTop w:val="0"/>
      <w:marBottom w:val="0"/>
      <w:divBdr>
        <w:top w:val="none" w:sz="0" w:space="0" w:color="auto"/>
        <w:left w:val="none" w:sz="0" w:space="0" w:color="auto"/>
        <w:bottom w:val="none" w:sz="0" w:space="0" w:color="auto"/>
        <w:right w:val="none" w:sz="0" w:space="0" w:color="auto"/>
      </w:divBdr>
    </w:div>
    <w:div w:id="2024285100">
      <w:bodyDiv w:val="1"/>
      <w:marLeft w:val="0"/>
      <w:marRight w:val="0"/>
      <w:marTop w:val="0"/>
      <w:marBottom w:val="0"/>
      <w:divBdr>
        <w:top w:val="none" w:sz="0" w:space="0" w:color="auto"/>
        <w:left w:val="none" w:sz="0" w:space="0" w:color="auto"/>
        <w:bottom w:val="none" w:sz="0" w:space="0" w:color="auto"/>
        <w:right w:val="none" w:sz="0" w:space="0" w:color="auto"/>
      </w:divBdr>
    </w:div>
    <w:div w:id="2039500348">
      <w:bodyDiv w:val="1"/>
      <w:marLeft w:val="0"/>
      <w:marRight w:val="0"/>
      <w:marTop w:val="0"/>
      <w:marBottom w:val="0"/>
      <w:divBdr>
        <w:top w:val="none" w:sz="0" w:space="0" w:color="auto"/>
        <w:left w:val="none" w:sz="0" w:space="0" w:color="auto"/>
        <w:bottom w:val="none" w:sz="0" w:space="0" w:color="auto"/>
        <w:right w:val="none" w:sz="0" w:space="0" w:color="auto"/>
      </w:divBdr>
    </w:div>
    <w:div w:id="2039625970">
      <w:bodyDiv w:val="1"/>
      <w:marLeft w:val="0"/>
      <w:marRight w:val="0"/>
      <w:marTop w:val="0"/>
      <w:marBottom w:val="0"/>
      <w:divBdr>
        <w:top w:val="none" w:sz="0" w:space="0" w:color="auto"/>
        <w:left w:val="none" w:sz="0" w:space="0" w:color="auto"/>
        <w:bottom w:val="none" w:sz="0" w:space="0" w:color="auto"/>
        <w:right w:val="none" w:sz="0" w:space="0" w:color="auto"/>
      </w:divBdr>
    </w:div>
    <w:div w:id="2047291913">
      <w:bodyDiv w:val="1"/>
      <w:marLeft w:val="0"/>
      <w:marRight w:val="0"/>
      <w:marTop w:val="0"/>
      <w:marBottom w:val="0"/>
      <w:divBdr>
        <w:top w:val="none" w:sz="0" w:space="0" w:color="auto"/>
        <w:left w:val="none" w:sz="0" w:space="0" w:color="auto"/>
        <w:bottom w:val="none" w:sz="0" w:space="0" w:color="auto"/>
        <w:right w:val="none" w:sz="0" w:space="0" w:color="auto"/>
      </w:divBdr>
    </w:div>
    <w:div w:id="2049261685">
      <w:bodyDiv w:val="1"/>
      <w:marLeft w:val="0"/>
      <w:marRight w:val="0"/>
      <w:marTop w:val="0"/>
      <w:marBottom w:val="0"/>
      <w:divBdr>
        <w:top w:val="none" w:sz="0" w:space="0" w:color="auto"/>
        <w:left w:val="none" w:sz="0" w:space="0" w:color="auto"/>
        <w:bottom w:val="none" w:sz="0" w:space="0" w:color="auto"/>
        <w:right w:val="none" w:sz="0" w:space="0" w:color="auto"/>
      </w:divBdr>
    </w:div>
    <w:div w:id="2050448867">
      <w:bodyDiv w:val="1"/>
      <w:marLeft w:val="0"/>
      <w:marRight w:val="0"/>
      <w:marTop w:val="0"/>
      <w:marBottom w:val="0"/>
      <w:divBdr>
        <w:top w:val="none" w:sz="0" w:space="0" w:color="auto"/>
        <w:left w:val="none" w:sz="0" w:space="0" w:color="auto"/>
        <w:bottom w:val="none" w:sz="0" w:space="0" w:color="auto"/>
        <w:right w:val="none" w:sz="0" w:space="0" w:color="auto"/>
      </w:divBdr>
    </w:div>
    <w:div w:id="2055537652">
      <w:bodyDiv w:val="1"/>
      <w:marLeft w:val="0"/>
      <w:marRight w:val="0"/>
      <w:marTop w:val="0"/>
      <w:marBottom w:val="0"/>
      <w:divBdr>
        <w:top w:val="none" w:sz="0" w:space="0" w:color="auto"/>
        <w:left w:val="none" w:sz="0" w:space="0" w:color="auto"/>
        <w:bottom w:val="none" w:sz="0" w:space="0" w:color="auto"/>
        <w:right w:val="none" w:sz="0" w:space="0" w:color="auto"/>
      </w:divBdr>
    </w:div>
    <w:div w:id="2055884030">
      <w:bodyDiv w:val="1"/>
      <w:marLeft w:val="0"/>
      <w:marRight w:val="0"/>
      <w:marTop w:val="0"/>
      <w:marBottom w:val="0"/>
      <w:divBdr>
        <w:top w:val="none" w:sz="0" w:space="0" w:color="auto"/>
        <w:left w:val="none" w:sz="0" w:space="0" w:color="auto"/>
        <w:bottom w:val="none" w:sz="0" w:space="0" w:color="auto"/>
        <w:right w:val="none" w:sz="0" w:space="0" w:color="auto"/>
      </w:divBdr>
    </w:div>
    <w:div w:id="2063863332">
      <w:bodyDiv w:val="1"/>
      <w:marLeft w:val="0"/>
      <w:marRight w:val="0"/>
      <w:marTop w:val="0"/>
      <w:marBottom w:val="0"/>
      <w:divBdr>
        <w:top w:val="none" w:sz="0" w:space="0" w:color="auto"/>
        <w:left w:val="none" w:sz="0" w:space="0" w:color="auto"/>
        <w:bottom w:val="none" w:sz="0" w:space="0" w:color="auto"/>
        <w:right w:val="none" w:sz="0" w:space="0" w:color="auto"/>
      </w:divBdr>
    </w:div>
    <w:div w:id="2074547207">
      <w:bodyDiv w:val="1"/>
      <w:marLeft w:val="0"/>
      <w:marRight w:val="0"/>
      <w:marTop w:val="0"/>
      <w:marBottom w:val="0"/>
      <w:divBdr>
        <w:top w:val="none" w:sz="0" w:space="0" w:color="auto"/>
        <w:left w:val="none" w:sz="0" w:space="0" w:color="auto"/>
        <w:bottom w:val="none" w:sz="0" w:space="0" w:color="auto"/>
        <w:right w:val="none" w:sz="0" w:space="0" w:color="auto"/>
      </w:divBdr>
    </w:div>
    <w:div w:id="2077389375">
      <w:bodyDiv w:val="1"/>
      <w:marLeft w:val="0"/>
      <w:marRight w:val="0"/>
      <w:marTop w:val="0"/>
      <w:marBottom w:val="0"/>
      <w:divBdr>
        <w:top w:val="none" w:sz="0" w:space="0" w:color="auto"/>
        <w:left w:val="none" w:sz="0" w:space="0" w:color="auto"/>
        <w:bottom w:val="none" w:sz="0" w:space="0" w:color="auto"/>
        <w:right w:val="none" w:sz="0" w:space="0" w:color="auto"/>
      </w:divBdr>
    </w:div>
    <w:div w:id="2081705478">
      <w:bodyDiv w:val="1"/>
      <w:marLeft w:val="0"/>
      <w:marRight w:val="0"/>
      <w:marTop w:val="0"/>
      <w:marBottom w:val="0"/>
      <w:divBdr>
        <w:top w:val="none" w:sz="0" w:space="0" w:color="auto"/>
        <w:left w:val="none" w:sz="0" w:space="0" w:color="auto"/>
        <w:bottom w:val="none" w:sz="0" w:space="0" w:color="auto"/>
        <w:right w:val="none" w:sz="0" w:space="0" w:color="auto"/>
      </w:divBdr>
    </w:div>
    <w:div w:id="2097556180">
      <w:bodyDiv w:val="1"/>
      <w:marLeft w:val="0"/>
      <w:marRight w:val="0"/>
      <w:marTop w:val="0"/>
      <w:marBottom w:val="0"/>
      <w:divBdr>
        <w:top w:val="none" w:sz="0" w:space="0" w:color="auto"/>
        <w:left w:val="none" w:sz="0" w:space="0" w:color="auto"/>
        <w:bottom w:val="none" w:sz="0" w:space="0" w:color="auto"/>
        <w:right w:val="none" w:sz="0" w:space="0" w:color="auto"/>
      </w:divBdr>
    </w:div>
    <w:div w:id="2105952640">
      <w:bodyDiv w:val="1"/>
      <w:marLeft w:val="0"/>
      <w:marRight w:val="0"/>
      <w:marTop w:val="0"/>
      <w:marBottom w:val="0"/>
      <w:divBdr>
        <w:top w:val="none" w:sz="0" w:space="0" w:color="auto"/>
        <w:left w:val="none" w:sz="0" w:space="0" w:color="auto"/>
        <w:bottom w:val="none" w:sz="0" w:space="0" w:color="auto"/>
        <w:right w:val="none" w:sz="0" w:space="0" w:color="auto"/>
      </w:divBdr>
    </w:div>
    <w:div w:id="2113163274">
      <w:bodyDiv w:val="1"/>
      <w:marLeft w:val="0"/>
      <w:marRight w:val="0"/>
      <w:marTop w:val="0"/>
      <w:marBottom w:val="0"/>
      <w:divBdr>
        <w:top w:val="none" w:sz="0" w:space="0" w:color="auto"/>
        <w:left w:val="none" w:sz="0" w:space="0" w:color="auto"/>
        <w:bottom w:val="none" w:sz="0" w:space="0" w:color="auto"/>
        <w:right w:val="none" w:sz="0" w:space="0" w:color="auto"/>
      </w:divBdr>
    </w:div>
    <w:div w:id="2122217129">
      <w:bodyDiv w:val="1"/>
      <w:marLeft w:val="0"/>
      <w:marRight w:val="0"/>
      <w:marTop w:val="0"/>
      <w:marBottom w:val="0"/>
      <w:divBdr>
        <w:top w:val="none" w:sz="0" w:space="0" w:color="auto"/>
        <w:left w:val="none" w:sz="0" w:space="0" w:color="auto"/>
        <w:bottom w:val="none" w:sz="0" w:space="0" w:color="auto"/>
        <w:right w:val="none" w:sz="0" w:space="0" w:color="auto"/>
      </w:divBdr>
    </w:div>
    <w:div w:id="2137943860">
      <w:bodyDiv w:val="1"/>
      <w:marLeft w:val="0"/>
      <w:marRight w:val="0"/>
      <w:marTop w:val="0"/>
      <w:marBottom w:val="0"/>
      <w:divBdr>
        <w:top w:val="none" w:sz="0" w:space="0" w:color="auto"/>
        <w:left w:val="none" w:sz="0" w:space="0" w:color="auto"/>
        <w:bottom w:val="none" w:sz="0" w:space="0" w:color="auto"/>
        <w:right w:val="none" w:sz="0" w:space="0" w:color="auto"/>
      </w:divBdr>
    </w:div>
    <w:div w:id="2141991834">
      <w:bodyDiv w:val="1"/>
      <w:marLeft w:val="0"/>
      <w:marRight w:val="0"/>
      <w:marTop w:val="0"/>
      <w:marBottom w:val="0"/>
      <w:divBdr>
        <w:top w:val="none" w:sz="0" w:space="0" w:color="auto"/>
        <w:left w:val="none" w:sz="0" w:space="0" w:color="auto"/>
        <w:bottom w:val="none" w:sz="0" w:space="0" w:color="auto"/>
        <w:right w:val="none" w:sz="0" w:space="0" w:color="auto"/>
      </w:divBdr>
    </w:div>
    <w:div w:id="2146779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46191&amp;dst=102181&amp;field=134&amp;date=19.05.2023" TargetMode="External"/><Relationship Id="rId299" Type="http://schemas.openxmlformats.org/officeDocument/2006/relationships/hyperlink" Target="https://login.consultant.ru/link/?req=doc&amp;base=LAW&amp;n=446191&amp;dst=100423&amp;field=134&amp;date=19.05.2023" TargetMode="External"/><Relationship Id="rId21" Type="http://schemas.openxmlformats.org/officeDocument/2006/relationships/hyperlink" Target="https://login.consultant.ru/link/?req=doc&amp;base=RLAW098&amp;n=10539&amp;dst=100025&amp;field=134&amp;date=18.05.2023" TargetMode="External"/><Relationship Id="rId63" Type="http://schemas.openxmlformats.org/officeDocument/2006/relationships/hyperlink" Target="https://dsm.consultant.ru/static4022_00_55_633590/empty.html" TargetMode="External"/><Relationship Id="rId159" Type="http://schemas.openxmlformats.org/officeDocument/2006/relationships/hyperlink" Target="https://login.consultant.ru/link/?req=doc&amp;base=RLAW098&amp;n=160998&amp;dst=100089&amp;field=134&amp;date=19.05.2023" TargetMode="External"/><Relationship Id="rId324" Type="http://schemas.openxmlformats.org/officeDocument/2006/relationships/hyperlink" Target="https://login.consultant.ru/link/?req=doc&amp;base=RLAW098&amp;n=161001&amp;dst=100241&amp;field=134&amp;date=19.05.2023" TargetMode="External"/><Relationship Id="rId366" Type="http://schemas.openxmlformats.org/officeDocument/2006/relationships/hyperlink" Target="https://login.consultant.ru/link/?req=doc&amp;base=LAW&amp;n=446191&amp;dst=102849&amp;field=134&amp;date=19.05.2023" TargetMode="External"/><Relationship Id="rId170" Type="http://schemas.openxmlformats.org/officeDocument/2006/relationships/hyperlink" Target="https://login.consultant.ru/link/?req=doc&amp;base=RLAW098&amp;n=160998&amp;dst=100358&amp;field=134&amp;date=19.05.2023" TargetMode="External"/><Relationship Id="rId226" Type="http://schemas.openxmlformats.org/officeDocument/2006/relationships/hyperlink" Target="https://login.consultant.ru/link/?req=doc&amp;base=RLAW098&amp;n=160998&amp;dst=101846&amp;field=134&amp;date=19.05.2023" TargetMode="External"/><Relationship Id="rId433" Type="http://schemas.openxmlformats.org/officeDocument/2006/relationships/hyperlink" Target="https://login.consultant.ru/link/?req=doc&amp;base=LAW&amp;n=435983&amp;date=19.05.2023" TargetMode="External"/><Relationship Id="rId268" Type="http://schemas.openxmlformats.org/officeDocument/2006/relationships/hyperlink" Target="https://login.consultant.ru/link/?req=doc&amp;base=RLAW098&amp;n=160998&amp;dst=101631&amp;field=134&amp;date=19.05.2023" TargetMode="External"/><Relationship Id="rId32" Type="http://schemas.openxmlformats.org/officeDocument/2006/relationships/hyperlink" Target="https://login.consultant.ru/link/?req=doc&amp;base=LAW&amp;n=446191&amp;dst=102582&amp;field=134&amp;date=18.05.2023" TargetMode="External"/><Relationship Id="rId74" Type="http://schemas.openxmlformats.org/officeDocument/2006/relationships/hyperlink" Target="https://login.consultant.ru/link/?req=doc&amp;base=RLAW098&amp;n=10539&amp;dst=100111&amp;field=134&amp;date=18.05.2023" TargetMode="External"/><Relationship Id="rId128" Type="http://schemas.openxmlformats.org/officeDocument/2006/relationships/hyperlink" Target="https://login.consultant.ru/link/?req=doc&amp;base=LAW&amp;n=446191&amp;dst=100822&amp;field=134&amp;date=19.05.2023" TargetMode="External"/><Relationship Id="rId335" Type="http://schemas.openxmlformats.org/officeDocument/2006/relationships/hyperlink" Target="https://login.consultant.ru/link/?req=doc&amp;base=RLAW098&amp;n=161001&amp;dst=100692&amp;field=134&amp;date=19.05.2023" TargetMode="External"/><Relationship Id="rId377" Type="http://schemas.openxmlformats.org/officeDocument/2006/relationships/hyperlink" Target="https://login.consultant.ru/link/?req=doc&amp;base=LAW&amp;n=446191&amp;dst=101678&amp;field=134&amp;date=19.05.2023" TargetMode="External"/><Relationship Id="rId5" Type="http://schemas.openxmlformats.org/officeDocument/2006/relationships/webSettings" Target="webSettings.xml"/><Relationship Id="rId181" Type="http://schemas.openxmlformats.org/officeDocument/2006/relationships/hyperlink" Target="https://login.consultant.ru/link/?req=doc&amp;base=RLAW098&amp;n=160998&amp;dst=100398&amp;field=134&amp;date=19.05.2023" TargetMode="External"/><Relationship Id="rId237" Type="http://schemas.openxmlformats.org/officeDocument/2006/relationships/hyperlink" Target="https://login.consultant.ru/link/?req=doc&amp;base=RLAW098&amp;n=160998&amp;dst=101831&amp;field=134&amp;date=19.05.2023" TargetMode="External"/><Relationship Id="rId402" Type="http://schemas.openxmlformats.org/officeDocument/2006/relationships/hyperlink" Target="https://login.consultant.ru/link/?req=doc&amp;base=RLAW098&amp;n=161001&amp;dst=100315&amp;field=134&amp;date=19.05.2023" TargetMode="External"/><Relationship Id="rId279" Type="http://schemas.openxmlformats.org/officeDocument/2006/relationships/hyperlink" Target="https://dsm.consultant.ru/static4022_00_55_633590/empty.html" TargetMode="External"/><Relationship Id="rId43" Type="http://schemas.openxmlformats.org/officeDocument/2006/relationships/hyperlink" Target="https://login.consultant.ru/link/?req=doc&amp;base=LAW&amp;n=385032&amp;date=18.05.2023" TargetMode="External"/><Relationship Id="rId139" Type="http://schemas.openxmlformats.org/officeDocument/2006/relationships/hyperlink" Target="https://login.consultant.ru/link/?req=doc&amp;base=RLAW098&amp;n=160999&amp;dst=100073&amp;field=134&amp;date=19.05.2023" TargetMode="External"/><Relationship Id="rId290" Type="http://schemas.openxmlformats.org/officeDocument/2006/relationships/hyperlink" Target="https://login.consultant.ru/link/?req=doc&amp;base=LAW&amp;n=446191&amp;dst=100245&amp;field=134&amp;date=19.05.2023" TargetMode="External"/><Relationship Id="rId304" Type="http://schemas.openxmlformats.org/officeDocument/2006/relationships/hyperlink" Target="https://dsm.consultant.ru/static4022_00_55_633590/empty.html" TargetMode="External"/><Relationship Id="rId346" Type="http://schemas.openxmlformats.org/officeDocument/2006/relationships/hyperlink" Target="https://login.consultant.ru/link/?req=doc&amp;base=RLAW098&amp;n=161001&amp;dst=100692&amp;field=134&amp;date=19.05.2023" TargetMode="External"/><Relationship Id="rId388" Type="http://schemas.openxmlformats.org/officeDocument/2006/relationships/hyperlink" Target="https://login.consultant.ru/link/?req=doc&amp;base=LAW&amp;n=446191&amp;dst=103065&amp;field=134&amp;date=19.05.2023" TargetMode="External"/><Relationship Id="rId85" Type="http://schemas.openxmlformats.org/officeDocument/2006/relationships/hyperlink" Target="https://login.consultant.ru/link/?req=doc&amp;base=RLAW098&amp;n=161002&amp;dst=101209&amp;field=134&amp;date=19.05.2023" TargetMode="External"/><Relationship Id="rId150" Type="http://schemas.openxmlformats.org/officeDocument/2006/relationships/hyperlink" Target="https://login.consultant.ru/link/?req=doc&amp;base=RLAW098&amp;n=160998&amp;dst=100060&amp;field=134&amp;date=19.05.2023" TargetMode="External"/><Relationship Id="rId192" Type="http://schemas.openxmlformats.org/officeDocument/2006/relationships/hyperlink" Target="https://dsm.consultant.ru/static4022_00_55_633590/empty.html" TargetMode="External"/><Relationship Id="rId206" Type="http://schemas.openxmlformats.org/officeDocument/2006/relationships/hyperlink" Target="https://login.consultant.ru/link/?req=doc&amp;base=RLAW098&amp;n=160998&amp;dst=102459&amp;field=134&amp;date=19.05.2023" TargetMode="External"/><Relationship Id="rId413" Type="http://schemas.openxmlformats.org/officeDocument/2006/relationships/hyperlink" Target="https://login.consultant.ru/link/?req=doc&amp;base=RLAW098&amp;n=161001&amp;dst=100456&amp;field=134&amp;date=19.05.2023" TargetMode="External"/><Relationship Id="rId248" Type="http://schemas.openxmlformats.org/officeDocument/2006/relationships/hyperlink" Target="https://dsm.consultant.ru/static4022_00_55_633590/empty.html" TargetMode="External"/><Relationship Id="rId12" Type="http://schemas.openxmlformats.org/officeDocument/2006/relationships/hyperlink" Target="https://login.consultant.ru/link/?req=doc&amp;base=RLAW098&amp;n=157764&amp;date=18.05.2023" TargetMode="External"/><Relationship Id="rId33" Type="http://schemas.openxmlformats.org/officeDocument/2006/relationships/hyperlink" Target="https://dsm.consultant.ru/static4022_00_55_633590/empty.html" TargetMode="External"/><Relationship Id="rId108" Type="http://schemas.openxmlformats.org/officeDocument/2006/relationships/hyperlink" Target="https://login.consultant.ru/link/?req=doc&amp;base=RLAW098&amp;n=151942&amp;dst=100101&amp;field=134&amp;date=19.05.2023" TargetMode="External"/><Relationship Id="rId129" Type="http://schemas.openxmlformats.org/officeDocument/2006/relationships/hyperlink" Target="https://login.consultant.ru/link/?req=doc&amp;base=RLAW098&amp;n=151942&amp;dst=100758&amp;field=134&amp;date=19.05.2023" TargetMode="External"/><Relationship Id="rId280" Type="http://schemas.openxmlformats.org/officeDocument/2006/relationships/hyperlink" Target="https://login.consultant.ru/link/?req=doc&amp;base=LAW&amp;n=446191&amp;dst=100245&amp;field=134&amp;date=19.05.2023" TargetMode="External"/><Relationship Id="rId315" Type="http://schemas.openxmlformats.org/officeDocument/2006/relationships/hyperlink" Target="https://login.consultant.ru/link/?req=doc&amp;base=RLAW098&amp;n=161001&amp;dst=100692&amp;field=134&amp;date=19.05.2023" TargetMode="External"/><Relationship Id="rId336" Type="http://schemas.openxmlformats.org/officeDocument/2006/relationships/hyperlink" Target="https://login.consultant.ru/link/?req=doc&amp;base=RLAW098&amp;n=161001&amp;dst=100254&amp;field=134&amp;date=19.05.2023" TargetMode="External"/><Relationship Id="rId357" Type="http://schemas.openxmlformats.org/officeDocument/2006/relationships/hyperlink" Target="https://login.consultant.ru/link/?req=doc&amp;base=RLAW098&amp;n=161001&amp;dst=100667&amp;field=134&amp;date=19.05.2023" TargetMode="External"/><Relationship Id="rId54" Type="http://schemas.openxmlformats.org/officeDocument/2006/relationships/hyperlink" Target="https://dsm.consultant.ru/static4022_00_55_633590/empty.html" TargetMode="External"/><Relationship Id="rId75" Type="http://schemas.openxmlformats.org/officeDocument/2006/relationships/hyperlink" Target="https://login.consultant.ru/link/?req=doc&amp;base=RLAW098&amp;n=10539&amp;dst=100111&amp;field=134&amp;date=18.05.2023" TargetMode="External"/><Relationship Id="rId96" Type="http://schemas.openxmlformats.org/officeDocument/2006/relationships/hyperlink" Target="https://login.consultant.ru/link/?req=doc&amp;base=LAW&amp;n=446191&amp;dst=100540&amp;field=134&amp;date=19.05.2023" TargetMode="External"/><Relationship Id="rId140" Type="http://schemas.openxmlformats.org/officeDocument/2006/relationships/hyperlink" Target="https://login.consultant.ru/link/?req=doc&amp;base=LAW&amp;n=439194&amp;dst=32&amp;field=134&amp;date=19.05.2023" TargetMode="External"/><Relationship Id="rId161" Type="http://schemas.openxmlformats.org/officeDocument/2006/relationships/hyperlink" Target="https://login.consultant.ru/link/?req=doc&amp;base=RLAW098&amp;n=160998&amp;dst=102379&amp;field=134&amp;date=19.05.2023" TargetMode="External"/><Relationship Id="rId182" Type="http://schemas.openxmlformats.org/officeDocument/2006/relationships/hyperlink" Target="https://login.consultant.ru/link/?req=doc&amp;base=RLAW098&amp;n=160998&amp;dst=100400&amp;field=134&amp;date=19.05.2023" TargetMode="External"/><Relationship Id="rId217" Type="http://schemas.openxmlformats.org/officeDocument/2006/relationships/hyperlink" Target="https://login.consultant.ru/link/?req=doc&amp;base=RLAW098&amp;n=160998&amp;dst=100365&amp;field=134&amp;date=19.05.2023" TargetMode="External"/><Relationship Id="rId378" Type="http://schemas.openxmlformats.org/officeDocument/2006/relationships/hyperlink" Target="https://login.consultant.ru/link/?req=doc&amp;base=RLAW098&amp;n=161001&amp;dst=100219&amp;field=134&amp;date=19.05.2023" TargetMode="External"/><Relationship Id="rId399" Type="http://schemas.openxmlformats.org/officeDocument/2006/relationships/hyperlink" Target="https://login.consultant.ru/link/?req=doc&amp;base=LAW&amp;n=446191&amp;dst=101645&amp;field=134&amp;date=19.05.2023" TargetMode="External"/><Relationship Id="rId403" Type="http://schemas.openxmlformats.org/officeDocument/2006/relationships/hyperlink" Target="https://login.consultant.ru/link/?req=doc&amp;base=RLAW098&amp;n=161001&amp;dst=100349&amp;field=134&amp;date=19.05.2023" TargetMode="External"/><Relationship Id="rId6" Type="http://schemas.openxmlformats.org/officeDocument/2006/relationships/footnotes" Target="footnotes.xml"/><Relationship Id="rId238" Type="http://schemas.openxmlformats.org/officeDocument/2006/relationships/hyperlink" Target="https://login.consultant.ru/link/?req=doc&amp;base=RLAW098&amp;n=160998&amp;dst=101796&amp;field=134&amp;date=19.05.2023" TargetMode="External"/><Relationship Id="rId259" Type="http://schemas.openxmlformats.org/officeDocument/2006/relationships/hyperlink" Target="https://login.consultant.ru/link/?req=doc&amp;base=RLAW098&amp;n=160998&amp;dst=101042&amp;field=134&amp;date=19.05.2023" TargetMode="External"/><Relationship Id="rId424" Type="http://schemas.openxmlformats.org/officeDocument/2006/relationships/hyperlink" Target="https://dsm.consultant.ru/static4022_00_55_633590/empty.html" TargetMode="External"/><Relationship Id="rId23" Type="http://schemas.openxmlformats.org/officeDocument/2006/relationships/hyperlink" Target="https://login.consultant.ru/link/?req=doc&amp;base=RLAW098&amp;n=10539&amp;dst=100025&amp;field=134&amp;date=18.05.2023" TargetMode="External"/><Relationship Id="rId119" Type="http://schemas.openxmlformats.org/officeDocument/2006/relationships/hyperlink" Target="https://dsm.consultant.ru/static4022_00_55_633590/empty.html" TargetMode="External"/><Relationship Id="rId270" Type="http://schemas.openxmlformats.org/officeDocument/2006/relationships/hyperlink" Target="https://login.consultant.ru/link/?req=doc&amp;base=RLAW098&amp;n=160998&amp;dst=101630&amp;field=134&amp;date=19.05.2023" TargetMode="External"/><Relationship Id="rId291" Type="http://schemas.openxmlformats.org/officeDocument/2006/relationships/hyperlink" Target="https://login.consultant.ru/link/?req=doc&amp;base=RLAW098&amp;n=157764&amp;date=19.05.2023" TargetMode="External"/><Relationship Id="rId305" Type="http://schemas.openxmlformats.org/officeDocument/2006/relationships/hyperlink" Target="https://dsm.consultant.ru/static4022_00_55_633590/empty.html" TargetMode="External"/><Relationship Id="rId326" Type="http://schemas.openxmlformats.org/officeDocument/2006/relationships/hyperlink" Target="https://login.consultant.ru/link/?req=doc&amp;base=RLAW098&amp;n=161001&amp;dst=100241&amp;field=134&amp;date=19.05.2023" TargetMode="External"/><Relationship Id="rId347" Type="http://schemas.openxmlformats.org/officeDocument/2006/relationships/hyperlink" Target="https://login.consultant.ru/link/?req=doc&amp;base=RLAW098&amp;n=161001&amp;dst=100714&amp;field=134&amp;date=19.05.2023" TargetMode="External"/><Relationship Id="rId44" Type="http://schemas.openxmlformats.org/officeDocument/2006/relationships/hyperlink" Target="https://login.consultant.ru/link/?req=doc&amp;base=LAW&amp;n=446191&amp;dst=695&amp;field=134&amp;date=18.05.2023" TargetMode="External"/><Relationship Id="rId65" Type="http://schemas.openxmlformats.org/officeDocument/2006/relationships/hyperlink" Target="https://login.consultant.ru/link/?req=doc&amp;base=RLAW098&amp;n=10539&amp;dst=100088&amp;field=134&amp;date=18.05.2023" TargetMode="External"/><Relationship Id="rId86" Type="http://schemas.openxmlformats.org/officeDocument/2006/relationships/hyperlink" Target="https://login.consultant.ru/link/?req=doc&amp;base=LAW&amp;n=446191&amp;dst=285&amp;field=134&amp;date=19.05.2023" TargetMode="External"/><Relationship Id="rId130" Type="http://schemas.openxmlformats.org/officeDocument/2006/relationships/hyperlink" Target="https://login.consultant.ru/link/?req=doc&amp;base=RLAW098&amp;n=151942&amp;dst=100758&amp;field=134&amp;date=19.05.2023" TargetMode="External"/><Relationship Id="rId151" Type="http://schemas.openxmlformats.org/officeDocument/2006/relationships/hyperlink" Target="https://login.consultant.ru/link/?req=doc&amp;base=LAW&amp;n=446191&amp;date=19.05.2023" TargetMode="External"/><Relationship Id="rId368" Type="http://schemas.openxmlformats.org/officeDocument/2006/relationships/hyperlink" Target="https://login.consultant.ru/link/?req=doc&amp;base=RLAW098&amp;n=161001&amp;dst=100712&amp;field=134&amp;date=19.05.2023" TargetMode="External"/><Relationship Id="rId389" Type="http://schemas.openxmlformats.org/officeDocument/2006/relationships/hyperlink" Target="https://login.consultant.ru/link/?req=doc&amp;base=RLAW098&amp;n=161001&amp;dst=101100&amp;field=134&amp;date=19.05.2023" TargetMode="External"/><Relationship Id="rId172" Type="http://schemas.openxmlformats.org/officeDocument/2006/relationships/hyperlink" Target="https://login.consultant.ru/link/?req=doc&amp;base=RLAW098&amp;n=160998&amp;dst=100358&amp;field=134&amp;date=19.05.2023" TargetMode="External"/><Relationship Id="rId193" Type="http://schemas.openxmlformats.org/officeDocument/2006/relationships/hyperlink" Target="https://login.consultant.ru/link/?req=doc&amp;base=LAW&amp;n=433462&amp;date=19.05.2023" TargetMode="External"/><Relationship Id="rId207" Type="http://schemas.openxmlformats.org/officeDocument/2006/relationships/hyperlink" Target="https://login.consultant.ru/link/?req=doc&amp;base=RLAW098&amp;n=160998&amp;dst=102460&amp;field=134&amp;date=19.05.2023" TargetMode="External"/><Relationship Id="rId228" Type="http://schemas.openxmlformats.org/officeDocument/2006/relationships/hyperlink" Target="https://login.consultant.ru/link/?req=doc&amp;base=LAW&amp;n=446191&amp;dst=102832&amp;field=134&amp;date=19.05.2023" TargetMode="External"/><Relationship Id="rId249" Type="http://schemas.openxmlformats.org/officeDocument/2006/relationships/hyperlink" Target="https://login.consultant.ru/link/?req=doc&amp;base=LAW&amp;n=446191&amp;dst=101947&amp;field=134&amp;date=19.05.2023" TargetMode="External"/><Relationship Id="rId414" Type="http://schemas.openxmlformats.org/officeDocument/2006/relationships/hyperlink" Target="https://login.consultant.ru/link/?req=doc&amp;base=RLAW098&amp;n=161001&amp;dst=100457&amp;field=134&amp;date=19.05.2023" TargetMode="External"/><Relationship Id="rId435" Type="http://schemas.openxmlformats.org/officeDocument/2006/relationships/header" Target="header1.xml"/><Relationship Id="rId13" Type="http://schemas.openxmlformats.org/officeDocument/2006/relationships/hyperlink" Target="http://www.chuvash.izbirkom.ru/" TargetMode="External"/><Relationship Id="rId109" Type="http://schemas.openxmlformats.org/officeDocument/2006/relationships/hyperlink" Target="https://login.consultant.ru/link/?req=doc&amp;base=LAW&amp;n=446191&amp;dst=102453&amp;field=134&amp;date=19.05.2023" TargetMode="External"/><Relationship Id="rId260" Type="http://schemas.openxmlformats.org/officeDocument/2006/relationships/hyperlink" Target="https://login.consultant.ru/link/?req=doc&amp;base=RLAW098&amp;n=70812&amp;dst=100163&amp;field=134&amp;date=19.05.2023" TargetMode="External"/><Relationship Id="rId281" Type="http://schemas.openxmlformats.org/officeDocument/2006/relationships/hyperlink" Target="https://login.consultant.ru/link/?req=doc&amp;base=LAW&amp;n=446191&amp;dst=101501&amp;field=134&amp;date=19.05.2023" TargetMode="External"/><Relationship Id="rId316" Type="http://schemas.openxmlformats.org/officeDocument/2006/relationships/hyperlink" Target="https://login.consultant.ru/link/?req=doc&amp;base=RLAW098&amp;n=161001&amp;dst=100712&amp;field=134&amp;date=19.05.2023" TargetMode="External"/><Relationship Id="rId337" Type="http://schemas.openxmlformats.org/officeDocument/2006/relationships/hyperlink" Target="https://login.consultant.ru/link/?req=doc&amp;base=RLAW098&amp;n=161001&amp;dst=101032&amp;field=134&amp;date=19.05.2023" TargetMode="External"/><Relationship Id="rId34" Type="http://schemas.openxmlformats.org/officeDocument/2006/relationships/hyperlink" Target="https://dsm.consultant.ru/static4022_00_55_633590/empty.html" TargetMode="External"/><Relationship Id="rId55" Type="http://schemas.openxmlformats.org/officeDocument/2006/relationships/hyperlink" Target="https://login.consultant.ru/link/?req=doc&amp;base=RLAW098&amp;n=160999&amp;dst=100033&amp;field=134&amp;date=18.05.2023" TargetMode="External"/><Relationship Id="rId76" Type="http://schemas.openxmlformats.org/officeDocument/2006/relationships/hyperlink" Target="https://login.consultant.ru/link/?req=doc&amp;base=RLAW098&amp;n=10539&amp;dst=100111&amp;field=134&amp;date=18.05.2023" TargetMode="External"/><Relationship Id="rId97" Type="http://schemas.openxmlformats.org/officeDocument/2006/relationships/hyperlink" Target="https://login.consultant.ru/link/?req=doc&amp;base=RLAW098&amp;n=161002&amp;dst=101285&amp;field=134&amp;date=19.05.2023" TargetMode="External"/><Relationship Id="rId120" Type="http://schemas.openxmlformats.org/officeDocument/2006/relationships/hyperlink" Target="https://login.consultant.ru/link/?req=doc&amp;base=LAW&amp;n=446191&amp;date=19.05.2023" TargetMode="External"/><Relationship Id="rId141" Type="http://schemas.openxmlformats.org/officeDocument/2006/relationships/hyperlink" Target="https://login.consultant.ru/link/?req=doc&amp;base=LAW&amp;n=446191&amp;dst=285&amp;field=134&amp;date=19.05.2023" TargetMode="External"/><Relationship Id="rId358" Type="http://schemas.openxmlformats.org/officeDocument/2006/relationships/hyperlink" Target="https://dsm.consultant.ru/static4022_00_55_633590/empty.html" TargetMode="External"/><Relationship Id="rId379" Type="http://schemas.openxmlformats.org/officeDocument/2006/relationships/hyperlink" Target="https://login.consultant.ru/link/?req=doc&amp;base=RLAW098&amp;n=161001&amp;dst=1&amp;field=134&amp;date=19.05.2023" TargetMode="External"/><Relationship Id="rId7" Type="http://schemas.openxmlformats.org/officeDocument/2006/relationships/endnotes" Target="endnotes.xml"/><Relationship Id="rId162" Type="http://schemas.openxmlformats.org/officeDocument/2006/relationships/hyperlink" Target="https://login.consultant.ru/link/?req=doc&amp;base=RLAW098&amp;n=160998&amp;dst=102380&amp;field=134&amp;date=19.05.2023" TargetMode="External"/><Relationship Id="rId183" Type="http://schemas.openxmlformats.org/officeDocument/2006/relationships/hyperlink" Target="https://login.consultant.ru/link/?req=doc&amp;base=RLAW098&amp;n=160998&amp;dst=102171&amp;field=134&amp;date=19.05.2023" TargetMode="External"/><Relationship Id="rId218" Type="http://schemas.openxmlformats.org/officeDocument/2006/relationships/hyperlink" Target="https://login.consultant.ru/link/?req=doc&amp;base=RLAW098&amp;n=160998&amp;dst=101750&amp;field=134&amp;date=19.05.2023" TargetMode="External"/><Relationship Id="rId239" Type="http://schemas.openxmlformats.org/officeDocument/2006/relationships/hyperlink" Target="https://dsm.consultant.ru/static4022_00_55_633590/empty.html" TargetMode="External"/><Relationship Id="rId390" Type="http://schemas.openxmlformats.org/officeDocument/2006/relationships/hyperlink" Target="https://login.consultant.ru/link/?req=doc&amp;base=LAW&amp;n=446191&amp;dst=102669&amp;field=134&amp;date=19.05.2023" TargetMode="External"/><Relationship Id="rId404" Type="http://schemas.openxmlformats.org/officeDocument/2006/relationships/hyperlink" Target="https://login.consultant.ru/link/?req=doc&amp;base=LAW&amp;n=446191&amp;dst=101645&amp;field=134&amp;date=19.05.2023" TargetMode="External"/><Relationship Id="rId425" Type="http://schemas.openxmlformats.org/officeDocument/2006/relationships/hyperlink" Target="https://login.consultant.ru/link/?req=doc&amp;base=RLAW098&amp;n=161001&amp;dst=100579&amp;field=134&amp;date=19.05.2023" TargetMode="External"/><Relationship Id="rId250" Type="http://schemas.openxmlformats.org/officeDocument/2006/relationships/hyperlink" Target="https://login.consultant.ru/link/?req=doc&amp;base=RLAW098&amp;n=160998&amp;dst=100850&amp;field=134&amp;date=19.05.2023" TargetMode="External"/><Relationship Id="rId271" Type="http://schemas.openxmlformats.org/officeDocument/2006/relationships/hyperlink" Target="https://login.consultant.ru/link/?req=doc&amp;base=RLAW098&amp;n=160998&amp;dst=101904&amp;field=134&amp;date=19.05.2023" TargetMode="External"/><Relationship Id="rId292" Type="http://schemas.openxmlformats.org/officeDocument/2006/relationships/hyperlink" Target="https://login.consultant.ru/link/?req=doc&amp;base=LAW&amp;n=446191&amp;date=19.05.2023" TargetMode="External"/><Relationship Id="rId306" Type="http://schemas.openxmlformats.org/officeDocument/2006/relationships/hyperlink" Target="https://login.consultant.ru/link/?req=doc&amp;base=RLAW098&amp;n=161001&amp;dst=100719&amp;field=134&amp;date=19.05.2023" TargetMode="External"/><Relationship Id="rId24" Type="http://schemas.openxmlformats.org/officeDocument/2006/relationships/hyperlink" Target="https://dsm.consultant.ru/static4022_00_55_633590/empty.html" TargetMode="External"/><Relationship Id="rId45" Type="http://schemas.openxmlformats.org/officeDocument/2006/relationships/hyperlink" Target="https://login.consultant.ru/link/?req=doc&amp;base=LAW&amp;n=446191&amp;dst=103136&amp;field=134&amp;date=18.05.2023" TargetMode="External"/><Relationship Id="rId66" Type="http://schemas.openxmlformats.org/officeDocument/2006/relationships/hyperlink" Target="https://login.consultant.ru/link/?req=doc&amp;base=LAW&amp;n=446191&amp;dst=100293&amp;field=134&amp;date=18.05.2023" TargetMode="External"/><Relationship Id="rId87" Type="http://schemas.openxmlformats.org/officeDocument/2006/relationships/hyperlink" Target="https://login.consultant.ru/link/?req=doc&amp;base=RLAW098&amp;n=161002&amp;dst=101223&amp;field=134&amp;date=19.05.2023" TargetMode="External"/><Relationship Id="rId110" Type="http://schemas.openxmlformats.org/officeDocument/2006/relationships/hyperlink" Target="https://login.consultant.ru/link/?req=doc&amp;base=LAW&amp;n=446191&amp;dst=616&amp;field=134&amp;date=19.05.2023" TargetMode="External"/><Relationship Id="rId131" Type="http://schemas.openxmlformats.org/officeDocument/2006/relationships/hyperlink" Target="https://login.consultant.ru/link/?req=doc&amp;base=LAW&amp;n=446191&amp;date=19.05.2023" TargetMode="External"/><Relationship Id="rId327" Type="http://schemas.openxmlformats.org/officeDocument/2006/relationships/hyperlink" Target="https://login.consultant.ru/link/?req=doc&amp;base=RLAW098&amp;n=161001&amp;dst=100242&amp;field=134&amp;date=19.05.2023" TargetMode="External"/><Relationship Id="rId348" Type="http://schemas.openxmlformats.org/officeDocument/2006/relationships/hyperlink" Target="https://login.consultant.ru/link/?req=doc&amp;base=RLAW098&amp;n=161001&amp;dst=100667&amp;field=134&amp;date=19.05.2023" TargetMode="External"/><Relationship Id="rId369" Type="http://schemas.openxmlformats.org/officeDocument/2006/relationships/hyperlink" Target="https://login.consultant.ru/link/?req=doc&amp;base=RLAW098&amp;n=161001&amp;dst=100219&amp;field=134&amp;date=19.05.2023" TargetMode="External"/><Relationship Id="rId152" Type="http://schemas.openxmlformats.org/officeDocument/2006/relationships/hyperlink" Target="https://login.consultant.ru/link/?req=doc&amp;base=LAW&amp;n=446191&amp;date=19.05.2023" TargetMode="External"/><Relationship Id="rId173" Type="http://schemas.openxmlformats.org/officeDocument/2006/relationships/hyperlink" Target="https://login.consultant.ru/link/?req=doc&amp;base=LAW&amp;n=446191&amp;dst=100540&amp;field=134&amp;date=19.05.2023" TargetMode="External"/><Relationship Id="rId194" Type="http://schemas.openxmlformats.org/officeDocument/2006/relationships/hyperlink" Target="https://login.consultant.ru/link/?req=doc&amp;base=LAW&amp;n=446191&amp;dst=100528&amp;field=134&amp;date=19.05.2023" TargetMode="External"/><Relationship Id="rId208" Type="http://schemas.openxmlformats.org/officeDocument/2006/relationships/hyperlink" Target="https://login.consultant.ru/link/?req=doc&amp;base=RLAW098&amp;n=160998&amp;dst=3&amp;field=134&amp;date=19.05.2023" TargetMode="External"/><Relationship Id="rId229" Type="http://schemas.openxmlformats.org/officeDocument/2006/relationships/hyperlink" Target="https://login.consultant.ru/link/?req=doc&amp;base=LAW&amp;n=15189&amp;date=19.05.2023" TargetMode="External"/><Relationship Id="rId380" Type="http://schemas.openxmlformats.org/officeDocument/2006/relationships/hyperlink" Target="https://login.consultant.ru/link/?req=doc&amp;base=RLAW098&amp;n=161001&amp;dst=100266&amp;field=134&amp;date=19.05.2023" TargetMode="External"/><Relationship Id="rId415" Type="http://schemas.openxmlformats.org/officeDocument/2006/relationships/hyperlink" Target="https://login.consultant.ru/link/?req=doc&amp;base=RLAW098&amp;n=161001&amp;dst=101093&amp;field=134&amp;date=19.05.2023" TargetMode="External"/><Relationship Id="rId436" Type="http://schemas.openxmlformats.org/officeDocument/2006/relationships/header" Target="header2.xml"/><Relationship Id="rId240" Type="http://schemas.openxmlformats.org/officeDocument/2006/relationships/hyperlink" Target="https://login.consultant.ru/link/?req=doc&amp;base=RLAW098&amp;n=160998&amp;dst=101796&amp;field=134&amp;date=19.05.2023" TargetMode="External"/><Relationship Id="rId261" Type="http://schemas.openxmlformats.org/officeDocument/2006/relationships/hyperlink" Target="https://login.consultant.ru/link/?req=doc&amp;base=RLAW098&amp;n=160998&amp;dst=101041&amp;field=134&amp;date=19.05.2023" TargetMode="External"/><Relationship Id="rId14" Type="http://schemas.openxmlformats.org/officeDocument/2006/relationships/hyperlink" Target="https://login.consultant.ru/link/?req=doc&amp;base=LAW&amp;n=446191&amp;dst=100283&amp;field=134&amp;date=18.05.2023" TargetMode="External"/><Relationship Id="rId35" Type="http://schemas.openxmlformats.org/officeDocument/2006/relationships/hyperlink" Target="https://dsm.consultant.ru/static4022_00_55_633590/empty.html" TargetMode="External"/><Relationship Id="rId56" Type="http://schemas.openxmlformats.org/officeDocument/2006/relationships/hyperlink" Target="https://login.consultant.ru/link/?req=doc&amp;base=LAW&amp;n=446191&amp;date=18.05.2023" TargetMode="External"/><Relationship Id="rId77" Type="http://schemas.openxmlformats.org/officeDocument/2006/relationships/hyperlink" Target="https://login.consultant.ru/link/?req=doc&amp;base=RLAW098&amp;n=10539&amp;dst=100111&amp;field=134&amp;date=18.05.2023" TargetMode="External"/><Relationship Id="rId100" Type="http://schemas.openxmlformats.org/officeDocument/2006/relationships/hyperlink" Target="https://login.consultant.ru/link/?req=doc&amp;base=LAW&amp;n=446191&amp;date=19.05.2023" TargetMode="External"/><Relationship Id="rId282" Type="http://schemas.openxmlformats.org/officeDocument/2006/relationships/hyperlink" Target="https://login.consultant.ru/link/?req=doc&amp;base=RLAW098&amp;n=161001&amp;dst=100053&amp;field=134&amp;date=19.05.2023" TargetMode="External"/><Relationship Id="rId317" Type="http://schemas.openxmlformats.org/officeDocument/2006/relationships/hyperlink" Target="https://login.consultant.ru/link/?req=doc&amp;base=RLAW098&amp;n=161001&amp;dst=100714&amp;field=134&amp;date=19.05.2023" TargetMode="External"/><Relationship Id="rId338" Type="http://schemas.openxmlformats.org/officeDocument/2006/relationships/hyperlink" Target="https://login.consultant.ru/link/?req=doc&amp;base=RLAW098&amp;n=161001&amp;dst=100241&amp;field=134&amp;date=19.05.2023" TargetMode="External"/><Relationship Id="rId359" Type="http://schemas.openxmlformats.org/officeDocument/2006/relationships/hyperlink" Target="https://dsm.consultant.ru/static4022_00_55_633590/empty.html" TargetMode="External"/><Relationship Id="rId8" Type="http://schemas.openxmlformats.org/officeDocument/2006/relationships/hyperlink" Target="https://login.consultant.ru/link/?req=doc&amp;base=LAW&amp;n=446191&amp;dst=100282&amp;field=134&amp;date=18.05.2023" TargetMode="External"/><Relationship Id="rId98" Type="http://schemas.openxmlformats.org/officeDocument/2006/relationships/hyperlink" Target="https://login.consultant.ru/link/?req=doc&amp;base=RLAW098&amp;n=161002&amp;dst=101286&amp;field=134&amp;date=19.05.2023" TargetMode="External"/><Relationship Id="rId121" Type="http://schemas.openxmlformats.org/officeDocument/2006/relationships/hyperlink" Target="https://login.consultant.ru/link/?req=doc&amp;base=LAW&amp;n=446191&amp;date=19.05.2023" TargetMode="External"/><Relationship Id="rId142" Type="http://schemas.openxmlformats.org/officeDocument/2006/relationships/hyperlink" Target="https://login.consultant.ru/link/?req=doc&amp;base=RLAW098&amp;n=151982&amp;dst=100598&amp;field=134&amp;date=19.05.2023" TargetMode="External"/><Relationship Id="rId163" Type="http://schemas.openxmlformats.org/officeDocument/2006/relationships/hyperlink" Target="https://login.consultant.ru/link/?req=doc&amp;base=RLAW098&amp;n=160998&amp;dst=102381&amp;field=134&amp;date=19.05.2023" TargetMode="External"/><Relationship Id="rId184" Type="http://schemas.openxmlformats.org/officeDocument/2006/relationships/hyperlink" Target="https://login.consultant.ru/link/?req=doc&amp;base=RLAW098&amp;n=70812&amp;dst=100042&amp;field=134&amp;date=19.05.2023" TargetMode="External"/><Relationship Id="rId219" Type="http://schemas.openxmlformats.org/officeDocument/2006/relationships/hyperlink" Target="https://login.consultant.ru/link/?req=doc&amp;base=RLAW098&amp;n=160998&amp;dst=100406&amp;field=134&amp;date=19.05.2023" TargetMode="External"/><Relationship Id="rId370" Type="http://schemas.openxmlformats.org/officeDocument/2006/relationships/hyperlink" Target="https://login.consultant.ru/link/?req=doc&amp;base=RLAW098&amp;n=161001&amp;dst=100717&amp;field=134&amp;date=19.05.2023" TargetMode="External"/><Relationship Id="rId391" Type="http://schemas.openxmlformats.org/officeDocument/2006/relationships/hyperlink" Target="https://login.consultant.ru/link/?req=doc&amp;base=RLAW098&amp;n=161001&amp;dst=100272&amp;field=134&amp;date=19.05.2023" TargetMode="External"/><Relationship Id="rId405" Type="http://schemas.openxmlformats.org/officeDocument/2006/relationships/hyperlink" Target="https://login.consultant.ru/link/?req=doc&amp;base=LAW&amp;n=15189&amp;date=19.05.2023" TargetMode="External"/><Relationship Id="rId426" Type="http://schemas.openxmlformats.org/officeDocument/2006/relationships/hyperlink" Target="https://login.consultant.ru/link/?req=doc&amp;base=LAW&amp;n=446191&amp;dst=101087&amp;field=134&amp;date=19.05.2023" TargetMode="External"/><Relationship Id="rId230" Type="http://schemas.openxmlformats.org/officeDocument/2006/relationships/hyperlink" Target="https://login.consultant.ru/link/?req=doc&amp;base=LAW&amp;n=446209&amp;date=19.05.2023" TargetMode="External"/><Relationship Id="rId251" Type="http://schemas.openxmlformats.org/officeDocument/2006/relationships/hyperlink" Target="https://login.consultant.ru/link/?req=doc&amp;base=RLAW098&amp;n=160998&amp;dst=100867&amp;field=134&amp;date=19.05.2023" TargetMode="External"/><Relationship Id="rId25" Type="http://schemas.openxmlformats.org/officeDocument/2006/relationships/hyperlink" Target="https://dsm.consultant.ru/static4022_00_55_633590/empty.html" TargetMode="External"/><Relationship Id="rId46" Type="http://schemas.openxmlformats.org/officeDocument/2006/relationships/hyperlink" Target="https://dsm.consultant.ru/static4022_00_55_633590/empty.html" TargetMode="External"/><Relationship Id="rId67" Type="http://schemas.openxmlformats.org/officeDocument/2006/relationships/hyperlink" Target="https://login.consultant.ru/link/?req=doc&amp;base=RLAW098&amp;n=157764&amp;date=18.05.2023" TargetMode="External"/><Relationship Id="rId272" Type="http://schemas.openxmlformats.org/officeDocument/2006/relationships/hyperlink" Target="https://login.consultant.ru/link/?req=doc&amp;base=LAW&amp;n=446191&amp;dst=102478&amp;field=134&amp;date=19.05.2023" TargetMode="External"/><Relationship Id="rId293" Type="http://schemas.openxmlformats.org/officeDocument/2006/relationships/hyperlink" Target="https://login.consultant.ru/link/?req=doc&amp;base=LAW&amp;n=446191&amp;date=19.05.2023" TargetMode="External"/><Relationship Id="rId307" Type="http://schemas.openxmlformats.org/officeDocument/2006/relationships/hyperlink" Target="https://dsm.consultant.ru/static4022_00_55_633590/empty.html" TargetMode="External"/><Relationship Id="rId328" Type="http://schemas.openxmlformats.org/officeDocument/2006/relationships/hyperlink" Target="https://login.consultant.ru/link/?req=doc&amp;base=RLAW098&amp;n=161001&amp;dst=100250&amp;field=134&amp;date=19.05.2023" TargetMode="External"/><Relationship Id="rId349" Type="http://schemas.openxmlformats.org/officeDocument/2006/relationships/hyperlink" Target="https://login.consultant.ru/link/?req=doc&amp;base=LAW&amp;n=413525&amp;dst=100032&amp;field=134&amp;date=19.05.2023" TargetMode="External"/><Relationship Id="rId88" Type="http://schemas.openxmlformats.org/officeDocument/2006/relationships/hyperlink" Target="https://login.consultant.ru/link/?req=doc&amp;base=RLAW098&amp;n=161002&amp;dst=101267&amp;field=134&amp;date=19.05.2023" TargetMode="External"/><Relationship Id="rId111" Type="http://schemas.openxmlformats.org/officeDocument/2006/relationships/hyperlink" Target="https://login.consultant.ru/link/?req=doc&amp;base=RLAW098&amp;n=151942&amp;dst=100068&amp;field=134&amp;date=19.05.2023" TargetMode="External"/><Relationship Id="rId132" Type="http://schemas.openxmlformats.org/officeDocument/2006/relationships/hyperlink" Target="https://login.consultant.ru/link/?req=doc&amp;base=LAW&amp;n=446191&amp;dst=100485&amp;field=134&amp;date=19.05.2023" TargetMode="External"/><Relationship Id="rId153" Type="http://schemas.openxmlformats.org/officeDocument/2006/relationships/hyperlink" Target="https://login.consultant.ru/link/?req=doc&amp;base=LAW&amp;n=446191&amp;dst=101522&amp;field=134&amp;date=19.05.2023" TargetMode="External"/><Relationship Id="rId174" Type="http://schemas.openxmlformats.org/officeDocument/2006/relationships/hyperlink" Target="https://login.consultant.ru/link/?req=doc&amp;base=LAW&amp;n=433462&amp;dst=100032&amp;field=134&amp;date=19.05.2023" TargetMode="External"/><Relationship Id="rId195" Type="http://schemas.openxmlformats.org/officeDocument/2006/relationships/hyperlink" Target="https://dsm.consultant.ru/static4022_00_55_633590/empty.html" TargetMode="External"/><Relationship Id="rId209" Type="http://schemas.openxmlformats.org/officeDocument/2006/relationships/hyperlink" Target="https://login.consultant.ru/link/?req=doc&amp;base=LAW&amp;n=446191&amp;date=19.05.2023" TargetMode="External"/><Relationship Id="rId360" Type="http://schemas.openxmlformats.org/officeDocument/2006/relationships/hyperlink" Target="https://login.consultant.ru/link/?req=doc&amp;base=LAW&amp;n=446191&amp;dst=323&amp;field=134&amp;date=19.05.2023" TargetMode="External"/><Relationship Id="rId381" Type="http://schemas.openxmlformats.org/officeDocument/2006/relationships/hyperlink" Target="https://login.consultant.ru/link/?req=doc&amp;base=RLAW098&amp;n=161001&amp;dst=100275&amp;field=134&amp;date=19.05.2023" TargetMode="External"/><Relationship Id="rId416" Type="http://schemas.openxmlformats.org/officeDocument/2006/relationships/hyperlink" Target="https://login.consultant.ru/link/?req=doc&amp;base=LAW&amp;n=446191&amp;dst=101947&amp;field=134&amp;date=19.05.2023" TargetMode="External"/><Relationship Id="rId220" Type="http://schemas.openxmlformats.org/officeDocument/2006/relationships/hyperlink" Target="https://login.consultant.ru/link/?req=doc&amp;base=RLAW098&amp;n=160998&amp;dst=100414&amp;field=134&amp;date=19.05.2023" TargetMode="External"/><Relationship Id="rId241" Type="http://schemas.openxmlformats.org/officeDocument/2006/relationships/hyperlink" Target="https://login.consultant.ru/link/?req=doc&amp;base=LAW&amp;n=446191&amp;date=19.05.2023" TargetMode="External"/><Relationship Id="rId437" Type="http://schemas.openxmlformats.org/officeDocument/2006/relationships/footer" Target="footer1.xml"/><Relationship Id="rId15" Type="http://schemas.openxmlformats.org/officeDocument/2006/relationships/hyperlink" Target="https://login.consultant.ru/link/?req=doc&amp;base=LAW&amp;n=446191&amp;dst=100281&amp;field=134&amp;date=18.05.2023" TargetMode="External"/><Relationship Id="rId36" Type="http://schemas.openxmlformats.org/officeDocument/2006/relationships/hyperlink" Target="https://dsm.consultant.ru/static4022_00_55_633590/empty.html" TargetMode="External"/><Relationship Id="rId57" Type="http://schemas.openxmlformats.org/officeDocument/2006/relationships/hyperlink" Target="https://login.consultant.ru/link/?req=doc&amp;base=LAW&amp;n=446191&amp;dst=695&amp;field=134&amp;date=18.05.2023" TargetMode="External"/><Relationship Id="rId262" Type="http://schemas.openxmlformats.org/officeDocument/2006/relationships/hyperlink" Target="https://login.consultant.ru/link/?req=doc&amp;base=RLAW098&amp;n=160998&amp;dst=101043&amp;field=134&amp;date=19.05.2023" TargetMode="External"/><Relationship Id="rId283" Type="http://schemas.openxmlformats.org/officeDocument/2006/relationships/hyperlink" Target="https://login.consultant.ru/link/?req=doc&amp;base=RLAW098&amp;n=161001&amp;dst=100056&amp;field=134&amp;date=19.05.2023" TargetMode="External"/><Relationship Id="rId318" Type="http://schemas.openxmlformats.org/officeDocument/2006/relationships/hyperlink" Target="https://login.consultant.ru/link/?req=doc&amp;base=RLAW098&amp;n=161001&amp;dst=100219&amp;field=134&amp;date=19.05.2023" TargetMode="External"/><Relationship Id="rId339" Type="http://schemas.openxmlformats.org/officeDocument/2006/relationships/hyperlink" Target="https://dsm.consultant.ru/static4022_00_55_633590/empty.html" TargetMode="External"/><Relationship Id="rId78" Type="http://schemas.openxmlformats.org/officeDocument/2006/relationships/hyperlink" Target="https://login.consultant.ru/link/?req=doc&amp;base=LAW&amp;n=446191&amp;date=19.05.2023" TargetMode="External"/><Relationship Id="rId99" Type="http://schemas.openxmlformats.org/officeDocument/2006/relationships/hyperlink" Target="https://login.consultant.ru/link/?req=doc&amp;base=LAW&amp;n=446191&amp;dst=100822&amp;field=134&amp;date=19.05.2023" TargetMode="External"/><Relationship Id="rId101" Type="http://schemas.openxmlformats.org/officeDocument/2006/relationships/hyperlink" Target="https://login.consultant.ru/link/?req=doc&amp;base=RLAW098&amp;n=157764&amp;date=19.05.2023" TargetMode="External"/><Relationship Id="rId122" Type="http://schemas.openxmlformats.org/officeDocument/2006/relationships/hyperlink" Target="https://login.consultant.ru/link/?req=doc&amp;base=RLAW098&amp;n=151942&amp;dst=100821&amp;field=134&amp;date=19.05.2023" TargetMode="External"/><Relationship Id="rId143" Type="http://schemas.openxmlformats.org/officeDocument/2006/relationships/hyperlink" Target="https://login.consultant.ru/link/?req=doc&amp;base=LAW&amp;n=446191&amp;dst=100822&amp;field=134&amp;date=19.05.2023" TargetMode="External"/><Relationship Id="rId164" Type="http://schemas.openxmlformats.org/officeDocument/2006/relationships/hyperlink" Target="https://login.consultant.ru/link/?req=doc&amp;base=LAW&amp;n=446191&amp;date=19.05.2023" TargetMode="External"/><Relationship Id="rId185" Type="http://schemas.openxmlformats.org/officeDocument/2006/relationships/hyperlink" Target="https://login.consultant.ru/link/?req=doc&amp;base=RLAW098&amp;n=46007&amp;dst=100019&amp;field=134&amp;date=19.05.2023" TargetMode="External"/><Relationship Id="rId350" Type="http://schemas.openxmlformats.org/officeDocument/2006/relationships/hyperlink" Target="https://login.consultant.ru/link/?req=doc&amp;base=LAW&amp;n=413525&amp;dst=100035&amp;field=134&amp;date=19.05.2023" TargetMode="External"/><Relationship Id="rId371" Type="http://schemas.openxmlformats.org/officeDocument/2006/relationships/hyperlink" Target="https://login.consultant.ru/link/?req=doc&amp;base=LAW&amp;n=446191&amp;date=19.05.2023" TargetMode="External"/><Relationship Id="rId406" Type="http://schemas.openxmlformats.org/officeDocument/2006/relationships/hyperlink" Target="https://login.consultant.ru/link/?req=doc&amp;base=LAW&amp;n=446209&amp;date=19.05.2023" TargetMode="External"/><Relationship Id="rId9" Type="http://schemas.openxmlformats.org/officeDocument/2006/relationships/hyperlink" Target="https://login.consultant.ru/link/?req=doc&amp;base=RLAW098&amp;n=157764&amp;date=18.05.2023" TargetMode="External"/><Relationship Id="rId210" Type="http://schemas.openxmlformats.org/officeDocument/2006/relationships/hyperlink" Target="https://login.consultant.ru/link/?req=doc&amp;base=RLAW098&amp;n=160998&amp;dst=101796&amp;field=134&amp;date=19.05.2023" TargetMode="External"/><Relationship Id="rId392" Type="http://schemas.openxmlformats.org/officeDocument/2006/relationships/hyperlink" Target="https://login.consultant.ru/link/?req=doc&amp;base=RLAW098&amp;n=161001&amp;dst=101032&amp;field=134&amp;date=19.05.2023" TargetMode="External"/><Relationship Id="rId427" Type="http://schemas.openxmlformats.org/officeDocument/2006/relationships/hyperlink" Target="https://login.consultant.ru/link/?req=doc&amp;base=RLAW098&amp;n=161001&amp;dst=100585&amp;field=134&amp;date=19.05.2023" TargetMode="External"/><Relationship Id="rId26" Type="http://schemas.openxmlformats.org/officeDocument/2006/relationships/hyperlink" Target="https://login.consultant.ru/link/?req=doc&amp;base=RLAW098&amp;n=160999&amp;dst=100296&amp;field=134&amp;date=18.05.2023" TargetMode="External"/><Relationship Id="rId231" Type="http://schemas.openxmlformats.org/officeDocument/2006/relationships/hyperlink" Target="https://login.consultant.ru/link/?req=doc&amp;base=LAW&amp;n=438471&amp;date=19.05.2023" TargetMode="External"/><Relationship Id="rId252" Type="http://schemas.openxmlformats.org/officeDocument/2006/relationships/hyperlink" Target="https://login.consultant.ru/link/?req=doc&amp;base=RLAW098&amp;n=160998&amp;dst=102519&amp;field=134&amp;date=19.05.2023" TargetMode="External"/><Relationship Id="rId273" Type="http://schemas.openxmlformats.org/officeDocument/2006/relationships/hyperlink" Target="https://login.consultant.ru/link/?req=doc&amp;base=RLAW098&amp;n=160998&amp;dst=3&amp;field=134&amp;date=19.05.2023" TargetMode="External"/><Relationship Id="rId294" Type="http://schemas.openxmlformats.org/officeDocument/2006/relationships/hyperlink" Target="https://login.consultant.ru/link/?req=doc&amp;base=RLAW098&amp;n=161001&amp;dst=100096&amp;field=134&amp;date=19.05.2023" TargetMode="External"/><Relationship Id="rId308" Type="http://schemas.openxmlformats.org/officeDocument/2006/relationships/hyperlink" Target="https://login.consultant.ru/link/?req=doc&amp;base=RLAW098&amp;n=161001&amp;dst=100627&amp;field=134&amp;date=19.05.2023" TargetMode="External"/><Relationship Id="rId329" Type="http://schemas.openxmlformats.org/officeDocument/2006/relationships/hyperlink" Target="https://login.consultant.ru/link/?req=doc&amp;base=LAW&amp;n=446191&amp;dst=637&amp;field=134&amp;date=19.05.2023" TargetMode="External"/><Relationship Id="rId47" Type="http://schemas.openxmlformats.org/officeDocument/2006/relationships/hyperlink" Target="https://dsm.consultant.ru/static4022_00_55_633590/empty.html" TargetMode="External"/><Relationship Id="rId68" Type="http://schemas.openxmlformats.org/officeDocument/2006/relationships/hyperlink" Target="https://login.consultant.ru/link/?req=doc&amp;base=LAW&amp;n=446191&amp;dst=101492&amp;field=134&amp;date=18.05.2023" TargetMode="External"/><Relationship Id="rId89" Type="http://schemas.openxmlformats.org/officeDocument/2006/relationships/hyperlink" Target="https://login.consultant.ru/link/?req=doc&amp;base=RLAW098&amp;n=161002&amp;dst=101269&amp;field=134&amp;date=19.05.2023" TargetMode="External"/><Relationship Id="rId112" Type="http://schemas.openxmlformats.org/officeDocument/2006/relationships/hyperlink" Target="https://login.consultant.ru/link/?req=doc&amp;base=LAW&amp;n=446191&amp;dst=102701&amp;field=134&amp;date=19.05.2023" TargetMode="External"/><Relationship Id="rId133" Type="http://schemas.openxmlformats.org/officeDocument/2006/relationships/hyperlink" Target="https://login.consultant.ru/link/?req=doc&amp;base=LAW&amp;n=446191&amp;dst=100485&amp;field=134&amp;date=19.05.2023" TargetMode="External"/><Relationship Id="rId154" Type="http://schemas.openxmlformats.org/officeDocument/2006/relationships/hyperlink" Target="https://login.consultant.ru/link/?req=doc&amp;base=RLAW098&amp;n=160998&amp;dst=100062&amp;field=134&amp;date=19.05.2023" TargetMode="External"/><Relationship Id="rId175" Type="http://schemas.openxmlformats.org/officeDocument/2006/relationships/hyperlink" Target="https://login.consultant.ru/link/?req=doc&amp;base=LAW&amp;n=446191&amp;date=19.05.2023" TargetMode="External"/><Relationship Id="rId340" Type="http://schemas.openxmlformats.org/officeDocument/2006/relationships/hyperlink" Target="https://login.consultant.ru/link/?req=doc&amp;base=RLAW098&amp;n=150743&amp;dst=100064&amp;field=134&amp;date=19.05.2023" TargetMode="External"/><Relationship Id="rId361" Type="http://schemas.openxmlformats.org/officeDocument/2006/relationships/hyperlink" Target="https://login.consultant.ru/link/?req=doc&amp;base=LAW&amp;n=446191&amp;dst=476&amp;field=134&amp;date=19.05.2023" TargetMode="External"/><Relationship Id="rId196" Type="http://schemas.openxmlformats.org/officeDocument/2006/relationships/hyperlink" Target="https://dsm.consultant.ru/static4022_00_55_633590/empty.html" TargetMode="External"/><Relationship Id="rId200" Type="http://schemas.openxmlformats.org/officeDocument/2006/relationships/hyperlink" Target="https://login.consultant.ru/link/?req=doc&amp;base=LAW&amp;n=446191&amp;dst=423&amp;field=134&amp;date=19.05.2023" TargetMode="External"/><Relationship Id="rId382" Type="http://schemas.openxmlformats.org/officeDocument/2006/relationships/hyperlink" Target="https://login.consultant.ru/link/?req=doc&amp;base=RLAW098&amp;n=161001&amp;dst=100272&amp;field=134&amp;date=19.05.2023" TargetMode="External"/><Relationship Id="rId417" Type="http://schemas.openxmlformats.org/officeDocument/2006/relationships/hyperlink" Target="https://login.consultant.ru/link/?req=doc&amp;base=LAW&amp;n=446191&amp;dst=101975&amp;field=134&amp;date=19.05.2023" TargetMode="External"/><Relationship Id="rId438" Type="http://schemas.openxmlformats.org/officeDocument/2006/relationships/footer" Target="footer2.xml"/><Relationship Id="rId16" Type="http://schemas.openxmlformats.org/officeDocument/2006/relationships/hyperlink" Target="https://login.consultant.ru/link/?req=doc&amp;base=RLAW098&amp;n=157764&amp;date=18.05.2023" TargetMode="External"/><Relationship Id="rId221" Type="http://schemas.openxmlformats.org/officeDocument/2006/relationships/hyperlink" Target="https://login.consultant.ru/link/?req=doc&amp;base=RLAW098&amp;n=160998&amp;dst=100442&amp;field=134&amp;date=19.05.2023" TargetMode="External"/><Relationship Id="rId242" Type="http://schemas.openxmlformats.org/officeDocument/2006/relationships/hyperlink" Target="https://login.consultant.ru/link/?req=doc&amp;base=RLAW098&amp;n=160998&amp;dst=100854&amp;field=134&amp;date=19.05.2023" TargetMode="External"/><Relationship Id="rId263" Type="http://schemas.openxmlformats.org/officeDocument/2006/relationships/hyperlink" Target="https://dsm.consultant.ru/static4022_00_55_633590/empty.html" TargetMode="External"/><Relationship Id="rId284" Type="http://schemas.openxmlformats.org/officeDocument/2006/relationships/hyperlink" Target="https://login.consultant.ru/link/?req=doc&amp;base=LAW&amp;n=446191&amp;date=19.05.2023" TargetMode="External"/><Relationship Id="rId319" Type="http://schemas.openxmlformats.org/officeDocument/2006/relationships/hyperlink" Target="https://login.consultant.ru/link/?req=doc&amp;base=RLAW098&amp;n=161001&amp;dst=100692&amp;field=134&amp;date=19.05.2023" TargetMode="External"/><Relationship Id="rId37" Type="http://schemas.openxmlformats.org/officeDocument/2006/relationships/hyperlink" Target="https://dsm.consultant.ru/static4022_00_55_633590/empty.html" TargetMode="External"/><Relationship Id="rId58" Type="http://schemas.openxmlformats.org/officeDocument/2006/relationships/hyperlink" Target="https://login.consultant.ru/link/?req=doc&amp;base=LAW&amp;n=446191&amp;dst=103136&amp;field=134&amp;date=18.05.2023" TargetMode="External"/><Relationship Id="rId79" Type="http://schemas.openxmlformats.org/officeDocument/2006/relationships/hyperlink" Target="https://login.consultant.ru/link/?req=doc&amp;base=LAW&amp;n=446191&amp;date=19.05.2023" TargetMode="External"/><Relationship Id="rId102" Type="http://schemas.openxmlformats.org/officeDocument/2006/relationships/hyperlink" Target="https://login.consultant.ru/link/?req=doc&amp;base=LAW&amp;n=446191&amp;dst=100134&amp;field=134&amp;date=19.05.2023" TargetMode="External"/><Relationship Id="rId123" Type="http://schemas.openxmlformats.org/officeDocument/2006/relationships/hyperlink" Target="https://login.consultant.ru/link/?req=doc&amp;base=RLAW098&amp;n=151942&amp;dst=100822&amp;field=134&amp;date=19.05.2023" TargetMode="External"/><Relationship Id="rId144" Type="http://schemas.openxmlformats.org/officeDocument/2006/relationships/hyperlink" Target="https://login.consultant.ru/link/?req=doc&amp;base=RLAW098&amp;n=160998&amp;dst=100042&amp;field=134&amp;date=19.05.2023" TargetMode="External"/><Relationship Id="rId330" Type="http://schemas.openxmlformats.org/officeDocument/2006/relationships/hyperlink" Target="https://login.consultant.ru/link/?req=doc&amp;base=RLAW098&amp;n=161001&amp;dst=101031&amp;field=134&amp;date=19.05.2023" TargetMode="External"/><Relationship Id="rId90" Type="http://schemas.openxmlformats.org/officeDocument/2006/relationships/hyperlink" Target="https://login.consultant.ru/link/?req=doc&amp;base=RLAW098&amp;n=161002&amp;dst=100760&amp;field=134&amp;date=19.05.2023" TargetMode="External"/><Relationship Id="rId165" Type="http://schemas.openxmlformats.org/officeDocument/2006/relationships/hyperlink" Target="https://login.consultant.ru/link/?req=doc&amp;base=LAW&amp;n=446191&amp;date=19.05.2023" TargetMode="External"/><Relationship Id="rId186" Type="http://schemas.openxmlformats.org/officeDocument/2006/relationships/hyperlink" Target="https://login.consultant.ru/link/?req=doc&amp;base=LAW&amp;n=433462&amp;dst=100518&amp;field=134&amp;date=19.05.2023" TargetMode="External"/><Relationship Id="rId351" Type="http://schemas.openxmlformats.org/officeDocument/2006/relationships/hyperlink" Target="https://dsm.consultant.ru/static4022_00_55_633590/empty.html" TargetMode="External"/><Relationship Id="rId372" Type="http://schemas.openxmlformats.org/officeDocument/2006/relationships/hyperlink" Target="https://login.consultant.ru/link/?req=doc&amp;base=LAW&amp;n=446191&amp;dst=102628&amp;field=134&amp;date=19.05.2023" TargetMode="External"/><Relationship Id="rId393" Type="http://schemas.openxmlformats.org/officeDocument/2006/relationships/hyperlink" Target="https://login.consultant.ru/link/?req=doc&amp;base=LAW&amp;n=446191&amp;dst=102698&amp;field=134&amp;date=19.05.2023" TargetMode="External"/><Relationship Id="rId407" Type="http://schemas.openxmlformats.org/officeDocument/2006/relationships/hyperlink" Target="https://login.consultant.ru/link/?req=doc&amp;base=LAW&amp;n=438471&amp;date=19.05.2023" TargetMode="External"/><Relationship Id="rId428" Type="http://schemas.openxmlformats.org/officeDocument/2006/relationships/hyperlink" Target="https://login.consultant.ru/link/?req=doc&amp;base=RLAW098&amp;n=161001&amp;dst=100585&amp;field=134&amp;date=19.05.2023" TargetMode="External"/><Relationship Id="rId211" Type="http://schemas.openxmlformats.org/officeDocument/2006/relationships/hyperlink" Target="https://login.consultant.ru/link/?req=doc&amp;base=LAW&amp;n=385032&amp;date=19.05.2023" TargetMode="External"/><Relationship Id="rId232" Type="http://schemas.openxmlformats.org/officeDocument/2006/relationships/hyperlink" Target="https://dsm.consultant.ru/static4022_00_55_633590/empty.html" TargetMode="External"/><Relationship Id="rId253" Type="http://schemas.openxmlformats.org/officeDocument/2006/relationships/hyperlink" Target="https://login.consultant.ru/link/?req=doc&amp;base=RLAW098&amp;n=160998&amp;dst=102209&amp;field=134&amp;date=19.05.2023" TargetMode="External"/><Relationship Id="rId274" Type="http://schemas.openxmlformats.org/officeDocument/2006/relationships/hyperlink" Target="https://login.consultant.ru/link/?req=doc&amp;base=RLAW098&amp;n=125860&amp;dst=100027&amp;field=134&amp;date=19.05.2023" TargetMode="External"/><Relationship Id="rId295" Type="http://schemas.openxmlformats.org/officeDocument/2006/relationships/hyperlink" Target="https://login.consultant.ru/link/?req=doc&amp;base=LAW&amp;n=446191&amp;dst=100756&amp;field=134&amp;date=19.05.2023" TargetMode="External"/><Relationship Id="rId309" Type="http://schemas.openxmlformats.org/officeDocument/2006/relationships/hyperlink" Target="https://login.consultant.ru/link/?req=doc&amp;base=LAW&amp;n=446191&amp;dst=233&amp;field=134&amp;date=19.05.2023" TargetMode="External"/><Relationship Id="rId27" Type="http://schemas.openxmlformats.org/officeDocument/2006/relationships/hyperlink" Target="https://login.consultant.ru/link/?req=doc&amp;base=LAW&amp;n=446191&amp;date=18.05.2023" TargetMode="External"/><Relationship Id="rId48" Type="http://schemas.openxmlformats.org/officeDocument/2006/relationships/hyperlink" Target="https://dsm.consultant.ru/static4022_00_55_633590/empty.html" TargetMode="External"/><Relationship Id="rId69" Type="http://schemas.openxmlformats.org/officeDocument/2006/relationships/hyperlink" Target="https://login.consultant.ru/link/?req=doc&amp;base=LAW&amp;n=2875&amp;date=18.05.2023" TargetMode="External"/><Relationship Id="rId113" Type="http://schemas.openxmlformats.org/officeDocument/2006/relationships/hyperlink" Target="https://login.consultant.ru/link/?req=doc&amp;base=LAW&amp;n=446191&amp;dst=102791&amp;field=134&amp;date=19.05.2023" TargetMode="External"/><Relationship Id="rId134" Type="http://schemas.openxmlformats.org/officeDocument/2006/relationships/hyperlink" Target="https://login.consultant.ru/link/?req=doc&amp;base=LAW&amp;n=439194&amp;dst=100250&amp;field=134&amp;date=19.05.2023" TargetMode="External"/><Relationship Id="rId320" Type="http://schemas.openxmlformats.org/officeDocument/2006/relationships/hyperlink" Target="https://login.consultant.ru/link/?req=doc&amp;base=RLAW098&amp;n=161001&amp;dst=100712&amp;field=134&amp;date=19.05.2023" TargetMode="External"/><Relationship Id="rId80" Type="http://schemas.openxmlformats.org/officeDocument/2006/relationships/hyperlink" Target="https://login.consultant.ru/link/?req=doc&amp;base=RLAW098&amp;n=161002&amp;dst=101474&amp;field=134&amp;date=19.05.2023" TargetMode="External"/><Relationship Id="rId155" Type="http://schemas.openxmlformats.org/officeDocument/2006/relationships/hyperlink" Target="https://dsm.consultant.ru/static4022_00_55_633590/empty.html" TargetMode="External"/><Relationship Id="rId176" Type="http://schemas.openxmlformats.org/officeDocument/2006/relationships/hyperlink" Target="https://login.consultant.ru/link/?req=doc&amp;base=LAW&amp;n=433462&amp;date=19.05.2023" TargetMode="External"/><Relationship Id="rId197" Type="http://schemas.openxmlformats.org/officeDocument/2006/relationships/hyperlink" Target="https://login.consultant.ru/link/?req=doc&amp;base=RLAW098&amp;n=160998&amp;dst=100406&amp;field=134&amp;date=19.05.2023" TargetMode="External"/><Relationship Id="rId341" Type="http://schemas.openxmlformats.org/officeDocument/2006/relationships/hyperlink" Target="https://login.consultant.ru/link/?req=doc&amp;base=RLAW098&amp;n=161001&amp;dst=100217&amp;field=134&amp;date=19.05.2023" TargetMode="External"/><Relationship Id="rId362" Type="http://schemas.openxmlformats.org/officeDocument/2006/relationships/hyperlink" Target="https://login.consultant.ru/link/?req=doc&amp;base=LAW&amp;n=433462&amp;date=19.05.2023" TargetMode="External"/><Relationship Id="rId383" Type="http://schemas.openxmlformats.org/officeDocument/2006/relationships/hyperlink" Target="https://login.consultant.ru/link/?req=doc&amp;base=LAW&amp;n=446191&amp;date=19.05.2023" TargetMode="External"/><Relationship Id="rId418" Type="http://schemas.openxmlformats.org/officeDocument/2006/relationships/hyperlink" Target="https://login.consultant.ru/link/?req=doc&amp;base=RLAW098&amp;n=161001&amp;dst=100452&amp;field=134&amp;date=19.05.2023" TargetMode="External"/><Relationship Id="rId439" Type="http://schemas.openxmlformats.org/officeDocument/2006/relationships/header" Target="header3.xml"/><Relationship Id="rId201" Type="http://schemas.openxmlformats.org/officeDocument/2006/relationships/hyperlink" Target="https://login.consultant.ru/link/?req=doc&amp;base=RLAW098&amp;n=160998&amp;dst=101394&amp;field=134&amp;date=19.05.2023" TargetMode="External"/><Relationship Id="rId222" Type="http://schemas.openxmlformats.org/officeDocument/2006/relationships/hyperlink" Target="https://login.consultant.ru/link/?req=doc&amp;base=RLAW098&amp;n=50545&amp;dst=100043&amp;field=134&amp;date=19.05.2023" TargetMode="External"/><Relationship Id="rId243" Type="http://schemas.openxmlformats.org/officeDocument/2006/relationships/hyperlink" Target="https://login.consultant.ru/link/?req=doc&amp;base=RLAW098&amp;n=160998&amp;dst=100855&amp;field=134&amp;date=19.05.2023" TargetMode="External"/><Relationship Id="rId264" Type="http://schemas.openxmlformats.org/officeDocument/2006/relationships/hyperlink" Target="https://login.consultant.ru/link/?req=doc&amp;base=LAW&amp;n=446191&amp;dst=101499&amp;field=134&amp;date=19.05.2023" TargetMode="External"/><Relationship Id="rId285" Type="http://schemas.openxmlformats.org/officeDocument/2006/relationships/hyperlink" Target="https://login.consultant.ru/link/?req=doc&amp;base=LAW&amp;n=446191&amp;date=19.05.2023" TargetMode="External"/><Relationship Id="rId17" Type="http://schemas.openxmlformats.org/officeDocument/2006/relationships/hyperlink" Target="https://login.consultant.ru/link/?req=doc&amp;base=RLAW098&amp;n=10539&amp;dst=100024&amp;field=134&amp;date=18.05.2023" TargetMode="External"/><Relationship Id="rId38" Type="http://schemas.openxmlformats.org/officeDocument/2006/relationships/hyperlink" Target="https://dsm.consultant.ru/static4022_00_55_633590/empty.html" TargetMode="External"/><Relationship Id="rId59" Type="http://schemas.openxmlformats.org/officeDocument/2006/relationships/hyperlink" Target="https://login.consultant.ru/link/?req=doc&amp;base=LAW&amp;n=446191&amp;dst=103277&amp;field=134&amp;date=18.05.2023" TargetMode="External"/><Relationship Id="rId103" Type="http://schemas.openxmlformats.org/officeDocument/2006/relationships/hyperlink" Target="https://login.consultant.ru/link/?req=doc&amp;base=RLAW098&amp;n=151942&amp;dst=100022&amp;field=134&amp;date=19.05.2023" TargetMode="External"/><Relationship Id="rId124" Type="http://schemas.openxmlformats.org/officeDocument/2006/relationships/hyperlink" Target="https://login.consultant.ru/link/?req=doc&amp;base=RLAW098&amp;n=151942&amp;dst=100823&amp;field=134&amp;date=19.05.2023" TargetMode="External"/><Relationship Id="rId310" Type="http://schemas.openxmlformats.org/officeDocument/2006/relationships/hyperlink" Target="https://dsm.consultant.ru/static4022_00_55_633590/empty.html" TargetMode="External"/><Relationship Id="rId70" Type="http://schemas.openxmlformats.org/officeDocument/2006/relationships/hyperlink" Target="https://login.consultant.ru/link/?req=doc&amp;base=LAW&amp;n=446191&amp;date=18.05.2023" TargetMode="External"/><Relationship Id="rId91" Type="http://schemas.openxmlformats.org/officeDocument/2006/relationships/hyperlink" Target="https://login.consultant.ru/link/?req=doc&amp;base=RLAW098&amp;n=161002&amp;dst=101240&amp;field=134&amp;date=19.05.2023" TargetMode="External"/><Relationship Id="rId145" Type="http://schemas.openxmlformats.org/officeDocument/2006/relationships/hyperlink" Target="https://login.consultant.ru/link/?req=doc&amp;base=RLAW098&amp;n=160998&amp;dst=100042&amp;field=134&amp;date=19.05.2023" TargetMode="External"/><Relationship Id="rId166" Type="http://schemas.openxmlformats.org/officeDocument/2006/relationships/hyperlink" Target="https://login.consultant.ru/link/?req=doc&amp;base=RLAW098&amp;n=40912&amp;dst=100015&amp;field=134&amp;date=19.05.2023" TargetMode="External"/><Relationship Id="rId187" Type="http://schemas.openxmlformats.org/officeDocument/2006/relationships/hyperlink" Target="https://login.consultant.ru/link/?req=doc&amp;base=LAW&amp;n=446191&amp;dst=102844&amp;field=134&amp;date=19.05.2023" TargetMode="External"/><Relationship Id="rId331" Type="http://schemas.openxmlformats.org/officeDocument/2006/relationships/hyperlink" Target="https://login.consultant.ru/link/?req=doc&amp;base=LAW&amp;n=446191&amp;date=19.05.2023" TargetMode="External"/><Relationship Id="rId352" Type="http://schemas.openxmlformats.org/officeDocument/2006/relationships/hyperlink" Target="https://dsm.consultant.ru/static4022_00_55_633590/empty.html" TargetMode="External"/><Relationship Id="rId373" Type="http://schemas.openxmlformats.org/officeDocument/2006/relationships/hyperlink" Target="https://login.consultant.ru/link/?req=doc&amp;base=RLAW098&amp;n=161001&amp;dst=100712&amp;field=134&amp;date=19.05.2023" TargetMode="External"/><Relationship Id="rId394" Type="http://schemas.openxmlformats.org/officeDocument/2006/relationships/hyperlink" Target="https://login.consultant.ru/link/?req=doc&amp;base=LAW&amp;n=446191&amp;dst=102699&amp;field=134&amp;date=19.05.2023" TargetMode="External"/><Relationship Id="rId408" Type="http://schemas.openxmlformats.org/officeDocument/2006/relationships/hyperlink" Target="https://login.consultant.ru/link/?req=doc&amp;base=LAW&amp;n=446191&amp;dst=100822&amp;field=134&amp;date=19.05.2023" TargetMode="External"/><Relationship Id="rId429" Type="http://schemas.openxmlformats.org/officeDocument/2006/relationships/hyperlink" Target="https://login.consultant.ru/link/?req=doc&amp;base=LAW&amp;n=446191&amp;dst=101774&amp;field=134&amp;date=19.05.2023" TargetMode="External"/><Relationship Id="rId1" Type="http://schemas.openxmlformats.org/officeDocument/2006/relationships/customXml" Target="../customXml/item1.xml"/><Relationship Id="rId212" Type="http://schemas.openxmlformats.org/officeDocument/2006/relationships/hyperlink" Target="https://login.consultant.ru/link/?req=doc&amp;base=LAW&amp;n=446191&amp;dst=100540&amp;field=134&amp;date=19.05.2023" TargetMode="External"/><Relationship Id="rId233" Type="http://schemas.openxmlformats.org/officeDocument/2006/relationships/hyperlink" Target="https://login.consultant.ru/link/?req=doc&amp;base=LAW&amp;n=446191&amp;dst=102339&amp;field=134&amp;date=19.05.2023" TargetMode="External"/><Relationship Id="rId254" Type="http://schemas.openxmlformats.org/officeDocument/2006/relationships/hyperlink" Target="https://login.consultant.ru/link/?req=doc&amp;base=RLAW098&amp;n=160998&amp;dst=102415&amp;field=134&amp;date=19.05.2023" TargetMode="External"/><Relationship Id="rId440" Type="http://schemas.openxmlformats.org/officeDocument/2006/relationships/footer" Target="footer3.xml"/><Relationship Id="rId28" Type="http://schemas.openxmlformats.org/officeDocument/2006/relationships/hyperlink" Target="https://login.consultant.ru/link/?req=doc&amp;base=RLAW098&amp;n=160999&amp;dst=100116&amp;field=134&amp;date=18.05.2023" TargetMode="External"/><Relationship Id="rId49" Type="http://schemas.openxmlformats.org/officeDocument/2006/relationships/hyperlink" Target="https://login.consultant.ru/link/?req=doc&amp;base=RLAW098&amp;n=160999&amp;dst=100230&amp;field=134&amp;date=18.05.2023" TargetMode="External"/><Relationship Id="rId114" Type="http://schemas.openxmlformats.org/officeDocument/2006/relationships/hyperlink" Target="https://login.consultant.ru/link/?req=doc&amp;base=LAW&amp;n=446191&amp;dst=102159&amp;field=134&amp;date=19.05.2023" TargetMode="External"/><Relationship Id="rId275" Type="http://schemas.openxmlformats.org/officeDocument/2006/relationships/hyperlink" Target="https://login.consultant.ru/link/?req=doc&amp;base=RLAW098&amp;n=125860&amp;dst=100028&amp;field=134&amp;date=19.05.2023" TargetMode="External"/><Relationship Id="rId296" Type="http://schemas.openxmlformats.org/officeDocument/2006/relationships/hyperlink" Target="https://login.consultant.ru/link/?req=doc&amp;base=RLAW098&amp;n=160999&amp;dst=100033&amp;field=134&amp;date=19.05.2023" TargetMode="External"/><Relationship Id="rId300" Type="http://schemas.openxmlformats.org/officeDocument/2006/relationships/hyperlink" Target="https://login.consultant.ru/link/?req=doc&amp;base=RLAW098&amp;n=160999&amp;dst=100046&amp;field=134&amp;date=19.05.2023" TargetMode="External"/><Relationship Id="rId60" Type="http://schemas.openxmlformats.org/officeDocument/2006/relationships/hyperlink" Target="https://login.consultant.ru/link/?req=doc&amp;base=LAW&amp;n=446191&amp;dst=103278&amp;field=134&amp;date=18.05.2023" TargetMode="External"/><Relationship Id="rId81" Type="http://schemas.openxmlformats.org/officeDocument/2006/relationships/hyperlink" Target="https://login.consultant.ru/link/?req=doc&amp;base=RLAW098&amp;n=161002&amp;dst=101475&amp;field=134&amp;date=19.05.2023" TargetMode="External"/><Relationship Id="rId135" Type="http://schemas.openxmlformats.org/officeDocument/2006/relationships/hyperlink" Target="https://login.consultant.ru/link/?req=doc&amp;base=LAW&amp;n=446191&amp;date=19.05.2023" TargetMode="External"/><Relationship Id="rId156" Type="http://schemas.openxmlformats.org/officeDocument/2006/relationships/hyperlink" Target="https://dsm.consultant.ru/static4022_00_55_633590/empty.html" TargetMode="External"/><Relationship Id="rId177" Type="http://schemas.openxmlformats.org/officeDocument/2006/relationships/hyperlink" Target="https://login.consultant.ru/link/?req=doc&amp;base=LAW&amp;n=446191&amp;date=19.05.2023" TargetMode="External"/><Relationship Id="rId198" Type="http://schemas.openxmlformats.org/officeDocument/2006/relationships/hyperlink" Target="https://login.consultant.ru/link/?req=doc&amp;base=RLAW098&amp;n=160998&amp;dst=100408&amp;field=134&amp;date=19.05.2023" TargetMode="External"/><Relationship Id="rId321" Type="http://schemas.openxmlformats.org/officeDocument/2006/relationships/hyperlink" Target="https://login.consultant.ru/link/?req=doc&amp;base=RLAW098&amp;n=161001&amp;dst=100219&amp;field=134&amp;date=19.05.2023" TargetMode="External"/><Relationship Id="rId342" Type="http://schemas.openxmlformats.org/officeDocument/2006/relationships/hyperlink" Target="https://login.consultant.ru/link/?req=doc&amp;base=RLAW098&amp;n=150743&amp;dst=100067&amp;field=134&amp;date=19.05.2023" TargetMode="External"/><Relationship Id="rId363" Type="http://schemas.openxmlformats.org/officeDocument/2006/relationships/hyperlink" Target="https://login.consultant.ru/link/?req=doc&amp;base=LAW&amp;n=446191&amp;date=19.05.2023" TargetMode="External"/><Relationship Id="rId384" Type="http://schemas.openxmlformats.org/officeDocument/2006/relationships/hyperlink" Target="https://login.consultant.ru/link/?req=doc&amp;base=RLAW098&amp;n=161001&amp;dst=100272&amp;field=134&amp;date=19.05.2023" TargetMode="External"/><Relationship Id="rId419" Type="http://schemas.openxmlformats.org/officeDocument/2006/relationships/hyperlink" Target="https://login.consultant.ru/link/?req=doc&amp;base=RLAW098&amp;n=161001&amp;dst=100464&amp;field=134&amp;date=19.05.2023" TargetMode="External"/><Relationship Id="rId202" Type="http://schemas.openxmlformats.org/officeDocument/2006/relationships/hyperlink" Target="https://dsm.consultant.ru/static4022_00_55_633590/empty.html" TargetMode="External"/><Relationship Id="rId223" Type="http://schemas.openxmlformats.org/officeDocument/2006/relationships/hyperlink" Target="https://login.consultant.ru/link/?req=doc&amp;base=RLAW098&amp;n=160998&amp;dst=100406&amp;field=134&amp;date=19.05.2023" TargetMode="External"/><Relationship Id="rId244" Type="http://schemas.openxmlformats.org/officeDocument/2006/relationships/hyperlink" Target="https://login.consultant.ru/link/?req=doc&amp;base=RLAW098&amp;n=160998&amp;dst=102197&amp;field=134&amp;date=19.05.2023" TargetMode="External"/><Relationship Id="rId430" Type="http://schemas.openxmlformats.org/officeDocument/2006/relationships/hyperlink" Target="https://login.consultant.ru/link/?req=doc&amp;base=RLAW098&amp;n=161001&amp;dst=100582&amp;field=134&amp;date=19.05.2023" TargetMode="External"/><Relationship Id="rId18" Type="http://schemas.openxmlformats.org/officeDocument/2006/relationships/hyperlink" Target="https://dsm.consultant.ru/static4022_00_55_633590/empty.html" TargetMode="External"/><Relationship Id="rId39" Type="http://schemas.openxmlformats.org/officeDocument/2006/relationships/hyperlink" Target="https://dsm.consultant.ru/static4022_00_55_633590/empty.html" TargetMode="External"/><Relationship Id="rId265" Type="http://schemas.openxmlformats.org/officeDocument/2006/relationships/hyperlink" Target="https://login.consultant.ru/link/?req=doc&amp;base=RLAW098&amp;n=160998&amp;dst=100042&amp;field=134&amp;date=19.05.2023" TargetMode="External"/><Relationship Id="rId286" Type="http://schemas.openxmlformats.org/officeDocument/2006/relationships/hyperlink" Target="https://login.consultant.ru/link/?req=doc&amp;base=RLAW098&amp;n=161001&amp;dst=100935&amp;field=134&amp;date=19.05.2023" TargetMode="External"/><Relationship Id="rId50" Type="http://schemas.openxmlformats.org/officeDocument/2006/relationships/hyperlink" Target="https://login.consultant.ru/link/?req=doc&amp;base=RLAW098&amp;n=10539&amp;dst=100073&amp;field=134&amp;date=18.05.2023" TargetMode="External"/><Relationship Id="rId104" Type="http://schemas.openxmlformats.org/officeDocument/2006/relationships/hyperlink" Target="https://login.consultant.ru/link/?req=doc&amp;base=LAW&amp;n=446191&amp;dst=100134&amp;field=134&amp;date=19.05.2023" TargetMode="External"/><Relationship Id="rId125" Type="http://schemas.openxmlformats.org/officeDocument/2006/relationships/hyperlink" Target="https://login.consultant.ru/link/?req=doc&amp;base=LAW&amp;n=446191&amp;dst=100245&amp;field=134&amp;date=19.05.2023" TargetMode="External"/><Relationship Id="rId146" Type="http://schemas.openxmlformats.org/officeDocument/2006/relationships/hyperlink" Target="https://dsm.consultant.ru/static4022_00_55_633590/empty.html" TargetMode="External"/><Relationship Id="rId167" Type="http://schemas.openxmlformats.org/officeDocument/2006/relationships/hyperlink" Target="https://login.consultant.ru/link/?req=doc&amp;base=LAW&amp;n=446191&amp;dst=285&amp;field=134&amp;date=19.05.2023" TargetMode="External"/><Relationship Id="rId188" Type="http://schemas.openxmlformats.org/officeDocument/2006/relationships/hyperlink" Target="https://login.consultant.ru/link/?req=doc&amp;base=LAW&amp;n=446191&amp;dst=102628&amp;field=134&amp;date=19.05.2023" TargetMode="External"/><Relationship Id="rId311" Type="http://schemas.openxmlformats.org/officeDocument/2006/relationships/hyperlink" Target="https://login.consultant.ru/link/?req=doc&amp;base=LAW&amp;n=446191&amp;dst=102574&amp;field=134&amp;date=19.05.2023" TargetMode="External"/><Relationship Id="rId332" Type="http://schemas.openxmlformats.org/officeDocument/2006/relationships/hyperlink" Target="https://login.consultant.ru/link/?req=doc&amp;base=RLAW098&amp;n=161001&amp;dst=100217&amp;field=134&amp;date=19.05.2023" TargetMode="External"/><Relationship Id="rId353" Type="http://schemas.openxmlformats.org/officeDocument/2006/relationships/hyperlink" Target="https://login.consultant.ru/link/?req=doc&amp;base=RLAW098&amp;n=161001&amp;dst=100241&amp;field=134&amp;date=19.05.2023" TargetMode="External"/><Relationship Id="rId374" Type="http://schemas.openxmlformats.org/officeDocument/2006/relationships/hyperlink" Target="https://login.consultant.ru/link/?req=doc&amp;base=LAW&amp;n=446191&amp;dst=201&amp;field=134&amp;date=19.05.2023" TargetMode="External"/><Relationship Id="rId395" Type="http://schemas.openxmlformats.org/officeDocument/2006/relationships/hyperlink" Target="https://dsm.consultant.ru/static4022_00_55_633590/empty.html" TargetMode="External"/><Relationship Id="rId409" Type="http://schemas.openxmlformats.org/officeDocument/2006/relationships/hyperlink" Target="https://dsm.consultant.ru/static4022_00_55_633590/empty.html" TargetMode="External"/><Relationship Id="rId71" Type="http://schemas.openxmlformats.org/officeDocument/2006/relationships/hyperlink" Target="https://login.consultant.ru/link/?req=doc&amp;base=LAW&amp;n=163967&amp;date=18.05.2023" TargetMode="External"/><Relationship Id="rId92" Type="http://schemas.openxmlformats.org/officeDocument/2006/relationships/hyperlink" Target="https://login.consultant.ru/link/?req=doc&amp;base=RLAW098&amp;n=161002&amp;dst=101267&amp;field=134&amp;date=19.05.2023" TargetMode="External"/><Relationship Id="rId213" Type="http://schemas.openxmlformats.org/officeDocument/2006/relationships/hyperlink" Target="https://login.consultant.ru/link/?req=doc&amp;base=LAW&amp;n=446191&amp;date=19.05.2023" TargetMode="External"/><Relationship Id="rId234" Type="http://schemas.openxmlformats.org/officeDocument/2006/relationships/hyperlink" Target="https://login.consultant.ru/link/?req=doc&amp;base=RLAW098&amp;n=160998&amp;dst=101187&amp;field=134&amp;date=19.05.2023" TargetMode="External"/><Relationship Id="rId420" Type="http://schemas.openxmlformats.org/officeDocument/2006/relationships/hyperlink" Target="https://login.consultant.ru/link/?req=doc&amp;base=RLAW098&amp;n=161001&amp;dst=101171&amp;field=134&amp;date=19.05.2023" TargetMode="External"/><Relationship Id="rId2" Type="http://schemas.openxmlformats.org/officeDocument/2006/relationships/styles" Target="styles.xml"/><Relationship Id="rId29" Type="http://schemas.openxmlformats.org/officeDocument/2006/relationships/hyperlink" Target="https://login.consultant.ru/link/?req=doc&amp;base=LAW&amp;n=439191&amp;date=18.05.2023" TargetMode="External"/><Relationship Id="rId255" Type="http://schemas.openxmlformats.org/officeDocument/2006/relationships/hyperlink" Target="https://login.consultant.ru/link/?req=doc&amp;base=RLAW098&amp;n=160998&amp;dst=102227&amp;field=134&amp;date=19.05.2023" TargetMode="External"/><Relationship Id="rId276" Type="http://schemas.openxmlformats.org/officeDocument/2006/relationships/hyperlink" Target="https://dsm.consultant.ru/static4022_00_55_633590/empty.html" TargetMode="External"/><Relationship Id="rId297" Type="http://schemas.openxmlformats.org/officeDocument/2006/relationships/hyperlink" Target="https://login.consultant.ru/link/?req=doc&amp;base=LAW&amp;n=446191&amp;dst=285&amp;field=134&amp;date=19.05.2023" TargetMode="External"/><Relationship Id="rId441" Type="http://schemas.openxmlformats.org/officeDocument/2006/relationships/fontTable" Target="fontTable.xml"/><Relationship Id="rId40" Type="http://schemas.openxmlformats.org/officeDocument/2006/relationships/hyperlink" Target="https://dsm.consultant.ru/static4022_00_55_633590/empty.html" TargetMode="External"/><Relationship Id="rId115" Type="http://schemas.openxmlformats.org/officeDocument/2006/relationships/hyperlink" Target="https://login.consultant.ru/link/?req=doc&amp;base=LAW&amp;n=446191&amp;dst=101746&amp;field=134&amp;date=19.05.2023" TargetMode="External"/><Relationship Id="rId136" Type="http://schemas.openxmlformats.org/officeDocument/2006/relationships/hyperlink" Target="https://login.consultant.ru/link/?req=doc&amp;base=RLAW098&amp;n=151982&amp;dst=100795&amp;field=134&amp;date=19.05.2023" TargetMode="External"/><Relationship Id="rId157" Type="http://schemas.openxmlformats.org/officeDocument/2006/relationships/hyperlink" Target="https://login.consultant.ru/link/?req=doc&amp;base=RLAW098&amp;n=160998&amp;dst=100086&amp;field=134&amp;date=19.05.2023" TargetMode="External"/><Relationship Id="rId178" Type="http://schemas.openxmlformats.org/officeDocument/2006/relationships/hyperlink" Target="https://login.consultant.ru/link/?req=doc&amp;base=RLAW098&amp;n=160998&amp;dst=101815&amp;field=134&amp;date=19.05.2023" TargetMode="External"/><Relationship Id="rId301" Type="http://schemas.openxmlformats.org/officeDocument/2006/relationships/hyperlink" Target="https://login.consultant.ru/link/?req=doc&amp;base=RLAW098&amp;n=161001&amp;dst=100215&amp;field=134&amp;date=19.05.2023" TargetMode="External"/><Relationship Id="rId322" Type="http://schemas.openxmlformats.org/officeDocument/2006/relationships/hyperlink" Target="https://login.consultant.ru/link/?req=doc&amp;base=RLAW098&amp;n=161001&amp;dst=1&amp;field=134&amp;date=19.05.2023" TargetMode="External"/><Relationship Id="rId343" Type="http://schemas.openxmlformats.org/officeDocument/2006/relationships/hyperlink" Target="https://login.consultant.ru/link/?req=doc&amp;base=RLAW098&amp;n=161001&amp;dst=100217&amp;field=134&amp;date=19.05.2023" TargetMode="External"/><Relationship Id="rId364" Type="http://schemas.openxmlformats.org/officeDocument/2006/relationships/hyperlink" Target="https://login.consultant.ru/link/?req=doc&amp;base=LAW&amp;n=446191&amp;date=19.05.2023" TargetMode="External"/><Relationship Id="rId61" Type="http://schemas.openxmlformats.org/officeDocument/2006/relationships/hyperlink" Target="https://dsm.consultant.ru/static4022_00_55_633590/empty.html" TargetMode="External"/><Relationship Id="rId82" Type="http://schemas.openxmlformats.org/officeDocument/2006/relationships/hyperlink" Target="https://login.consultant.ru/link/?req=doc&amp;base=RLAW098&amp;n=161002&amp;dst=101476&amp;field=134&amp;date=19.05.2023" TargetMode="External"/><Relationship Id="rId199" Type="http://schemas.openxmlformats.org/officeDocument/2006/relationships/hyperlink" Target="https://login.consultant.ru/link/?req=doc&amp;base=RLAW098&amp;n=84872&amp;dst=100234&amp;field=134&amp;date=19.05.2023" TargetMode="External"/><Relationship Id="rId203" Type="http://schemas.openxmlformats.org/officeDocument/2006/relationships/hyperlink" Target="https://login.consultant.ru/link/?req=doc&amp;base=LAW&amp;n=433462&amp;date=19.05.2023" TargetMode="External"/><Relationship Id="rId385" Type="http://schemas.openxmlformats.org/officeDocument/2006/relationships/hyperlink" Target="https://login.consultant.ru/link/?req=doc&amp;base=LAW&amp;n=446191&amp;dst=637&amp;field=134&amp;date=19.05.2023" TargetMode="External"/><Relationship Id="rId19" Type="http://schemas.openxmlformats.org/officeDocument/2006/relationships/hyperlink" Target="https://login.consultant.ru/link/?req=doc&amp;base=RLAW098&amp;n=10539&amp;dst=100025&amp;field=134&amp;date=18.05.2023" TargetMode="External"/><Relationship Id="rId224" Type="http://schemas.openxmlformats.org/officeDocument/2006/relationships/hyperlink" Target="https://login.consultant.ru/link/?req=doc&amp;base=RLAW098&amp;n=160998&amp;dst=100414&amp;field=134&amp;date=19.05.2023" TargetMode="External"/><Relationship Id="rId245" Type="http://schemas.openxmlformats.org/officeDocument/2006/relationships/hyperlink" Target="https://login.consultant.ru/link/?req=doc&amp;base=LAW&amp;n=446191&amp;dst=101947&amp;field=134&amp;date=19.05.2023" TargetMode="External"/><Relationship Id="rId266" Type="http://schemas.openxmlformats.org/officeDocument/2006/relationships/hyperlink" Target="https://login.consultant.ru/link/?req=doc&amp;base=RLAW098&amp;n=160998&amp;dst=101714&amp;field=134&amp;date=19.05.2023" TargetMode="External"/><Relationship Id="rId287" Type="http://schemas.openxmlformats.org/officeDocument/2006/relationships/hyperlink" Target="https://login.consultant.ru/link/?req=doc&amp;base=RLAW098&amp;n=161001&amp;dst=100936&amp;field=134&amp;date=19.05.2023" TargetMode="External"/><Relationship Id="rId410" Type="http://schemas.openxmlformats.org/officeDocument/2006/relationships/hyperlink" Target="https://dsm.consultant.ru/static4022_00_55_633590/empty.html" TargetMode="External"/><Relationship Id="rId431" Type="http://schemas.openxmlformats.org/officeDocument/2006/relationships/hyperlink" Target="https://login.consultant.ru/link/?req=doc&amp;base=LAW&amp;n=446191&amp;dst=102868&amp;field=134&amp;date=19.05.2023" TargetMode="External"/><Relationship Id="rId30" Type="http://schemas.openxmlformats.org/officeDocument/2006/relationships/hyperlink" Target="https://login.consultant.ru/link/?req=doc&amp;base=LAW&amp;n=435983&amp;date=18.05.2023" TargetMode="External"/><Relationship Id="rId105" Type="http://schemas.openxmlformats.org/officeDocument/2006/relationships/hyperlink" Target="https://login.consultant.ru/link/?req=doc&amp;base=RLAW098&amp;n=151942&amp;dst=100022&amp;field=134&amp;date=19.05.2023" TargetMode="External"/><Relationship Id="rId126" Type="http://schemas.openxmlformats.org/officeDocument/2006/relationships/hyperlink" Target="https://login.consultant.ru/link/?req=doc&amp;base=RLAW098&amp;n=160999&amp;dst=100248&amp;field=134&amp;date=19.05.2023" TargetMode="External"/><Relationship Id="rId147" Type="http://schemas.openxmlformats.org/officeDocument/2006/relationships/hyperlink" Target="https://login.consultant.ru/link/?req=doc&amp;base=LAW&amp;n=446191&amp;dst=100281&amp;field=134&amp;date=19.05.2023" TargetMode="External"/><Relationship Id="rId168" Type="http://schemas.openxmlformats.org/officeDocument/2006/relationships/hyperlink" Target="https://login.consultant.ru/link/?req=doc&amp;base=RLAW098&amp;n=160998&amp;dst=101721&amp;field=134&amp;date=19.05.2023" TargetMode="External"/><Relationship Id="rId312" Type="http://schemas.openxmlformats.org/officeDocument/2006/relationships/hyperlink" Target="https://login.consultant.ru/link/?req=doc&amp;base=RLAW098&amp;n=161001&amp;dst=100712&amp;field=134&amp;date=19.05.2023" TargetMode="External"/><Relationship Id="rId333" Type="http://schemas.openxmlformats.org/officeDocument/2006/relationships/hyperlink" Target="https://login.consultant.ru/link/?req=doc&amp;base=RLAW098&amp;n=161001&amp;dst=100714&amp;field=134&amp;date=19.05.2023" TargetMode="External"/><Relationship Id="rId354" Type="http://schemas.openxmlformats.org/officeDocument/2006/relationships/hyperlink" Target="https://login.consultant.ru/link/?req=doc&amp;base=RLAW098&amp;n=161001&amp;dst=100241&amp;field=134&amp;date=19.05.2023" TargetMode="External"/><Relationship Id="rId51" Type="http://schemas.openxmlformats.org/officeDocument/2006/relationships/hyperlink" Target="https://login.consultant.ru/link/?req=doc&amp;base=RLAW098&amp;n=16386&amp;dst=100038&amp;field=134&amp;date=18.05.2023" TargetMode="External"/><Relationship Id="rId72" Type="http://schemas.openxmlformats.org/officeDocument/2006/relationships/hyperlink" Target="https://login.consultant.ru/link/?req=doc&amp;base=RLAW098&amp;n=157764&amp;date=18.05.2023" TargetMode="External"/><Relationship Id="rId93" Type="http://schemas.openxmlformats.org/officeDocument/2006/relationships/hyperlink" Target="https://login.consultant.ru/link/?req=doc&amp;base=RLAW098&amp;n=161002&amp;dst=101269&amp;field=134&amp;date=19.05.2023" TargetMode="External"/><Relationship Id="rId189" Type="http://schemas.openxmlformats.org/officeDocument/2006/relationships/hyperlink" Target="https://dsm.consultant.ru/static4022_00_55_633590/empty.html" TargetMode="External"/><Relationship Id="rId375" Type="http://schemas.openxmlformats.org/officeDocument/2006/relationships/hyperlink" Target="https://login.consultant.ru/link/?req=doc&amp;base=LAW&amp;n=446191&amp;dst=102181&amp;field=134&amp;date=19.05.2023" TargetMode="External"/><Relationship Id="rId396" Type="http://schemas.openxmlformats.org/officeDocument/2006/relationships/hyperlink" Target="https://login.consultant.ru/link/?req=doc&amp;base=RLAW098&amp;n=161001&amp;dst=101171&amp;field=134&amp;date=19.05.2023" TargetMode="External"/><Relationship Id="rId3" Type="http://schemas.microsoft.com/office/2007/relationships/stylesWithEffects" Target="stylesWithEffects.xml"/><Relationship Id="rId214" Type="http://schemas.openxmlformats.org/officeDocument/2006/relationships/hyperlink" Target="https://login.consultant.ru/link/?req=doc&amp;base=LAW&amp;n=446191&amp;dst=517&amp;field=134&amp;date=19.05.2023" TargetMode="External"/><Relationship Id="rId235" Type="http://schemas.openxmlformats.org/officeDocument/2006/relationships/hyperlink" Target="https://login.consultant.ru/link/?req=doc&amp;base=RLAW098&amp;n=160998&amp;dst=101750&amp;field=134&amp;date=19.05.2023" TargetMode="External"/><Relationship Id="rId256" Type="http://schemas.openxmlformats.org/officeDocument/2006/relationships/hyperlink" Target="https://dsm.consultant.ru/static4022_00_55_633590/empty.html" TargetMode="External"/><Relationship Id="rId277" Type="http://schemas.openxmlformats.org/officeDocument/2006/relationships/hyperlink" Target="https://login.consultant.ru/link/?req=doc&amp;base=RLAW098&amp;n=161001&amp;dst=100039&amp;field=134&amp;date=19.05.2023" TargetMode="External"/><Relationship Id="rId298" Type="http://schemas.openxmlformats.org/officeDocument/2006/relationships/hyperlink" Target="https://login.consultant.ru/link/?req=doc&amp;base=RLAW098&amp;n=161001&amp;dst=100659&amp;field=134&amp;date=19.05.2023" TargetMode="External"/><Relationship Id="rId400" Type="http://schemas.openxmlformats.org/officeDocument/2006/relationships/hyperlink" Target="https://login.consultant.ru/link/?req=doc&amp;base=RLAW098&amp;n=161001&amp;dst=100346&amp;field=134&amp;date=19.05.2023" TargetMode="External"/><Relationship Id="rId421" Type="http://schemas.openxmlformats.org/officeDocument/2006/relationships/hyperlink" Target="https://login.consultant.ru/link/?req=doc&amp;base=RLAW098&amp;n=161001&amp;dst=100964&amp;field=134&amp;date=19.05.2023" TargetMode="External"/><Relationship Id="rId442" Type="http://schemas.openxmlformats.org/officeDocument/2006/relationships/theme" Target="theme/theme1.xml"/><Relationship Id="rId116" Type="http://schemas.openxmlformats.org/officeDocument/2006/relationships/hyperlink" Target="https://login.consultant.ru/link/?req=doc&amp;base=LAW&amp;n=446191&amp;dst=102180&amp;field=134&amp;date=19.05.2023" TargetMode="External"/><Relationship Id="rId137" Type="http://schemas.openxmlformats.org/officeDocument/2006/relationships/hyperlink" Target="https://login.consultant.ru/link/?req=doc&amp;base=RLAW098&amp;n=151982&amp;dst=100796&amp;field=134&amp;date=19.05.2023" TargetMode="External"/><Relationship Id="rId158" Type="http://schemas.openxmlformats.org/officeDocument/2006/relationships/hyperlink" Target="https://login.consultant.ru/link/?req=doc&amp;base=RLAW098&amp;n=157764&amp;date=19.05.2023" TargetMode="External"/><Relationship Id="rId302" Type="http://schemas.openxmlformats.org/officeDocument/2006/relationships/hyperlink" Target="https://login.consultant.ru/link/?req=doc&amp;base=RLAW098&amp;n=161001&amp;dst=100214&amp;field=134&amp;date=19.05.2023" TargetMode="External"/><Relationship Id="rId323" Type="http://schemas.openxmlformats.org/officeDocument/2006/relationships/hyperlink" Target="https://login.consultant.ru/link/?req=doc&amp;base=LAW&amp;n=446191&amp;dst=100540&amp;field=134&amp;date=19.05.2023" TargetMode="External"/><Relationship Id="rId344" Type="http://schemas.openxmlformats.org/officeDocument/2006/relationships/hyperlink" Target="https://login.consultant.ru/link/?req=doc&amp;base=RLAW098&amp;n=161001&amp;dst=100714&amp;field=134&amp;date=19.05.2023" TargetMode="External"/><Relationship Id="rId20" Type="http://schemas.openxmlformats.org/officeDocument/2006/relationships/hyperlink" Target="https://login.consultant.ru/link/?req=doc&amp;base=RLAW098&amp;n=10539&amp;dst=100025&amp;field=134&amp;date=18.05.2023" TargetMode="External"/><Relationship Id="rId41" Type="http://schemas.openxmlformats.org/officeDocument/2006/relationships/hyperlink" Target="https://login.consultant.ru/link/?req=doc&amp;base=LAW&amp;n=439191&amp;date=18.05.2023" TargetMode="External"/><Relationship Id="rId62" Type="http://schemas.openxmlformats.org/officeDocument/2006/relationships/hyperlink" Target="https://dsm.consultant.ru/static4022_00_55_633590/empty.html" TargetMode="External"/><Relationship Id="rId83" Type="http://schemas.openxmlformats.org/officeDocument/2006/relationships/hyperlink" Target="https://login.consultant.ru/link/?req=doc&amp;base=LAW&amp;n=446191&amp;date=19.05.2023" TargetMode="External"/><Relationship Id="rId179" Type="http://schemas.openxmlformats.org/officeDocument/2006/relationships/hyperlink" Target="https://login.consultant.ru/link/?req=doc&amp;base=RLAW098&amp;n=160998&amp;dst=101816&amp;field=134&amp;date=19.05.2023" TargetMode="External"/><Relationship Id="rId365" Type="http://schemas.openxmlformats.org/officeDocument/2006/relationships/hyperlink" Target="https://login.consultant.ru/link/?req=doc&amp;base=LAW&amp;n=446191&amp;dst=102844&amp;field=134&amp;date=19.05.2023" TargetMode="External"/><Relationship Id="rId386" Type="http://schemas.openxmlformats.org/officeDocument/2006/relationships/hyperlink" Target="https://login.consultant.ru/link/?req=doc&amp;base=LAW&amp;n=446191&amp;dst=102672&amp;field=134&amp;date=19.05.2023" TargetMode="External"/><Relationship Id="rId190" Type="http://schemas.openxmlformats.org/officeDocument/2006/relationships/hyperlink" Target="https://dsm.consultant.ru/static4022_00_55_633590/empty.html" TargetMode="External"/><Relationship Id="rId204" Type="http://schemas.openxmlformats.org/officeDocument/2006/relationships/hyperlink" Target="https://login.consultant.ru/link/?req=doc&amp;base=LAW&amp;n=446191&amp;date=19.05.2023" TargetMode="External"/><Relationship Id="rId225" Type="http://schemas.openxmlformats.org/officeDocument/2006/relationships/hyperlink" Target="https://login.consultant.ru/link/?req=doc&amp;base=RLAW098&amp;n=50545&amp;dst=100046&amp;field=134&amp;date=19.05.2023" TargetMode="External"/><Relationship Id="rId246" Type="http://schemas.openxmlformats.org/officeDocument/2006/relationships/hyperlink" Target="https://login.consultant.ru/link/?req=doc&amp;base=LAW&amp;n=446191&amp;dst=103023&amp;field=134&amp;date=19.05.2023" TargetMode="External"/><Relationship Id="rId267" Type="http://schemas.openxmlformats.org/officeDocument/2006/relationships/hyperlink" Target="https://login.consultant.ru/link/?req=doc&amp;base=RLAW098&amp;n=160998&amp;dst=101630&amp;field=134&amp;date=19.05.2023" TargetMode="External"/><Relationship Id="rId288" Type="http://schemas.openxmlformats.org/officeDocument/2006/relationships/hyperlink" Target="https://login.consultant.ru/link/?req=doc&amp;base=RLAW098&amp;n=161001&amp;dst=100937&amp;field=134&amp;date=19.05.2023" TargetMode="External"/><Relationship Id="rId411" Type="http://schemas.openxmlformats.org/officeDocument/2006/relationships/hyperlink" Target="https://dsm.consultant.ru/static4022_00_55_633590/empty.html" TargetMode="External"/><Relationship Id="rId432" Type="http://schemas.openxmlformats.org/officeDocument/2006/relationships/hyperlink" Target="https://login.consultant.ru/link/?req=doc&amp;base=RLAW098&amp;n=161001&amp;dst=100652&amp;field=134&amp;date=19.05.2023" TargetMode="External"/><Relationship Id="rId106" Type="http://schemas.openxmlformats.org/officeDocument/2006/relationships/hyperlink" Target="https://login.consultant.ru/link/?req=doc&amp;base=LAW&amp;n=446191&amp;dst=100134&amp;field=134&amp;date=19.05.2023" TargetMode="External"/><Relationship Id="rId127" Type="http://schemas.openxmlformats.org/officeDocument/2006/relationships/hyperlink" Target="https://login.consultant.ru/link/?req=doc&amp;base=LAW&amp;n=446191&amp;dst=100356&amp;field=134&amp;date=19.05.2023" TargetMode="External"/><Relationship Id="rId313" Type="http://schemas.openxmlformats.org/officeDocument/2006/relationships/hyperlink" Target="https://login.consultant.ru/link/?req=doc&amp;base=RLAW098&amp;n=161001&amp;dst=100714&amp;field=134&amp;date=19.05.2023" TargetMode="External"/><Relationship Id="rId10" Type="http://schemas.openxmlformats.org/officeDocument/2006/relationships/hyperlink" Target="https://login.consultant.ru/link/?req=doc&amp;base=LAW&amp;n=2875&amp;date=18.05.2023" TargetMode="External"/><Relationship Id="rId31" Type="http://schemas.openxmlformats.org/officeDocument/2006/relationships/hyperlink" Target="https://login.consultant.ru/link/?req=doc&amp;base=LAW&amp;n=385032&amp;date=18.05.2023" TargetMode="External"/><Relationship Id="rId52" Type="http://schemas.openxmlformats.org/officeDocument/2006/relationships/hyperlink" Target="https://dsm.consultant.ru/static4022_00_55_633590/empty.html" TargetMode="External"/><Relationship Id="rId73" Type="http://schemas.openxmlformats.org/officeDocument/2006/relationships/hyperlink" Target="https://login.consultant.ru/link/?req=doc&amp;base=LAW&amp;n=446191&amp;dst=100281&amp;field=134&amp;date=18.05.2023" TargetMode="External"/><Relationship Id="rId94" Type="http://schemas.openxmlformats.org/officeDocument/2006/relationships/hyperlink" Target="https://login.consultant.ru/link/?req=doc&amp;base=RLAW098&amp;n=161002&amp;dst=100760&amp;field=134&amp;date=19.05.2023" TargetMode="External"/><Relationship Id="rId148" Type="http://schemas.openxmlformats.org/officeDocument/2006/relationships/hyperlink" Target="https://login.consultant.ru/link/?req=doc&amp;base=LAW&amp;n=446191&amp;dst=101492&amp;field=134&amp;date=19.05.2023" TargetMode="External"/><Relationship Id="rId169" Type="http://schemas.openxmlformats.org/officeDocument/2006/relationships/hyperlink" Target="https://login.consultant.ru/link/?req=doc&amp;base=LAW&amp;n=446191&amp;dst=101501&amp;field=134&amp;date=19.05.2023" TargetMode="External"/><Relationship Id="rId334" Type="http://schemas.openxmlformats.org/officeDocument/2006/relationships/hyperlink" Target="https://login.consultant.ru/link/?req=doc&amp;base=RLAW098&amp;n=161001&amp;dst=100219&amp;field=134&amp;date=19.05.2023" TargetMode="External"/><Relationship Id="rId355" Type="http://schemas.openxmlformats.org/officeDocument/2006/relationships/hyperlink" Target="https://login.consultant.ru/link/?req=doc&amp;base=RLAW098&amp;n=161001&amp;dst=100242&amp;field=134&amp;date=19.05.2023" TargetMode="External"/><Relationship Id="rId376" Type="http://schemas.openxmlformats.org/officeDocument/2006/relationships/hyperlink" Target="https://login.consultant.ru/link/?req=doc&amp;base=LAW&amp;n=446191&amp;date=19.05.2023" TargetMode="External"/><Relationship Id="rId397" Type="http://schemas.openxmlformats.org/officeDocument/2006/relationships/hyperlink" Target="https://login.consultant.ru/link/?req=doc&amp;base=RLAW098&amp;n=161001&amp;dst=101172&amp;field=134&amp;date=19.05.2023" TargetMode="External"/><Relationship Id="rId4" Type="http://schemas.openxmlformats.org/officeDocument/2006/relationships/settings" Target="settings.xml"/><Relationship Id="rId180" Type="http://schemas.openxmlformats.org/officeDocument/2006/relationships/hyperlink" Target="https://login.consultant.ru/link/?req=doc&amp;base=RLAW098&amp;n=160998&amp;dst=100398&amp;field=134&amp;date=19.05.2023" TargetMode="External"/><Relationship Id="rId215" Type="http://schemas.openxmlformats.org/officeDocument/2006/relationships/hyperlink" Target="https://login.consultant.ru/link/?req=doc&amp;base=LAW&amp;n=446191&amp;dst=538&amp;field=134&amp;date=19.05.2023" TargetMode="External"/><Relationship Id="rId236" Type="http://schemas.openxmlformats.org/officeDocument/2006/relationships/hyperlink" Target="https://login.consultant.ru/link/?req=doc&amp;base=RLAW098&amp;n=160998&amp;dst=101196&amp;field=134&amp;date=19.05.2023" TargetMode="External"/><Relationship Id="rId257" Type="http://schemas.openxmlformats.org/officeDocument/2006/relationships/hyperlink" Target="https://login.consultant.ru/link/?req=doc&amp;base=RLAW098&amp;n=23264&amp;dst=100151&amp;field=134&amp;date=19.05.2023" TargetMode="External"/><Relationship Id="rId278" Type="http://schemas.openxmlformats.org/officeDocument/2006/relationships/hyperlink" Target="https://login.consultant.ru/link/?req=doc&amp;base=RLAW098&amp;n=161001&amp;dst=100039&amp;field=134&amp;date=19.05.2023" TargetMode="External"/><Relationship Id="rId401" Type="http://schemas.openxmlformats.org/officeDocument/2006/relationships/hyperlink" Target="https://login.consultant.ru/link/?req=doc&amp;base=RLAW098&amp;n=161001&amp;dst=100350&amp;field=134&amp;date=19.05.2023" TargetMode="External"/><Relationship Id="rId422" Type="http://schemas.openxmlformats.org/officeDocument/2006/relationships/hyperlink" Target="https://login.consultant.ru/link/?req=doc&amp;base=RLAW098&amp;n=161001&amp;dst=100974&amp;field=134&amp;date=19.05.2023" TargetMode="External"/><Relationship Id="rId303" Type="http://schemas.openxmlformats.org/officeDocument/2006/relationships/hyperlink" Target="https://login.consultant.ru/link/?req=doc&amp;base=LAW&amp;n=446191&amp;date=19.05.2023" TargetMode="External"/><Relationship Id="rId42" Type="http://schemas.openxmlformats.org/officeDocument/2006/relationships/hyperlink" Target="https://login.consultant.ru/link/?req=doc&amp;base=LAW&amp;n=435983&amp;date=18.05.2023" TargetMode="External"/><Relationship Id="rId84" Type="http://schemas.openxmlformats.org/officeDocument/2006/relationships/hyperlink" Target="https://login.consultant.ru/link/?req=doc&amp;base=LAW&amp;n=446191&amp;dst=269&amp;field=134&amp;date=19.05.2023" TargetMode="External"/><Relationship Id="rId138" Type="http://schemas.openxmlformats.org/officeDocument/2006/relationships/hyperlink" Target="https://login.consultant.ru/link/?req=doc&amp;base=RLAW098&amp;n=151982&amp;dst=100797&amp;field=134&amp;date=19.05.2023" TargetMode="External"/><Relationship Id="rId345" Type="http://schemas.openxmlformats.org/officeDocument/2006/relationships/hyperlink" Target="https://login.consultant.ru/link/?req=doc&amp;base=RLAW098&amp;n=161001&amp;dst=100219&amp;field=134&amp;date=19.05.2023" TargetMode="External"/><Relationship Id="rId387" Type="http://schemas.openxmlformats.org/officeDocument/2006/relationships/hyperlink" Target="https://login.consultant.ru/link/?req=doc&amp;base=LAW&amp;n=446191&amp;dst=102859&amp;field=134&amp;date=19.05.2023" TargetMode="External"/><Relationship Id="rId191" Type="http://schemas.openxmlformats.org/officeDocument/2006/relationships/hyperlink" Target="https://dsm.consultant.ru/static4022_00_55_633590/empty.html" TargetMode="External"/><Relationship Id="rId205" Type="http://schemas.openxmlformats.org/officeDocument/2006/relationships/hyperlink" Target="https://login.consultant.ru/link/?req=doc&amp;base=RLAW098&amp;n=160998&amp;dst=100414&amp;field=134&amp;date=19.05.2023" TargetMode="External"/><Relationship Id="rId247" Type="http://schemas.openxmlformats.org/officeDocument/2006/relationships/hyperlink" Target="https://login.consultant.ru/link/?req=doc&amp;base=LAW&amp;n=446191&amp;date=19.05.2023" TargetMode="External"/><Relationship Id="rId412" Type="http://schemas.openxmlformats.org/officeDocument/2006/relationships/hyperlink" Target="https://login.consultant.ru/link/?req=doc&amp;base=RLAW098&amp;n=161001&amp;dst=100718&amp;field=134&amp;date=19.05.2023" TargetMode="External"/><Relationship Id="rId107" Type="http://schemas.openxmlformats.org/officeDocument/2006/relationships/hyperlink" Target="https://login.consultant.ru/link/?req=doc&amp;base=RLAW098&amp;n=151942&amp;dst=100022&amp;field=134&amp;date=19.05.2023" TargetMode="External"/><Relationship Id="rId289" Type="http://schemas.openxmlformats.org/officeDocument/2006/relationships/hyperlink" Target="https://login.consultant.ru/link/?req=doc&amp;base=LAW&amp;n=446191&amp;date=19.05.2023" TargetMode="External"/><Relationship Id="rId11" Type="http://schemas.openxmlformats.org/officeDocument/2006/relationships/hyperlink" Target="https://login.consultant.ru/link/?req=doc&amp;base=LAW&amp;n=446191&amp;date=18.05.2023" TargetMode="External"/><Relationship Id="rId53" Type="http://schemas.openxmlformats.org/officeDocument/2006/relationships/hyperlink" Target="https://dsm.consultant.ru/static4022_00_55_633590/empty.html" TargetMode="External"/><Relationship Id="rId149" Type="http://schemas.openxmlformats.org/officeDocument/2006/relationships/hyperlink" Target="https://login.consultant.ru/link/?req=doc&amp;base=RLAW098&amp;n=160998&amp;dst=100057&amp;field=134&amp;date=19.05.2023" TargetMode="External"/><Relationship Id="rId314" Type="http://schemas.openxmlformats.org/officeDocument/2006/relationships/hyperlink" Target="https://login.consultant.ru/link/?req=doc&amp;base=RLAW098&amp;n=161001&amp;dst=100219&amp;field=134&amp;date=19.05.2023" TargetMode="External"/><Relationship Id="rId356" Type="http://schemas.openxmlformats.org/officeDocument/2006/relationships/hyperlink" Target="https://login.consultant.ru/link/?req=doc&amp;base=RLAW098&amp;n=161001&amp;dst=100242&amp;field=134&amp;date=19.05.2023" TargetMode="External"/><Relationship Id="rId398" Type="http://schemas.openxmlformats.org/officeDocument/2006/relationships/hyperlink" Target="https://login.consultant.ru/link/?req=doc&amp;base=RLAW098&amp;n=161001&amp;dst=100896&amp;field=134&amp;date=19.05.2023" TargetMode="External"/><Relationship Id="rId95" Type="http://schemas.openxmlformats.org/officeDocument/2006/relationships/hyperlink" Target="https://login.consultant.ru/link/?req=doc&amp;base=RLAW098&amp;n=161002&amp;dst=101240&amp;field=134&amp;date=19.05.2023" TargetMode="External"/><Relationship Id="rId160" Type="http://schemas.openxmlformats.org/officeDocument/2006/relationships/hyperlink" Target="https://login.consultant.ru/link/?req=doc&amp;base=LAW&amp;n=446191&amp;date=19.05.2023" TargetMode="External"/><Relationship Id="rId216" Type="http://schemas.openxmlformats.org/officeDocument/2006/relationships/hyperlink" Target="https://login.consultant.ru/link/?req=doc&amp;base=RLAW098&amp;n=160998&amp;dst=100361&amp;field=134&amp;date=19.05.2023" TargetMode="External"/><Relationship Id="rId423" Type="http://schemas.openxmlformats.org/officeDocument/2006/relationships/hyperlink" Target="https://login.consultant.ru/link/?req=doc&amp;base=RLAW098&amp;n=161001&amp;dst=100975&amp;field=134&amp;date=19.05.2023" TargetMode="External"/><Relationship Id="rId258" Type="http://schemas.openxmlformats.org/officeDocument/2006/relationships/hyperlink" Target="https://login.consultant.ru/link/?req=doc&amp;base=RLAW098&amp;n=160998&amp;dst=101041&amp;field=134&amp;date=19.05.2023" TargetMode="External"/><Relationship Id="rId22" Type="http://schemas.openxmlformats.org/officeDocument/2006/relationships/hyperlink" Target="https://login.consultant.ru/link/?req=doc&amp;base=RLAW098&amp;n=10539&amp;dst=100025&amp;field=134&amp;date=18.05.2023" TargetMode="External"/><Relationship Id="rId64" Type="http://schemas.openxmlformats.org/officeDocument/2006/relationships/hyperlink" Target="https://dsm.consultant.ru/static4022_00_55_633590/empty.html" TargetMode="External"/><Relationship Id="rId118" Type="http://schemas.openxmlformats.org/officeDocument/2006/relationships/hyperlink" Target="https://dsm.consultant.ru/static4022_00_55_633590/empty.html" TargetMode="External"/><Relationship Id="rId325" Type="http://schemas.openxmlformats.org/officeDocument/2006/relationships/hyperlink" Target="https://login.consultant.ru/link/?req=doc&amp;base=RLAW098&amp;n=161001&amp;dst=100241&amp;field=134&amp;date=19.05.2023" TargetMode="External"/><Relationship Id="rId367" Type="http://schemas.openxmlformats.org/officeDocument/2006/relationships/hyperlink" Target="https://login.consultant.ru/link/?req=doc&amp;base=LAW&amp;n=446191&amp;dst=102850&amp;field=134&amp;date=19.05.2023" TargetMode="External"/><Relationship Id="rId171" Type="http://schemas.openxmlformats.org/officeDocument/2006/relationships/hyperlink" Target="https://login.consultant.ru/link/?req=doc&amp;base=RLAW098&amp;n=160998&amp;dst=101184&amp;field=134&amp;date=19.05.2023" TargetMode="External"/><Relationship Id="rId227" Type="http://schemas.openxmlformats.org/officeDocument/2006/relationships/hyperlink" Target="https://dsm.consultant.ru/static4022_00_55_633590/empty.html" TargetMode="External"/><Relationship Id="rId269" Type="http://schemas.openxmlformats.org/officeDocument/2006/relationships/hyperlink" Target="https://login.consultant.ru/link/?req=doc&amp;base=RLAW098&amp;n=160998&amp;dst=101630&amp;field=134&amp;date=19.05.2023" TargetMode="External"/><Relationship Id="rId434" Type="http://schemas.openxmlformats.org/officeDocument/2006/relationships/hyperlink" Target="https://login.consultant.ru/link/?req=doc&amp;base=LAW&amp;n=439191&amp;date=19.05.20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61A5E0-37B1-4AF4-AB92-7254EEBBE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117</Pages>
  <Words>60563</Words>
  <Characters>345215</Characters>
  <Application>Microsoft Office Word</Application>
  <DocSecurity>0</DocSecurity>
  <Lines>2876</Lines>
  <Paragraphs>809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Шамбулина Светлана Витальевна</dc:creator>
  <cp:lastModifiedBy>Шамбулина Светлана Витальевна</cp:lastModifiedBy>
  <cp:revision>9</cp:revision>
  <dcterms:created xsi:type="dcterms:W3CDTF">2023-05-18T10:41:00Z</dcterms:created>
  <dcterms:modified xsi:type="dcterms:W3CDTF">2023-05-22T05:19:00Z</dcterms:modified>
</cp:coreProperties>
</file>