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C7" w:rsidRPr="000C5306" w:rsidRDefault="00543A29" w:rsidP="0050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bookmarkStart w:id="0" w:name="_GoBack"/>
      <w:bookmarkEnd w:id="0"/>
      <w:r w:rsidR="00502EC7" w:rsidRPr="000C5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риложение № 1 к приказу </w:t>
      </w:r>
    </w:p>
    <w:p w:rsidR="00502EC7" w:rsidRPr="000C5306" w:rsidRDefault="00502EC7" w:rsidP="0050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Минобразования Чувашии </w:t>
      </w:r>
    </w:p>
    <w:p w:rsidR="00502EC7" w:rsidRPr="000C5306" w:rsidRDefault="00502EC7" w:rsidP="0050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306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</w:t>
      </w:r>
      <w:r w:rsidR="009E0944" w:rsidRPr="00B916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0C53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______</w:t>
      </w:r>
    </w:p>
    <w:p w:rsidR="00502EC7" w:rsidRDefault="00502EC7" w:rsidP="00502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070D0" w:rsidRPr="005D2FA9" w:rsidRDefault="00F070D0" w:rsidP="005D2FA9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D2FA9" w:rsidRDefault="005D2FA9" w:rsidP="005D2FA9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 w:firstLine="709"/>
        <w:jc w:val="center"/>
        <w:rPr>
          <w:rFonts w:ascii="Times New Roman" w:eastAsia="Arial" w:hAnsi="Times New Roman" w:cs="Arial"/>
          <w:b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>Положение о проведении открытого конкурсного отбора</w:t>
      </w: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br/>
        <w:t>на территории Чувашской Республики 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 w:firstLine="709"/>
        <w:jc w:val="center"/>
        <w:rPr>
          <w:rFonts w:ascii="Arial" w:eastAsia="Arial" w:hAnsi="Arial" w:cs="Arial"/>
          <w:color w:val="000000"/>
          <w:lang w:bidi="en-US"/>
        </w:rPr>
      </w:pP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contextualSpacing/>
        <w:jc w:val="center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1.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</w: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Общие положения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Настоящее Положение определяет ц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ели, задачи, порядок проведения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и условия участия в открытом конкурсном отборе на территории Чувашской Республики в рамках Всероссийского конкурса лучших региональных практик поддержки волонтерства «Регион добрых дел» 2023 года (далее – Конкурс). Конкурс проводится на территории Чувашской Республики в рамках подготовки заявки от Чувашской Республики на участие во Всероссийском конкурсе лучших региональных практик поддержки волонтерства «Регион добрых дел» 2023 года (далее – Конкурс РДД), организатором которого является Федеральное агентство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по делам молодежи.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Организатором Конкурса на территории Чувашской Республики является Министерство образования и молодежной политики Чувашской Республики (далее – Организатор)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Оператором Конкурса на территории Чувашской Республики является БОУ ЧР ДО «Центр молодежных инициатив» Минобразования Чувашии (далее – Оператор).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right="68" w:firstLine="709"/>
        <w:jc w:val="both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Цели и задачи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Цель Конкурса – создание условий для устойчивого развития добровольческих (волонтерских) инициатив на Чувашской Республики, повышающих качество жизни людей и способствующих росту числа граждан, вовлеченных в добровольческую (волонтерскую) деятельность.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Задачи Конкурса: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выявление, поддержка и тиражирование наиболее значимых, перспективных, системных проектов содействия развитию и распространению добровольчества (волонтерства) на территории Чувашской Республики;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поддержка деятельности существующих и создание условий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для возникновения новых добровольческих (волонтерских) организаций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инициатив, повышение престижа добровольчества (волонтерства) в обществе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lastRenderedPageBreak/>
        <w:t>на территории Чувашской Республики;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расширение масштабов межсекторного взаимодействия в сфере добровольчества (волонтерства), включая взаимодействие добровольческих (волонтерских) организаций с другими организациями некоммерческого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 на территории Чувашской Республики;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увеличение численности граждан, вовлеченных в добровольческую (волонтерскую) деятельность на территории Чувашской Республики;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обеспечение образовательной поддержки региональных команд, отвечающих за развитие добровольчества (волонтерства) на территории Чувашской Республики.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widowControl w:val="0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Направления поддержки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widowControl w:val="0"/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Проекты Конкурса должны быть представлены в рамках следующих направлений поддержки: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школьное добровольчество (волонтерство) – содействие вовлечению обучающихся общеобразовательных организаций в добровольческую (волонтерскую) деятельность;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студенческое добровольчество (волонтерство) – повышение общественной активности обучающихся профессиональных образовательных организаций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и образовательных организаций высшего образования путем вовлечения их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в добровольческую (волонтерскую) деятельность;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добровольчество (волонтерство) трудоспособного населения – продвижение добровольчества (волонтерства) среди населения трудоспособного возраста,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в том числе развитие семейного добровольчества (волонтерства), корпоративного добровольчества (волонтерства) (добровольной (волонтерской) деятельности работников на благо общества при поддержке и поощрении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со стороны компании/организации); 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«серебряное» добровольчество (волонтерство) – обеспечение самореализации граждан старшего поколения (в возрасте от 55 лет и старше) через добровольческую (волонтерскую) деятельность.</w:t>
      </w:r>
    </w:p>
    <w:p w:rsidR="008C5C14" w:rsidRPr="008C5C14" w:rsidRDefault="008C5C14" w:rsidP="008C5C1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каждом из направлений могут быть пре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дставлены проекты, направленные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 поддержку отдельных направлений добровольческой (волонтерской) деятельности, включая международные добровольческие (волонтерские) мероприятия, разработку и внедрение программ по поддержке добровольчества (волонтерства) в сфере здравоохранения, образования, культуры, социальной поддержки и социального обслуживания населения, охраны природы, предупреждения и ликвидации последствий чрезвычайных ситуаций, физической культуры и спорта, гражданско-патриотического воспитания, формирования комфортной городской среды, инклюзивного добровольчества (волонтерства), добровольческой (волонтерской) деятельности в сфере содействия органам внутренних дел, добровольчества (волонтерства) крупных событий.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>Участники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Конкурсе могут принимать участие: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зарегистрированные некоммерческие и неправительственные организации, одним из направлений деятельности которых является содействие в вопросах развития добровольчества (волонтерства);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bCs/>
          <w:color w:val="000000"/>
          <w:sz w:val="28"/>
          <w:szCs w:val="28"/>
          <w:lang w:val="en-US" w:bidi="en-US"/>
        </w:rPr>
      </w:pPr>
      <w:r w:rsidRPr="008C5C14">
        <w:rPr>
          <w:rFonts w:ascii="Times New Roman" w:eastAsia="Arial" w:hAnsi="Times New Roman" w:cs="Arial"/>
          <w:bCs/>
          <w:color w:val="000000"/>
          <w:sz w:val="28"/>
          <w:szCs w:val="28"/>
          <w:lang w:val="en-US" w:bidi="en-US"/>
        </w:rPr>
        <w:t>государственные и муниципальные учреждения.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Конкурсе не могут принимать участие: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политические партии и движения;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органы государственной и муниципальной власти;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коммерческие организации;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инициативные группы граждан.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highlight w:val="white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highlight w:val="white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highlight w:val="white"/>
          <w:lang w:val="en-US" w:bidi="en-US"/>
        </w:rPr>
        <w:t>География и срок проведения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highlight w:val="white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Конкурс проводится на территории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Чувашской Республики</w:t>
      </w:r>
      <w:r w:rsidR="00415295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 в период с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13 апреля по 09 мая 2023 года включительно.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>Порядок проведения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09" w:right="68"/>
        <w:jc w:val="both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415295" w:rsidRDefault="008C5C14" w:rsidP="00415295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Заявки, подготовленные в соответствии с требованиями настоящего Положения, предоставляются заявителем Оператору на электронный адрес </w:t>
      </w:r>
      <w:hyperlink r:id="rId8" w:history="1"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zmi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bidi="en-US"/>
          </w:rPr>
          <w:t>3@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list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bidi="en-US"/>
          </w:rPr>
          <w:t>.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ru</w:t>
        </w:r>
      </w:hyperlink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с пометкой «На Конкурс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 </w:t>
      </w:r>
      <w:r w:rsidR="00415295" w:rsidRPr="00415295">
        <w:rPr>
          <w:rFonts w:ascii="Times New Roman" w:eastAsia="Arial" w:hAnsi="Times New Roman" w:cs="Arial"/>
          <w:color w:val="000000"/>
          <w:sz w:val="28"/>
          <w:lang w:bidi="en-US"/>
        </w:rPr>
        <w:t>РДД</w:t>
      </w:r>
      <w:r w:rsidRPr="00415295">
        <w:rPr>
          <w:rFonts w:ascii="Times New Roman" w:eastAsia="Arial" w:hAnsi="Times New Roman" w:cs="Arial"/>
          <w:color w:val="000000"/>
          <w:sz w:val="28"/>
          <w:lang w:bidi="en-US"/>
        </w:rPr>
        <w:t>».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Заявки, поданные позже срока подачи заявок, указанного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в 7.1. настоящего Положения, и не соответствующие общим требованиям к заявкам Конкурса, указанным в п. 9.5. и п. 9.6. 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настоящего Положения, к участию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Конкурсе не допускаются.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Консультации по написанию заявки на Конкурс проводятся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по телефону 8 (8352) 45-13-88 и электронному адресу: </w:t>
      </w:r>
      <w:hyperlink r:id="rId9" w:history="1"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zmi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bidi="en-US"/>
          </w:rPr>
          <w:t>3@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list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bidi="en-US"/>
          </w:rPr>
          <w:t>.</w:t>
        </w:r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val="en-US" w:bidi="en-US"/>
          </w:rPr>
          <w:t>ru</w:t>
        </w:r>
      </w:hyperlink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.</w:t>
      </w:r>
      <w:r w:rsidRPr="008C5C14">
        <w:rPr>
          <w:rFonts w:ascii="Times New Roman" w:eastAsia="Arial" w:hAnsi="Times New Roman" w:cs="Arial"/>
          <w:i/>
          <w:color w:val="000000"/>
          <w:sz w:val="28"/>
          <w:lang w:bidi="en-US"/>
        </w:rPr>
        <w:t xml:space="preserve">  </w:t>
      </w:r>
    </w:p>
    <w:p w:rsid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415295" w:rsidRDefault="00415295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415295" w:rsidRDefault="00415295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415295" w:rsidRPr="008C5C14" w:rsidRDefault="00415295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 xml:space="preserve"> </w:t>
      </w: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Этапы проведения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Конкурс проводится в пять этапов: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ab/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1 этап: в период с 13 апреля по 27 апреля 2023 года включительно – подача заявок на Конкурс;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2 этап: в период с 28 апреля по 01 мая 2023 года включительно – первичное рассмотрение Оператором поступивших заявок на соответствие требованиям порядка подачи заявок Конкурса и общим т</w:t>
      </w:r>
      <w:r w:rsidR="00415295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ребованиям к заявкам на участие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в Конкурсе, предусмотренным п. 9. настоящего Положения;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3 этап: в период с 02 мая по 04 мая 2023 года включительно – заочный этап оценки заявок экспертами Конкурса;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4 этап: в период с 05 мая по 06 мая 2023 года включительно – очный этап оценки заявок и подведение итогов Конкурса экспертной комиссией.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5 этап: в период с 7 мая по 9 мая 2023 года включительно – подведение итогов конкурса Экспертной комиссией, определение победителей Конкурса.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Условия финансирования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10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Максимальный размер финансирования проекта – 1 500 000,00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br/>
      </w:r>
      <w:r w:rsidRPr="008C5C14">
        <w:rPr>
          <w:rFonts w:ascii="Times New Roman" w:eastAsia="Arial" w:hAnsi="Times New Roman" w:cs="Arial"/>
          <w:i/>
          <w:color w:val="000000"/>
          <w:sz w:val="28"/>
          <w:highlight w:val="white"/>
          <w:lang w:bidi="en-US"/>
        </w:rPr>
        <w:t>(один миллион пятьсот тысяч)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рублей.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Проекты победителей Конкурса будут включены в заявку высшего исполнительного органа государственной власти Чувашской Республики</w:t>
      </w:r>
      <w:r w:rsidRPr="008C5C14">
        <w:rPr>
          <w:rFonts w:ascii="Times New Roman" w:eastAsia="Arial" w:hAnsi="Times New Roman" w:cs="Arial"/>
          <w:i/>
          <w:color w:val="000000"/>
          <w:sz w:val="28"/>
          <w:highlight w:val="white"/>
          <w:lang w:bidi="en-US"/>
        </w:rPr>
        <w:t xml:space="preserve">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для участия в Конкурсе РДД (далее – Заявка). В случае победы Заявки в Конкурсе РДД проекты победителей Конкурса получат региональную субсидию на реализацию проекта.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Не допускается внесение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в смету проекта следующих расходов: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расходов, непосредственно не связанных с реализацией проекта;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8.4.2.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приобретение и аренду недвижимого имущества (включая земельные участки), за исключением арендной платы за пользование помещениями для проведения мероприятий;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8.4.3.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 xml:space="preserve">расходов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за исключением 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арендных платежей за помещения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и оборудование, арендуемые для подготовки 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и (или) проведения мероприятий,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а также сопутствующие расходы (включая страхование, приобретение топлива, воды, энергии всех видов, перевозку, сборку и демонтаж оборудования);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8.4.4.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капитальное строительство новых зданий;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8.4.5.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осуществление капитального ремонта уже имеющихся зданий и помещений;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8.4.6.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приобретение транспортных средств;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8.4.7.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погашение задолженности организации;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8.4.8.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уплату штрафов, пеней;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8.4.9.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 xml:space="preserve">расходов на оплату труда сотрудников государственных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муниципальных органов власти, а также организаций, оплата труда которых определена выполняемым государственным заданием;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8.4.10.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командировочных расходов сотрудников организации, реализующих проект;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8.4.11.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представительских расходов.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8.4.12.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покрытие транспортных расходов для участников до места проведения федеральных и окружных мероприятий, посвященных развитию добровольческой (волонтерской) деятельности, и обратно;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8.4.13.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предоставление премий, благотворительные пожертвования в денежной форме;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8.4.14.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расходов на приобретение призов, подарков стоимостью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более 4 000 (четырех тысяч) рублей;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8.4.15. оплата организационных взносов за участие в различных мероприятиях;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8.4.16.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 xml:space="preserve">расходов на приобретение продуктов питания с целью их раздачи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в виде материальной (благотворительной) помощи;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8.4.17.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непредвиденных расходов, а также недетализированных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«прочих расходов»;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8.4.18. финансирование текущей деятельности отдельных организаций;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8.4.19.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>оплата расходов, связанных с проведением ежегодных региональных мероприятий, за исключением случаев расширения (масштабирования) данных мероприятий, проводимых в целях наибольшего вовлечения граждан в добровольческую (волонтерскую) деятельность.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outlineLvl w:val="1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>Порядок подачи и общие требования к заявкам 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Для участия в Конкурсе подается заявка, оформленная в виде проекта. Под проектом в целях настоящего Положения понимается </w:t>
      </w:r>
      <w:r w:rsidRPr="008C5C14">
        <w:rPr>
          <w:rFonts w:ascii="Times New Roman" w:eastAsia="Arial" w:hAnsi="Times New Roman" w:cs="Arial"/>
          <w:color w:val="000000"/>
          <w:sz w:val="28"/>
          <w:szCs w:val="28"/>
          <w:lang w:bidi="en-US"/>
        </w:rPr>
        <w:t>комплекс взаимосвязанных мероприятий, направленных на развитие  волонтерской (добровольческой) деятельности и достижение конкретных общественно полезных результатов  в рамках определенного срока и бюджета.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Каждый участник Конк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урса может представить на рассмотрение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br/>
        <w:t xml:space="preserve">не более трех заявок по разным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направлениям поддержки Конкурса, обозначенным в п. 3.1. настоящего Положения. Реализация проектов должна осуществляться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 территории проведения Конкурса, указанной в 5.1. настоящего Положения.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Руководителем проекта не может являться работник государственных муниципальных органов власти города или района.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К участию в Конкурсе и рассмотрению экспертами Конкурса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экспертной комиссией Конкурса допускаются заявки, поданные в срок, обозначенный в п. 7.1. настоящего Положен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ия, соответствующие требованиям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заявке, означенным в п. 9.5. и п. 9.6. настоящего Положения.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Реализация проекта, указанного в заявке, должна соответствовать периоду с 01 января по 17 декабря 2024 года.  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val="en-US"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 xml:space="preserve">Заявка должна содержать: 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0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заявку на Конкурс, составленную в формате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или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docx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, по форме, установленной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Приложением № 1 к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настоящему Положению;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0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паспорт проекта в формате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или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docx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, включая план мероприятий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по реализации проекта в формате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или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docx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и смету проекта в формате .</w:t>
      </w:r>
      <w:r w:rsidRPr="008C5C14">
        <w:rPr>
          <w:rFonts w:ascii="Times New Roman" w:eastAsia="Arial" w:hAnsi="Times New Roman" w:cs="Arial"/>
          <w:color w:val="000000"/>
          <w:sz w:val="28"/>
          <w:lang w:val="en-US" w:bidi="en-US"/>
        </w:rPr>
        <w:t>xlsx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, составленные по форме, установленн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ой Приложением № 2 к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настоящему Положению;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</w:pPr>
      <w:r w:rsidRPr="008C5C1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смету проекта в формате .</w:t>
      </w:r>
      <w:r w:rsidRPr="008C5C14">
        <w:rPr>
          <w:rFonts w:ascii="Times New Roman" w:eastAsia="Arial" w:hAnsi="Times New Roman" w:cs="Times New Roman"/>
          <w:color w:val="000000"/>
          <w:sz w:val="28"/>
          <w:szCs w:val="28"/>
          <w:lang w:val="en-US" w:bidi="en-US"/>
        </w:rPr>
        <w:t>xlsx</w:t>
      </w:r>
      <w:r w:rsidRPr="008C5C14">
        <w:rPr>
          <w:rFonts w:ascii="Times New Roman" w:eastAsia="Arial" w:hAnsi="Times New Roman" w:cs="Times New Roman"/>
          <w:color w:val="000000"/>
          <w:sz w:val="28"/>
          <w:szCs w:val="28"/>
          <w:lang w:bidi="en-US"/>
        </w:rPr>
        <w:t>, составленную по форме, установленной Приложением № 2 к настоящему Положению.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0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Полный объем заявки, включающий все приложения, </w:t>
      </w:r>
      <w:r w:rsidR="00415295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должен составлять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не более 15 страниц, шрифт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–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val="en-US" w:bidi="en-US"/>
        </w:rPr>
        <w:t>Times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val="en-US" w:bidi="en-US"/>
        </w:rPr>
        <w:t>New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val="en-US" w:bidi="en-US"/>
        </w:rPr>
        <w:t>Roman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, размер шр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ифта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 xml:space="preserve"> –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не менее 14 кегль.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 заявке прикладывают: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копию свидетельства о регистрации организации-заявителя (заверенную подписью руководителя и печатью организации-заявителя);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копию свидетельства о постановке на учет в налоговом органе юридического лица, образованного в соответствии с законодательством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Российской Федерации, по месту нахождения организации-заявителя на территории Российской Федерации (заверенную подписью руководителя и печатью организации-заявителя);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документ, подтверждающий полномочия руководителя организации-заявителя (выписку из протокола общего собрания о выборе руководителя организации-заявителя либо копию приказа о назначении руководителя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на должность, либо копию доверенности, выданную на имя руководителя, заверенную подписью руководителя и печатью организации);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согласие на обработку персональных данных (по образцу);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коллективное заявление о партнерстве, в котором оговаривается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цель проекта и обязанности партнеров (в тех случаях, если проект предусматривает партнерство с другими организациями или партнерство инициативной гру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ппы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 организацией-заявителем);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письма поддержки, рекомендательные письма (если имеются);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другие документы, подтверждающие опыт организации-заявителя, исполнителей или значимость проекта (при наличии).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Общественным движениям, не получившим статус юридического лица, но планирующим получение статуса на момент предоставления субсидии, необходимо приложить к заявке: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соглашение (пр</w:t>
      </w:r>
      <w:r>
        <w:rPr>
          <w:rFonts w:ascii="Times New Roman" w:eastAsia="Arial" w:hAnsi="Times New Roman" w:cs="Arial"/>
          <w:color w:val="000000"/>
          <w:sz w:val="28"/>
          <w:lang w:bidi="en-US"/>
        </w:rPr>
        <w:t xml:space="preserve">отокол) о создании инициативной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группы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намерении получить статус юридического лица до 1 января 2022 года,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а также о принятии решения об участии в Конкурсе. В протоколе указывается Ф.И.О. руководителя инициативной груп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пы, который ставит свою подпись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заявке на Конкурс;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копию документа, удостоверяющего личность руководителя инициативной группы (паспорт), и заявление о согласии на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 обработку персональных данных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(по образцу)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коллективное заявление о партнерстве, в котором оговаривается цель проекта и обязанности партнеров (в тех случаях, если прое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кт предусматривает партнерство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 другими организациями или партнерство инициативной г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руппы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 организацией заявителем – юридическим лицом);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согласие на обработку персональных данных (по образцу);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письма поддержки, рекомендательные письма (если имеются);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другие документы, подтверждающие опыт исполнителей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или значимость проекта (при наличии).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</w:tabs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Оператор Конкурса оставляет за собой право затребовать у заявителя заявки дополнительные документы в случае необходимости.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0"/>
          <w:tab w:val="left" w:pos="426"/>
          <w:tab w:val="left" w:pos="540"/>
        </w:tabs>
        <w:spacing w:after="0"/>
        <w:ind w:left="0" w:firstLine="709"/>
        <w:contextualSpacing/>
        <w:jc w:val="both"/>
        <w:outlineLvl w:val="0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Расходы, связанные с подготовкой и представлением заявок, несут участники Конкурса. </w:t>
      </w:r>
    </w:p>
    <w:p w:rsidR="008C5C14" w:rsidRPr="008C5C14" w:rsidRDefault="008C5C14" w:rsidP="008C5C14">
      <w:pPr>
        <w:numPr>
          <w:ilvl w:val="1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Документы, представленные на Конкурс, не рецензируются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не возвращаются.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jc w:val="both"/>
        <w:rPr>
          <w:rFonts w:ascii="Times New Roman" w:eastAsia="Arial" w:hAnsi="Times New Roman" w:cs="Arial"/>
          <w:color w:val="000000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9.10.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ab/>
        <w:t xml:space="preserve">Оператор регистрирует заявку в журнале учета заявок на участие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в Конкурсе и производит оценку ее соответствия требованиям Конкурса. </w:t>
      </w:r>
    </w:p>
    <w:p w:rsidR="00415295" w:rsidRDefault="00415295" w:rsidP="004152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10.</w:t>
      </w: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ab/>
        <w:t>Порядок рассмотрения заявок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Все заявки, поступившие на Конкурс, оцениваются как минимум тремя независимыми экспертами, приглашенными Оператором. В качестве экспертов могут быть привлечены представители некоммерческих организаций, органов власти, бизнеса и СМИ, имеющие большой опыт в сфере социального проектирования, благотворительности и добровольчества (волонтерства).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Представители некоммерческих организаций, подавших заявку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на участие в Конкурсе, к участию в экспертизе не допускаются. </w:t>
      </w:r>
      <w:r w:rsidRPr="008C5C14">
        <w:rPr>
          <w:rFonts w:ascii="Times New Roman" w:eastAsia="Arial" w:hAnsi="Times New Roman" w:cs="Arial"/>
          <w:color w:val="000000"/>
          <w:sz w:val="28"/>
          <w:highlight w:val="white"/>
          <w:lang w:bidi="en-US"/>
        </w:rPr>
        <w:t>Все эксперты подписывают заявление об отсутствии конфликта интересов.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Конфликт интересов возникает в том случае, если эксперт является сотрудником/добровольцем (волонтером)/членом коллегиального органа управления/донором организации, которую оценивает, а также в том случае, если работниками и (или) членами органов управления организации, заявку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 которой он оценивает, являются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его близкие родственники, и в иных случаях, если имеются иные обстоятельства, дающие основание полагать, что член лично, п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рямо или косвенно заинтересован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результатах рассмотрения заявки.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Оператор направляет заявки, соответствующие требованиям Конкурса, экспертам в электронном виде. На основании оценок, полученных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от экспертов, составляется рейтинг проектов, который представляется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на рассмотрение экспертной комиссии.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состав экспертной комиссии вхо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дят представители: региональных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и муниципальных органов власти, в чью компетенцию входит социальное развитие и поддержка добровольчества (волонтерства); некоммерческих неправительственных организаций, эксперты, чья профессиональная деятельность имеет отношение к развитию добровольчества (волонтерства); представители бизнес-компаний, имеющие свои программы по поддержке добровольчества (волонтерства) или желающие поддерживать проекты, направленные развитие добровольчества (волонтерства); пред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ставители СМИ, заинтересованные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освещении добровольчес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кой (волонтерской) деятельности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на территории Чувашской Республики. В состав экспертной комиссии также могут входить эксперты, проводившие оценку заявок.</w:t>
      </w:r>
    </w:p>
    <w:p w:rsidR="008C5C14" w:rsidRPr="00415295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Члены экспертной комиссии знакомятся с результатами экспертной оценки проектов, поступивших на Конкурс, и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 принимают решение коллегиально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на очной встрече. Заседание экспертной 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комиссии считается правомочным,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если на нем присутствуют не менее половины его членов. </w:t>
      </w:r>
      <w:r w:rsidRP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Решения принимаются простым большинством голосов. 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Члены экспертной комиссии имеют право рекомендовать участнику Конкурса внести изменения в план реализации проекта и бюджет проекта.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По рассматриваемым проектам экспертная комиссия дает одну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из следующих рекомендаций: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«включить проект в региональную заявку на Всероссийский конкурс лучших региональных практик поддержки волонтерства «Регион добрых дел» 2023 года»;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«предложить включение проекта в региональную заявку на Всероссийский конкурс лучших региональных практик поддержки волонтерства «Регион добрых дел» 2023 года с учетом изменений, рекомендованных экспертной комиссией»;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«не рекомендовать включение проекта в региональную заявку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на Всероссийский конкурс лучших региональных практик поддержки волонтерства «Регион добрых дел» 2023 года».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Итоги работы экспертной комиссии оформляются протоколом.</w:t>
      </w:r>
    </w:p>
    <w:p w:rsidR="008C5C14" w:rsidRPr="00415295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contextualSpacing/>
        <w:rPr>
          <w:rFonts w:ascii="Times New Roman" w:eastAsia="Arial" w:hAnsi="Times New Roman" w:cs="Arial"/>
          <w:b/>
          <w:color w:val="000000"/>
          <w:sz w:val="28"/>
          <w:lang w:bidi="en-US"/>
        </w:rPr>
      </w:pPr>
    </w:p>
    <w:p w:rsidR="008C5C14" w:rsidRPr="008C5C14" w:rsidRDefault="008C5C14" w:rsidP="008C5C14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0"/>
        <w:contextualSpacing/>
        <w:jc w:val="center"/>
        <w:rPr>
          <w:rFonts w:ascii="Times New Roman" w:eastAsia="Arial" w:hAnsi="Times New Roman" w:cs="Arial"/>
          <w:b/>
          <w:color w:val="000000"/>
          <w:sz w:val="28"/>
          <w:lang w:val="en-US" w:bidi="en-US"/>
        </w:rPr>
      </w:pPr>
      <w:r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Критерии оценки заявок</w:t>
      </w: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 xml:space="preserve"> </w:t>
      </w:r>
      <w:r w:rsidRPr="008C5C14">
        <w:rPr>
          <w:rFonts w:ascii="Times New Roman" w:eastAsia="Arial" w:hAnsi="Times New Roman" w:cs="Arial"/>
          <w:b/>
          <w:color w:val="000000"/>
          <w:sz w:val="28"/>
          <w:lang w:val="en-US" w:bidi="en-US"/>
        </w:rPr>
        <w:t>Конкурса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right="68"/>
        <w:jc w:val="center"/>
        <w:rPr>
          <w:rFonts w:ascii="Times New Roman" w:eastAsia="Arial" w:hAnsi="Times New Roman" w:cs="Arial"/>
          <w:color w:val="000000"/>
          <w:lang w:val="en-US" w:bidi="en-US"/>
        </w:rPr>
      </w:pP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При оценке заявок эксперты и экспертная комиссия руководствуются следующими основными критериями: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системность подхода, целесообразность, логическая последовательность деятельности и ее нацеленность на достижение поставленных целей и задач;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стимулирование проектом развития добровольческой (волонтерской) активности граждан, вовлечения в добровольчес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кую (волонтерскую) деятельность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и повышение устойчивости добровольческой (волонтерской) деятельности;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соотношение планируемых расходов на реализацию проекта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его ожидаемых результатов, адекватность, измеримость и достижимость таких результатов, в том числе результаты внедрен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ия единой информационной систем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сфере добровольчества (волонтерства) при реали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зации проекта, представленного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в заявке;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реалистичность бюджета проекта и обоснованность планируемых расходов;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соответствие опыта организаций и компетенций членов команды;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масштаб развития проекта;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инновационность, уникальность мероприятий, механизмов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подходов, используемых в представленной заявке;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наличие и масштабность стратегии продвижения практики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(в средствах массовой информации, социальных сетях, рекламная кампания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др.) и маркетинговой стратегии;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firstLine="709"/>
        <w:contextualSpacing/>
        <w:jc w:val="both"/>
        <w:outlineLvl w:val="1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дополнительные ресурсы, в том числе финансовые, организационные 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нематериальные, привлекаемые на реализацию проекта.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0"/>
        </w:tabs>
        <w:spacing w:after="0" w:line="240" w:lineRule="auto"/>
        <w:ind w:right="68" w:firstLine="709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right="68" w:firstLine="709"/>
        <w:contextualSpacing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b/>
          <w:color w:val="000000"/>
          <w:sz w:val="28"/>
          <w:lang w:bidi="en-US"/>
        </w:rPr>
        <w:t>Подведение итогов Конкурса и реализация проектов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6"/>
        </w:tabs>
        <w:spacing w:after="0"/>
        <w:ind w:left="709" w:right="68"/>
        <w:jc w:val="center"/>
        <w:rPr>
          <w:rFonts w:ascii="Times New Roman" w:eastAsia="Arial" w:hAnsi="Times New Roman" w:cs="Arial"/>
          <w:color w:val="000000"/>
          <w:lang w:bidi="en-US"/>
        </w:rPr>
      </w:pP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По результатам заседания экспертной комиссии участники Конкурса получают письменное уведомление о принятом решении.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Организатор оставляет за собой право выбрать любое число победителей Конкурса.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Принятое решение не комментируется со стороны Организатора. Претензии по отклоненным заявкам не принимаются. 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Итоги Конкурса публикуются в информационно-телекоммуникационной сети «Интернет» на сайте Организатора </w:t>
      </w:r>
      <w:hyperlink r:id="rId10" w:history="1">
        <w:r w:rsidRPr="008C5C14">
          <w:rPr>
            <w:rFonts w:ascii="Times New Roman" w:eastAsia="Arial" w:hAnsi="Times New Roman" w:cs="Arial"/>
            <w:color w:val="0563C1"/>
            <w:sz w:val="28"/>
            <w:u w:val="single"/>
            <w:lang w:bidi="en-US"/>
          </w:rPr>
          <w:t>https://obrazov.cap.ru/</w:t>
        </w:r>
      </w:hyperlink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. 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Проекты победителей Конкурса включаются в заявку от Чувашской Республики для участия в Конкурсе РДД.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Организации, чьи проекты включены в заявку от Чувашской Республики для участия в Конкурсе РДД будут проинформированы Оператором не позднее 09 мая 2023 года.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В случае получения Чувашской Республикой субсидии на реализацию проектов поддержки добровольчества (волонтерства) в субъектах Российской Федерации по итогам Конкурса РДД с организациями-победителями Конкурса будут заключены соглашения в срок до начала реализации проектов. 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Победители Конкурса должны иметь в виду, что в ходе выполнения проекта Организаторы и представители Оператора имеют право контролировать работу по проекту.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>Ежеквартально победители Конкурса должны предоставлять план реализации проекта на следующий квартал по установленной Оператором форме.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Ежеквартально победители Конкурса должны предоставлять Оператору краткий отчет с фото- и видеоматериалами о проведенных мероприятиях в течение отчетного квартала.</w:t>
      </w:r>
    </w:p>
    <w:p w:rsidR="008C5C14" w:rsidRPr="008C5C14" w:rsidRDefault="008C5C14" w:rsidP="008C5C14">
      <w:pPr>
        <w:numPr>
          <w:ilvl w:val="1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ind w:left="0" w:right="68" w:firstLine="709"/>
        <w:contextualSpacing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t xml:space="preserve"> По окончании реализации проектов победителю Конкурса необходимо предоставить Оператору в течение двух недель содержательный</w:t>
      </w:r>
      <w:r w:rsidRPr="008C5C14">
        <w:rPr>
          <w:rFonts w:ascii="Times New Roman" w:eastAsia="Arial" w:hAnsi="Times New Roman" w:cs="Arial"/>
          <w:color w:val="000000"/>
          <w:sz w:val="28"/>
          <w:lang w:bidi="en-US"/>
        </w:rPr>
        <w:br/>
        <w:t>и финансовый отчеты за весь период осуществления проекта.</w:t>
      </w:r>
    </w:p>
    <w:p w:rsidR="008C5C14" w:rsidRPr="008C5C14" w:rsidRDefault="008C5C14" w:rsidP="008C5C1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Arial" w:eastAsia="Arial" w:hAnsi="Arial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415295" w:rsidRDefault="00415295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061D41" w:rsidRDefault="00061D4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</w:p>
    <w:p w:rsidR="00604511" w:rsidRPr="00604511" w:rsidRDefault="00604511" w:rsidP="00604511">
      <w:pPr>
        <w:spacing w:after="0" w:line="240" w:lineRule="auto"/>
        <w:ind w:left="4536"/>
        <w:jc w:val="right"/>
        <w:rPr>
          <w:rFonts w:ascii="Times New Roman" w:eastAsia="Arial" w:hAnsi="Times New Roman" w:cs="Arial"/>
          <w:color w:val="000000"/>
          <w:lang w:bidi="en-US"/>
        </w:rPr>
      </w:pPr>
      <w:r w:rsidRPr="00604511">
        <w:rPr>
          <w:rFonts w:ascii="Times New Roman" w:eastAsia="Arial" w:hAnsi="Times New Roman" w:cs="Arial"/>
          <w:color w:val="000000"/>
          <w:lang w:bidi="en-US"/>
        </w:rPr>
        <w:t>Приложение № 1</w:t>
      </w:r>
    </w:p>
    <w:p w:rsidR="00604511" w:rsidRPr="00604511" w:rsidRDefault="00604511" w:rsidP="00604511">
      <w:pPr>
        <w:spacing w:after="0" w:line="240" w:lineRule="auto"/>
        <w:ind w:left="3969"/>
        <w:jc w:val="right"/>
        <w:rPr>
          <w:rFonts w:ascii="Times New Roman" w:eastAsia="Arial" w:hAnsi="Times New Roman" w:cs="Arial"/>
          <w:color w:val="000000"/>
          <w:lang w:bidi="en-US"/>
        </w:rPr>
      </w:pPr>
      <w:r w:rsidRPr="00604511">
        <w:rPr>
          <w:rFonts w:ascii="Times New Roman" w:eastAsia="Arial" w:hAnsi="Times New Roman" w:cs="Arial"/>
          <w:color w:val="000000"/>
          <w:lang w:bidi="en-US"/>
        </w:rPr>
        <w:t xml:space="preserve">к </w:t>
      </w:r>
      <w:r>
        <w:rPr>
          <w:rFonts w:ascii="Times New Roman" w:eastAsia="Arial" w:hAnsi="Times New Roman" w:cs="Arial"/>
          <w:color w:val="000000"/>
          <w:lang w:bidi="en-US"/>
        </w:rPr>
        <w:t>П</w:t>
      </w:r>
      <w:r w:rsidRPr="00604511">
        <w:rPr>
          <w:rFonts w:ascii="Times New Roman" w:eastAsia="Arial" w:hAnsi="Times New Roman" w:cs="Arial"/>
          <w:color w:val="000000"/>
          <w:lang w:bidi="en-US"/>
        </w:rPr>
        <w:t>оложению</w:t>
      </w:r>
    </w:p>
    <w:p w:rsidR="00604511" w:rsidRPr="00604511" w:rsidRDefault="00604511" w:rsidP="00604511">
      <w:pPr>
        <w:spacing w:after="0" w:line="240" w:lineRule="auto"/>
        <w:ind w:right="6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604511" w:rsidRPr="00604511" w:rsidRDefault="00604511" w:rsidP="00604511">
      <w:pPr>
        <w:spacing w:after="0" w:line="240" w:lineRule="auto"/>
        <w:ind w:right="68"/>
        <w:jc w:val="right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604511" w:rsidRPr="00604511" w:rsidRDefault="00604511" w:rsidP="00604511">
      <w:pPr>
        <w:spacing w:after="0" w:line="240" w:lineRule="auto"/>
        <w:jc w:val="center"/>
        <w:outlineLvl w:val="2"/>
        <w:rPr>
          <w:rFonts w:ascii="Times New Roman" w:eastAsia="Arial" w:hAnsi="Times New Roman" w:cs="Arial"/>
          <w:b/>
          <w:color w:val="000000"/>
          <w:sz w:val="24"/>
          <w:lang w:bidi="en-US"/>
        </w:rPr>
      </w:pPr>
      <w:r w:rsidRPr="00604511">
        <w:rPr>
          <w:rFonts w:ascii="Times New Roman" w:eastAsia="Arial" w:hAnsi="Times New Roman" w:cs="Arial"/>
          <w:b/>
          <w:caps/>
          <w:color w:val="000000"/>
          <w:sz w:val="28"/>
          <w:lang w:bidi="en-US"/>
        </w:rPr>
        <w:t>Заявка</w:t>
      </w:r>
    </w:p>
    <w:p w:rsidR="00604511" w:rsidRPr="00604511" w:rsidRDefault="00604511" w:rsidP="0060451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t>на участие в открытом конкурсном отборе</w:t>
      </w: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br/>
        <w:t xml:space="preserve">на </w:t>
      </w:r>
      <w:r w:rsidR="00061D41">
        <w:rPr>
          <w:rFonts w:ascii="Times New Roman" w:eastAsia="Arial" w:hAnsi="Times New Roman" w:cs="Arial"/>
          <w:color w:val="000000"/>
          <w:sz w:val="28"/>
          <w:lang w:bidi="en-US"/>
        </w:rPr>
        <w:t>территории Чувашской Республики</w:t>
      </w: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br/>
        <w:t>в рамках Всероссийского конкурса лучших региональных практик поддержки добровольчества (волонтерства) «Регион добрых дел» 2023 года</w:t>
      </w:r>
    </w:p>
    <w:p w:rsidR="00604511" w:rsidRPr="00604511" w:rsidRDefault="00604511" w:rsidP="00061D4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604511" w:rsidRPr="00604511" w:rsidRDefault="00604511" w:rsidP="00061D4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4"/>
          <w:lang w:bidi="en-US"/>
        </w:rPr>
        <w:t>(наименование организации)</w:t>
      </w:r>
    </w:p>
    <w:p w:rsidR="00604511" w:rsidRPr="00604511" w:rsidRDefault="00604511" w:rsidP="0060451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</w:p>
    <w:p w:rsidR="00604511" w:rsidRPr="00604511" w:rsidRDefault="00604511" w:rsidP="0060451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604511">
        <w:rPr>
          <w:rFonts w:ascii="Times New Roman" w:eastAsia="Arial" w:hAnsi="Times New Roman" w:cs="Arial"/>
          <w:b/>
          <w:color w:val="000000"/>
          <w:sz w:val="28"/>
          <w:lang w:bidi="en-US"/>
        </w:rPr>
        <w:t>Общая информация о проекте</w:t>
      </w:r>
    </w:p>
    <w:p w:rsidR="00604511" w:rsidRPr="00604511" w:rsidRDefault="00604511" w:rsidP="0060451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bidi="en-US"/>
        </w:rPr>
      </w:pP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548"/>
        <w:gridCol w:w="5078"/>
        <w:gridCol w:w="3611"/>
      </w:tblGrid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Наименование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Ф.И.О. и должность руководителя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b/>
                <w:i/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Телефон руководителя проекта </w:t>
            </w:r>
            <w:r w:rsidRPr="00604511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  <w:r w:rsidRPr="00604511">
              <w:rPr>
                <w:sz w:val="24"/>
              </w:rPr>
              <w:t>Мобильный телефон руководителя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  <w:r w:rsidRPr="00604511">
              <w:rPr>
                <w:sz w:val="24"/>
              </w:rPr>
              <w:t>Электронный адрес руководителя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Приоритетное направление конкурса, которым соответствует проект </w:t>
            </w:r>
            <w:r w:rsidRPr="00604511">
              <w:rPr>
                <w:i/>
                <w:sz w:val="24"/>
                <w:lang w:val="ru-RU"/>
              </w:rPr>
              <w:t>(указать только один пункт)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i/>
                <w:sz w:val="24"/>
                <w:lang w:val="ru-RU"/>
              </w:rPr>
              <w:t>школьное добровольчество (волонтерство);</w:t>
            </w:r>
          </w:p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i/>
                <w:sz w:val="24"/>
                <w:lang w:val="ru-RU"/>
              </w:rPr>
              <w:t>студенческое добровольчество (волонтерство);</w:t>
            </w:r>
          </w:p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i/>
                <w:sz w:val="24"/>
                <w:lang w:val="ru-RU"/>
              </w:rPr>
              <w:t>добровольчество (волонтерство) трудоспособного населения;</w:t>
            </w:r>
          </w:p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i/>
                <w:sz w:val="24"/>
                <w:lang w:val="ru-RU"/>
              </w:rPr>
              <w:t>«серебряное» добровольчество (волонтерство).</w:t>
            </w: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География реализации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Сроки реализации проекта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i/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Объем субсидии, запрашиваемый на реализацию проекта, рублей </w:t>
            </w:r>
            <w:r w:rsidRPr="00604511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Объем софинансирования проекта, рублей </w:t>
            </w:r>
            <w:r w:rsidRPr="00604511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Общая стоимость проекта, рублей </w:t>
            </w:r>
            <w:r w:rsidRPr="00604511">
              <w:rPr>
                <w:i/>
                <w:sz w:val="24"/>
                <w:lang w:val="ru-RU"/>
              </w:rPr>
              <w:t>(указать значение до двух знаков после запятой)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b/>
                <w:sz w:val="24"/>
                <w:lang w:val="ru-RU"/>
              </w:rPr>
            </w:pPr>
          </w:p>
        </w:tc>
      </w:tr>
    </w:tbl>
    <w:p w:rsidR="00604511" w:rsidRPr="00604511" w:rsidRDefault="00604511" w:rsidP="00604511">
      <w:pPr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lang w:bidi="en-US"/>
        </w:rPr>
      </w:pPr>
    </w:p>
    <w:p w:rsidR="00604511" w:rsidRPr="00604511" w:rsidRDefault="00604511" w:rsidP="00604511">
      <w:pPr>
        <w:spacing w:after="0" w:line="240" w:lineRule="auto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br w:type="page" w:clear="all"/>
      </w:r>
    </w:p>
    <w:p w:rsidR="00604511" w:rsidRPr="00604511" w:rsidRDefault="00061D41" w:rsidP="00061D4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061D41">
        <w:rPr>
          <w:rFonts w:ascii="Times New Roman" w:eastAsia="Arial" w:hAnsi="Times New Roman" w:cs="Arial"/>
          <w:b/>
          <w:color w:val="000000"/>
          <w:sz w:val="28"/>
          <w:lang w:bidi="en-US"/>
        </w:rPr>
        <w:t>Информация об организации</w:t>
      </w:r>
      <w:r>
        <w:rPr>
          <w:rFonts w:ascii="Times New Roman" w:eastAsia="Arial" w:hAnsi="Times New Roman" w:cs="Arial"/>
          <w:b/>
          <w:color w:val="000000"/>
          <w:sz w:val="28"/>
          <w:lang w:bidi="en-US"/>
        </w:rPr>
        <w:t>-</w:t>
      </w:r>
      <w:r w:rsidR="00604511" w:rsidRPr="00604511">
        <w:rPr>
          <w:rFonts w:ascii="Times New Roman" w:eastAsia="Arial" w:hAnsi="Times New Roman" w:cs="Arial"/>
          <w:b/>
          <w:color w:val="000000"/>
          <w:sz w:val="28"/>
          <w:lang w:bidi="en-US"/>
        </w:rPr>
        <w:t>заявителе проекта</w:t>
      </w:r>
    </w:p>
    <w:p w:rsidR="00604511" w:rsidRPr="00604511" w:rsidRDefault="00604511" w:rsidP="00061D41">
      <w:pPr>
        <w:spacing w:after="0" w:line="240" w:lineRule="auto"/>
        <w:jc w:val="center"/>
        <w:rPr>
          <w:rFonts w:ascii="Times New Roman" w:eastAsia="Arial" w:hAnsi="Times New Roman" w:cs="Arial"/>
          <w:color w:val="000000"/>
          <w:sz w:val="28"/>
          <w:lang w:bidi="en-US"/>
        </w:rPr>
      </w:pPr>
    </w:p>
    <w:tbl>
      <w:tblPr>
        <w:tblStyle w:val="30"/>
        <w:tblW w:w="0" w:type="auto"/>
        <w:tblInd w:w="108" w:type="dxa"/>
        <w:tblLook w:val="04A0" w:firstRow="1" w:lastRow="0" w:firstColumn="1" w:lastColumn="0" w:noHBand="0" w:noVBand="1"/>
      </w:tblPr>
      <w:tblGrid>
        <w:gridCol w:w="552"/>
        <w:gridCol w:w="5251"/>
        <w:gridCol w:w="3434"/>
      </w:tblGrid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Наименование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2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Организационная форма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3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Дата регистрации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4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 xml:space="preserve">Юридический адрес организации-заявителя 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5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Фактический адрес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6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Телефон организации-заявителя </w:t>
            </w:r>
            <w:r w:rsidRPr="00604511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7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Электронный адрес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8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Адрес сайта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9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Ф.И.О. руководителя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10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Телефон руководителя организации-заявителя</w:t>
            </w:r>
            <w:r w:rsidRPr="00604511">
              <w:rPr>
                <w:sz w:val="24"/>
                <w:lang w:val="ru-RU"/>
              </w:rPr>
              <w:br/>
            </w:r>
            <w:r w:rsidRPr="00604511">
              <w:rPr>
                <w:i/>
                <w:sz w:val="24"/>
                <w:lang w:val="ru-RU"/>
              </w:rPr>
              <w:t>(с указанием кода города)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11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Мобильный телефон руководителя организации-заявителя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12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Электронный адрес руководителя организации-заявителя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13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Ф.И.О. ответственного за финансово – экономический блок проекта </w:t>
            </w:r>
            <w:r w:rsidRPr="00604511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14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Телефон ответственного за финансово – экономический блок проекта (с указанием кода города) </w:t>
            </w:r>
            <w:r w:rsidRPr="00604511">
              <w:rPr>
                <w:i/>
                <w:sz w:val="24"/>
                <w:lang w:val="ru-RU"/>
              </w:rPr>
              <w:t xml:space="preserve">(финансист/бухгалтер организации-заявителя) 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15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Мобильный телефон ответственного за финансово – экономический блок проекта</w:t>
            </w:r>
            <w:r w:rsidRPr="00604511">
              <w:rPr>
                <w:i/>
                <w:sz w:val="24"/>
                <w:lang w:val="ru-RU"/>
              </w:rPr>
              <w:t xml:space="preserve"> 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16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Электронный адрес ответственного за финансово – экономический блок проекта </w:t>
            </w:r>
            <w:r w:rsidRPr="00604511">
              <w:rPr>
                <w:i/>
                <w:sz w:val="24"/>
                <w:lang w:val="ru-RU"/>
              </w:rPr>
              <w:t>(финансист/бухгалтер организации-заявителя)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17</w:t>
            </w:r>
          </w:p>
        </w:tc>
        <w:tc>
          <w:tcPr>
            <w:tcW w:w="5669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 xml:space="preserve">Источники финансирования организации-заявителя в настоящее время, рублей </w:t>
            </w:r>
            <w:r w:rsidRPr="00604511">
              <w:rPr>
                <w:i/>
                <w:sz w:val="24"/>
                <w:lang w:val="ru-RU"/>
              </w:rPr>
              <w:t>(описать имеющиеся у организации источники финансирования, включая гранты и субсидии, указать значение до двух знаков после запятой)</w:t>
            </w:r>
          </w:p>
        </w:tc>
        <w:tc>
          <w:tcPr>
            <w:tcW w:w="3936" w:type="dxa"/>
            <w:shd w:val="clear" w:color="auto" w:fill="FFFFFF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  <w:tr w:rsidR="00604511" w:rsidRPr="00604511" w:rsidTr="00415295">
        <w:tc>
          <w:tcPr>
            <w:tcW w:w="567" w:type="dxa"/>
          </w:tcPr>
          <w:p w:rsidR="00604511" w:rsidRPr="00604511" w:rsidRDefault="00604511" w:rsidP="00604511">
            <w:pPr>
              <w:jc w:val="both"/>
              <w:rPr>
                <w:sz w:val="24"/>
              </w:rPr>
            </w:pPr>
            <w:r w:rsidRPr="00604511">
              <w:rPr>
                <w:sz w:val="24"/>
              </w:rPr>
              <w:t>18</w:t>
            </w:r>
          </w:p>
        </w:tc>
        <w:tc>
          <w:tcPr>
            <w:tcW w:w="5669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Наименование вышестоящей организации</w:t>
            </w:r>
            <w:r w:rsidRPr="00604511">
              <w:rPr>
                <w:sz w:val="24"/>
                <w:lang w:val="ru-RU"/>
              </w:rPr>
              <w:br/>
            </w:r>
            <w:r w:rsidRPr="00604511">
              <w:rPr>
                <w:i/>
                <w:sz w:val="24"/>
                <w:lang w:val="ru-RU"/>
              </w:rPr>
              <w:t>(если имеется)</w:t>
            </w:r>
          </w:p>
        </w:tc>
        <w:tc>
          <w:tcPr>
            <w:tcW w:w="3936" w:type="dxa"/>
          </w:tcPr>
          <w:p w:rsidR="00604511" w:rsidRPr="00604511" w:rsidRDefault="00604511" w:rsidP="00604511">
            <w:pPr>
              <w:jc w:val="both"/>
              <w:rPr>
                <w:sz w:val="24"/>
                <w:lang w:val="ru-RU"/>
              </w:rPr>
            </w:pPr>
          </w:p>
        </w:tc>
      </w:tr>
    </w:tbl>
    <w:p w:rsidR="00604511" w:rsidRPr="00604511" w:rsidRDefault="00604511" w:rsidP="00604511">
      <w:pPr>
        <w:spacing w:after="0" w:line="240" w:lineRule="auto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604511" w:rsidRPr="00604511" w:rsidRDefault="00604511" w:rsidP="00604511">
      <w:pPr>
        <w:spacing w:after="0" w:line="240" w:lineRule="auto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br w:type="page" w:clear="all"/>
      </w:r>
    </w:p>
    <w:p w:rsidR="00604511" w:rsidRPr="00415295" w:rsidRDefault="00604511" w:rsidP="00415295">
      <w:pPr>
        <w:spacing w:after="0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t xml:space="preserve">Прошу Вас организовать рассмотрение настоящей заявки в рамках проведения открытого конкурсного отбора на уровне субъекта Российской Федерации в рамках Всероссийского конкурса лучших региональных практик поддержки добровольчества (волонтерства) «Регион добрых дел» 2023 года. 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С условиями </w:t>
      </w: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t>и требованиями открытого конкурс</w:t>
      </w:r>
      <w:r w:rsidR="00415295">
        <w:rPr>
          <w:rFonts w:ascii="Times New Roman" w:eastAsia="Arial" w:hAnsi="Times New Roman" w:cs="Arial"/>
          <w:color w:val="000000"/>
          <w:sz w:val="28"/>
          <w:lang w:bidi="en-US"/>
        </w:rPr>
        <w:t xml:space="preserve">ного отбора на уровне субъекта </w:t>
      </w: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t>Российской Федерации в рамках Всероссийского конкурса лучших региональных практик поддержки добровольчества (волонтерства) «Регион добрых дел» 2023 года ознакомлен и согласен. Достоверность представленной в составе заявки информации гарантирую и даю согласие на обработку персональных данных.</w:t>
      </w:r>
    </w:p>
    <w:p w:rsidR="00604511" w:rsidRPr="00604511" w:rsidRDefault="00604511" w:rsidP="00604511">
      <w:pPr>
        <w:spacing w:after="0"/>
        <w:ind w:firstLine="709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</w:p>
    <w:p w:rsidR="00604511" w:rsidRPr="00604511" w:rsidRDefault="00604511" w:rsidP="00604511">
      <w:pPr>
        <w:spacing w:after="0"/>
        <w:ind w:firstLine="709"/>
        <w:jc w:val="both"/>
        <w:rPr>
          <w:rFonts w:ascii="Times New Roman" w:eastAsia="Arial" w:hAnsi="Times New Roman" w:cs="Arial"/>
          <w:color w:val="000000"/>
          <w:sz w:val="24"/>
          <w:lang w:bidi="en-US"/>
        </w:rPr>
      </w:pPr>
      <w:r w:rsidRPr="00604511">
        <w:rPr>
          <w:rFonts w:ascii="Times New Roman" w:eastAsia="Arial" w:hAnsi="Times New Roman" w:cs="Arial"/>
          <w:color w:val="000000"/>
          <w:sz w:val="28"/>
          <w:lang w:bidi="en-US"/>
        </w:rPr>
        <w:t>Приложение к заявке: на ____л. в 1 экз.</w:t>
      </w:r>
    </w:p>
    <w:p w:rsidR="00604511" w:rsidRPr="00604511" w:rsidRDefault="00604511" w:rsidP="00604511">
      <w:pPr>
        <w:spacing w:after="0"/>
        <w:jc w:val="both"/>
        <w:rPr>
          <w:rFonts w:ascii="Times New Roman" w:eastAsia="Arial" w:hAnsi="Times New Roman" w:cs="Arial"/>
          <w:color w:val="000000"/>
          <w:sz w:val="28"/>
          <w:lang w:bidi="en-US"/>
        </w:rPr>
      </w:pPr>
    </w:p>
    <w:tbl>
      <w:tblPr>
        <w:tblStyle w:val="3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4152"/>
        <w:gridCol w:w="5203"/>
      </w:tblGrid>
      <w:tr w:rsidR="00604511" w:rsidRPr="00604511" w:rsidTr="00415295">
        <w:tc>
          <w:tcPr>
            <w:tcW w:w="5140" w:type="dxa"/>
          </w:tcPr>
          <w:p w:rsidR="00604511" w:rsidRPr="00604511" w:rsidRDefault="00604511" w:rsidP="00604511">
            <w:pPr>
              <w:rPr>
                <w:sz w:val="24"/>
                <w:lang w:val="ru-RU"/>
              </w:rPr>
            </w:pPr>
          </w:p>
          <w:p w:rsidR="00604511" w:rsidRPr="00604511" w:rsidRDefault="00604511" w:rsidP="00604511">
            <w:pPr>
              <w:rPr>
                <w:sz w:val="24"/>
                <w:lang w:val="ru-RU"/>
              </w:rPr>
            </w:pPr>
            <w:r w:rsidRPr="00604511">
              <w:rPr>
                <w:sz w:val="24"/>
                <w:lang w:val="ru-RU"/>
              </w:rPr>
              <w:t>Наименование должности руководителя организации-заявителя:</w:t>
            </w:r>
          </w:p>
          <w:p w:rsidR="00604511" w:rsidRPr="00604511" w:rsidRDefault="00604511" w:rsidP="00604511">
            <w:pPr>
              <w:rPr>
                <w:sz w:val="24"/>
                <w:lang w:val="ru-RU"/>
              </w:rPr>
            </w:pPr>
          </w:p>
        </w:tc>
        <w:tc>
          <w:tcPr>
            <w:tcW w:w="5203" w:type="dxa"/>
          </w:tcPr>
          <w:p w:rsidR="00604511" w:rsidRPr="00604511" w:rsidRDefault="00604511" w:rsidP="00604511">
            <w:pPr>
              <w:jc w:val="center"/>
              <w:rPr>
                <w:sz w:val="24"/>
                <w:lang w:val="ru-RU"/>
              </w:rPr>
            </w:pPr>
          </w:p>
          <w:p w:rsidR="00604511" w:rsidRPr="00604511" w:rsidRDefault="00604511" w:rsidP="00604511">
            <w:pPr>
              <w:rPr>
                <w:sz w:val="24"/>
                <w:lang w:val="ru-RU"/>
              </w:rPr>
            </w:pPr>
          </w:p>
          <w:p w:rsidR="00604511" w:rsidRPr="00604511" w:rsidRDefault="00604511" w:rsidP="00604511">
            <w:pPr>
              <w:rPr>
                <w:sz w:val="24"/>
              </w:rPr>
            </w:pPr>
            <w:r w:rsidRPr="00604511">
              <w:rPr>
                <w:sz w:val="24"/>
              </w:rPr>
              <w:t>__________________/_______________________</w:t>
            </w:r>
          </w:p>
          <w:p w:rsidR="00604511" w:rsidRPr="00604511" w:rsidRDefault="00604511" w:rsidP="00604511">
            <w:pPr>
              <w:rPr>
                <w:sz w:val="24"/>
              </w:rPr>
            </w:pPr>
            <w:r w:rsidRPr="00604511">
              <w:rPr>
                <w:sz w:val="24"/>
              </w:rPr>
              <w:t xml:space="preserve">         (подпись)                            (ФИО)</w:t>
            </w:r>
          </w:p>
        </w:tc>
      </w:tr>
      <w:tr w:rsidR="00604511" w:rsidRPr="00604511" w:rsidTr="00415295">
        <w:tc>
          <w:tcPr>
            <w:tcW w:w="5140" w:type="dxa"/>
          </w:tcPr>
          <w:p w:rsidR="00604511" w:rsidRPr="00604511" w:rsidRDefault="00604511" w:rsidP="00604511">
            <w:pPr>
              <w:rPr>
                <w:sz w:val="24"/>
              </w:rPr>
            </w:pPr>
          </w:p>
          <w:p w:rsidR="00604511" w:rsidRPr="00604511" w:rsidRDefault="00604511" w:rsidP="00604511">
            <w:pPr>
              <w:rPr>
                <w:sz w:val="24"/>
              </w:rPr>
            </w:pPr>
            <w:r w:rsidRPr="00604511">
              <w:rPr>
                <w:sz w:val="24"/>
              </w:rPr>
              <w:t>Наименование должности руководителя проекта:</w:t>
            </w:r>
          </w:p>
          <w:p w:rsidR="00604511" w:rsidRPr="00604511" w:rsidRDefault="00604511" w:rsidP="00604511">
            <w:pPr>
              <w:rPr>
                <w:sz w:val="24"/>
              </w:rPr>
            </w:pPr>
          </w:p>
        </w:tc>
        <w:tc>
          <w:tcPr>
            <w:tcW w:w="5203" w:type="dxa"/>
          </w:tcPr>
          <w:p w:rsidR="00604511" w:rsidRPr="00604511" w:rsidRDefault="00604511" w:rsidP="00604511">
            <w:pPr>
              <w:jc w:val="center"/>
              <w:rPr>
                <w:sz w:val="24"/>
              </w:rPr>
            </w:pPr>
          </w:p>
          <w:p w:rsidR="00604511" w:rsidRPr="00604511" w:rsidRDefault="00604511" w:rsidP="00604511">
            <w:pPr>
              <w:rPr>
                <w:sz w:val="24"/>
              </w:rPr>
            </w:pPr>
          </w:p>
          <w:p w:rsidR="00604511" w:rsidRPr="00604511" w:rsidRDefault="00604511" w:rsidP="00604511">
            <w:pPr>
              <w:rPr>
                <w:sz w:val="24"/>
              </w:rPr>
            </w:pPr>
            <w:r w:rsidRPr="00604511">
              <w:rPr>
                <w:sz w:val="24"/>
              </w:rPr>
              <w:t>__________________/_______________________</w:t>
            </w:r>
          </w:p>
          <w:p w:rsidR="00604511" w:rsidRPr="00604511" w:rsidRDefault="00604511" w:rsidP="00604511">
            <w:pPr>
              <w:rPr>
                <w:sz w:val="24"/>
              </w:rPr>
            </w:pPr>
            <w:r w:rsidRPr="00604511">
              <w:rPr>
                <w:sz w:val="24"/>
              </w:rPr>
              <w:t xml:space="preserve">         (подпись)                            (ФИО)</w:t>
            </w:r>
          </w:p>
        </w:tc>
      </w:tr>
    </w:tbl>
    <w:p w:rsidR="00604511" w:rsidRPr="00604511" w:rsidRDefault="00604511" w:rsidP="00604511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pacing w:val="-3"/>
          <w:sz w:val="24"/>
          <w:lang w:val="en-US"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18"/>
        <w:gridCol w:w="6095"/>
      </w:tblGrid>
      <w:tr w:rsidR="00604511" w:rsidRPr="00604511" w:rsidTr="00415295">
        <w:tc>
          <w:tcPr>
            <w:tcW w:w="4218" w:type="dxa"/>
          </w:tcPr>
          <w:p w:rsidR="00604511" w:rsidRPr="00604511" w:rsidRDefault="00604511" w:rsidP="00604511">
            <w:pPr>
              <w:spacing w:after="0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 w:rsidRPr="00604511"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>«___»______________20__г.</w:t>
            </w:r>
          </w:p>
          <w:p w:rsidR="00604511" w:rsidRPr="00604511" w:rsidRDefault="00604511" w:rsidP="00604511">
            <w:pP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</w:tc>
        <w:tc>
          <w:tcPr>
            <w:tcW w:w="6095" w:type="dxa"/>
          </w:tcPr>
          <w:p w:rsidR="00604511" w:rsidRPr="00604511" w:rsidRDefault="00604511" w:rsidP="00604511">
            <w:pPr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</w:p>
          <w:p w:rsidR="00604511" w:rsidRPr="00604511" w:rsidRDefault="00604511" w:rsidP="00604511">
            <w:pPr>
              <w:spacing w:after="0" w:line="240" w:lineRule="auto"/>
              <w:ind w:left="567"/>
              <w:jc w:val="both"/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</w:pPr>
            <w:r w:rsidRPr="00604511">
              <w:rPr>
                <w:rFonts w:ascii="Times New Roman" w:eastAsia="Arial" w:hAnsi="Times New Roman" w:cs="Arial"/>
                <w:color w:val="000000"/>
                <w:sz w:val="24"/>
                <w:lang w:val="en-US" w:bidi="en-US"/>
              </w:rPr>
              <w:t xml:space="preserve">                      М.П.</w:t>
            </w:r>
          </w:p>
        </w:tc>
      </w:tr>
    </w:tbl>
    <w:p w:rsidR="00604511" w:rsidRPr="00604511" w:rsidRDefault="00604511" w:rsidP="00604511">
      <w:pPr>
        <w:spacing w:after="0" w:line="240" w:lineRule="auto"/>
        <w:rPr>
          <w:rFonts w:ascii="Times New Roman" w:eastAsia="Arial" w:hAnsi="Times New Roman" w:cs="Arial"/>
          <w:b/>
          <w:color w:val="000000"/>
          <w:sz w:val="24"/>
          <w:lang w:val="en-US" w:bidi="en-US"/>
        </w:rPr>
      </w:pPr>
    </w:p>
    <w:p w:rsidR="00B60879" w:rsidRPr="00B60879" w:rsidRDefault="00B60879" w:rsidP="00B60879">
      <w:pPr>
        <w:widowControl w:val="0"/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lang w:val="en-US" w:bidi="en-US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B6087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60879" w:rsidRDefault="00B60879" w:rsidP="00EE4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295" w:rsidRDefault="00415295" w:rsidP="00EE4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15295" w:rsidRDefault="00415295" w:rsidP="00EE4A5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</w:rPr>
      </w:pPr>
    </w:p>
    <w:p w:rsidR="00EE4A54" w:rsidRDefault="00EE4A54" w:rsidP="00EE4A5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</w:rPr>
      </w:pPr>
      <w:r w:rsidRPr="00CE47DB">
        <w:rPr>
          <w:rFonts w:ascii="Times New Roman" w:hAnsi="Times New Roman" w:cs="Times New Roman"/>
          <w:sz w:val="20"/>
        </w:rPr>
        <w:t>Приложение № 2</w:t>
      </w:r>
    </w:p>
    <w:p w:rsidR="00EE4A54" w:rsidRDefault="00EE4A54" w:rsidP="00EE4A5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к Положению</w:t>
      </w:r>
    </w:p>
    <w:p w:rsidR="00EE4A54" w:rsidRDefault="00EE4A54" w:rsidP="00EE4A5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</w:rPr>
      </w:pPr>
    </w:p>
    <w:p w:rsidR="00EE4A54" w:rsidRPr="00CE47DB" w:rsidRDefault="00EE4A54" w:rsidP="00EE4A54">
      <w:pPr>
        <w:spacing w:after="0" w:line="240" w:lineRule="auto"/>
        <w:ind w:left="4536"/>
        <w:jc w:val="right"/>
        <w:rPr>
          <w:rFonts w:ascii="Times New Roman" w:hAnsi="Times New Roman" w:cs="Times New Roman"/>
          <w:sz w:val="20"/>
        </w:rPr>
      </w:pPr>
    </w:p>
    <w:p w:rsidR="00EE4A54" w:rsidRPr="00CE47DB" w:rsidRDefault="00EE4A54" w:rsidP="00EE4A5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</w:rPr>
      </w:pPr>
    </w:p>
    <w:p w:rsidR="00EE4A54" w:rsidRPr="00EE4A54" w:rsidRDefault="00EE4A54" w:rsidP="00EE4A54">
      <w:pPr>
        <w:widowControl w:val="0"/>
        <w:spacing w:after="0" w:line="240" w:lineRule="auto"/>
        <w:ind w:right="-28"/>
        <w:jc w:val="center"/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</w:pPr>
      <w:r w:rsidRPr="00EE4A54">
        <w:rPr>
          <w:rFonts w:ascii="Times New Roman" w:hAnsi="Times New Roman" w:cs="Times New Roman"/>
          <w:b/>
          <w:caps/>
          <w:color w:val="000000" w:themeColor="text1"/>
          <w:sz w:val="26"/>
          <w:szCs w:val="26"/>
        </w:rPr>
        <w:t>Паспорт ПРОЕКТА поддержки добровольчества (волонтерства</w:t>
      </w:r>
    </w:p>
    <w:p w:rsidR="00EE4A54" w:rsidRPr="00EE4A54" w:rsidRDefault="00EE4A54" w:rsidP="00EE4A54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EE4A54" w:rsidRPr="00EE4A54" w:rsidRDefault="00EE4A54" w:rsidP="00EE4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4A54">
        <w:rPr>
          <w:rFonts w:ascii="Times New Roman" w:hAnsi="Times New Roman" w:cs="Times New Roman"/>
          <w:sz w:val="26"/>
          <w:szCs w:val="26"/>
        </w:rPr>
        <w:t>Краткая текстовая презентация проекта, дающая целостное представление</w:t>
      </w:r>
      <w:r w:rsidRPr="00EE4A54">
        <w:rPr>
          <w:rFonts w:ascii="Times New Roman" w:hAnsi="Times New Roman" w:cs="Times New Roman"/>
          <w:sz w:val="26"/>
          <w:szCs w:val="26"/>
        </w:rPr>
        <w:br/>
        <w:t>о сути проекта и отражающая основную идею проекта, цель, содержание</w:t>
      </w:r>
      <w:r w:rsidRPr="00EE4A54">
        <w:rPr>
          <w:rFonts w:ascii="Times New Roman" w:hAnsi="Times New Roman" w:cs="Times New Roman"/>
          <w:sz w:val="26"/>
          <w:szCs w:val="26"/>
        </w:rPr>
        <w:br/>
        <w:t xml:space="preserve">и наиболее значимые ожидаемые результаты (заполняются по 2-5 предложений). Текст краткого описания проекта-победителя открытого конкурсного отбора </w:t>
      </w:r>
      <w:r w:rsidRPr="00EE4A54">
        <w:rPr>
          <w:rFonts w:ascii="Times New Roman" w:hAnsi="Times New Roman" w:cs="Times New Roman"/>
          <w:sz w:val="26"/>
          <w:szCs w:val="26"/>
        </w:rPr>
        <w:br/>
        <w:t xml:space="preserve">на уровне субъекта Российской Федерации будет использован для публикации </w:t>
      </w:r>
      <w:r w:rsidRPr="00EE4A54">
        <w:rPr>
          <w:rFonts w:ascii="Times New Roman" w:hAnsi="Times New Roman" w:cs="Times New Roman"/>
          <w:sz w:val="26"/>
          <w:szCs w:val="26"/>
        </w:rPr>
        <w:br/>
        <w:t xml:space="preserve">в информационно-телекоммуникационной сети «Интернет». </w:t>
      </w:r>
    </w:p>
    <w:p w:rsidR="00EE4A54" w:rsidRPr="00EE4A54" w:rsidRDefault="00EE4A54" w:rsidP="00EE4A5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A54" w:rsidRDefault="00EE4A54" w:rsidP="00EE4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4A5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Описание проекта поддержки добровольчества (волонтерства)</w:t>
      </w:r>
    </w:p>
    <w:p w:rsidR="00EE4A54" w:rsidRPr="00EE4A54" w:rsidRDefault="00EE4A54" w:rsidP="00EE4A5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116"/>
        <w:gridCol w:w="6229"/>
      </w:tblGrid>
      <w:tr w:rsidR="00EE4A54" w:rsidRPr="00EE4A54" w:rsidTr="00EE4A54">
        <w:trPr>
          <w:trHeight w:val="210"/>
        </w:trPr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Style w:val="ac"/>
                <w:rFonts w:ascii="Times New Roman" w:hAnsi="Times New Roman" w:cs="Times New Roman"/>
                <w:b w:val="0"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E4A54" w:rsidRPr="00EE4A54" w:rsidTr="00EE4A54">
        <w:trPr>
          <w:trHeight w:val="90"/>
        </w:trPr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E4A54" w:rsidRPr="00EE4A54" w:rsidTr="00EE4A54">
        <w:trPr>
          <w:trHeight w:val="1799"/>
        </w:trPr>
        <w:tc>
          <w:tcPr>
            <w:tcW w:w="3369" w:type="dxa"/>
          </w:tcPr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sz w:val="22"/>
                <w:lang w:val="ru-RU"/>
              </w:rPr>
            </w:pPr>
            <w:r w:rsidRPr="00EE4A54">
              <w:rPr>
                <w:rFonts w:cs="Times New Roman"/>
                <w:sz w:val="22"/>
                <w:lang w:val="ru-RU"/>
              </w:rPr>
              <w:t xml:space="preserve">Приоритетное направление конкурса, которому соответствует проект </w:t>
            </w:r>
            <w:r w:rsidRPr="00EE4A54">
              <w:rPr>
                <w:rFonts w:cs="Times New Roman"/>
                <w:i/>
                <w:sz w:val="22"/>
                <w:lang w:val="ru-RU"/>
              </w:rPr>
              <w:t>(указать только один пункт)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EE4A54">
              <w:rPr>
                <w:rFonts w:cs="Times New Roman"/>
                <w:i/>
                <w:sz w:val="22"/>
                <w:lang w:val="ru-RU"/>
              </w:rPr>
              <w:t>школьное добровольчество (волонтерство);</w:t>
            </w: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EE4A54">
              <w:rPr>
                <w:rFonts w:cs="Times New Roman"/>
                <w:i/>
                <w:sz w:val="22"/>
                <w:lang w:val="ru-RU"/>
              </w:rPr>
              <w:t>студенческое добровольчество (волонтерство);</w:t>
            </w: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EE4A54">
              <w:rPr>
                <w:rFonts w:cs="Times New Roman"/>
                <w:i/>
                <w:sz w:val="22"/>
                <w:lang w:val="ru-RU"/>
              </w:rPr>
              <w:t>добровольчество (волонтерство) трудоспособного населения;</w:t>
            </w: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</w:p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EE4A54">
              <w:rPr>
                <w:rFonts w:cs="Times New Roman"/>
                <w:i/>
                <w:sz w:val="22"/>
                <w:lang w:val="ru-RU"/>
              </w:rPr>
              <w:t>«серебряное» добровольчество (волонтерство).</w:t>
            </w:r>
          </w:p>
        </w:tc>
      </w:tr>
      <w:tr w:rsidR="00EE4A54" w:rsidRPr="00EE4A54" w:rsidTr="00EE4A54">
        <w:trPr>
          <w:trHeight w:val="400"/>
        </w:trPr>
        <w:tc>
          <w:tcPr>
            <w:tcW w:w="3369" w:type="dxa"/>
          </w:tcPr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sz w:val="22"/>
              </w:rPr>
            </w:pPr>
            <w:r w:rsidRPr="00EE4A54">
              <w:rPr>
                <w:rFonts w:cs="Times New Roman"/>
                <w:sz w:val="22"/>
              </w:rPr>
              <w:t>Краткое описание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pStyle w:val="af8"/>
              <w:spacing w:line="240" w:lineRule="auto"/>
              <w:ind w:left="0" w:right="0" w:firstLine="0"/>
              <w:rPr>
                <w:rFonts w:cs="Times New Roman"/>
                <w:i/>
                <w:sz w:val="22"/>
                <w:lang w:val="ru-RU"/>
              </w:rPr>
            </w:pPr>
            <w:r w:rsidRPr="00EE4A54">
              <w:rPr>
                <w:rFonts w:cs="Times New Roman"/>
                <w:i/>
                <w:sz w:val="22"/>
                <w:lang w:val="ru-RU"/>
              </w:rPr>
              <w:t>Допускается до 10 предложений. кратко описывающих содержание проекта.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Основная цель и задачи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 xml:space="preserve">В данном разделе необходимо указать, что планируется достичь в ходе реализации данного проекта. Важно убедиться, что достижение цели можно будет измерить количественными и качественными показателями, указанными в соответствующих полях описания практики. 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Описание проблемы,</w:t>
            </w:r>
            <w:r w:rsidRPr="00EE4A54">
              <w:rPr>
                <w:rFonts w:ascii="Times New Roman" w:hAnsi="Times New Roman" w:cs="Times New Roman"/>
              </w:rPr>
              <w:br/>
              <w:t xml:space="preserve">на решение которой направлен проект, обоснование актуальности и социальной значимость проекта и предлагаемых решений. 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Следует подробно описать проблему, на решение которой направлен проект. По возможности необходимо подкрепить описание проблемы имеющимися данными официальной статистики, исследованиями, экспертными заключениями.</w:t>
            </w:r>
          </w:p>
        </w:tc>
      </w:tr>
      <w:tr w:rsidR="00EE4A54" w:rsidRPr="00EE4A54" w:rsidTr="00EE4A54">
        <w:trPr>
          <w:trHeight w:val="273"/>
        </w:trPr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>Основная целевая группа</w:t>
            </w:r>
            <w:r w:rsidRPr="00EE4A54">
              <w:rPr>
                <w:rStyle w:val="ac"/>
                <w:rFonts w:ascii="Times New Roman" w:hAnsi="Times New Roman" w:cs="Times New Roman"/>
              </w:rPr>
              <w:br/>
              <w:t xml:space="preserve">и ее количественный состав </w:t>
            </w:r>
            <w:r w:rsidRPr="00EE4A54">
              <w:rPr>
                <w:rStyle w:val="ac"/>
                <w:rFonts w:ascii="Times New Roman" w:hAnsi="Times New Roman" w:cs="Times New Roman"/>
                <w:i/>
              </w:rPr>
              <w:t>(на кого направлен проект, сколько человек)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Необходимо указать только те категории организаций и людей,</w:t>
            </w:r>
            <w:r w:rsidRPr="00EE4A54">
              <w:rPr>
                <w:rFonts w:ascii="Times New Roman" w:hAnsi="Times New Roman" w:cs="Times New Roman"/>
                <w:i/>
              </w:rPr>
              <w:br/>
              <w:t>с которыми будет проводиться работа в рамках проекта.</w:t>
            </w:r>
            <w:r w:rsidRPr="00EE4A54">
              <w:rPr>
                <w:rFonts w:ascii="Times New Roman" w:hAnsi="Times New Roman" w:cs="Times New Roman"/>
                <w:i/>
              </w:rPr>
              <w:br/>
              <w:t>Если целевых групп несколько — необходимо описать каждую</w:t>
            </w:r>
            <w:r w:rsidRPr="00EE4A54">
              <w:rPr>
                <w:rFonts w:ascii="Times New Roman" w:hAnsi="Times New Roman" w:cs="Times New Roman"/>
                <w:i/>
              </w:rPr>
              <w:br/>
              <w:t>из них. Коротко описать целевую группу: ее состав</w:t>
            </w:r>
            <w:r w:rsidRPr="00EE4A54">
              <w:rPr>
                <w:rFonts w:ascii="Times New Roman" w:hAnsi="Times New Roman" w:cs="Times New Roman"/>
                <w:i/>
              </w:rPr>
              <w:br/>
              <w:t>и количество представителей на конкретной территории реализации проекта.</w:t>
            </w:r>
          </w:p>
        </w:tc>
      </w:tr>
      <w:tr w:rsidR="00EE4A54" w:rsidRPr="00EE4A54" w:rsidTr="00EE4A54">
        <w:trPr>
          <w:trHeight w:val="2179"/>
        </w:trPr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 xml:space="preserve">Деятельность </w:t>
            </w:r>
            <w:r w:rsidRPr="00EE4A54">
              <w:rPr>
                <w:rStyle w:val="ac"/>
                <w:rFonts w:ascii="Times New Roman" w:hAnsi="Times New Roman" w:cs="Times New Roman"/>
                <w:i/>
              </w:rPr>
              <w:t>(что именно будет сделано в рамках реализации проекта)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Важно обратить внимание, что запланированная деятельность должна быть направлена на решение только той проблемы, которая заявлена в рамках проекта. Должна существовать четкая взаимосвязь между заявленной проблемой и той деятельностью, которая будет осуществляться в ходе реализации проекта. Если вы приобретаете оборудование,</w:t>
            </w:r>
            <w:r w:rsidRPr="00EE4A54">
              <w:rPr>
                <w:rFonts w:ascii="Times New Roman" w:hAnsi="Times New Roman" w:cs="Times New Roman"/>
                <w:i/>
              </w:rPr>
              <w:br/>
              <w:t>то его использование должно быть направлено на решение указанной в проекте проблемы, а механизм его использования должен быть отражен в этом пункте.</w:t>
            </w:r>
          </w:p>
        </w:tc>
      </w:tr>
      <w:tr w:rsidR="00EE4A54" w:rsidRPr="00EE4A54" w:rsidTr="00EE4A54">
        <w:trPr>
          <w:trHeight w:val="880"/>
        </w:trPr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Описание поэтапного механизма реализации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Необходимо описать этапы планируемой деятельности; подходы и методы достижения целей проекта; как будет организована работа на каждом этапе; кто будет задействован в выполнении этих этапов; кто является благополучателями, как будут привлекаться добровольцы (волонтеры) и что будет сделано</w:t>
            </w:r>
            <w:r w:rsidRPr="00EE4A54">
              <w:rPr>
                <w:rFonts w:ascii="Times New Roman" w:hAnsi="Times New Roman" w:cs="Times New Roman"/>
                <w:i/>
              </w:rPr>
              <w:br/>
              <w:t>для оптимизации добровольческого (волонтерского) участия</w:t>
            </w:r>
            <w:r w:rsidRPr="00EE4A54">
              <w:rPr>
                <w:rFonts w:ascii="Times New Roman" w:hAnsi="Times New Roman" w:cs="Times New Roman"/>
                <w:i/>
              </w:rPr>
              <w:br/>
              <w:t>в достижении целей отдельных мероприятий и проекта в целом.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Укажите всю последовательность мероприятий, которые</w:t>
            </w:r>
            <w:r w:rsidRPr="00EE4A54">
              <w:rPr>
                <w:rFonts w:ascii="Times New Roman" w:hAnsi="Times New Roman" w:cs="Times New Roman"/>
                <w:i/>
              </w:rPr>
              <w:br/>
              <w:t>вы хотите осуществить в ходе реализации проекта, с логической взаимосвязью каждого шага. Объясните, почему выбран именно такой набор мероприятий.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>Ожидаемые количественные и качественные результаты от реализации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При наличии указать следующие количественные результаты: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добровольцев (волонтеров), участвующих</w:t>
            </w:r>
            <w:r w:rsidRPr="00EE4A54">
              <w:rPr>
                <w:rFonts w:ascii="Times New Roman" w:hAnsi="Times New Roman" w:cs="Times New Roman"/>
                <w:i/>
              </w:rPr>
              <w:br/>
              <w:t xml:space="preserve">в реализации проекта. Их них </w:t>
            </w:r>
            <w:r w:rsidRPr="00EE4A54">
              <w:rPr>
                <w:rFonts w:ascii="Times New Roman" w:hAnsi="Times New Roman" w:cs="Times New Roman"/>
              </w:rPr>
              <w:t xml:space="preserve">– </w:t>
            </w:r>
            <w:r w:rsidRPr="00EE4A54">
              <w:rPr>
                <w:rFonts w:ascii="Times New Roman" w:hAnsi="Times New Roman" w:cs="Times New Roman"/>
                <w:i/>
              </w:rPr>
              <w:t>количество добровольцев (волонтеров), относящихся к категории: школьники, студенты, трудоспособное население, «серебряные» добровольцы (волонтеры);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благополучателей, получивших добровольческую (волонтерскую) поддержку;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проведенных добровольческих (волонтерских) инициатив;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добровольцев (волонтеров), прошедших образовательные программы;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партнеров, привлеченных к реализации добровольческих (волонтерских) инициатив;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публикаций в социальных сетях о добровольческих (волонтерских) инициативах и их результатах;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количество публикаций в СМИ о добровольческих волонтерских инициативах и их результатах;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другое.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 xml:space="preserve">Качественные изменения </w:t>
            </w:r>
            <w:r w:rsidRPr="00EE4A54">
              <w:rPr>
                <w:rFonts w:ascii="Times New Roman" w:hAnsi="Times New Roman" w:cs="Times New Roman"/>
              </w:rPr>
              <w:t xml:space="preserve">– </w:t>
            </w:r>
            <w:r w:rsidRPr="00EE4A54">
              <w:rPr>
                <w:rFonts w:ascii="Times New Roman" w:hAnsi="Times New Roman" w:cs="Times New Roman"/>
                <w:i/>
              </w:rPr>
              <w:t>это те изменения, которые произойдут в жизни благополучателей/целевой группы</w:t>
            </w:r>
            <w:r w:rsidRPr="00EE4A54">
              <w:rPr>
                <w:rFonts w:ascii="Times New Roman" w:hAnsi="Times New Roman" w:cs="Times New Roman"/>
                <w:i/>
              </w:rPr>
              <w:br/>
              <w:t xml:space="preserve">в результате реализации проекта, в процессе его реализации или сразу после его окончания. Это могут быть изменения в знаниях, ценностях, навыках, в отношении к чему-либо, в поведении, ситуации, статусе или иных характеристиках благополучателей/целевой группы проекта. 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Следует как можно более конкретно ответить на вопрос</w:t>
            </w:r>
            <w:r w:rsidRPr="00EE4A54">
              <w:rPr>
                <w:rFonts w:ascii="Times New Roman" w:hAnsi="Times New Roman" w:cs="Times New Roman"/>
                <w:i/>
              </w:rPr>
              <w:br/>
              <w:t>«Что и как изменится у представителей целевой группы после реализации мероприятий проекта?». Если проектом предусмотрено взаимодействие с несколькими целевыми группами, качественные результаты следует указать по каждой из них. Важно продумать способы подтверждения достижения качественных результатов.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Долгосрочные результаты реализации проекта</w:t>
            </w:r>
          </w:p>
          <w:p w:rsidR="00EE4A54" w:rsidRPr="00EE4A54" w:rsidRDefault="00EE4A54" w:rsidP="00EE4A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Это те отсроченные долгосрочные количественные</w:t>
            </w:r>
            <w:r w:rsidRPr="00EE4A54">
              <w:rPr>
                <w:rFonts w:ascii="Times New Roman" w:hAnsi="Times New Roman" w:cs="Times New Roman"/>
                <w:i/>
              </w:rPr>
              <w:br/>
              <w:t>и качественные изменения, которые, как вы прогнозируете, могут произойти в жизни добровольцев (волонтеров)/благополучателей проекта в результате реализации проекта через некоторое время после его завершения.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Дальнейшее развитие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Если проект планируется продолжать, то опишите, что будет сделано для развития проекта и за счет каких средств. Если</w:t>
            </w:r>
            <w:r w:rsidRPr="00EE4A54">
              <w:rPr>
                <w:rFonts w:ascii="Times New Roman" w:hAnsi="Times New Roman" w:cs="Times New Roman"/>
                <w:i/>
              </w:rPr>
              <w:br/>
              <w:t>Вы запрашиваете финансовую помощь на приобретение какого-либо оборудования, то опишите, как оно будет использоваться</w:t>
            </w:r>
            <w:r w:rsidRPr="00EE4A54">
              <w:rPr>
                <w:rFonts w:ascii="Times New Roman" w:hAnsi="Times New Roman" w:cs="Times New Roman"/>
                <w:i/>
              </w:rPr>
              <w:br/>
              <w:t>в дальнейшем.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Материально-технические ресурсы, привлекаемые</w:t>
            </w:r>
            <w:r w:rsidRPr="00EE4A54">
              <w:rPr>
                <w:rFonts w:ascii="Times New Roman" w:hAnsi="Times New Roman" w:cs="Times New Roman"/>
              </w:rPr>
              <w:br/>
              <w:t>для успешной реализации проекта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 xml:space="preserve">Описание финансовых, материально-технических, нематериальных и организационных ресурсов организации, которые могут быть привлечены к реализации проекта. 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Style w:val="ac"/>
                <w:rFonts w:ascii="Times New Roman" w:hAnsi="Times New Roman" w:cs="Times New Roman"/>
              </w:rPr>
              <w:t xml:space="preserve">Объем запрашиваемых средств. рублей </w:t>
            </w:r>
            <w:r w:rsidRPr="00EE4A54">
              <w:rPr>
                <w:rFonts w:ascii="Times New Roman" w:hAnsi="Times New Roman" w:cs="Times New Roman"/>
                <w:i/>
              </w:rPr>
              <w:t>(указать значение до двух знаков после запятой)</w:t>
            </w:r>
            <w:r w:rsidRPr="00EE4A54">
              <w:rPr>
                <w:rStyle w:val="ac"/>
                <w:rFonts w:ascii="Times New Roman" w:hAnsi="Times New Roman" w:cs="Times New Roman"/>
              </w:rPr>
              <w:t xml:space="preserve"> и основные направления расходования средств субсидии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highlight w:val="white"/>
              </w:rPr>
            </w:pPr>
            <w:r w:rsidRPr="00EE4A54">
              <w:rPr>
                <w:rFonts w:ascii="Times New Roman" w:hAnsi="Times New Roman" w:cs="Times New Roman"/>
                <w:highlight w:val="white"/>
              </w:rPr>
              <w:t xml:space="preserve">Объем имеющегося софинансирования, рублей </w:t>
            </w:r>
            <w:r w:rsidRPr="00EE4A54">
              <w:rPr>
                <w:rFonts w:ascii="Times New Roman" w:hAnsi="Times New Roman" w:cs="Times New Roman"/>
                <w:i/>
              </w:rPr>
              <w:t>(указать значение</w:t>
            </w:r>
            <w:r w:rsidRPr="00EE4A54">
              <w:rPr>
                <w:rFonts w:ascii="Times New Roman" w:hAnsi="Times New Roman" w:cs="Times New Roman"/>
                <w:i/>
              </w:rPr>
              <w:br/>
              <w:t>до двух знаков после запятой)</w:t>
            </w: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  <w:highlight w:val="white"/>
              </w:rPr>
            </w:pP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Опыт организации – ключевого исполнителя проекта</w:t>
            </w:r>
          </w:p>
          <w:p w:rsidR="00EE4A54" w:rsidRPr="00EE4A54" w:rsidRDefault="00EE4A54" w:rsidP="00EE4A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Опишите опыт организации, подтверждающий возможность организации реализовать данный проект. Если организация являлась или является получателем федеральных и региональных бюджетных средств на развитие гражданских инициатив</w:t>
            </w:r>
            <w:r w:rsidRPr="00EE4A54">
              <w:rPr>
                <w:rFonts w:ascii="Times New Roman" w:hAnsi="Times New Roman" w:cs="Times New Roman"/>
                <w:i/>
              </w:rPr>
              <w:br/>
              <w:t>и добровольчества (волонтерства), укажите, когда, в какой сумме выделялись средства, что было сделано и с каким результатом.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Состав команды, реализующей проект, опыт</w:t>
            </w:r>
            <w:r w:rsidRPr="00EE4A54">
              <w:rPr>
                <w:rFonts w:ascii="Times New Roman" w:hAnsi="Times New Roman" w:cs="Times New Roman"/>
              </w:rPr>
              <w:br/>
              <w:t xml:space="preserve">и компетенции членов команды </w:t>
            </w:r>
          </w:p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Укажите профили ключевых членов команды, реализующих проект, их опыт и компетенции, доказывающие возможность каждого члена указанной в заявке команды качественно работать над реализацией проекта. Включая ключевых приглашенных экспертов.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Ключевые партнеры реализации проекта</w:t>
            </w:r>
            <w:r w:rsidRPr="00EE4A54">
              <w:rPr>
                <w:rFonts w:ascii="Times New Roman" w:hAnsi="Times New Roman" w:cs="Times New Roman"/>
              </w:rPr>
              <w:br/>
              <w:t>и их роль</w:t>
            </w:r>
          </w:p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 xml:space="preserve">Необходимо указать какие организации являются партнерами проекта, какую конкретно помощь (информационную, консультационную, организационную, материальную и т.д.) они готовы оказать при реализации проекта. 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Также необходимо указать опыт организаций – партнеров проекта, подтверждающий способность успешно реализовать поставленные задачи.</w:t>
            </w: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Информирование о проекте его участников и в целом местного сообщества</w:t>
            </w:r>
          </w:p>
          <w:p w:rsidR="00EE4A54" w:rsidRPr="00EE4A54" w:rsidRDefault="00EE4A54" w:rsidP="00EE4A5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keepLines/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Каким образом будут информированы о проекте его целевые группы, чтобы привлечь их к участию в проекте, каким образом будет обеспечено освещение проекта в целом и его ключевых мероприятий в СМИ и в информационно-телекоммуникационной сети «Интернет» для информирования местного сообщества</w:t>
            </w:r>
            <w:r w:rsidRPr="00EE4A54">
              <w:rPr>
                <w:rFonts w:ascii="Times New Roman" w:hAnsi="Times New Roman" w:cs="Times New Roman"/>
                <w:i/>
              </w:rPr>
              <w:br/>
              <w:t xml:space="preserve">о ходе реализации проекта и его результатах. </w:t>
            </w:r>
          </w:p>
          <w:p w:rsidR="00EE4A54" w:rsidRPr="00EE4A54" w:rsidRDefault="00EE4A54" w:rsidP="00EE4A54">
            <w:pPr>
              <w:keepLines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EE4A54" w:rsidRPr="00EE4A54" w:rsidTr="00EE4A54">
        <w:tc>
          <w:tcPr>
            <w:tcW w:w="3369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</w:rPr>
              <w:t>Видеопаспорт проекта</w:t>
            </w:r>
          </w:p>
          <w:p w:rsidR="00EE4A54" w:rsidRPr="00EE4A54" w:rsidRDefault="00EE4A54" w:rsidP="00EE4A5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3" w:type="dxa"/>
          </w:tcPr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Данный раздел является не обязательным, на усмотрение субъекта Российской Федерации данный пункт может быть исключен.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 xml:space="preserve">Наличие видеопаспорта позволит экспертам сформировать более полное представление о проекте. Видеопаспорт готовится с помощью любого записывающего устройства – видеокамеры, мобильного устройства </w:t>
            </w:r>
            <w:r w:rsidRPr="00EE4A54">
              <w:rPr>
                <w:rFonts w:ascii="Times New Roman" w:hAnsi="Times New Roman" w:cs="Times New Roman"/>
              </w:rPr>
              <w:t xml:space="preserve">– </w:t>
            </w:r>
            <w:r w:rsidRPr="00EE4A54">
              <w:rPr>
                <w:rFonts w:ascii="Times New Roman" w:hAnsi="Times New Roman" w:cs="Times New Roman"/>
                <w:i/>
              </w:rPr>
              <w:t>и не имеет ограничений</w:t>
            </w:r>
            <w:r w:rsidRPr="00EE4A54">
              <w:rPr>
                <w:rFonts w:ascii="Times New Roman" w:hAnsi="Times New Roman" w:cs="Times New Roman"/>
                <w:i/>
              </w:rPr>
              <w:br/>
              <w:t>по техническим требованиям, за исключением требования</w:t>
            </w:r>
            <w:r w:rsidRPr="00EE4A54">
              <w:rPr>
                <w:rFonts w:ascii="Times New Roman" w:hAnsi="Times New Roman" w:cs="Times New Roman"/>
                <w:i/>
              </w:rPr>
              <w:br/>
              <w:t xml:space="preserve">к общему времени ролика (не более 3-х минут). Видеопаспорт размещается на любом ресурсе – сайте, Youtube, открытой странице в социальной сети, на дисковом хранилище (указывается ссылка на ресурс, где размещен видеопаспорт). </w:t>
            </w:r>
          </w:p>
          <w:p w:rsidR="00EE4A54" w:rsidRPr="00EE4A54" w:rsidRDefault="00EE4A54" w:rsidP="00EE4A5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E4A54">
              <w:rPr>
                <w:rFonts w:ascii="Times New Roman" w:hAnsi="Times New Roman" w:cs="Times New Roman"/>
                <w:i/>
              </w:rPr>
              <w:t>В видеопаспорте рекомендуется отразить следующую информацию: представление руководителя проекта, представление руководителя организации, представление основных членов проектной команды, информация о том, почему данный проект актуален именно для вашей региона и для вашей целевой группы, что именно вы планируете сделать и чем это отличается от того, что делают другие организации или уже сделано вами; показать материальные ресурсы организации, необходимые для реализации проекта – помещения, инвентарь, оборудование; рассказать, что, по вашему мнению, должно получиться в итоге и что изменится</w:t>
            </w:r>
            <w:r w:rsidRPr="00EE4A54">
              <w:rPr>
                <w:rFonts w:ascii="Times New Roman" w:hAnsi="Times New Roman" w:cs="Times New Roman"/>
                <w:i/>
              </w:rPr>
              <w:br/>
              <w:t xml:space="preserve">для благополучателей и участников проекта. </w:t>
            </w:r>
          </w:p>
        </w:tc>
      </w:tr>
    </w:tbl>
    <w:p w:rsidR="00EE4A54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Pr="00CE47DB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EE4A54" w:rsidRDefault="00EE4A54" w:rsidP="00EE4A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E4A54" w:rsidRPr="00EE4A54" w:rsidRDefault="00EE4A54" w:rsidP="00EE4A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4A54">
        <w:rPr>
          <w:rFonts w:ascii="Times New Roman" w:hAnsi="Times New Roman" w:cs="Times New Roman"/>
          <w:b/>
          <w:sz w:val="26"/>
          <w:szCs w:val="26"/>
        </w:rPr>
        <w:t>План мероприятий по реализации проекта поддержки добровольчества (волонтерства)</w:t>
      </w:r>
    </w:p>
    <w:p w:rsidR="00EE4A54" w:rsidRPr="00CE47DB" w:rsidRDefault="00EE4A54" w:rsidP="00EE4A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99"/>
        <w:gridCol w:w="1681"/>
        <w:gridCol w:w="1913"/>
        <w:gridCol w:w="1670"/>
        <w:gridCol w:w="1722"/>
        <w:gridCol w:w="1794"/>
      </w:tblGrid>
      <w:tr w:rsidR="00EE4A54" w:rsidRPr="00EE4A54" w:rsidTr="00EE4A54">
        <w:trPr>
          <w:trHeight w:val="4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п\п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Место проведения мероприятия</w:t>
            </w:r>
          </w:p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 xml:space="preserve">(наименование населенного пункта </w:t>
            </w:r>
            <w:r w:rsidRPr="00EE4A54">
              <w:rPr>
                <w:rFonts w:ascii="Times New Roman" w:hAnsi="Times New Roman" w:cs="Times New Roman"/>
                <w:color w:val="000000" w:themeColor="text1"/>
              </w:rPr>
              <w:br/>
              <w:t xml:space="preserve">или полный адрес </w:t>
            </w:r>
            <w:r w:rsidRPr="00EE4A54">
              <w:rPr>
                <w:rFonts w:ascii="Times New Roman" w:hAnsi="Times New Roman" w:cs="Times New Roman"/>
                <w:color w:val="000000" w:themeColor="text1"/>
              </w:rPr>
              <w:br/>
              <w:t>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Организаторы и партнеры мероприятия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Ожидаемые результаты мероприятия</w:t>
            </w:r>
          </w:p>
        </w:tc>
      </w:tr>
      <w:tr w:rsidR="00EE4A54" w:rsidRPr="00EE4A54" w:rsidTr="00EE4A5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pStyle w:val="a5"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A54" w:rsidRPr="00EE4A54" w:rsidTr="00EE4A5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pStyle w:val="a5"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A54" w:rsidRPr="00EE4A54" w:rsidTr="00EE4A5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pStyle w:val="a5"/>
              <w:keepLines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6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A54" w:rsidRPr="00EE4A54" w:rsidTr="00EE4A54">
        <w:trPr>
          <w:trHeight w:val="50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4A54">
              <w:rPr>
                <w:rFonts w:ascii="Times New Roman" w:hAnsi="Times New Roman" w:cs="Times New Roman"/>
                <w:color w:val="000000" w:themeColor="text1"/>
              </w:rPr>
              <w:t>...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A54" w:rsidRPr="00EE4A54" w:rsidRDefault="00EE4A54" w:rsidP="00EE4A54">
            <w:pPr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E4A54" w:rsidRPr="00CE47DB" w:rsidRDefault="00EE4A54" w:rsidP="00EE4A54">
      <w:pPr>
        <w:spacing w:after="0" w:line="240" w:lineRule="auto"/>
        <w:rPr>
          <w:rFonts w:ascii="Times New Roman" w:hAnsi="Times New Roman" w:cs="Times New Roman"/>
          <w:b/>
        </w:rPr>
      </w:pPr>
    </w:p>
    <w:p w:rsidR="005D2FA9" w:rsidRDefault="005D2FA9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5D2FA9" w:rsidRDefault="005D2FA9" w:rsidP="00EE4A54">
      <w:pPr>
        <w:spacing w:after="0" w:line="240" w:lineRule="auto"/>
      </w:pPr>
    </w:p>
    <w:p w:rsidR="000B72E0" w:rsidRDefault="000B72E0" w:rsidP="00EE4A54">
      <w:pPr>
        <w:spacing w:after="0" w:line="240" w:lineRule="auto"/>
        <w:sectPr w:rsidR="000B72E0" w:rsidSect="00B31B70">
          <w:headerReference w:type="default" r:id="rId11"/>
          <w:pgSz w:w="11906" w:h="16838" w:code="9"/>
          <w:pgMar w:top="993" w:right="850" w:bottom="709" w:left="1701" w:header="567" w:footer="567" w:gutter="0"/>
          <w:cols w:space="708"/>
          <w:titlePg/>
          <w:docGrid w:linePitch="360"/>
        </w:sectPr>
      </w:pPr>
    </w:p>
    <w:tbl>
      <w:tblPr>
        <w:tblW w:w="15588" w:type="dxa"/>
        <w:tblInd w:w="113" w:type="dxa"/>
        <w:tblLook w:val="04A0" w:firstRow="1" w:lastRow="0" w:firstColumn="1" w:lastColumn="0" w:noHBand="0" w:noVBand="1"/>
      </w:tblPr>
      <w:tblGrid>
        <w:gridCol w:w="579"/>
        <w:gridCol w:w="7169"/>
        <w:gridCol w:w="336"/>
        <w:gridCol w:w="667"/>
        <w:gridCol w:w="666"/>
        <w:gridCol w:w="666"/>
        <w:gridCol w:w="666"/>
        <w:gridCol w:w="4839"/>
      </w:tblGrid>
      <w:tr w:rsidR="000B72E0" w:rsidRPr="000B72E0" w:rsidTr="000B72E0">
        <w:trPr>
          <w:trHeight w:val="720"/>
        </w:trPr>
        <w:tc>
          <w:tcPr>
            <w:tcW w:w="15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5D9F1" w:fill="C5D9F1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Смета проекта </w:t>
            </w:r>
          </w:p>
        </w:tc>
      </w:tr>
      <w:tr w:rsidR="000B72E0" w:rsidRPr="000B72E0" w:rsidTr="000B72E0">
        <w:trPr>
          <w:trHeight w:val="315"/>
        </w:trPr>
        <w:tc>
          <w:tcPr>
            <w:tcW w:w="155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«____»</w:t>
            </w:r>
          </w:p>
        </w:tc>
      </w:tr>
      <w:tr w:rsidR="000B72E0" w:rsidRPr="000B72E0" w:rsidTr="000B72E0">
        <w:trPr>
          <w:trHeight w:val="3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0B72E0" w:rsidRPr="000B72E0" w:rsidTr="000B72E0">
        <w:trPr>
          <w:trHeight w:val="94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0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Административные расходы</w:t>
            </w:r>
          </w:p>
        </w:tc>
      </w:tr>
      <w:tr w:rsidR="000B72E0" w:rsidRPr="000B72E0" w:rsidTr="000B72E0">
        <w:trPr>
          <w:trHeight w:val="97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0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</w:tr>
      <w:tr w:rsidR="000B72E0" w:rsidRPr="000B72E0" w:rsidTr="000B72E0">
        <w:trPr>
          <w:trHeight w:val="66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00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и проведение образовательных программ</w:t>
            </w:r>
          </w:p>
        </w:tc>
      </w:tr>
      <w:tr w:rsidR="000B72E0" w:rsidRPr="000B72E0" w:rsidTr="000B72E0">
        <w:trPr>
          <w:trHeight w:val="64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разделу: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B72E0" w:rsidRPr="000B72E0" w:rsidTr="000B72E0">
        <w:trPr>
          <w:trHeight w:val="315"/>
        </w:trPr>
        <w:tc>
          <w:tcPr>
            <w:tcW w:w="8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8DB4E2" w:fill="8DB4E2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ПРОЕКТУ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4E2" w:fill="8DB4E2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4E2" w:fill="8DB4E2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DB4E2" w:fill="8DB4E2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2E0" w:rsidRPr="000B72E0" w:rsidRDefault="000B72E0" w:rsidP="000B7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72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D2FA9" w:rsidRDefault="005D2FA9" w:rsidP="00EE4A54">
      <w:pPr>
        <w:spacing w:after="0" w:line="240" w:lineRule="auto"/>
      </w:pPr>
    </w:p>
    <w:p w:rsidR="005D2FA9" w:rsidRPr="00A117F2" w:rsidRDefault="005D2FA9" w:rsidP="00EE4A5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B72E0" w:rsidRDefault="00502EC7" w:rsidP="00EE4A5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  <w:sectPr w:rsidR="000B72E0" w:rsidSect="000B72E0">
          <w:pgSz w:w="16838" w:h="11906" w:orient="landscape" w:code="9"/>
          <w:pgMar w:top="1701" w:right="992" w:bottom="851" w:left="709" w:header="567" w:footer="567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502EC7" w:rsidRPr="00430367" w:rsidRDefault="00061D41" w:rsidP="00EE4A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Приложение № 2</w:t>
      </w:r>
      <w:r w:rsidR="00502EC7" w:rsidRPr="00430367">
        <w:rPr>
          <w:rFonts w:ascii="Times New Roman" w:eastAsia="Times New Roman" w:hAnsi="Times New Roman" w:cs="Times New Roman"/>
          <w:sz w:val="20"/>
          <w:lang w:eastAsia="ru-RU"/>
        </w:rPr>
        <w:t xml:space="preserve"> к приказу </w:t>
      </w:r>
    </w:p>
    <w:p w:rsidR="00502EC7" w:rsidRPr="00430367" w:rsidRDefault="00502EC7" w:rsidP="0043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30367">
        <w:rPr>
          <w:rFonts w:ascii="Times New Roman" w:eastAsia="Times New Roman" w:hAnsi="Times New Roman" w:cs="Times New Roman"/>
          <w:sz w:val="20"/>
          <w:lang w:eastAsia="ru-RU"/>
        </w:rPr>
        <w:t xml:space="preserve">Минобразования Чувашии </w:t>
      </w:r>
    </w:p>
    <w:p w:rsidR="00502EC7" w:rsidRPr="00430367" w:rsidRDefault="00502EC7" w:rsidP="0043036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  <w:r w:rsidRPr="00430367">
        <w:rPr>
          <w:rFonts w:ascii="Times New Roman" w:eastAsia="Times New Roman" w:hAnsi="Times New Roman" w:cs="Times New Roman"/>
          <w:sz w:val="20"/>
          <w:lang w:eastAsia="ru-RU"/>
        </w:rPr>
        <w:t>от _______</w:t>
      </w:r>
      <w:r w:rsidR="00430367">
        <w:rPr>
          <w:rFonts w:ascii="Times New Roman" w:eastAsia="Times New Roman" w:hAnsi="Times New Roman" w:cs="Times New Roman"/>
          <w:sz w:val="20"/>
          <w:lang w:eastAsia="ru-RU"/>
        </w:rPr>
        <w:t>_______</w:t>
      </w:r>
      <w:r w:rsidRPr="00430367">
        <w:rPr>
          <w:rFonts w:ascii="Times New Roman" w:eastAsia="Times New Roman" w:hAnsi="Times New Roman" w:cs="Times New Roman"/>
          <w:sz w:val="20"/>
          <w:lang w:eastAsia="ru-RU"/>
        </w:rPr>
        <w:t xml:space="preserve"> № ______</w:t>
      </w:r>
    </w:p>
    <w:p w:rsidR="00502EC7" w:rsidRPr="006E797E" w:rsidRDefault="00502EC7" w:rsidP="00502EC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2EC7" w:rsidRPr="00430367" w:rsidRDefault="00502EC7" w:rsidP="0050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430367">
        <w:rPr>
          <w:rFonts w:ascii="Times New Roman" w:eastAsia="Calibri" w:hAnsi="Times New Roman" w:cs="Times New Roman"/>
          <w:b/>
          <w:sz w:val="24"/>
          <w:szCs w:val="26"/>
        </w:rPr>
        <w:t xml:space="preserve">Состав </w:t>
      </w:r>
      <w:r w:rsidR="00EE4A54">
        <w:rPr>
          <w:rFonts w:ascii="Times New Roman" w:eastAsia="Calibri" w:hAnsi="Times New Roman" w:cs="Times New Roman"/>
          <w:b/>
          <w:sz w:val="24"/>
          <w:szCs w:val="26"/>
        </w:rPr>
        <w:t>экспертной комиссии</w:t>
      </w:r>
      <w:r w:rsidRPr="00430367">
        <w:rPr>
          <w:rFonts w:ascii="Times New Roman" w:eastAsia="Calibri" w:hAnsi="Times New Roman" w:cs="Times New Roman"/>
          <w:b/>
          <w:sz w:val="24"/>
          <w:szCs w:val="26"/>
        </w:rPr>
        <w:t xml:space="preserve"> </w:t>
      </w:r>
    </w:p>
    <w:p w:rsidR="00EE4A54" w:rsidRDefault="00EE4A54" w:rsidP="0050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EE4A54">
        <w:rPr>
          <w:rFonts w:ascii="Times New Roman" w:eastAsia="Calibri" w:hAnsi="Times New Roman" w:cs="Times New Roman"/>
          <w:b/>
          <w:sz w:val="24"/>
          <w:szCs w:val="26"/>
        </w:rPr>
        <w:t>открыто</w:t>
      </w:r>
      <w:r>
        <w:rPr>
          <w:rFonts w:ascii="Times New Roman" w:eastAsia="Calibri" w:hAnsi="Times New Roman" w:cs="Times New Roman"/>
          <w:b/>
          <w:sz w:val="24"/>
          <w:szCs w:val="26"/>
        </w:rPr>
        <w:t>го</w:t>
      </w:r>
      <w:r w:rsidRPr="00EE4A54">
        <w:rPr>
          <w:rFonts w:ascii="Times New Roman" w:eastAsia="Calibri" w:hAnsi="Times New Roman" w:cs="Times New Roman"/>
          <w:b/>
          <w:sz w:val="24"/>
          <w:szCs w:val="26"/>
        </w:rPr>
        <w:t xml:space="preserve"> конкурсно</w:t>
      </w:r>
      <w:r>
        <w:rPr>
          <w:rFonts w:ascii="Times New Roman" w:eastAsia="Calibri" w:hAnsi="Times New Roman" w:cs="Times New Roman"/>
          <w:b/>
          <w:sz w:val="24"/>
          <w:szCs w:val="26"/>
        </w:rPr>
        <w:t>го</w:t>
      </w:r>
      <w:r w:rsidRPr="00EE4A54">
        <w:rPr>
          <w:rFonts w:ascii="Times New Roman" w:eastAsia="Calibri" w:hAnsi="Times New Roman" w:cs="Times New Roman"/>
          <w:b/>
          <w:sz w:val="24"/>
          <w:szCs w:val="26"/>
        </w:rPr>
        <w:t xml:space="preserve"> отбор</w:t>
      </w:r>
      <w:r>
        <w:rPr>
          <w:rFonts w:ascii="Times New Roman" w:eastAsia="Calibri" w:hAnsi="Times New Roman" w:cs="Times New Roman"/>
          <w:b/>
          <w:sz w:val="24"/>
          <w:szCs w:val="26"/>
        </w:rPr>
        <w:t>а</w:t>
      </w:r>
      <w:r w:rsidRPr="00EE4A54">
        <w:rPr>
          <w:rFonts w:ascii="Times New Roman" w:eastAsia="Calibri" w:hAnsi="Times New Roman" w:cs="Times New Roman"/>
          <w:b/>
          <w:sz w:val="24"/>
          <w:szCs w:val="26"/>
        </w:rPr>
        <w:t xml:space="preserve"> на территории Чувашской Республики </w:t>
      </w:r>
    </w:p>
    <w:p w:rsidR="00502EC7" w:rsidRDefault="00EE4A54" w:rsidP="0050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EE4A54">
        <w:rPr>
          <w:rFonts w:ascii="Times New Roman" w:eastAsia="Calibri" w:hAnsi="Times New Roman" w:cs="Times New Roman"/>
          <w:b/>
          <w:sz w:val="24"/>
          <w:szCs w:val="26"/>
        </w:rPr>
        <w:t>в рамках Всероссийского конкурса лучших региональных практик поддержки волонтерства «Регион добрых дел» 2022 года</w:t>
      </w:r>
    </w:p>
    <w:p w:rsidR="00EE4A54" w:rsidRDefault="00EE4A54" w:rsidP="0050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EE4A54" w:rsidRPr="00486A92" w:rsidRDefault="00EE4A54" w:rsidP="00502E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6"/>
        </w:rPr>
      </w:pPr>
    </w:p>
    <w:tbl>
      <w:tblPr>
        <w:tblStyle w:val="af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525"/>
        <w:gridCol w:w="6555"/>
      </w:tblGrid>
      <w:tr w:rsidR="00D92877" w:rsidRPr="00430367" w:rsidTr="00B50AFF">
        <w:tc>
          <w:tcPr>
            <w:tcW w:w="560" w:type="dxa"/>
          </w:tcPr>
          <w:p w:rsidR="00D92877" w:rsidRDefault="00D92877" w:rsidP="00EE4A5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№ п/п</w:t>
            </w:r>
          </w:p>
          <w:p w:rsidR="00837D10" w:rsidRPr="00430367" w:rsidRDefault="00837D10" w:rsidP="00EE4A54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  <w:vAlign w:val="center"/>
          </w:tcPr>
          <w:p w:rsidR="00D92877" w:rsidRPr="00430367" w:rsidRDefault="00D92877" w:rsidP="00B50AFF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Ф.И.О.</w:t>
            </w:r>
          </w:p>
        </w:tc>
        <w:tc>
          <w:tcPr>
            <w:tcW w:w="6555" w:type="dxa"/>
            <w:vAlign w:val="center"/>
          </w:tcPr>
          <w:p w:rsidR="00D92877" w:rsidRPr="00430367" w:rsidRDefault="00D92877" w:rsidP="00B50AFF">
            <w:pPr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Должность</w:t>
            </w:r>
          </w:p>
        </w:tc>
      </w:tr>
      <w:tr w:rsidR="00D92877" w:rsidRPr="00430367" w:rsidTr="00B50AFF">
        <w:tc>
          <w:tcPr>
            <w:tcW w:w="560" w:type="dxa"/>
          </w:tcPr>
          <w:p w:rsidR="00D92877" w:rsidRPr="00D92877" w:rsidRDefault="00D92877" w:rsidP="00B50AFF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D92877" w:rsidRDefault="00E65681" w:rsidP="00EE4A54">
            <w:pPr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Бочкарева Александра Сергеевна</w:t>
            </w:r>
          </w:p>
          <w:p w:rsidR="00E65681" w:rsidRPr="00736481" w:rsidRDefault="00E65681" w:rsidP="00EE4A5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555" w:type="dxa"/>
          </w:tcPr>
          <w:p w:rsidR="00D92877" w:rsidRPr="00430367" w:rsidRDefault="00D92877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заместитель министра образования и молодежной политики Чувашской Республики, председатель </w:t>
            </w:r>
            <w:r w:rsidR="00837D10">
              <w:rPr>
                <w:rFonts w:ascii="Times New Roman" w:eastAsia="Calibri" w:hAnsi="Times New Roman" w:cs="Times New Roman"/>
                <w:sz w:val="24"/>
                <w:szCs w:val="26"/>
              </w:rPr>
              <w:t>экспертной комиссии</w:t>
            </w:r>
          </w:p>
          <w:p w:rsidR="00D92877" w:rsidRPr="00430367" w:rsidRDefault="00D92877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D92877" w:rsidRPr="00430367" w:rsidTr="00B50AFF">
        <w:tc>
          <w:tcPr>
            <w:tcW w:w="560" w:type="dxa"/>
          </w:tcPr>
          <w:p w:rsidR="00D92877" w:rsidRPr="00D92877" w:rsidRDefault="00D92877" w:rsidP="00B50AFF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D92877" w:rsidRPr="00736481" w:rsidRDefault="00D92877" w:rsidP="00EE4A54">
            <w:pPr>
              <w:rPr>
                <w:rFonts w:ascii="Times New Roman" w:hAnsi="Times New Roman"/>
                <w:sz w:val="24"/>
                <w:szCs w:val="26"/>
              </w:rPr>
            </w:pPr>
            <w:r w:rsidRPr="00736481">
              <w:rPr>
                <w:rFonts w:ascii="Times New Roman" w:hAnsi="Times New Roman"/>
                <w:sz w:val="24"/>
                <w:szCs w:val="26"/>
              </w:rPr>
              <w:t xml:space="preserve">Янеева Елена </w:t>
            </w:r>
          </w:p>
          <w:p w:rsidR="00D92877" w:rsidRPr="00736481" w:rsidRDefault="00D92877" w:rsidP="00EE4A5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36481">
              <w:rPr>
                <w:rFonts w:ascii="Times New Roman" w:hAnsi="Times New Roman"/>
                <w:sz w:val="24"/>
                <w:szCs w:val="26"/>
              </w:rPr>
              <w:t>Ивановна</w:t>
            </w:r>
          </w:p>
        </w:tc>
        <w:tc>
          <w:tcPr>
            <w:tcW w:w="6555" w:type="dxa"/>
          </w:tcPr>
          <w:p w:rsidR="00D92877" w:rsidRDefault="00D92877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начальник </w:t>
            </w:r>
            <w:r w:rsidRPr="00430367">
              <w:rPr>
                <w:rFonts w:ascii="Times New Roman" w:hAnsi="Times New Roman"/>
                <w:sz w:val="24"/>
                <w:szCs w:val="26"/>
              </w:rPr>
              <w:t>отдела</w:t>
            </w: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молодежной политики </w:t>
            </w:r>
            <w:r w:rsidR="00E65681">
              <w:rPr>
                <w:rFonts w:ascii="Times New Roman" w:eastAsia="Calibri" w:hAnsi="Times New Roman" w:cs="Times New Roman"/>
                <w:sz w:val="24"/>
                <w:szCs w:val="26"/>
              </w:rPr>
              <w:t>и развития молодежного движения</w:t>
            </w:r>
            <w:r w:rsidR="0040574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Министерства образования и молодежной политики Чувашской Республики, заместитель председателя </w:t>
            </w:r>
            <w:r w:rsidR="00837D10">
              <w:rPr>
                <w:rFonts w:ascii="Times New Roman" w:eastAsia="Calibri" w:hAnsi="Times New Roman" w:cs="Times New Roman"/>
                <w:sz w:val="24"/>
                <w:szCs w:val="26"/>
              </w:rPr>
              <w:t>экспертной комиссии</w:t>
            </w:r>
            <w:r w:rsidR="00837D10"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837D10" w:rsidRPr="00430367" w:rsidRDefault="00837D10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D92877" w:rsidRPr="00430367" w:rsidTr="00B50AFF">
        <w:tc>
          <w:tcPr>
            <w:tcW w:w="560" w:type="dxa"/>
          </w:tcPr>
          <w:p w:rsidR="00D92877" w:rsidRPr="00D92877" w:rsidRDefault="00D92877" w:rsidP="00B50AFF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D92877" w:rsidRDefault="001C4008" w:rsidP="00736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Максимова Дарья Ивановна</w:t>
            </w:r>
          </w:p>
          <w:p w:rsidR="00DF6E75" w:rsidRPr="00736481" w:rsidRDefault="00DF6E75" w:rsidP="00736481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555" w:type="dxa"/>
          </w:tcPr>
          <w:p w:rsidR="00837D10" w:rsidRPr="00430367" w:rsidRDefault="001C4008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и. о. директора </w:t>
            </w:r>
            <w:r w:rsidR="00D92877"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БОУ ЧР ДО «Центр молодежных инициатив» </w:t>
            </w:r>
            <w:r w:rsidR="00D92877">
              <w:rPr>
                <w:rFonts w:ascii="Times New Roman" w:eastAsia="Calibri" w:hAnsi="Times New Roman" w:cs="Times New Roman"/>
                <w:sz w:val="24"/>
                <w:szCs w:val="26"/>
              </w:rPr>
              <w:t>Минобразования Чувашии</w:t>
            </w:r>
            <w:r w:rsidR="00D92877"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, секретарь </w:t>
            </w:r>
            <w:r w:rsidR="00837D10">
              <w:rPr>
                <w:rFonts w:ascii="Times New Roman" w:eastAsia="Calibri" w:hAnsi="Times New Roman" w:cs="Times New Roman"/>
                <w:sz w:val="24"/>
                <w:szCs w:val="26"/>
              </w:rPr>
              <w:t>экспертной комиссии</w:t>
            </w:r>
            <w:r w:rsidR="00837D10"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</w:tr>
      <w:tr w:rsidR="00837D10" w:rsidRPr="00430367" w:rsidTr="00B50AFF">
        <w:tc>
          <w:tcPr>
            <w:tcW w:w="560" w:type="dxa"/>
          </w:tcPr>
          <w:p w:rsidR="00837D10" w:rsidRPr="00D92877" w:rsidRDefault="00837D10" w:rsidP="00B50AFF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837D10" w:rsidRDefault="00837D10" w:rsidP="00EE4A5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Быков Сергей Викторович</w:t>
            </w:r>
          </w:p>
          <w:p w:rsidR="00837D10" w:rsidRDefault="00837D10" w:rsidP="00EE4A54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555" w:type="dxa"/>
          </w:tcPr>
          <w:p w:rsidR="00837D10" w:rsidRPr="00430367" w:rsidRDefault="002C5122" w:rsidP="00EE4A54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р</w:t>
            </w:r>
            <w:r w:rsidR="00837D10">
              <w:rPr>
                <w:rFonts w:ascii="Times New Roman" w:eastAsia="Calibri" w:hAnsi="Times New Roman" w:cs="Times New Roman"/>
                <w:sz w:val="24"/>
                <w:szCs w:val="26"/>
              </w:rPr>
              <w:t>уководитель Ресурсного</w:t>
            </w:r>
            <w:r w:rsidR="00837D10" w:rsidRPr="00837D1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центр</w:t>
            </w:r>
            <w:r w:rsidR="00837D10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="00837D10" w:rsidRPr="00837D1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социальных инициатив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(по согласованию)</w:t>
            </w: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Default="00415295" w:rsidP="00415295">
            <w:pPr>
              <w:tabs>
                <w:tab w:val="left" w:pos="589"/>
                <w:tab w:val="left" w:pos="3619"/>
                <w:tab w:val="left" w:pos="3894"/>
              </w:tabs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Дмитриева Кристина Андреевна</w:t>
            </w:r>
          </w:p>
          <w:p w:rsidR="00415295" w:rsidRPr="00736481" w:rsidRDefault="00415295" w:rsidP="00415295">
            <w:pPr>
              <w:tabs>
                <w:tab w:val="left" w:pos="589"/>
                <w:tab w:val="left" w:pos="3619"/>
                <w:tab w:val="left" w:pos="3894"/>
              </w:tabs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555" w:type="dxa"/>
          </w:tcPr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методист БОУ ЧР ДО «Центр молодежных инициатив»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Минобразования Чувашии </w:t>
            </w:r>
          </w:p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Default="00415295" w:rsidP="00415295">
            <w:pPr>
              <w:tabs>
                <w:tab w:val="left" w:pos="589"/>
                <w:tab w:val="left" w:pos="3619"/>
                <w:tab w:val="left" w:pos="3894"/>
              </w:tabs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Жарова Мария Вячеславовна</w:t>
            </w:r>
          </w:p>
        </w:tc>
        <w:tc>
          <w:tcPr>
            <w:tcW w:w="6555" w:type="dxa"/>
          </w:tcPr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методист БОУ ЧР ДО «Центр молодежных инициатив»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Минобразования Чувашии </w:t>
            </w:r>
          </w:p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Илларионова Олеся Владимировна</w:t>
            </w:r>
          </w:p>
          <w:p w:rsidR="00415295" w:rsidRPr="00736481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555" w:type="dxa"/>
          </w:tcPr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</w:t>
            </w:r>
            <w:r w:rsidRPr="00DD3205">
              <w:rPr>
                <w:rFonts w:ascii="Times New Roman" w:eastAsia="Calibri" w:hAnsi="Times New Roman" w:cs="Times New Roman"/>
                <w:sz w:val="24"/>
                <w:szCs w:val="26"/>
              </w:rPr>
              <w:t>редседатель регионального совета Общероссийского общественно-государственного движения детей и молодежи «Движение первых» Чувашской Республики</w:t>
            </w:r>
          </w:p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(по согласованию)</w:t>
            </w:r>
          </w:p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Леснов Алексей Александрович</w:t>
            </w:r>
          </w:p>
          <w:p w:rsidR="00415295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6555" w:type="dxa"/>
          </w:tcPr>
          <w:p w:rsidR="00415295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н</w:t>
            </w:r>
            <w:r w:rsidRPr="002C512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ачальник отдела молодежной политики управления воспитательной и социальной работы ФГБОУ ВО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«</w:t>
            </w:r>
            <w:r w:rsidRPr="002C5122">
              <w:rPr>
                <w:rFonts w:ascii="Times New Roman" w:eastAsia="Calibri" w:hAnsi="Times New Roman" w:cs="Times New Roman"/>
                <w:sz w:val="24"/>
                <w:szCs w:val="26"/>
              </w:rPr>
              <w:t>Чуваш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ский государственный аграрный университет» </w:t>
            </w:r>
            <w:r w:rsidR="003A366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</w:t>
            </w: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(по согласованию)</w:t>
            </w:r>
          </w:p>
          <w:p w:rsidR="00415295" w:rsidRPr="002C5122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  <w:highlight w:val="yellow"/>
              </w:rPr>
            </w:pP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Default="00415295" w:rsidP="00415295">
            <w:pPr>
              <w:tabs>
                <w:tab w:val="left" w:pos="589"/>
                <w:tab w:val="left" w:pos="3619"/>
                <w:tab w:val="left" w:pos="3894"/>
              </w:tabs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Ляпустина Татьяна Аркадьевна</w:t>
            </w:r>
          </w:p>
          <w:p w:rsidR="00415295" w:rsidRDefault="00415295" w:rsidP="00415295">
            <w:pPr>
              <w:tabs>
                <w:tab w:val="left" w:pos="589"/>
                <w:tab w:val="left" w:pos="3619"/>
                <w:tab w:val="left" w:pos="3894"/>
              </w:tabs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6555" w:type="dxa"/>
          </w:tcPr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заместитель директора </w:t>
            </w:r>
            <w:r w:rsidRPr="00DF6E75">
              <w:rPr>
                <w:rFonts w:ascii="Times New Roman" w:eastAsia="Calibri" w:hAnsi="Times New Roman" w:cs="Times New Roman"/>
                <w:sz w:val="24"/>
                <w:szCs w:val="26"/>
              </w:rPr>
              <w:t>БОУ ЧР ДО «Центр молодежных инициатив» Минобразования Чувашии</w:t>
            </w: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Pr="00736481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022A0">
              <w:rPr>
                <w:rFonts w:ascii="Times New Roman" w:eastAsia="Calibri" w:hAnsi="Times New Roman" w:cs="Times New Roman"/>
                <w:sz w:val="24"/>
                <w:szCs w:val="26"/>
              </w:rPr>
              <w:t>Тимонькин Кирилл Ефимович</w:t>
            </w:r>
          </w:p>
        </w:tc>
        <w:tc>
          <w:tcPr>
            <w:tcW w:w="6555" w:type="dxa"/>
          </w:tcPr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консультант </w:t>
            </w:r>
            <w:r w:rsidRPr="00D44242">
              <w:rPr>
                <w:rFonts w:ascii="Times New Roman" w:eastAsia="Calibri" w:hAnsi="Times New Roman" w:cs="Times New Roman"/>
                <w:sz w:val="24"/>
                <w:szCs w:val="26"/>
              </w:rPr>
              <w:t>отдел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D4424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по развитию добровольчества и патриотического 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воспитания </w:t>
            </w: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Министерства образования и молодежной политики Чувашской Республики</w:t>
            </w:r>
          </w:p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15295" w:rsidRPr="00430367" w:rsidTr="00B50AFF">
        <w:tc>
          <w:tcPr>
            <w:tcW w:w="560" w:type="dxa"/>
          </w:tcPr>
          <w:p w:rsidR="00415295" w:rsidRPr="00D92877" w:rsidRDefault="00415295" w:rsidP="00415295">
            <w:pPr>
              <w:pStyle w:val="a5"/>
              <w:numPr>
                <w:ilvl w:val="0"/>
                <w:numId w:val="12"/>
              </w:numPr>
              <w:ind w:left="360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525" w:type="dxa"/>
          </w:tcPr>
          <w:p w:rsidR="00415295" w:rsidRPr="00430367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>Платонова</w:t>
            </w:r>
          </w:p>
          <w:p w:rsidR="00415295" w:rsidRPr="00430367" w:rsidRDefault="00415295" w:rsidP="0041529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430367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Екатерина Георгиевна </w:t>
            </w:r>
          </w:p>
        </w:tc>
        <w:tc>
          <w:tcPr>
            <w:tcW w:w="6555" w:type="dxa"/>
          </w:tcPr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специалист по аналитической работе отдела реализации проектов и программ в сфере патриотического воспитания граждан ФГБУ «Росдетцентр» </w:t>
            </w:r>
          </w:p>
          <w:p w:rsidR="00415295" w:rsidRPr="00430367" w:rsidRDefault="00415295" w:rsidP="00415295">
            <w:pPr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</w:tbl>
    <w:p w:rsidR="00D92877" w:rsidRPr="00486A92" w:rsidRDefault="00D92877" w:rsidP="00D92877">
      <w:pPr>
        <w:tabs>
          <w:tab w:val="left" w:pos="589"/>
          <w:tab w:val="left" w:pos="3619"/>
          <w:tab w:val="left" w:pos="3894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6"/>
        </w:rPr>
      </w:pPr>
    </w:p>
    <w:sectPr w:rsidR="00D92877" w:rsidRPr="00486A92" w:rsidSect="00B31B70">
      <w:pgSz w:w="11906" w:h="16838" w:code="9"/>
      <w:pgMar w:top="993" w:right="850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79F" w:rsidRDefault="00C0779F">
      <w:pPr>
        <w:spacing w:after="0" w:line="240" w:lineRule="auto"/>
      </w:pPr>
      <w:r>
        <w:separator/>
      </w:r>
    </w:p>
  </w:endnote>
  <w:endnote w:type="continuationSeparator" w:id="0">
    <w:p w:rsidR="00C0779F" w:rsidRDefault="00C0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79F" w:rsidRDefault="00C0779F">
      <w:pPr>
        <w:spacing w:after="0" w:line="240" w:lineRule="auto"/>
      </w:pPr>
      <w:r>
        <w:separator/>
      </w:r>
    </w:p>
  </w:footnote>
  <w:footnote w:type="continuationSeparator" w:id="0">
    <w:p w:rsidR="00C0779F" w:rsidRDefault="00C0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95" w:rsidRPr="00B31B70" w:rsidRDefault="00415295" w:rsidP="00405747">
    <w:pPr>
      <w:pStyle w:val="a3"/>
      <w:jc w:val="center"/>
      <w:rPr>
        <w:sz w:val="20"/>
      </w:rPr>
    </w:pPr>
    <w:r w:rsidRPr="00B31B70">
      <w:rPr>
        <w:sz w:val="20"/>
      </w:rPr>
      <w:fldChar w:fldCharType="begin"/>
    </w:r>
    <w:r w:rsidRPr="00B31B70">
      <w:rPr>
        <w:sz w:val="20"/>
      </w:rPr>
      <w:instrText>PAGE   \* MERGEFORMAT</w:instrText>
    </w:r>
    <w:r w:rsidRPr="00B31B70">
      <w:rPr>
        <w:sz w:val="20"/>
      </w:rPr>
      <w:fldChar w:fldCharType="separate"/>
    </w:r>
    <w:r w:rsidR="00543A29">
      <w:rPr>
        <w:noProof/>
        <w:sz w:val="20"/>
      </w:rPr>
      <w:t>18</w:t>
    </w:r>
    <w:r w:rsidRPr="00B31B70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7AB4"/>
    <w:multiLevelType w:val="hybridMultilevel"/>
    <w:tmpl w:val="2298A000"/>
    <w:lvl w:ilvl="0" w:tplc="AA5289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9761AD1"/>
    <w:multiLevelType w:val="multilevel"/>
    <w:tmpl w:val="FE603A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72" w:hanging="2160"/>
      </w:pPr>
      <w:rPr>
        <w:rFonts w:hint="default"/>
      </w:rPr>
    </w:lvl>
  </w:abstractNum>
  <w:abstractNum w:abstractNumId="2">
    <w:nsid w:val="0DE12472"/>
    <w:multiLevelType w:val="multilevel"/>
    <w:tmpl w:val="CFFC8A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736B87"/>
    <w:multiLevelType w:val="hybridMultilevel"/>
    <w:tmpl w:val="C066B322"/>
    <w:lvl w:ilvl="0" w:tplc="B6F6A5FC">
      <w:start w:val="1"/>
      <w:numFmt w:val="decimal"/>
      <w:lvlText w:val="%1."/>
      <w:lvlJc w:val="left"/>
      <w:pPr>
        <w:ind w:left="709" w:hanging="360"/>
      </w:pPr>
    </w:lvl>
    <w:lvl w:ilvl="1" w:tplc="3500AC80">
      <w:start w:val="1"/>
      <w:numFmt w:val="lowerLetter"/>
      <w:lvlText w:val="%2."/>
      <w:lvlJc w:val="left"/>
      <w:pPr>
        <w:ind w:left="1429" w:hanging="360"/>
      </w:pPr>
    </w:lvl>
    <w:lvl w:ilvl="2" w:tplc="2C7CFEFA">
      <w:start w:val="1"/>
      <w:numFmt w:val="lowerRoman"/>
      <w:lvlText w:val="%3."/>
      <w:lvlJc w:val="left"/>
      <w:pPr>
        <w:ind w:left="2149" w:hanging="180"/>
      </w:pPr>
    </w:lvl>
    <w:lvl w:ilvl="3" w:tplc="5D82C73C">
      <w:start w:val="1"/>
      <w:numFmt w:val="decimal"/>
      <w:lvlText w:val="%4."/>
      <w:lvlJc w:val="left"/>
      <w:pPr>
        <w:ind w:left="2869" w:hanging="360"/>
      </w:pPr>
    </w:lvl>
    <w:lvl w:ilvl="4" w:tplc="F23EF642">
      <w:start w:val="1"/>
      <w:numFmt w:val="lowerLetter"/>
      <w:lvlText w:val="%5."/>
      <w:lvlJc w:val="left"/>
      <w:pPr>
        <w:ind w:left="3589" w:hanging="360"/>
      </w:pPr>
    </w:lvl>
    <w:lvl w:ilvl="5" w:tplc="C4EE817E">
      <w:start w:val="1"/>
      <w:numFmt w:val="lowerRoman"/>
      <w:lvlText w:val="%6."/>
      <w:lvlJc w:val="left"/>
      <w:pPr>
        <w:ind w:left="4309" w:hanging="180"/>
      </w:pPr>
    </w:lvl>
    <w:lvl w:ilvl="6" w:tplc="585AFD0E">
      <w:start w:val="1"/>
      <w:numFmt w:val="decimal"/>
      <w:lvlText w:val="%7."/>
      <w:lvlJc w:val="left"/>
      <w:pPr>
        <w:ind w:left="5029" w:hanging="360"/>
      </w:pPr>
    </w:lvl>
    <w:lvl w:ilvl="7" w:tplc="AE404C68">
      <w:start w:val="1"/>
      <w:numFmt w:val="lowerLetter"/>
      <w:lvlText w:val="%8."/>
      <w:lvlJc w:val="left"/>
      <w:pPr>
        <w:ind w:left="5749" w:hanging="360"/>
      </w:pPr>
    </w:lvl>
    <w:lvl w:ilvl="8" w:tplc="8306EA84">
      <w:start w:val="1"/>
      <w:numFmt w:val="lowerRoman"/>
      <w:lvlText w:val="%9."/>
      <w:lvlJc w:val="left"/>
      <w:pPr>
        <w:ind w:left="6469" w:hanging="180"/>
      </w:pPr>
    </w:lvl>
  </w:abstractNum>
  <w:abstractNum w:abstractNumId="4">
    <w:nsid w:val="10B2412B"/>
    <w:multiLevelType w:val="hybridMultilevel"/>
    <w:tmpl w:val="BB3CA7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896E5C"/>
    <w:multiLevelType w:val="hybridMultilevel"/>
    <w:tmpl w:val="687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254EF"/>
    <w:multiLevelType w:val="hybridMultilevel"/>
    <w:tmpl w:val="428A2DC8"/>
    <w:lvl w:ilvl="0" w:tplc="99FCD144">
      <w:start w:val="1"/>
      <w:numFmt w:val="decimal"/>
      <w:lvlText w:val="%1."/>
      <w:lvlJc w:val="left"/>
      <w:pPr>
        <w:ind w:left="709" w:hanging="360"/>
      </w:pPr>
    </w:lvl>
    <w:lvl w:ilvl="1" w:tplc="D97296FE">
      <w:start w:val="1"/>
      <w:numFmt w:val="lowerLetter"/>
      <w:lvlText w:val="%2."/>
      <w:lvlJc w:val="left"/>
      <w:pPr>
        <w:ind w:left="1440" w:hanging="360"/>
      </w:pPr>
    </w:lvl>
    <w:lvl w:ilvl="2" w:tplc="202E0D96">
      <w:start w:val="1"/>
      <w:numFmt w:val="lowerRoman"/>
      <w:lvlText w:val="%3."/>
      <w:lvlJc w:val="left"/>
      <w:pPr>
        <w:ind w:left="2160" w:hanging="180"/>
      </w:pPr>
    </w:lvl>
    <w:lvl w:ilvl="3" w:tplc="82E40DE0">
      <w:start w:val="1"/>
      <w:numFmt w:val="decimal"/>
      <w:lvlText w:val="%4."/>
      <w:lvlJc w:val="left"/>
      <w:pPr>
        <w:ind w:left="2880" w:hanging="360"/>
      </w:pPr>
    </w:lvl>
    <w:lvl w:ilvl="4" w:tplc="BA56EDDC">
      <w:start w:val="1"/>
      <w:numFmt w:val="lowerLetter"/>
      <w:lvlText w:val="%5."/>
      <w:lvlJc w:val="left"/>
      <w:pPr>
        <w:ind w:left="3600" w:hanging="360"/>
      </w:pPr>
    </w:lvl>
    <w:lvl w:ilvl="5" w:tplc="C53AED22">
      <w:start w:val="1"/>
      <w:numFmt w:val="lowerRoman"/>
      <w:lvlText w:val="%6."/>
      <w:lvlJc w:val="left"/>
      <w:pPr>
        <w:ind w:left="4320" w:hanging="180"/>
      </w:pPr>
    </w:lvl>
    <w:lvl w:ilvl="6" w:tplc="C7A0CD94">
      <w:start w:val="1"/>
      <w:numFmt w:val="decimal"/>
      <w:lvlText w:val="%7."/>
      <w:lvlJc w:val="left"/>
      <w:pPr>
        <w:ind w:left="5040" w:hanging="360"/>
      </w:pPr>
    </w:lvl>
    <w:lvl w:ilvl="7" w:tplc="20A6D2E6">
      <w:start w:val="1"/>
      <w:numFmt w:val="lowerLetter"/>
      <w:lvlText w:val="%8."/>
      <w:lvlJc w:val="left"/>
      <w:pPr>
        <w:ind w:left="5760" w:hanging="360"/>
      </w:pPr>
    </w:lvl>
    <w:lvl w:ilvl="8" w:tplc="39BEBDFA">
      <w:start w:val="1"/>
      <w:numFmt w:val="lowerRoman"/>
      <w:lvlText w:val="%9."/>
      <w:lvlJc w:val="left"/>
      <w:pPr>
        <w:ind w:left="6480" w:hanging="180"/>
      </w:pPr>
    </w:lvl>
  </w:abstractNum>
  <w:abstractNum w:abstractNumId="7">
    <w:nsid w:val="1FC16579"/>
    <w:multiLevelType w:val="hybridMultilevel"/>
    <w:tmpl w:val="687E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33F6"/>
    <w:multiLevelType w:val="multilevel"/>
    <w:tmpl w:val="6254AEF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2AE6710C"/>
    <w:multiLevelType w:val="multilevel"/>
    <w:tmpl w:val="A5D69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3321E0"/>
    <w:multiLevelType w:val="hybridMultilevel"/>
    <w:tmpl w:val="0568D078"/>
    <w:lvl w:ilvl="0" w:tplc="4C5A8B78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A37CF"/>
    <w:multiLevelType w:val="hybridMultilevel"/>
    <w:tmpl w:val="C3542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546DF"/>
    <w:multiLevelType w:val="multilevel"/>
    <w:tmpl w:val="195AFCA4"/>
    <w:lvl w:ilvl="0">
      <w:start w:val="10"/>
      <w:numFmt w:val="decimal"/>
      <w:lvlText w:val="%1."/>
      <w:lvlJc w:val="left"/>
      <w:pPr>
        <w:ind w:left="564" w:hanging="564"/>
      </w:pPr>
      <w:rPr>
        <w:b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b w:val="0"/>
      </w:rPr>
    </w:lvl>
  </w:abstractNum>
  <w:abstractNum w:abstractNumId="13">
    <w:nsid w:val="6E160744"/>
    <w:multiLevelType w:val="hybridMultilevel"/>
    <w:tmpl w:val="B406D1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E78516A"/>
    <w:multiLevelType w:val="hybridMultilevel"/>
    <w:tmpl w:val="97D2D404"/>
    <w:lvl w:ilvl="0" w:tplc="6FF801D2">
      <w:start w:val="1"/>
      <w:numFmt w:val="decimal"/>
      <w:lvlText w:val="%1."/>
      <w:lvlJc w:val="left"/>
      <w:pPr>
        <w:ind w:left="709" w:hanging="360"/>
      </w:pPr>
    </w:lvl>
    <w:lvl w:ilvl="1" w:tplc="4ACCF5BA">
      <w:start w:val="1"/>
      <w:numFmt w:val="lowerLetter"/>
      <w:lvlText w:val="%2."/>
      <w:lvlJc w:val="left"/>
      <w:pPr>
        <w:ind w:left="1429" w:hanging="360"/>
      </w:pPr>
    </w:lvl>
    <w:lvl w:ilvl="2" w:tplc="92429002">
      <w:start w:val="1"/>
      <w:numFmt w:val="lowerRoman"/>
      <w:lvlText w:val="%3."/>
      <w:lvlJc w:val="left"/>
      <w:pPr>
        <w:ind w:left="2149" w:hanging="180"/>
      </w:pPr>
    </w:lvl>
    <w:lvl w:ilvl="3" w:tplc="01100810">
      <w:start w:val="1"/>
      <w:numFmt w:val="decimal"/>
      <w:lvlText w:val="%4."/>
      <w:lvlJc w:val="left"/>
      <w:pPr>
        <w:ind w:left="2869" w:hanging="360"/>
      </w:pPr>
    </w:lvl>
    <w:lvl w:ilvl="4" w:tplc="BA201540">
      <w:start w:val="1"/>
      <w:numFmt w:val="lowerLetter"/>
      <w:lvlText w:val="%5."/>
      <w:lvlJc w:val="left"/>
      <w:pPr>
        <w:ind w:left="3589" w:hanging="360"/>
      </w:pPr>
    </w:lvl>
    <w:lvl w:ilvl="5" w:tplc="A318550E">
      <w:start w:val="1"/>
      <w:numFmt w:val="lowerRoman"/>
      <w:lvlText w:val="%6."/>
      <w:lvlJc w:val="left"/>
      <w:pPr>
        <w:ind w:left="4309" w:hanging="180"/>
      </w:pPr>
    </w:lvl>
    <w:lvl w:ilvl="6" w:tplc="90EC3B76">
      <w:start w:val="1"/>
      <w:numFmt w:val="decimal"/>
      <w:lvlText w:val="%7."/>
      <w:lvlJc w:val="left"/>
      <w:pPr>
        <w:ind w:left="5029" w:hanging="360"/>
      </w:pPr>
    </w:lvl>
    <w:lvl w:ilvl="7" w:tplc="8CF05B34">
      <w:start w:val="1"/>
      <w:numFmt w:val="lowerLetter"/>
      <w:lvlText w:val="%8."/>
      <w:lvlJc w:val="left"/>
      <w:pPr>
        <w:ind w:left="5749" w:hanging="360"/>
      </w:pPr>
    </w:lvl>
    <w:lvl w:ilvl="8" w:tplc="57E456CC">
      <w:start w:val="1"/>
      <w:numFmt w:val="lowerRoman"/>
      <w:lvlText w:val="%9."/>
      <w:lvlJc w:val="left"/>
      <w:pPr>
        <w:ind w:left="6469" w:hanging="180"/>
      </w:pPr>
    </w:lvl>
  </w:abstractNum>
  <w:abstractNum w:abstractNumId="15">
    <w:nsid w:val="6E8662F8"/>
    <w:multiLevelType w:val="hybridMultilevel"/>
    <w:tmpl w:val="2AB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A73DF"/>
    <w:multiLevelType w:val="hybridMultilevel"/>
    <w:tmpl w:val="EDB844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580C22"/>
    <w:multiLevelType w:val="hybridMultilevel"/>
    <w:tmpl w:val="72AEEA2C"/>
    <w:lvl w:ilvl="0" w:tplc="371EC1B8">
      <w:start w:val="1"/>
      <w:numFmt w:val="decimal"/>
      <w:lvlText w:val="%1."/>
      <w:lvlJc w:val="left"/>
      <w:pPr>
        <w:ind w:left="709" w:hanging="360"/>
      </w:pPr>
    </w:lvl>
    <w:lvl w:ilvl="1" w:tplc="226CCE4A">
      <w:start w:val="1"/>
      <w:numFmt w:val="lowerLetter"/>
      <w:lvlText w:val="%2."/>
      <w:lvlJc w:val="left"/>
      <w:pPr>
        <w:ind w:left="1429" w:hanging="360"/>
      </w:pPr>
    </w:lvl>
    <w:lvl w:ilvl="2" w:tplc="93E2B620">
      <w:start w:val="1"/>
      <w:numFmt w:val="lowerRoman"/>
      <w:lvlText w:val="%3."/>
      <w:lvlJc w:val="left"/>
      <w:pPr>
        <w:ind w:left="2149" w:hanging="180"/>
      </w:pPr>
    </w:lvl>
    <w:lvl w:ilvl="3" w:tplc="5D68CFD8">
      <w:start w:val="1"/>
      <w:numFmt w:val="decimal"/>
      <w:lvlText w:val="%4."/>
      <w:lvlJc w:val="left"/>
      <w:pPr>
        <w:ind w:left="2869" w:hanging="360"/>
      </w:pPr>
    </w:lvl>
    <w:lvl w:ilvl="4" w:tplc="21FABC84">
      <w:start w:val="1"/>
      <w:numFmt w:val="lowerLetter"/>
      <w:lvlText w:val="%5."/>
      <w:lvlJc w:val="left"/>
      <w:pPr>
        <w:ind w:left="3589" w:hanging="360"/>
      </w:pPr>
    </w:lvl>
    <w:lvl w:ilvl="5" w:tplc="B1C08EC2">
      <w:start w:val="1"/>
      <w:numFmt w:val="lowerRoman"/>
      <w:lvlText w:val="%6."/>
      <w:lvlJc w:val="left"/>
      <w:pPr>
        <w:ind w:left="4309" w:hanging="180"/>
      </w:pPr>
    </w:lvl>
    <w:lvl w:ilvl="6" w:tplc="2D8CCD7C">
      <w:start w:val="1"/>
      <w:numFmt w:val="decimal"/>
      <w:lvlText w:val="%7."/>
      <w:lvlJc w:val="left"/>
      <w:pPr>
        <w:ind w:left="5029" w:hanging="360"/>
      </w:pPr>
    </w:lvl>
    <w:lvl w:ilvl="7" w:tplc="BF84B260">
      <w:start w:val="1"/>
      <w:numFmt w:val="lowerLetter"/>
      <w:lvlText w:val="%8."/>
      <w:lvlJc w:val="left"/>
      <w:pPr>
        <w:ind w:left="5749" w:hanging="360"/>
      </w:pPr>
    </w:lvl>
    <w:lvl w:ilvl="8" w:tplc="A04AD6BA">
      <w:start w:val="1"/>
      <w:numFmt w:val="lowerRoman"/>
      <w:lvlText w:val="%9."/>
      <w:lvlJc w:val="left"/>
      <w:pPr>
        <w:ind w:left="6469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6"/>
  </w:num>
  <w:num w:numId="5">
    <w:abstractNumId w:val="11"/>
  </w:num>
  <w:num w:numId="6">
    <w:abstractNumId w:val="15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  <w:num w:numId="15">
    <w:abstractNumId w:val="14"/>
  </w:num>
  <w:num w:numId="16">
    <w:abstractNumId w:val="3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788"/>
    <w:rsid w:val="000012B2"/>
    <w:rsid w:val="00006C79"/>
    <w:rsid w:val="000100EB"/>
    <w:rsid w:val="000102F0"/>
    <w:rsid w:val="000138B3"/>
    <w:rsid w:val="00016E21"/>
    <w:rsid w:val="00016EFF"/>
    <w:rsid w:val="0002102A"/>
    <w:rsid w:val="00023FEB"/>
    <w:rsid w:val="0003112B"/>
    <w:rsid w:val="000356C6"/>
    <w:rsid w:val="00041D4F"/>
    <w:rsid w:val="000430A9"/>
    <w:rsid w:val="00046D31"/>
    <w:rsid w:val="00050DF0"/>
    <w:rsid w:val="0005224C"/>
    <w:rsid w:val="00052EE5"/>
    <w:rsid w:val="0005384A"/>
    <w:rsid w:val="0006032A"/>
    <w:rsid w:val="00061535"/>
    <w:rsid w:val="00061D41"/>
    <w:rsid w:val="0006250D"/>
    <w:rsid w:val="00062BAE"/>
    <w:rsid w:val="0006643F"/>
    <w:rsid w:val="000715F1"/>
    <w:rsid w:val="00071C8F"/>
    <w:rsid w:val="00072FCA"/>
    <w:rsid w:val="00077A9A"/>
    <w:rsid w:val="0008070B"/>
    <w:rsid w:val="000873C0"/>
    <w:rsid w:val="00091424"/>
    <w:rsid w:val="00095906"/>
    <w:rsid w:val="00097F39"/>
    <w:rsid w:val="000A39CB"/>
    <w:rsid w:val="000A4432"/>
    <w:rsid w:val="000A6592"/>
    <w:rsid w:val="000A752D"/>
    <w:rsid w:val="000B1EBA"/>
    <w:rsid w:val="000B5EFE"/>
    <w:rsid w:val="000B68C1"/>
    <w:rsid w:val="000B72E0"/>
    <w:rsid w:val="000C1063"/>
    <w:rsid w:val="000C2A66"/>
    <w:rsid w:val="000C5306"/>
    <w:rsid w:val="000C6914"/>
    <w:rsid w:val="000D0288"/>
    <w:rsid w:val="000D047E"/>
    <w:rsid w:val="000D0CCE"/>
    <w:rsid w:val="000D35F9"/>
    <w:rsid w:val="000D445C"/>
    <w:rsid w:val="000D61A4"/>
    <w:rsid w:val="000D6B86"/>
    <w:rsid w:val="000D70CC"/>
    <w:rsid w:val="000D70EB"/>
    <w:rsid w:val="000D7745"/>
    <w:rsid w:val="000E1B96"/>
    <w:rsid w:val="000E623D"/>
    <w:rsid w:val="000E6EB2"/>
    <w:rsid w:val="000F3B52"/>
    <w:rsid w:val="000F7E07"/>
    <w:rsid w:val="0010025B"/>
    <w:rsid w:val="00100676"/>
    <w:rsid w:val="001011FC"/>
    <w:rsid w:val="00104225"/>
    <w:rsid w:val="001102E9"/>
    <w:rsid w:val="00111D14"/>
    <w:rsid w:val="0011409F"/>
    <w:rsid w:val="0011577D"/>
    <w:rsid w:val="00124E1C"/>
    <w:rsid w:val="001268CD"/>
    <w:rsid w:val="0013046F"/>
    <w:rsid w:val="00130FEC"/>
    <w:rsid w:val="00133825"/>
    <w:rsid w:val="00134D7F"/>
    <w:rsid w:val="00137B65"/>
    <w:rsid w:val="00141B05"/>
    <w:rsid w:val="001423C3"/>
    <w:rsid w:val="00142758"/>
    <w:rsid w:val="00142BAE"/>
    <w:rsid w:val="00142EFE"/>
    <w:rsid w:val="0014448C"/>
    <w:rsid w:val="00144E38"/>
    <w:rsid w:val="0014667F"/>
    <w:rsid w:val="00146782"/>
    <w:rsid w:val="00146BBD"/>
    <w:rsid w:val="0014708B"/>
    <w:rsid w:val="00150C0B"/>
    <w:rsid w:val="00152070"/>
    <w:rsid w:val="00161684"/>
    <w:rsid w:val="00162F4F"/>
    <w:rsid w:val="001630C3"/>
    <w:rsid w:val="00164A0D"/>
    <w:rsid w:val="00165A33"/>
    <w:rsid w:val="00167138"/>
    <w:rsid w:val="00167558"/>
    <w:rsid w:val="0017364E"/>
    <w:rsid w:val="00175C8F"/>
    <w:rsid w:val="0017670E"/>
    <w:rsid w:val="001821E7"/>
    <w:rsid w:val="00182A16"/>
    <w:rsid w:val="001833E9"/>
    <w:rsid w:val="0018347F"/>
    <w:rsid w:val="001916A7"/>
    <w:rsid w:val="00191BB2"/>
    <w:rsid w:val="00193338"/>
    <w:rsid w:val="00194DB1"/>
    <w:rsid w:val="001A114C"/>
    <w:rsid w:val="001A14DC"/>
    <w:rsid w:val="001A4C96"/>
    <w:rsid w:val="001A7138"/>
    <w:rsid w:val="001B22C8"/>
    <w:rsid w:val="001B3048"/>
    <w:rsid w:val="001B3BA4"/>
    <w:rsid w:val="001B4DDD"/>
    <w:rsid w:val="001B752C"/>
    <w:rsid w:val="001C18F0"/>
    <w:rsid w:val="001C4008"/>
    <w:rsid w:val="001C4F03"/>
    <w:rsid w:val="001C6DE5"/>
    <w:rsid w:val="001D39CC"/>
    <w:rsid w:val="001D3FDF"/>
    <w:rsid w:val="001D42DE"/>
    <w:rsid w:val="001D61C6"/>
    <w:rsid w:val="001D79EE"/>
    <w:rsid w:val="001E1084"/>
    <w:rsid w:val="001F2855"/>
    <w:rsid w:val="001F3747"/>
    <w:rsid w:val="001F3E2C"/>
    <w:rsid w:val="001F748B"/>
    <w:rsid w:val="002019F6"/>
    <w:rsid w:val="002037C8"/>
    <w:rsid w:val="002137E8"/>
    <w:rsid w:val="00215F33"/>
    <w:rsid w:val="00221E34"/>
    <w:rsid w:val="00223328"/>
    <w:rsid w:val="00223C08"/>
    <w:rsid w:val="00226C60"/>
    <w:rsid w:val="002328FB"/>
    <w:rsid w:val="002334AD"/>
    <w:rsid w:val="0023512D"/>
    <w:rsid w:val="002409A2"/>
    <w:rsid w:val="002475D0"/>
    <w:rsid w:val="00251E3B"/>
    <w:rsid w:val="00255B42"/>
    <w:rsid w:val="002621B1"/>
    <w:rsid w:val="00263FD6"/>
    <w:rsid w:val="00267A36"/>
    <w:rsid w:val="00270A2A"/>
    <w:rsid w:val="002714DD"/>
    <w:rsid w:val="002732E8"/>
    <w:rsid w:val="00275CE4"/>
    <w:rsid w:val="00276521"/>
    <w:rsid w:val="00281241"/>
    <w:rsid w:val="0028165B"/>
    <w:rsid w:val="00281E51"/>
    <w:rsid w:val="00286053"/>
    <w:rsid w:val="002905CD"/>
    <w:rsid w:val="00291CCD"/>
    <w:rsid w:val="00293905"/>
    <w:rsid w:val="00294C8A"/>
    <w:rsid w:val="002968FC"/>
    <w:rsid w:val="00296C66"/>
    <w:rsid w:val="002A0C27"/>
    <w:rsid w:val="002A0E00"/>
    <w:rsid w:val="002A3EAD"/>
    <w:rsid w:val="002A648C"/>
    <w:rsid w:val="002B63A5"/>
    <w:rsid w:val="002C05A6"/>
    <w:rsid w:val="002C498E"/>
    <w:rsid w:val="002C5122"/>
    <w:rsid w:val="002C72A0"/>
    <w:rsid w:val="002C7697"/>
    <w:rsid w:val="002C7B70"/>
    <w:rsid w:val="002D0750"/>
    <w:rsid w:val="002D1F70"/>
    <w:rsid w:val="002D213E"/>
    <w:rsid w:val="002D3FD4"/>
    <w:rsid w:val="002D63D6"/>
    <w:rsid w:val="002D6B71"/>
    <w:rsid w:val="002E00A9"/>
    <w:rsid w:val="002E0498"/>
    <w:rsid w:val="002E127B"/>
    <w:rsid w:val="002E7149"/>
    <w:rsid w:val="002E71BA"/>
    <w:rsid w:val="002F29C3"/>
    <w:rsid w:val="002F4A17"/>
    <w:rsid w:val="002F52AD"/>
    <w:rsid w:val="002F5D4B"/>
    <w:rsid w:val="00300037"/>
    <w:rsid w:val="0030034A"/>
    <w:rsid w:val="00301367"/>
    <w:rsid w:val="003049EC"/>
    <w:rsid w:val="00304ED6"/>
    <w:rsid w:val="0030508A"/>
    <w:rsid w:val="00310DB2"/>
    <w:rsid w:val="00313754"/>
    <w:rsid w:val="00320FDC"/>
    <w:rsid w:val="00321968"/>
    <w:rsid w:val="00324B7E"/>
    <w:rsid w:val="00325EB1"/>
    <w:rsid w:val="00330038"/>
    <w:rsid w:val="0033062F"/>
    <w:rsid w:val="003343D0"/>
    <w:rsid w:val="003367CB"/>
    <w:rsid w:val="00337E17"/>
    <w:rsid w:val="003402B1"/>
    <w:rsid w:val="003439F8"/>
    <w:rsid w:val="00343EB9"/>
    <w:rsid w:val="00343F2E"/>
    <w:rsid w:val="00344D17"/>
    <w:rsid w:val="003463BB"/>
    <w:rsid w:val="00350423"/>
    <w:rsid w:val="00351AA7"/>
    <w:rsid w:val="00354A29"/>
    <w:rsid w:val="00357C81"/>
    <w:rsid w:val="003600B6"/>
    <w:rsid w:val="0036414D"/>
    <w:rsid w:val="003669EA"/>
    <w:rsid w:val="00367494"/>
    <w:rsid w:val="003677D0"/>
    <w:rsid w:val="00376F48"/>
    <w:rsid w:val="003823DF"/>
    <w:rsid w:val="003825C3"/>
    <w:rsid w:val="0038422F"/>
    <w:rsid w:val="00392897"/>
    <w:rsid w:val="00394110"/>
    <w:rsid w:val="00395029"/>
    <w:rsid w:val="003A0039"/>
    <w:rsid w:val="003A0259"/>
    <w:rsid w:val="003A273C"/>
    <w:rsid w:val="003A3155"/>
    <w:rsid w:val="003A3662"/>
    <w:rsid w:val="003A55E2"/>
    <w:rsid w:val="003A5AF2"/>
    <w:rsid w:val="003A6BC3"/>
    <w:rsid w:val="003B50F0"/>
    <w:rsid w:val="003C13BF"/>
    <w:rsid w:val="003C2A3D"/>
    <w:rsid w:val="003C390A"/>
    <w:rsid w:val="003C5A27"/>
    <w:rsid w:val="003D0778"/>
    <w:rsid w:val="003D2CF8"/>
    <w:rsid w:val="003D3B47"/>
    <w:rsid w:val="003D4496"/>
    <w:rsid w:val="003D4867"/>
    <w:rsid w:val="003D5486"/>
    <w:rsid w:val="003D74A2"/>
    <w:rsid w:val="003E31C2"/>
    <w:rsid w:val="003E4A87"/>
    <w:rsid w:val="003E697E"/>
    <w:rsid w:val="003E79FD"/>
    <w:rsid w:val="003E7A0B"/>
    <w:rsid w:val="003F6B5B"/>
    <w:rsid w:val="003F7D99"/>
    <w:rsid w:val="00402D62"/>
    <w:rsid w:val="00402D91"/>
    <w:rsid w:val="0040433A"/>
    <w:rsid w:val="00405747"/>
    <w:rsid w:val="00405BDB"/>
    <w:rsid w:val="00405D04"/>
    <w:rsid w:val="004067C8"/>
    <w:rsid w:val="0041214C"/>
    <w:rsid w:val="00412466"/>
    <w:rsid w:val="00415295"/>
    <w:rsid w:val="00421BE7"/>
    <w:rsid w:val="00425EA1"/>
    <w:rsid w:val="00426E21"/>
    <w:rsid w:val="004277EC"/>
    <w:rsid w:val="00427B59"/>
    <w:rsid w:val="00430367"/>
    <w:rsid w:val="00430810"/>
    <w:rsid w:val="004315CB"/>
    <w:rsid w:val="00431C38"/>
    <w:rsid w:val="00432AE0"/>
    <w:rsid w:val="004346C7"/>
    <w:rsid w:val="00436075"/>
    <w:rsid w:val="00436C28"/>
    <w:rsid w:val="00442896"/>
    <w:rsid w:val="00445161"/>
    <w:rsid w:val="004476EC"/>
    <w:rsid w:val="00447D06"/>
    <w:rsid w:val="0045284E"/>
    <w:rsid w:val="004560A9"/>
    <w:rsid w:val="0046005D"/>
    <w:rsid w:val="0046356A"/>
    <w:rsid w:val="0046545A"/>
    <w:rsid w:val="00470EDF"/>
    <w:rsid w:val="004762DD"/>
    <w:rsid w:val="00477C5F"/>
    <w:rsid w:val="00477D2E"/>
    <w:rsid w:val="0048064B"/>
    <w:rsid w:val="00480C79"/>
    <w:rsid w:val="00481FE5"/>
    <w:rsid w:val="00486A92"/>
    <w:rsid w:val="00486C44"/>
    <w:rsid w:val="004877F8"/>
    <w:rsid w:val="00492DB9"/>
    <w:rsid w:val="004966DE"/>
    <w:rsid w:val="00497102"/>
    <w:rsid w:val="0049720E"/>
    <w:rsid w:val="004A0E4F"/>
    <w:rsid w:val="004A3517"/>
    <w:rsid w:val="004A3788"/>
    <w:rsid w:val="004A5D11"/>
    <w:rsid w:val="004B13A6"/>
    <w:rsid w:val="004B2DF7"/>
    <w:rsid w:val="004B7927"/>
    <w:rsid w:val="004C0DA5"/>
    <w:rsid w:val="004C157F"/>
    <w:rsid w:val="004C31CD"/>
    <w:rsid w:val="004D0EC5"/>
    <w:rsid w:val="004D1DA0"/>
    <w:rsid w:val="004D2B46"/>
    <w:rsid w:val="004D449E"/>
    <w:rsid w:val="004D6A20"/>
    <w:rsid w:val="004D6EF4"/>
    <w:rsid w:val="004E0B69"/>
    <w:rsid w:val="004E0FB9"/>
    <w:rsid w:val="004E27BC"/>
    <w:rsid w:val="004E290B"/>
    <w:rsid w:val="004F0815"/>
    <w:rsid w:val="004F13EC"/>
    <w:rsid w:val="004F2BFA"/>
    <w:rsid w:val="004F53A2"/>
    <w:rsid w:val="004F580D"/>
    <w:rsid w:val="004F678B"/>
    <w:rsid w:val="004F734E"/>
    <w:rsid w:val="005003D8"/>
    <w:rsid w:val="00502EC7"/>
    <w:rsid w:val="00502FF4"/>
    <w:rsid w:val="005041C1"/>
    <w:rsid w:val="0050437F"/>
    <w:rsid w:val="00507ADE"/>
    <w:rsid w:val="00511AC6"/>
    <w:rsid w:val="0051352A"/>
    <w:rsid w:val="00513E7E"/>
    <w:rsid w:val="00517BCF"/>
    <w:rsid w:val="00517BE6"/>
    <w:rsid w:val="0052101D"/>
    <w:rsid w:val="00521FA7"/>
    <w:rsid w:val="00523FA0"/>
    <w:rsid w:val="005240E8"/>
    <w:rsid w:val="00524AD7"/>
    <w:rsid w:val="0052704F"/>
    <w:rsid w:val="005321F4"/>
    <w:rsid w:val="00533C64"/>
    <w:rsid w:val="0053446B"/>
    <w:rsid w:val="00535282"/>
    <w:rsid w:val="00543A29"/>
    <w:rsid w:val="00545FC7"/>
    <w:rsid w:val="00550709"/>
    <w:rsid w:val="0055563D"/>
    <w:rsid w:val="00556F55"/>
    <w:rsid w:val="00563B9B"/>
    <w:rsid w:val="0056417F"/>
    <w:rsid w:val="00564FDC"/>
    <w:rsid w:val="0056740F"/>
    <w:rsid w:val="005745A3"/>
    <w:rsid w:val="00575CE8"/>
    <w:rsid w:val="00576BA9"/>
    <w:rsid w:val="00583C12"/>
    <w:rsid w:val="005869BF"/>
    <w:rsid w:val="00594DB3"/>
    <w:rsid w:val="0059637A"/>
    <w:rsid w:val="00596987"/>
    <w:rsid w:val="005A284E"/>
    <w:rsid w:val="005A338A"/>
    <w:rsid w:val="005A4D9E"/>
    <w:rsid w:val="005A50A8"/>
    <w:rsid w:val="005A50BF"/>
    <w:rsid w:val="005A54DE"/>
    <w:rsid w:val="005B2C5C"/>
    <w:rsid w:val="005B6EBC"/>
    <w:rsid w:val="005B6FD3"/>
    <w:rsid w:val="005C06C5"/>
    <w:rsid w:val="005C14C1"/>
    <w:rsid w:val="005C36D8"/>
    <w:rsid w:val="005C4DAB"/>
    <w:rsid w:val="005D0DDD"/>
    <w:rsid w:val="005D1C7A"/>
    <w:rsid w:val="005D2FA9"/>
    <w:rsid w:val="005D450E"/>
    <w:rsid w:val="005D4525"/>
    <w:rsid w:val="005D524B"/>
    <w:rsid w:val="005D5E6E"/>
    <w:rsid w:val="005D6718"/>
    <w:rsid w:val="005D76CC"/>
    <w:rsid w:val="005E2B6D"/>
    <w:rsid w:val="005E72E7"/>
    <w:rsid w:val="005E7340"/>
    <w:rsid w:val="005F099C"/>
    <w:rsid w:val="005F3ADA"/>
    <w:rsid w:val="005F4B82"/>
    <w:rsid w:val="005F6BC2"/>
    <w:rsid w:val="005F74E4"/>
    <w:rsid w:val="005F7910"/>
    <w:rsid w:val="00603AF6"/>
    <w:rsid w:val="0060449D"/>
    <w:rsid w:val="00604511"/>
    <w:rsid w:val="006047F7"/>
    <w:rsid w:val="0060677A"/>
    <w:rsid w:val="00606CA0"/>
    <w:rsid w:val="00610F56"/>
    <w:rsid w:val="006138C3"/>
    <w:rsid w:val="00617D0F"/>
    <w:rsid w:val="00620277"/>
    <w:rsid w:val="00621CC1"/>
    <w:rsid w:val="00623CB9"/>
    <w:rsid w:val="00623ED2"/>
    <w:rsid w:val="00625405"/>
    <w:rsid w:val="006302C5"/>
    <w:rsid w:val="00633C35"/>
    <w:rsid w:val="00635D0D"/>
    <w:rsid w:val="00636DA5"/>
    <w:rsid w:val="006412BF"/>
    <w:rsid w:val="00652E39"/>
    <w:rsid w:val="0065474F"/>
    <w:rsid w:val="00655B8A"/>
    <w:rsid w:val="00661D90"/>
    <w:rsid w:val="00663D3C"/>
    <w:rsid w:val="0066615A"/>
    <w:rsid w:val="00666ED7"/>
    <w:rsid w:val="00671BED"/>
    <w:rsid w:val="0067285D"/>
    <w:rsid w:val="00672904"/>
    <w:rsid w:val="00672E74"/>
    <w:rsid w:val="00680072"/>
    <w:rsid w:val="00683C09"/>
    <w:rsid w:val="00684A72"/>
    <w:rsid w:val="00685B86"/>
    <w:rsid w:val="006909AC"/>
    <w:rsid w:val="006909F4"/>
    <w:rsid w:val="006927FD"/>
    <w:rsid w:val="006934CA"/>
    <w:rsid w:val="00696359"/>
    <w:rsid w:val="006A6298"/>
    <w:rsid w:val="006A67DB"/>
    <w:rsid w:val="006B4C97"/>
    <w:rsid w:val="006B667C"/>
    <w:rsid w:val="006B69EE"/>
    <w:rsid w:val="006B7A3B"/>
    <w:rsid w:val="006C0954"/>
    <w:rsid w:val="006C2E9F"/>
    <w:rsid w:val="006C30C3"/>
    <w:rsid w:val="006C45BA"/>
    <w:rsid w:val="006C4BE2"/>
    <w:rsid w:val="006C68C5"/>
    <w:rsid w:val="006C6A5D"/>
    <w:rsid w:val="006C7227"/>
    <w:rsid w:val="006D2403"/>
    <w:rsid w:val="006D2A42"/>
    <w:rsid w:val="006D2BD2"/>
    <w:rsid w:val="006D2D53"/>
    <w:rsid w:val="006D3302"/>
    <w:rsid w:val="006D50FF"/>
    <w:rsid w:val="006D72A9"/>
    <w:rsid w:val="006D7379"/>
    <w:rsid w:val="006E555F"/>
    <w:rsid w:val="006E6012"/>
    <w:rsid w:val="006E7658"/>
    <w:rsid w:val="006E797E"/>
    <w:rsid w:val="006E7BFF"/>
    <w:rsid w:val="006F1074"/>
    <w:rsid w:val="006F15A3"/>
    <w:rsid w:val="006F4499"/>
    <w:rsid w:val="006F48FC"/>
    <w:rsid w:val="006F4980"/>
    <w:rsid w:val="007007C9"/>
    <w:rsid w:val="007017CD"/>
    <w:rsid w:val="007022A0"/>
    <w:rsid w:val="007042F3"/>
    <w:rsid w:val="00711C7F"/>
    <w:rsid w:val="007137E6"/>
    <w:rsid w:val="007206F0"/>
    <w:rsid w:val="0072151B"/>
    <w:rsid w:val="007217A4"/>
    <w:rsid w:val="00724331"/>
    <w:rsid w:val="00734FD4"/>
    <w:rsid w:val="00736481"/>
    <w:rsid w:val="00737BB4"/>
    <w:rsid w:val="00737E33"/>
    <w:rsid w:val="00737FDC"/>
    <w:rsid w:val="007408A8"/>
    <w:rsid w:val="007413CE"/>
    <w:rsid w:val="00744E8F"/>
    <w:rsid w:val="00746F8E"/>
    <w:rsid w:val="007474F7"/>
    <w:rsid w:val="00747B2F"/>
    <w:rsid w:val="0075286B"/>
    <w:rsid w:val="00753492"/>
    <w:rsid w:val="007543FF"/>
    <w:rsid w:val="00760BAB"/>
    <w:rsid w:val="007634E5"/>
    <w:rsid w:val="007659E1"/>
    <w:rsid w:val="00770206"/>
    <w:rsid w:val="00771ABA"/>
    <w:rsid w:val="0077337A"/>
    <w:rsid w:val="007743D1"/>
    <w:rsid w:val="00777250"/>
    <w:rsid w:val="00780E8A"/>
    <w:rsid w:val="007845E5"/>
    <w:rsid w:val="00790119"/>
    <w:rsid w:val="00791C09"/>
    <w:rsid w:val="007921A0"/>
    <w:rsid w:val="00794CD8"/>
    <w:rsid w:val="00795542"/>
    <w:rsid w:val="007955F9"/>
    <w:rsid w:val="00795E57"/>
    <w:rsid w:val="007A182D"/>
    <w:rsid w:val="007A1B25"/>
    <w:rsid w:val="007A25C0"/>
    <w:rsid w:val="007A4813"/>
    <w:rsid w:val="007A7E09"/>
    <w:rsid w:val="007B380D"/>
    <w:rsid w:val="007C1708"/>
    <w:rsid w:val="007C170D"/>
    <w:rsid w:val="007C32D4"/>
    <w:rsid w:val="007C562E"/>
    <w:rsid w:val="007C61AE"/>
    <w:rsid w:val="007C7CBF"/>
    <w:rsid w:val="007D0B00"/>
    <w:rsid w:val="007D5CB0"/>
    <w:rsid w:val="007D6486"/>
    <w:rsid w:val="007E1A39"/>
    <w:rsid w:val="007E2A2E"/>
    <w:rsid w:val="007E724D"/>
    <w:rsid w:val="007F0BC7"/>
    <w:rsid w:val="007F0C06"/>
    <w:rsid w:val="007F0E93"/>
    <w:rsid w:val="007F14DA"/>
    <w:rsid w:val="007F1B55"/>
    <w:rsid w:val="007F1D37"/>
    <w:rsid w:val="007F298B"/>
    <w:rsid w:val="007F2A05"/>
    <w:rsid w:val="007F4CAF"/>
    <w:rsid w:val="007F593D"/>
    <w:rsid w:val="007F747B"/>
    <w:rsid w:val="007F753B"/>
    <w:rsid w:val="00800809"/>
    <w:rsid w:val="008079FF"/>
    <w:rsid w:val="00811630"/>
    <w:rsid w:val="00814310"/>
    <w:rsid w:val="00815971"/>
    <w:rsid w:val="008207A3"/>
    <w:rsid w:val="008224EC"/>
    <w:rsid w:val="00824228"/>
    <w:rsid w:val="00826009"/>
    <w:rsid w:val="00831A09"/>
    <w:rsid w:val="00831E0A"/>
    <w:rsid w:val="00833D03"/>
    <w:rsid w:val="00834F3D"/>
    <w:rsid w:val="00835AD4"/>
    <w:rsid w:val="00837D10"/>
    <w:rsid w:val="00843A4B"/>
    <w:rsid w:val="00843CCD"/>
    <w:rsid w:val="00843D36"/>
    <w:rsid w:val="0084559B"/>
    <w:rsid w:val="00845C40"/>
    <w:rsid w:val="00850472"/>
    <w:rsid w:val="008557EE"/>
    <w:rsid w:val="008559D0"/>
    <w:rsid w:val="00862E58"/>
    <w:rsid w:val="008630BD"/>
    <w:rsid w:val="008675A3"/>
    <w:rsid w:val="00867FDB"/>
    <w:rsid w:val="00871BAF"/>
    <w:rsid w:val="00874357"/>
    <w:rsid w:val="0087680B"/>
    <w:rsid w:val="008830D3"/>
    <w:rsid w:val="0088382A"/>
    <w:rsid w:val="00883EF1"/>
    <w:rsid w:val="008841B4"/>
    <w:rsid w:val="00884840"/>
    <w:rsid w:val="0088648F"/>
    <w:rsid w:val="00886700"/>
    <w:rsid w:val="00891776"/>
    <w:rsid w:val="0089264C"/>
    <w:rsid w:val="008A1EC3"/>
    <w:rsid w:val="008A5FA3"/>
    <w:rsid w:val="008B10A0"/>
    <w:rsid w:val="008B7073"/>
    <w:rsid w:val="008C0068"/>
    <w:rsid w:val="008C0C66"/>
    <w:rsid w:val="008C1307"/>
    <w:rsid w:val="008C375B"/>
    <w:rsid w:val="008C5016"/>
    <w:rsid w:val="008C57A2"/>
    <w:rsid w:val="008C5C14"/>
    <w:rsid w:val="008C63E5"/>
    <w:rsid w:val="008D17A8"/>
    <w:rsid w:val="008D180B"/>
    <w:rsid w:val="008D6150"/>
    <w:rsid w:val="008D68F5"/>
    <w:rsid w:val="008D72F0"/>
    <w:rsid w:val="008E3120"/>
    <w:rsid w:val="008E3ACF"/>
    <w:rsid w:val="008E6725"/>
    <w:rsid w:val="008F0A5C"/>
    <w:rsid w:val="008F16C4"/>
    <w:rsid w:val="008F2C56"/>
    <w:rsid w:val="008F5F43"/>
    <w:rsid w:val="008F6307"/>
    <w:rsid w:val="008F7126"/>
    <w:rsid w:val="00901700"/>
    <w:rsid w:val="00906D2F"/>
    <w:rsid w:val="009169B1"/>
    <w:rsid w:val="00917940"/>
    <w:rsid w:val="00917F20"/>
    <w:rsid w:val="00921B0A"/>
    <w:rsid w:val="00925EBE"/>
    <w:rsid w:val="00930411"/>
    <w:rsid w:val="0093080C"/>
    <w:rsid w:val="00931BAC"/>
    <w:rsid w:val="009328CB"/>
    <w:rsid w:val="009352F4"/>
    <w:rsid w:val="009359AE"/>
    <w:rsid w:val="009368DD"/>
    <w:rsid w:val="00936A66"/>
    <w:rsid w:val="009445D0"/>
    <w:rsid w:val="009460B0"/>
    <w:rsid w:val="00947F50"/>
    <w:rsid w:val="009535D6"/>
    <w:rsid w:val="009536C5"/>
    <w:rsid w:val="00953A92"/>
    <w:rsid w:val="00954024"/>
    <w:rsid w:val="00955B14"/>
    <w:rsid w:val="00957C60"/>
    <w:rsid w:val="00960BA2"/>
    <w:rsid w:val="00966704"/>
    <w:rsid w:val="00967A6B"/>
    <w:rsid w:val="009720DA"/>
    <w:rsid w:val="009728CA"/>
    <w:rsid w:val="00973A6D"/>
    <w:rsid w:val="0097456C"/>
    <w:rsid w:val="0098097A"/>
    <w:rsid w:val="00980C06"/>
    <w:rsid w:val="009857DD"/>
    <w:rsid w:val="00987242"/>
    <w:rsid w:val="00987338"/>
    <w:rsid w:val="00997008"/>
    <w:rsid w:val="009A0D4C"/>
    <w:rsid w:val="009A31B0"/>
    <w:rsid w:val="009A3DEC"/>
    <w:rsid w:val="009B0BD0"/>
    <w:rsid w:val="009B3957"/>
    <w:rsid w:val="009B6E7B"/>
    <w:rsid w:val="009C1384"/>
    <w:rsid w:val="009C562C"/>
    <w:rsid w:val="009D0136"/>
    <w:rsid w:val="009D0473"/>
    <w:rsid w:val="009D0BC3"/>
    <w:rsid w:val="009D3001"/>
    <w:rsid w:val="009D3F91"/>
    <w:rsid w:val="009D75F5"/>
    <w:rsid w:val="009E008F"/>
    <w:rsid w:val="009E0944"/>
    <w:rsid w:val="009E1FCE"/>
    <w:rsid w:val="009E45E6"/>
    <w:rsid w:val="009E50B8"/>
    <w:rsid w:val="009E7E98"/>
    <w:rsid w:val="009F3C44"/>
    <w:rsid w:val="009F4F01"/>
    <w:rsid w:val="009F73DE"/>
    <w:rsid w:val="00A023C2"/>
    <w:rsid w:val="00A0266F"/>
    <w:rsid w:val="00A04200"/>
    <w:rsid w:val="00A1365E"/>
    <w:rsid w:val="00A162EB"/>
    <w:rsid w:val="00A178E3"/>
    <w:rsid w:val="00A213B2"/>
    <w:rsid w:val="00A216DA"/>
    <w:rsid w:val="00A2448D"/>
    <w:rsid w:val="00A27084"/>
    <w:rsid w:val="00A35060"/>
    <w:rsid w:val="00A3515E"/>
    <w:rsid w:val="00A35F7E"/>
    <w:rsid w:val="00A35FE3"/>
    <w:rsid w:val="00A41449"/>
    <w:rsid w:val="00A41CC6"/>
    <w:rsid w:val="00A46E25"/>
    <w:rsid w:val="00A52DEB"/>
    <w:rsid w:val="00A53F34"/>
    <w:rsid w:val="00A54EA8"/>
    <w:rsid w:val="00A55448"/>
    <w:rsid w:val="00A576AA"/>
    <w:rsid w:val="00A66CAC"/>
    <w:rsid w:val="00A72D9A"/>
    <w:rsid w:val="00A7405D"/>
    <w:rsid w:val="00A7496C"/>
    <w:rsid w:val="00A7685F"/>
    <w:rsid w:val="00A76A98"/>
    <w:rsid w:val="00A8243E"/>
    <w:rsid w:val="00A858E0"/>
    <w:rsid w:val="00A9095F"/>
    <w:rsid w:val="00A90A14"/>
    <w:rsid w:val="00A92A8B"/>
    <w:rsid w:val="00A96A5D"/>
    <w:rsid w:val="00AA0004"/>
    <w:rsid w:val="00AA0B39"/>
    <w:rsid w:val="00AA1134"/>
    <w:rsid w:val="00AA1247"/>
    <w:rsid w:val="00AA1497"/>
    <w:rsid w:val="00AA2A08"/>
    <w:rsid w:val="00AA2F94"/>
    <w:rsid w:val="00AA3CE7"/>
    <w:rsid w:val="00AA6D6D"/>
    <w:rsid w:val="00AB0C87"/>
    <w:rsid w:val="00AB609C"/>
    <w:rsid w:val="00AC1F17"/>
    <w:rsid w:val="00AC675E"/>
    <w:rsid w:val="00AC7243"/>
    <w:rsid w:val="00AC73A4"/>
    <w:rsid w:val="00AC7C04"/>
    <w:rsid w:val="00AD2C40"/>
    <w:rsid w:val="00AD317C"/>
    <w:rsid w:val="00AD5C98"/>
    <w:rsid w:val="00AD6006"/>
    <w:rsid w:val="00AE2BF9"/>
    <w:rsid w:val="00AE2E58"/>
    <w:rsid w:val="00AE630C"/>
    <w:rsid w:val="00AF0AAD"/>
    <w:rsid w:val="00AF2623"/>
    <w:rsid w:val="00AF2B9E"/>
    <w:rsid w:val="00AF4EAB"/>
    <w:rsid w:val="00AF607C"/>
    <w:rsid w:val="00AF67B8"/>
    <w:rsid w:val="00AF73A5"/>
    <w:rsid w:val="00B000B4"/>
    <w:rsid w:val="00B02CCB"/>
    <w:rsid w:val="00B03D5A"/>
    <w:rsid w:val="00B0441B"/>
    <w:rsid w:val="00B07A8C"/>
    <w:rsid w:val="00B13B4F"/>
    <w:rsid w:val="00B20012"/>
    <w:rsid w:val="00B2325F"/>
    <w:rsid w:val="00B25460"/>
    <w:rsid w:val="00B31B70"/>
    <w:rsid w:val="00B33214"/>
    <w:rsid w:val="00B3352A"/>
    <w:rsid w:val="00B33733"/>
    <w:rsid w:val="00B35B6A"/>
    <w:rsid w:val="00B36625"/>
    <w:rsid w:val="00B379AC"/>
    <w:rsid w:val="00B37DA1"/>
    <w:rsid w:val="00B441A3"/>
    <w:rsid w:val="00B46315"/>
    <w:rsid w:val="00B4642F"/>
    <w:rsid w:val="00B46BD3"/>
    <w:rsid w:val="00B46C74"/>
    <w:rsid w:val="00B47422"/>
    <w:rsid w:val="00B50AFF"/>
    <w:rsid w:val="00B55957"/>
    <w:rsid w:val="00B60879"/>
    <w:rsid w:val="00B612C1"/>
    <w:rsid w:val="00B615D6"/>
    <w:rsid w:val="00B6231B"/>
    <w:rsid w:val="00B63432"/>
    <w:rsid w:val="00B6379D"/>
    <w:rsid w:val="00B64FBD"/>
    <w:rsid w:val="00B70B5B"/>
    <w:rsid w:val="00B70E06"/>
    <w:rsid w:val="00B70E2B"/>
    <w:rsid w:val="00B77222"/>
    <w:rsid w:val="00B83057"/>
    <w:rsid w:val="00B84DF0"/>
    <w:rsid w:val="00B86156"/>
    <w:rsid w:val="00B87413"/>
    <w:rsid w:val="00B916BB"/>
    <w:rsid w:val="00B9205D"/>
    <w:rsid w:val="00B93B7D"/>
    <w:rsid w:val="00B946EF"/>
    <w:rsid w:val="00BA1408"/>
    <w:rsid w:val="00BA3D8A"/>
    <w:rsid w:val="00BA51CD"/>
    <w:rsid w:val="00BA6268"/>
    <w:rsid w:val="00BB702B"/>
    <w:rsid w:val="00BB718C"/>
    <w:rsid w:val="00BC006B"/>
    <w:rsid w:val="00BC7EB9"/>
    <w:rsid w:val="00BD3B93"/>
    <w:rsid w:val="00BD5717"/>
    <w:rsid w:val="00BE144B"/>
    <w:rsid w:val="00BE4A60"/>
    <w:rsid w:val="00BE775E"/>
    <w:rsid w:val="00BE7EDD"/>
    <w:rsid w:val="00BF0785"/>
    <w:rsid w:val="00BF2593"/>
    <w:rsid w:val="00BF37DF"/>
    <w:rsid w:val="00BF5B89"/>
    <w:rsid w:val="00BF67AB"/>
    <w:rsid w:val="00BF6A94"/>
    <w:rsid w:val="00C00903"/>
    <w:rsid w:val="00C01B0D"/>
    <w:rsid w:val="00C0435D"/>
    <w:rsid w:val="00C04A43"/>
    <w:rsid w:val="00C04AE2"/>
    <w:rsid w:val="00C0779F"/>
    <w:rsid w:val="00C114F9"/>
    <w:rsid w:val="00C12D84"/>
    <w:rsid w:val="00C16348"/>
    <w:rsid w:val="00C16C81"/>
    <w:rsid w:val="00C21405"/>
    <w:rsid w:val="00C22765"/>
    <w:rsid w:val="00C2296C"/>
    <w:rsid w:val="00C246F8"/>
    <w:rsid w:val="00C26031"/>
    <w:rsid w:val="00C318CF"/>
    <w:rsid w:val="00C341FA"/>
    <w:rsid w:val="00C34593"/>
    <w:rsid w:val="00C3465B"/>
    <w:rsid w:val="00C35C79"/>
    <w:rsid w:val="00C4499F"/>
    <w:rsid w:val="00C470E6"/>
    <w:rsid w:val="00C50133"/>
    <w:rsid w:val="00C52685"/>
    <w:rsid w:val="00C577B0"/>
    <w:rsid w:val="00C606B6"/>
    <w:rsid w:val="00C624CD"/>
    <w:rsid w:val="00C64A3D"/>
    <w:rsid w:val="00C64E01"/>
    <w:rsid w:val="00C6521B"/>
    <w:rsid w:val="00C66423"/>
    <w:rsid w:val="00C66D7E"/>
    <w:rsid w:val="00C67FE2"/>
    <w:rsid w:val="00C709A9"/>
    <w:rsid w:val="00C70EDA"/>
    <w:rsid w:val="00C74349"/>
    <w:rsid w:val="00C74C0B"/>
    <w:rsid w:val="00C7503F"/>
    <w:rsid w:val="00C7511C"/>
    <w:rsid w:val="00C81727"/>
    <w:rsid w:val="00C91925"/>
    <w:rsid w:val="00C92F96"/>
    <w:rsid w:val="00C94EC3"/>
    <w:rsid w:val="00C95737"/>
    <w:rsid w:val="00C968A5"/>
    <w:rsid w:val="00C978C9"/>
    <w:rsid w:val="00CA0A8F"/>
    <w:rsid w:val="00CA1E8A"/>
    <w:rsid w:val="00CA4FF6"/>
    <w:rsid w:val="00CA5817"/>
    <w:rsid w:val="00CA72F8"/>
    <w:rsid w:val="00CB08B1"/>
    <w:rsid w:val="00CB20E7"/>
    <w:rsid w:val="00CB40AE"/>
    <w:rsid w:val="00CB5962"/>
    <w:rsid w:val="00CB7648"/>
    <w:rsid w:val="00CC0265"/>
    <w:rsid w:val="00CC6070"/>
    <w:rsid w:val="00CD00E5"/>
    <w:rsid w:val="00CD111D"/>
    <w:rsid w:val="00CD6269"/>
    <w:rsid w:val="00CE0DEC"/>
    <w:rsid w:val="00CE4756"/>
    <w:rsid w:val="00CE73BE"/>
    <w:rsid w:val="00CF1449"/>
    <w:rsid w:val="00D0198C"/>
    <w:rsid w:val="00D01DE4"/>
    <w:rsid w:val="00D04E81"/>
    <w:rsid w:val="00D05BCD"/>
    <w:rsid w:val="00D07ACC"/>
    <w:rsid w:val="00D10FF2"/>
    <w:rsid w:val="00D12E4F"/>
    <w:rsid w:val="00D14230"/>
    <w:rsid w:val="00D1580A"/>
    <w:rsid w:val="00D22E21"/>
    <w:rsid w:val="00D22EF3"/>
    <w:rsid w:val="00D23ACC"/>
    <w:rsid w:val="00D27744"/>
    <w:rsid w:val="00D30AED"/>
    <w:rsid w:val="00D33EC7"/>
    <w:rsid w:val="00D42850"/>
    <w:rsid w:val="00D440D5"/>
    <w:rsid w:val="00D44242"/>
    <w:rsid w:val="00D455D5"/>
    <w:rsid w:val="00D5066D"/>
    <w:rsid w:val="00D5172A"/>
    <w:rsid w:val="00D51BBC"/>
    <w:rsid w:val="00D53189"/>
    <w:rsid w:val="00D54143"/>
    <w:rsid w:val="00D6016F"/>
    <w:rsid w:val="00D62131"/>
    <w:rsid w:val="00D62B10"/>
    <w:rsid w:val="00D6317E"/>
    <w:rsid w:val="00D63B94"/>
    <w:rsid w:val="00D66378"/>
    <w:rsid w:val="00D70DFC"/>
    <w:rsid w:val="00D71C64"/>
    <w:rsid w:val="00D735C5"/>
    <w:rsid w:val="00D73725"/>
    <w:rsid w:val="00D7579D"/>
    <w:rsid w:val="00D76A47"/>
    <w:rsid w:val="00D8227F"/>
    <w:rsid w:val="00D86064"/>
    <w:rsid w:val="00D877E4"/>
    <w:rsid w:val="00D92877"/>
    <w:rsid w:val="00D93C62"/>
    <w:rsid w:val="00D96ACF"/>
    <w:rsid w:val="00DA1785"/>
    <w:rsid w:val="00DA238A"/>
    <w:rsid w:val="00DA5447"/>
    <w:rsid w:val="00DA5796"/>
    <w:rsid w:val="00DA63A5"/>
    <w:rsid w:val="00DA7E9D"/>
    <w:rsid w:val="00DB59B3"/>
    <w:rsid w:val="00DB740E"/>
    <w:rsid w:val="00DC0040"/>
    <w:rsid w:val="00DC2FF5"/>
    <w:rsid w:val="00DC4640"/>
    <w:rsid w:val="00DD20A7"/>
    <w:rsid w:val="00DD3205"/>
    <w:rsid w:val="00DD4EE5"/>
    <w:rsid w:val="00DD51E7"/>
    <w:rsid w:val="00DD52C8"/>
    <w:rsid w:val="00DD699B"/>
    <w:rsid w:val="00DE471B"/>
    <w:rsid w:val="00DE7374"/>
    <w:rsid w:val="00DF036B"/>
    <w:rsid w:val="00DF27B5"/>
    <w:rsid w:val="00DF6DEA"/>
    <w:rsid w:val="00DF6E75"/>
    <w:rsid w:val="00E00506"/>
    <w:rsid w:val="00E105CC"/>
    <w:rsid w:val="00E10DEE"/>
    <w:rsid w:val="00E1307E"/>
    <w:rsid w:val="00E1331C"/>
    <w:rsid w:val="00E14C15"/>
    <w:rsid w:val="00E14FA5"/>
    <w:rsid w:val="00E16A9D"/>
    <w:rsid w:val="00E16ADC"/>
    <w:rsid w:val="00E21724"/>
    <w:rsid w:val="00E24539"/>
    <w:rsid w:val="00E2699C"/>
    <w:rsid w:val="00E26C13"/>
    <w:rsid w:val="00E35419"/>
    <w:rsid w:val="00E356C2"/>
    <w:rsid w:val="00E3586A"/>
    <w:rsid w:val="00E43DDB"/>
    <w:rsid w:val="00E4427D"/>
    <w:rsid w:val="00E45950"/>
    <w:rsid w:val="00E45B91"/>
    <w:rsid w:val="00E53248"/>
    <w:rsid w:val="00E539CE"/>
    <w:rsid w:val="00E5491A"/>
    <w:rsid w:val="00E56A97"/>
    <w:rsid w:val="00E60147"/>
    <w:rsid w:val="00E6343A"/>
    <w:rsid w:val="00E65681"/>
    <w:rsid w:val="00E71556"/>
    <w:rsid w:val="00E73DEE"/>
    <w:rsid w:val="00E74623"/>
    <w:rsid w:val="00E765D2"/>
    <w:rsid w:val="00E767EA"/>
    <w:rsid w:val="00E76909"/>
    <w:rsid w:val="00E77C86"/>
    <w:rsid w:val="00E80B31"/>
    <w:rsid w:val="00E828B1"/>
    <w:rsid w:val="00E82F2A"/>
    <w:rsid w:val="00E84C80"/>
    <w:rsid w:val="00E900EC"/>
    <w:rsid w:val="00EA1705"/>
    <w:rsid w:val="00EA186D"/>
    <w:rsid w:val="00EA1FED"/>
    <w:rsid w:val="00EA2626"/>
    <w:rsid w:val="00EA3B94"/>
    <w:rsid w:val="00EA4016"/>
    <w:rsid w:val="00EA4513"/>
    <w:rsid w:val="00EA7247"/>
    <w:rsid w:val="00EB0B1D"/>
    <w:rsid w:val="00EB23E1"/>
    <w:rsid w:val="00EB318F"/>
    <w:rsid w:val="00EB35E9"/>
    <w:rsid w:val="00EB3AB0"/>
    <w:rsid w:val="00EB478A"/>
    <w:rsid w:val="00EB58CA"/>
    <w:rsid w:val="00EB6E9F"/>
    <w:rsid w:val="00EC1BD0"/>
    <w:rsid w:val="00EC25ED"/>
    <w:rsid w:val="00EC2D39"/>
    <w:rsid w:val="00EC2E6C"/>
    <w:rsid w:val="00EC44D9"/>
    <w:rsid w:val="00EC765D"/>
    <w:rsid w:val="00ED0B0B"/>
    <w:rsid w:val="00ED33E1"/>
    <w:rsid w:val="00ED353A"/>
    <w:rsid w:val="00ED4C2D"/>
    <w:rsid w:val="00ED7866"/>
    <w:rsid w:val="00EE4A54"/>
    <w:rsid w:val="00EE6F6F"/>
    <w:rsid w:val="00EF1773"/>
    <w:rsid w:val="00EF1D0B"/>
    <w:rsid w:val="00EF5C02"/>
    <w:rsid w:val="00EF6490"/>
    <w:rsid w:val="00EF742E"/>
    <w:rsid w:val="00EF7809"/>
    <w:rsid w:val="00F0280F"/>
    <w:rsid w:val="00F02E5F"/>
    <w:rsid w:val="00F02F19"/>
    <w:rsid w:val="00F044ED"/>
    <w:rsid w:val="00F045C9"/>
    <w:rsid w:val="00F067DC"/>
    <w:rsid w:val="00F070D0"/>
    <w:rsid w:val="00F071AB"/>
    <w:rsid w:val="00F101F9"/>
    <w:rsid w:val="00F13449"/>
    <w:rsid w:val="00F1691A"/>
    <w:rsid w:val="00F16AF6"/>
    <w:rsid w:val="00F17226"/>
    <w:rsid w:val="00F17C2A"/>
    <w:rsid w:val="00F206CA"/>
    <w:rsid w:val="00F22A23"/>
    <w:rsid w:val="00F25302"/>
    <w:rsid w:val="00F26501"/>
    <w:rsid w:val="00F31FC6"/>
    <w:rsid w:val="00F34B53"/>
    <w:rsid w:val="00F3595B"/>
    <w:rsid w:val="00F365F6"/>
    <w:rsid w:val="00F379F1"/>
    <w:rsid w:val="00F40181"/>
    <w:rsid w:val="00F408EC"/>
    <w:rsid w:val="00F41172"/>
    <w:rsid w:val="00F434A8"/>
    <w:rsid w:val="00F453DC"/>
    <w:rsid w:val="00F5029E"/>
    <w:rsid w:val="00F54514"/>
    <w:rsid w:val="00F60E5D"/>
    <w:rsid w:val="00F6237A"/>
    <w:rsid w:val="00F659B5"/>
    <w:rsid w:val="00F662BB"/>
    <w:rsid w:val="00F70C19"/>
    <w:rsid w:val="00F718AE"/>
    <w:rsid w:val="00F7192E"/>
    <w:rsid w:val="00F71B4B"/>
    <w:rsid w:val="00F7247A"/>
    <w:rsid w:val="00F75F44"/>
    <w:rsid w:val="00F77411"/>
    <w:rsid w:val="00F77F35"/>
    <w:rsid w:val="00F82C73"/>
    <w:rsid w:val="00F855D0"/>
    <w:rsid w:val="00F875ED"/>
    <w:rsid w:val="00F916C1"/>
    <w:rsid w:val="00F9170A"/>
    <w:rsid w:val="00F9411A"/>
    <w:rsid w:val="00F9513C"/>
    <w:rsid w:val="00F955FD"/>
    <w:rsid w:val="00FA0583"/>
    <w:rsid w:val="00FA3E54"/>
    <w:rsid w:val="00FA768A"/>
    <w:rsid w:val="00FB0F17"/>
    <w:rsid w:val="00FB15D0"/>
    <w:rsid w:val="00FC098A"/>
    <w:rsid w:val="00FC1768"/>
    <w:rsid w:val="00FC3D1E"/>
    <w:rsid w:val="00FC4E1B"/>
    <w:rsid w:val="00FC6889"/>
    <w:rsid w:val="00FD1D98"/>
    <w:rsid w:val="00FD201F"/>
    <w:rsid w:val="00FD21C5"/>
    <w:rsid w:val="00FD3FA8"/>
    <w:rsid w:val="00FD41BC"/>
    <w:rsid w:val="00FD72E9"/>
    <w:rsid w:val="00FD752E"/>
    <w:rsid w:val="00FE22CF"/>
    <w:rsid w:val="00FE65C4"/>
    <w:rsid w:val="00FE7011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7A7CE-018B-447B-AE96-18EB01E7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37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ru-RU" w:bidi="hi-IN"/>
    </w:rPr>
  </w:style>
  <w:style w:type="character" w:customStyle="1" w:styleId="a4">
    <w:name w:val="Верхний колонтитул Знак"/>
    <w:basedOn w:val="a0"/>
    <w:link w:val="a3"/>
    <w:uiPriority w:val="99"/>
    <w:rsid w:val="004A3788"/>
    <w:rPr>
      <w:rFonts w:ascii="Times New Roman" w:eastAsia="Times New Roman" w:hAnsi="Times New Roman" w:cs="Mangal"/>
      <w:sz w:val="24"/>
      <w:szCs w:val="21"/>
      <w:lang w:eastAsia="ru-RU" w:bidi="hi-IN"/>
    </w:rPr>
  </w:style>
  <w:style w:type="paragraph" w:styleId="a5">
    <w:name w:val="List Paragraph"/>
    <w:basedOn w:val="a"/>
    <w:link w:val="a6"/>
    <w:qFormat/>
    <w:rsid w:val="003641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E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008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767E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767E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link w:val="1"/>
    <w:unhideWhenUsed/>
    <w:rsid w:val="001423C3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C4E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FC4E1B"/>
    <w:rPr>
      <w:rFonts w:ascii="Calibri" w:eastAsia="Calibri" w:hAnsi="Calibri" w:cs="Times New Roman"/>
    </w:rPr>
  </w:style>
  <w:style w:type="character" w:styleId="ac">
    <w:name w:val="Strong"/>
    <w:basedOn w:val="a0"/>
    <w:link w:val="10"/>
    <w:qFormat/>
    <w:rsid w:val="00620277"/>
    <w:rPr>
      <w:b/>
      <w:bCs/>
    </w:rPr>
  </w:style>
  <w:style w:type="paragraph" w:styleId="ad">
    <w:name w:val="endnote text"/>
    <w:basedOn w:val="a"/>
    <w:link w:val="ae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1365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A1365E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1365E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1365E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1365E"/>
    <w:rPr>
      <w:vertAlign w:val="superscript"/>
    </w:rPr>
  </w:style>
  <w:style w:type="table" w:styleId="af3">
    <w:name w:val="Table Grid"/>
    <w:basedOn w:val="a1"/>
    <w:rsid w:val="00CB4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5321F4"/>
    <w:pPr>
      <w:keepNext/>
      <w:suppressAutoHyphens/>
      <w:spacing w:after="0" w:line="240" w:lineRule="auto"/>
      <w:jc w:val="center"/>
    </w:pPr>
    <w:rPr>
      <w:rFonts w:ascii="TimesET" w:eastAsia="Times New Roman" w:hAnsi="TimesET" w:cs="TimesET"/>
      <w:sz w:val="24"/>
      <w:szCs w:val="20"/>
      <w:lang w:eastAsia="ar-SA"/>
    </w:rPr>
  </w:style>
  <w:style w:type="paragraph" w:styleId="af4">
    <w:name w:val="footer"/>
    <w:basedOn w:val="a"/>
    <w:link w:val="af5"/>
    <w:uiPriority w:val="99"/>
    <w:unhideWhenUsed/>
    <w:rsid w:val="00486A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86A92"/>
  </w:style>
  <w:style w:type="character" w:customStyle="1" w:styleId="a6">
    <w:name w:val="Абзац списка Знак"/>
    <w:basedOn w:val="a0"/>
    <w:link w:val="a5"/>
    <w:rsid w:val="005D2FA9"/>
  </w:style>
  <w:style w:type="paragraph" w:customStyle="1" w:styleId="1">
    <w:name w:val="Гиперссылка1"/>
    <w:link w:val="a9"/>
    <w:rsid w:val="005D2F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0000FF" w:themeColor="hyperlink"/>
      <w:u w:val="single"/>
    </w:rPr>
  </w:style>
  <w:style w:type="paragraph" w:styleId="af6">
    <w:name w:val="Title"/>
    <w:basedOn w:val="a"/>
    <w:next w:val="a"/>
    <w:link w:val="af7"/>
    <w:uiPriority w:val="10"/>
    <w:qFormat/>
    <w:rsid w:val="005D2F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80" w:line="240" w:lineRule="auto"/>
      <w:contextualSpacing/>
      <w:outlineLvl w:val="0"/>
    </w:pPr>
    <w:rPr>
      <w:rFonts w:ascii="Arial" w:eastAsia="Arial" w:hAnsi="Arial" w:cs="Arial"/>
      <w:b/>
      <w:color w:val="000000" w:themeColor="text1"/>
      <w:sz w:val="72"/>
      <w:lang w:val="en-US" w:bidi="en-US"/>
    </w:rPr>
  </w:style>
  <w:style w:type="character" w:customStyle="1" w:styleId="af7">
    <w:name w:val="Название Знак"/>
    <w:basedOn w:val="a0"/>
    <w:link w:val="af6"/>
    <w:uiPriority w:val="10"/>
    <w:rsid w:val="005D2FA9"/>
    <w:rPr>
      <w:rFonts w:ascii="Arial" w:eastAsia="Arial" w:hAnsi="Arial" w:cs="Arial"/>
      <w:b/>
      <w:color w:val="000000" w:themeColor="text1"/>
      <w:sz w:val="72"/>
      <w:lang w:val="en-US" w:bidi="en-US"/>
    </w:rPr>
  </w:style>
  <w:style w:type="paragraph" w:customStyle="1" w:styleId="3">
    <w:name w:val="Нижний колонтитул3"/>
    <w:basedOn w:val="a"/>
    <w:link w:val="Footer0"/>
    <w:rsid w:val="00EE4A54"/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character" w:customStyle="1" w:styleId="Footer0">
    <w:name w:val="Footer_0"/>
    <w:basedOn w:val="a0"/>
    <w:link w:val="3"/>
    <w:rsid w:val="00EE4A54"/>
    <w:rPr>
      <w:rFonts w:ascii="Times New Roman" w:eastAsia="Arial" w:hAnsi="Times New Roman" w:cs="Arial"/>
      <w:color w:val="000000"/>
      <w:sz w:val="20"/>
      <w:lang w:val="en-US" w:bidi="en-US"/>
    </w:rPr>
  </w:style>
  <w:style w:type="paragraph" w:customStyle="1" w:styleId="Iauiue">
    <w:name w:val="Iau?iue"/>
    <w:link w:val="Iauiue0"/>
    <w:rsid w:val="00EE4A54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</w:style>
  <w:style w:type="character" w:customStyle="1" w:styleId="Iauiue0">
    <w:name w:val="Iau?iue_0"/>
    <w:link w:val="Iauiue"/>
    <w:rsid w:val="00EE4A54"/>
    <w:rPr>
      <w:rFonts w:ascii="Times New Roman" w:eastAsia="Arial" w:hAnsi="Times New Roman" w:cs="Arial"/>
      <w:color w:val="000000"/>
      <w:sz w:val="20"/>
      <w:lang w:val="en-US" w:bidi="en-US"/>
    </w:rPr>
  </w:style>
  <w:style w:type="paragraph" w:styleId="af8">
    <w:name w:val="Block Text"/>
    <w:basedOn w:val="a"/>
    <w:link w:val="af9"/>
    <w:rsid w:val="00EE4A54"/>
    <w:pPr>
      <w:pBdr>
        <w:top w:val="nil"/>
        <w:left w:val="nil"/>
        <w:bottom w:val="nil"/>
        <w:right w:val="nil"/>
        <w:between w:val="nil"/>
      </w:pBdr>
      <w:spacing w:after="0" w:line="360" w:lineRule="auto"/>
      <w:ind w:left="-567" w:right="-766" w:firstLine="567"/>
      <w:jc w:val="both"/>
    </w:pPr>
    <w:rPr>
      <w:rFonts w:ascii="Times New Roman" w:eastAsia="Arial" w:hAnsi="Times New Roman" w:cs="Arial"/>
      <w:color w:val="000000"/>
      <w:sz w:val="24"/>
      <w:lang w:val="en-US" w:bidi="en-US"/>
    </w:rPr>
  </w:style>
  <w:style w:type="character" w:customStyle="1" w:styleId="af9">
    <w:name w:val="Цитата Знак"/>
    <w:basedOn w:val="a0"/>
    <w:link w:val="af8"/>
    <w:rsid w:val="00EE4A54"/>
    <w:rPr>
      <w:rFonts w:ascii="Times New Roman" w:eastAsia="Arial" w:hAnsi="Times New Roman" w:cs="Arial"/>
      <w:color w:val="000000"/>
      <w:sz w:val="24"/>
      <w:lang w:val="en-US" w:bidi="en-US"/>
    </w:rPr>
  </w:style>
  <w:style w:type="paragraph" w:customStyle="1" w:styleId="10">
    <w:name w:val="Строгий1"/>
    <w:basedOn w:val="a"/>
    <w:link w:val="ac"/>
    <w:rsid w:val="00EE4A5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b/>
      <w:bCs/>
    </w:rPr>
  </w:style>
  <w:style w:type="paragraph" w:customStyle="1" w:styleId="12">
    <w:name w:val="Нижний колонтитул1"/>
    <w:basedOn w:val="a"/>
    <w:link w:val="21"/>
    <w:rsid w:val="00B60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" w:hAnsi="Times New Roman" w:cs="Arial"/>
      <w:color w:val="000000"/>
      <w:lang w:val="en-US" w:bidi="en-US"/>
    </w:rPr>
  </w:style>
  <w:style w:type="character" w:customStyle="1" w:styleId="21">
    <w:name w:val="Нижний колонтитул2"/>
    <w:basedOn w:val="a0"/>
    <w:link w:val="12"/>
    <w:rsid w:val="00B60879"/>
    <w:rPr>
      <w:rFonts w:ascii="Times New Roman" w:eastAsia="Arial" w:hAnsi="Times New Roman" w:cs="Arial"/>
      <w:color w:val="000000"/>
      <w:lang w:val="en-US" w:bidi="en-US"/>
    </w:rPr>
  </w:style>
  <w:style w:type="table" w:customStyle="1" w:styleId="13">
    <w:name w:val="Сетка таблицы1"/>
    <w:basedOn w:val="a1"/>
    <w:next w:val="af3"/>
    <w:rsid w:val="00B60879"/>
    <w:pPr>
      <w:spacing w:after="0" w:line="240" w:lineRule="auto"/>
    </w:pPr>
    <w:rPr>
      <w:rFonts w:ascii="Calibri" w:eastAsia="Arial" w:hAnsi="Calibri" w:cs="Arial"/>
      <w:color w:val="00000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3"/>
    <w:rsid w:val="00B60879"/>
    <w:pPr>
      <w:spacing w:after="0" w:line="240" w:lineRule="auto"/>
    </w:pPr>
    <w:rPr>
      <w:rFonts w:ascii="Calibri" w:eastAsia="Arial" w:hAnsi="Calibri" w:cs="Arial"/>
      <w:color w:val="00000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f3"/>
    <w:rsid w:val="00604511"/>
    <w:pPr>
      <w:spacing w:after="0" w:line="240" w:lineRule="auto"/>
    </w:pPr>
    <w:rPr>
      <w:rFonts w:ascii="Times New Roman" w:eastAsia="Arial" w:hAnsi="Times New Roman" w:cs="Arial"/>
      <w:color w:val="000000"/>
      <w:sz w:val="20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3@li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brazov.cap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mi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3DB4-62BA-415A-BFAF-BDA0F416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5269</Words>
  <Characters>30034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Наталья Владимировна</dc:creator>
  <cp:lastModifiedBy>User</cp:lastModifiedBy>
  <cp:revision>3</cp:revision>
  <cp:lastPrinted>2022-03-10T15:28:00Z</cp:lastPrinted>
  <dcterms:created xsi:type="dcterms:W3CDTF">2023-04-13T09:25:00Z</dcterms:created>
  <dcterms:modified xsi:type="dcterms:W3CDTF">2023-04-17T08:20:00Z</dcterms:modified>
</cp:coreProperties>
</file>