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_____________________________№ ______</w:t>
      </w:r>
    </w:p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spacing w:after="12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Чебоксарского городского Собрания депутатов от 23 декабря 2014 года № 1788 «О Положении об исполнительно-распорядительном органе города </w:t>
      </w:r>
      <w:proofErr w:type="gramStart"/>
      <w:r>
        <w:rPr>
          <w:sz w:val="28"/>
          <w:szCs w:val="28"/>
        </w:rPr>
        <w:t xml:space="preserve">Чебоксары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города Чебоксары»</w:t>
      </w:r>
    </w:p>
    <w:p>
      <w:pPr>
        <w:ind w:right="4535"/>
        <w:jc w:val="both"/>
        <w:rPr>
          <w:sz w:val="28"/>
          <w:szCs w:val="28"/>
        </w:rPr>
      </w:pPr>
    </w:p>
    <w:p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Уставом городского округа город Чебоксары Чувашской Республики, принятым решением Чебоксарского городского Собрания депутатов от 30 ноября 2005 года № 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3"/>
        <w:spacing w:after="12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депутатов</w:t>
      </w:r>
    </w:p>
    <w:p>
      <w:pPr>
        <w:spacing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pStyle w:val="a5"/>
        <w:widowControl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4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Внести в решение Чебоксарского городского Собрания депутатов от 23 декабря 2014 года № 1788 «О Положении об исполнительно-распорядительном органе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администрации</w:t>
      </w:r>
      <w:proofErr w:type="gramEnd"/>
      <w:r>
        <w:rPr>
          <w:sz w:val="28"/>
        </w:rPr>
        <w:t xml:space="preserve"> города Чебоксары» (с изменениями от 17 сентября 2015 года № 2157, от 29 мая 2019 года № , от 20 августа 2019 года № 1803, от 25 марта 2021 года № 170, от 23 декабря 2021 года № 590, от 26 октября 2023 года № 1415, от 19 декабря 2023 года № 467) следующие изменения:  </w:t>
      </w:r>
    </w:p>
    <w:p>
      <w:pPr>
        <w:pStyle w:val="a5"/>
        <w:widowControl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преамбуле решения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Республики» заменить словами «городского округа город Чебоксары Чувашской Республики»;</w:t>
      </w:r>
    </w:p>
    <w:p>
      <w:pPr>
        <w:pStyle w:val="a5"/>
        <w:widowControl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 Приложении к решению:</w:t>
      </w:r>
    </w:p>
    <w:p>
      <w:pPr>
        <w:pStyle w:val="a5"/>
        <w:widowControl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пунктах 1.1 и 1.2 раздела I «Общие положения»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</w:t>
      </w:r>
      <w:r>
        <w:rPr>
          <w:sz w:val="28"/>
        </w:rPr>
        <w:lastRenderedPageBreak/>
        <w:t>Республики» заменить словами «городского округа город Чебоксары Чувашской Республики»;</w:t>
      </w:r>
    </w:p>
    <w:p>
      <w:pPr>
        <w:pStyle w:val="a5"/>
        <w:widowControl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 пункте 4.3 раздела IV «Организация деятельности исполнительно-распорядительного органа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администрации города Чебоксары» слова «муниципального образования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заменить словами «городского округа город Чебоксары Чувашской Республики».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3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3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3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</w:p>
    <w:p/>
    <w:sectPr>
      <w:headerReference w:type="default" r:id="rId8"/>
      <w:headerReference w:type="firs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156903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24F00"/>
    <w:multiLevelType w:val="multilevel"/>
    <w:tmpl w:val="FC0C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2DF92-798C-4E71-B54F-E3A3AA4D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6</cp:revision>
  <dcterms:created xsi:type="dcterms:W3CDTF">2025-02-05T10:41:00Z</dcterms:created>
  <dcterms:modified xsi:type="dcterms:W3CDTF">2025-02-05T14:00:00Z</dcterms:modified>
</cp:coreProperties>
</file>