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1" w:rsidRDefault="00EE26D1" w:rsidP="00EE26D1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ШУМЕРЛИНСКАЯ ГОРОДСКАЯ </w:t>
      </w:r>
    </w:p>
    <w:p w:rsidR="00EE26D1" w:rsidRDefault="00EE26D1" w:rsidP="00EE26D1">
      <w:pPr>
        <w:pBdr>
          <w:bottom w:val="single" w:sz="12" w:space="1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ТЕРРИТОРИАЛЬНАЯ ИЗБИРАТЕЛЬНАЯ КОМИССИЯ</w:t>
      </w:r>
    </w:p>
    <w:p w:rsidR="00EE26D1" w:rsidRDefault="00EE26D1" w:rsidP="00EE26D1">
      <w:pPr>
        <w:jc w:val="center"/>
        <w:rPr>
          <w:b/>
          <w:color w:val="000000"/>
          <w:szCs w:val="24"/>
        </w:rPr>
      </w:pPr>
    </w:p>
    <w:p w:rsidR="00EE26D1" w:rsidRDefault="00EE26D1" w:rsidP="00EE26D1">
      <w:pPr>
        <w:jc w:val="center"/>
        <w:rPr>
          <w:b/>
          <w:szCs w:val="24"/>
          <w:lang w:eastAsia="en-US"/>
        </w:rPr>
      </w:pPr>
      <w:r>
        <w:rPr>
          <w:b/>
          <w:color w:val="000000"/>
          <w:szCs w:val="24"/>
        </w:rPr>
        <w:t xml:space="preserve"> </w:t>
      </w:r>
      <w:r>
        <w:rPr>
          <w:b/>
          <w:szCs w:val="24"/>
          <w:lang w:eastAsia="en-US"/>
        </w:rPr>
        <w:t>Р Е Ш Е Н И Е</w:t>
      </w:r>
    </w:p>
    <w:p w:rsidR="00EE26D1" w:rsidRDefault="0037293B" w:rsidP="00EE26D1">
      <w:pPr>
        <w:rPr>
          <w:szCs w:val="24"/>
          <w:lang w:eastAsia="en-US"/>
        </w:rPr>
      </w:pPr>
      <w:r>
        <w:rPr>
          <w:szCs w:val="24"/>
          <w:lang w:eastAsia="en-US"/>
        </w:rPr>
        <w:t>«</w:t>
      </w:r>
      <w:r w:rsidR="002A1662">
        <w:rPr>
          <w:szCs w:val="24"/>
          <w:lang w:eastAsia="en-US"/>
        </w:rPr>
        <w:t>9</w:t>
      </w:r>
      <w:r w:rsidR="00EE26D1">
        <w:rPr>
          <w:szCs w:val="24"/>
          <w:lang w:eastAsia="en-US"/>
        </w:rPr>
        <w:t xml:space="preserve">» </w:t>
      </w:r>
      <w:r w:rsidR="002A1662">
        <w:rPr>
          <w:szCs w:val="24"/>
          <w:lang w:eastAsia="en-US"/>
        </w:rPr>
        <w:t>августа</w:t>
      </w:r>
      <w:r w:rsidR="00EE26D1">
        <w:rPr>
          <w:szCs w:val="24"/>
          <w:lang w:eastAsia="en-US"/>
        </w:rPr>
        <w:t xml:space="preserve"> 202</w:t>
      </w:r>
      <w:r w:rsidR="002A1662">
        <w:rPr>
          <w:szCs w:val="24"/>
          <w:lang w:eastAsia="en-US"/>
        </w:rPr>
        <w:t>4</w:t>
      </w:r>
      <w:r w:rsidR="00EE26D1">
        <w:rPr>
          <w:szCs w:val="24"/>
          <w:lang w:eastAsia="en-US"/>
        </w:rPr>
        <w:t xml:space="preserve"> г</w:t>
      </w:r>
      <w:r w:rsidR="00EE26D1" w:rsidRPr="00C95B09">
        <w:rPr>
          <w:szCs w:val="24"/>
          <w:lang w:eastAsia="en-US"/>
        </w:rPr>
        <w:t xml:space="preserve">.                                                                                № </w:t>
      </w:r>
      <w:r w:rsidR="00C61919" w:rsidRPr="00C95B09">
        <w:rPr>
          <w:szCs w:val="24"/>
          <w:lang w:eastAsia="en-US"/>
        </w:rPr>
        <w:t>76</w:t>
      </w:r>
      <w:r w:rsidR="00EE26D1" w:rsidRPr="00C95B09">
        <w:rPr>
          <w:szCs w:val="24"/>
          <w:lang w:eastAsia="en-US"/>
        </w:rPr>
        <w:t>/</w:t>
      </w:r>
      <w:r w:rsidR="00C61919" w:rsidRPr="00C95B09">
        <w:rPr>
          <w:szCs w:val="24"/>
          <w:lang w:eastAsia="en-US"/>
        </w:rPr>
        <w:t>284</w:t>
      </w:r>
      <w:r w:rsidR="00EE26D1" w:rsidRPr="00C95B09">
        <w:rPr>
          <w:szCs w:val="24"/>
          <w:lang w:eastAsia="en-US"/>
        </w:rPr>
        <w:t xml:space="preserve"> - 5</w:t>
      </w:r>
    </w:p>
    <w:p w:rsidR="00EE26D1" w:rsidRDefault="00EE26D1" w:rsidP="00EE26D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EE26D1" w:rsidTr="002A16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93B" w:rsidRPr="002A1662" w:rsidRDefault="002A1662" w:rsidP="0037293B">
            <w:pPr>
              <w:jc w:val="both"/>
              <w:rPr>
                <w:b/>
                <w:szCs w:val="24"/>
              </w:rPr>
            </w:pPr>
            <w:r w:rsidRPr="002A1662">
              <w:rPr>
                <w:b/>
                <w:bCs/>
                <w:iCs/>
                <w:szCs w:val="24"/>
              </w:rPr>
              <w:t xml:space="preserve">О внесении изменений в </w:t>
            </w:r>
            <w:r>
              <w:rPr>
                <w:b/>
                <w:bCs/>
                <w:iCs/>
                <w:szCs w:val="24"/>
              </w:rPr>
              <w:t xml:space="preserve">приложение к  </w:t>
            </w:r>
            <w:r w:rsidRPr="002A1662">
              <w:rPr>
                <w:b/>
                <w:bCs/>
                <w:iCs/>
                <w:szCs w:val="24"/>
              </w:rPr>
              <w:t>решени</w:t>
            </w:r>
            <w:r>
              <w:rPr>
                <w:b/>
                <w:bCs/>
                <w:iCs/>
                <w:szCs w:val="24"/>
              </w:rPr>
              <w:t>ю</w:t>
            </w:r>
            <w:r w:rsidRPr="002A1662">
              <w:rPr>
                <w:b/>
                <w:bCs/>
                <w:iCs/>
                <w:szCs w:val="24"/>
              </w:rPr>
              <w:t xml:space="preserve"> </w:t>
            </w:r>
            <w:proofErr w:type="spellStart"/>
            <w:r w:rsidRPr="002A1662">
              <w:rPr>
                <w:b/>
                <w:bCs/>
                <w:iCs/>
                <w:szCs w:val="24"/>
              </w:rPr>
              <w:t>Шумерлинской</w:t>
            </w:r>
            <w:proofErr w:type="spellEnd"/>
            <w:r w:rsidRPr="002A1662">
              <w:rPr>
                <w:b/>
                <w:bCs/>
                <w:iCs/>
                <w:szCs w:val="24"/>
              </w:rPr>
              <w:t xml:space="preserve"> городской территориальной избирательной комиссии от 15 марта 2023 г. №43/126-5 «</w:t>
            </w:r>
            <w:r w:rsidR="006914AF" w:rsidRPr="002A1662">
              <w:rPr>
                <w:b/>
                <w:bCs/>
                <w:szCs w:val="24"/>
              </w:rPr>
              <w:t xml:space="preserve">О </w:t>
            </w:r>
            <w:r w:rsidR="0037293B" w:rsidRPr="002A1662">
              <w:rPr>
                <w:b/>
                <w:bCs/>
                <w:szCs w:val="24"/>
              </w:rPr>
              <w:t>количественном составе участковых</w:t>
            </w:r>
            <w:r>
              <w:rPr>
                <w:b/>
                <w:bCs/>
                <w:szCs w:val="24"/>
              </w:rPr>
              <w:t xml:space="preserve"> </w:t>
            </w:r>
            <w:r w:rsidR="0037293B" w:rsidRPr="002A1662">
              <w:rPr>
                <w:b/>
                <w:bCs/>
                <w:szCs w:val="24"/>
              </w:rPr>
              <w:t>избирательных комиссий на территории города Шумерля</w:t>
            </w:r>
            <w:r w:rsidRPr="002A1662">
              <w:rPr>
                <w:b/>
                <w:bCs/>
                <w:szCs w:val="24"/>
              </w:rPr>
              <w:t>»</w:t>
            </w:r>
          </w:p>
          <w:p w:rsidR="006914AF" w:rsidRPr="00D506AF" w:rsidRDefault="006914AF" w:rsidP="006914AF">
            <w:pPr>
              <w:ind w:right="1309"/>
              <w:jc w:val="both"/>
              <w:rPr>
                <w:b/>
                <w:szCs w:val="24"/>
              </w:rPr>
            </w:pPr>
          </w:p>
          <w:p w:rsidR="00EE26D1" w:rsidRDefault="00EE26D1">
            <w:pPr>
              <w:pStyle w:val="4"/>
              <w:tabs>
                <w:tab w:val="left" w:pos="4962"/>
              </w:tabs>
              <w:ind w:right="1168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7293B" w:rsidRDefault="006914AF" w:rsidP="0037293B">
      <w:pPr>
        <w:pStyle w:val="a4"/>
        <w:jc w:val="both"/>
        <w:rPr>
          <w:sz w:val="28"/>
          <w:szCs w:val="28"/>
        </w:rPr>
      </w:pPr>
      <w:r w:rsidRPr="00A951DE">
        <w:rPr>
          <w:sz w:val="28"/>
          <w:szCs w:val="28"/>
        </w:rPr>
        <w:tab/>
      </w:r>
      <w:r w:rsidR="0037293B" w:rsidRPr="0037293B">
        <w:rPr>
          <w:szCs w:val="28"/>
        </w:rPr>
        <w:t xml:space="preserve">В соответствии </w:t>
      </w:r>
      <w:r w:rsidR="002A1662" w:rsidRPr="002A1662">
        <w:t>с пунктом 3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2A1662" w:rsidRDefault="006914AF" w:rsidP="0037293B">
      <w:pPr>
        <w:pStyle w:val="a4"/>
        <w:ind w:firstLine="851"/>
        <w:jc w:val="both"/>
        <w:rPr>
          <w:b/>
          <w:color w:val="000000"/>
        </w:rPr>
      </w:pPr>
      <w:proofErr w:type="spellStart"/>
      <w:r w:rsidRPr="0064501A">
        <w:rPr>
          <w:b/>
          <w:color w:val="000000"/>
        </w:rPr>
        <w:t>Шумерлинская</w:t>
      </w:r>
      <w:proofErr w:type="spellEnd"/>
      <w:r w:rsidRPr="0064501A">
        <w:rPr>
          <w:b/>
          <w:color w:val="000000"/>
        </w:rPr>
        <w:t xml:space="preserve"> городская территори</w:t>
      </w:r>
      <w:r w:rsidR="0037293B">
        <w:rPr>
          <w:b/>
          <w:color w:val="000000"/>
        </w:rPr>
        <w:t xml:space="preserve">альная избирательная комиссия </w:t>
      </w:r>
    </w:p>
    <w:p w:rsidR="0037293B" w:rsidRDefault="0037293B" w:rsidP="002A1662">
      <w:pPr>
        <w:pStyle w:val="a4"/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РЕ</w:t>
      </w:r>
      <w:r w:rsidR="006914AF" w:rsidRPr="0064501A">
        <w:rPr>
          <w:b/>
          <w:color w:val="000000"/>
        </w:rPr>
        <w:t>ШИ Л А:</w:t>
      </w:r>
    </w:p>
    <w:p w:rsidR="002A1662" w:rsidRPr="00C95B09" w:rsidRDefault="006914AF" w:rsidP="00C95B0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5B09">
        <w:rPr>
          <w:rFonts w:ascii="Times New Roman" w:hAnsi="Times New Roman"/>
          <w:sz w:val="24"/>
          <w:szCs w:val="24"/>
        </w:rPr>
        <w:t xml:space="preserve">1.  </w:t>
      </w:r>
      <w:r w:rsidR="002A1662" w:rsidRPr="00C95B09">
        <w:rPr>
          <w:rFonts w:ascii="Times New Roman" w:hAnsi="Times New Roman"/>
          <w:sz w:val="24"/>
          <w:szCs w:val="24"/>
        </w:rPr>
        <w:t>Внести изменени</w:t>
      </w:r>
      <w:r w:rsidR="00817EA8" w:rsidRPr="00C95B09">
        <w:rPr>
          <w:rFonts w:ascii="Times New Roman" w:hAnsi="Times New Roman"/>
          <w:sz w:val="24"/>
          <w:szCs w:val="24"/>
        </w:rPr>
        <w:t>я в пункт</w:t>
      </w:r>
      <w:r w:rsidR="00C95B09" w:rsidRPr="00C95B09">
        <w:rPr>
          <w:rFonts w:ascii="Times New Roman" w:hAnsi="Times New Roman"/>
          <w:sz w:val="24"/>
          <w:szCs w:val="24"/>
        </w:rPr>
        <w:t>ы 19</w:t>
      </w:r>
      <w:r w:rsidR="002A1662" w:rsidRPr="00C95B09">
        <w:rPr>
          <w:rFonts w:ascii="Times New Roman" w:hAnsi="Times New Roman"/>
          <w:sz w:val="24"/>
          <w:szCs w:val="24"/>
        </w:rPr>
        <w:t xml:space="preserve"> </w:t>
      </w:r>
      <w:r w:rsidR="00817EA8" w:rsidRPr="00C95B09">
        <w:rPr>
          <w:rFonts w:ascii="Times New Roman" w:hAnsi="Times New Roman"/>
          <w:sz w:val="24"/>
          <w:szCs w:val="24"/>
        </w:rPr>
        <w:t>и 22</w:t>
      </w:r>
      <w:r w:rsidR="002A1662" w:rsidRPr="00C95B09">
        <w:rPr>
          <w:rFonts w:ascii="Times New Roman" w:hAnsi="Times New Roman"/>
          <w:sz w:val="24"/>
          <w:szCs w:val="24"/>
        </w:rPr>
        <w:t xml:space="preserve"> приложения к решению </w:t>
      </w:r>
      <w:proofErr w:type="spellStart"/>
      <w:r w:rsidR="002A1662" w:rsidRPr="00C95B09">
        <w:rPr>
          <w:rFonts w:ascii="Times New Roman" w:hAnsi="Times New Roman"/>
          <w:iCs/>
          <w:sz w:val="24"/>
          <w:szCs w:val="24"/>
        </w:rPr>
        <w:t>Шумерлинской</w:t>
      </w:r>
      <w:proofErr w:type="spellEnd"/>
      <w:r w:rsidR="002A1662" w:rsidRPr="00C95B09">
        <w:rPr>
          <w:rFonts w:ascii="Times New Roman" w:hAnsi="Times New Roman"/>
          <w:iCs/>
          <w:sz w:val="24"/>
          <w:szCs w:val="24"/>
        </w:rPr>
        <w:t xml:space="preserve"> городской территориальной избирательной комиссии от 15 марта 2023 г. №43/126-5 «</w:t>
      </w:r>
      <w:r w:rsidR="002A1662" w:rsidRPr="00C95B09">
        <w:rPr>
          <w:rFonts w:ascii="Times New Roman" w:hAnsi="Times New Roman"/>
          <w:sz w:val="24"/>
          <w:szCs w:val="24"/>
        </w:rPr>
        <w:t>О количественном составе участковых избирательных комиссий на территории города Шумерля»</w:t>
      </w:r>
      <w:r w:rsidR="002A15CF">
        <w:rPr>
          <w:rFonts w:ascii="Times New Roman" w:hAnsi="Times New Roman"/>
          <w:sz w:val="24"/>
          <w:szCs w:val="24"/>
        </w:rPr>
        <w:t>,</w:t>
      </w:r>
      <w:r w:rsidR="002A1662" w:rsidRPr="00C95B09">
        <w:rPr>
          <w:rFonts w:ascii="Times New Roman" w:hAnsi="Times New Roman"/>
          <w:sz w:val="24"/>
          <w:szCs w:val="24"/>
        </w:rPr>
        <w:t xml:space="preserve"> изложив их в следующей редакции:</w:t>
      </w:r>
    </w:p>
    <w:p w:rsidR="00817EA8" w:rsidRPr="00C95B09" w:rsidRDefault="00817EA8" w:rsidP="00C95B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5B09">
        <w:rPr>
          <w:rFonts w:ascii="Times New Roman" w:hAnsi="Times New Roman"/>
          <w:b/>
          <w:sz w:val="24"/>
          <w:szCs w:val="24"/>
        </w:rPr>
        <w:t>Количественный состав участковых избирательных комиссий</w:t>
      </w:r>
    </w:p>
    <w:p w:rsidR="00817EA8" w:rsidRDefault="00817EA8" w:rsidP="00C95B09">
      <w:pPr>
        <w:pStyle w:val="a3"/>
        <w:jc w:val="center"/>
        <w:rPr>
          <w:b/>
        </w:rPr>
      </w:pPr>
      <w:r w:rsidRPr="00C95B09">
        <w:rPr>
          <w:rFonts w:ascii="Times New Roman" w:hAnsi="Times New Roman"/>
          <w:b/>
          <w:sz w:val="24"/>
          <w:szCs w:val="24"/>
        </w:rPr>
        <w:t>на территории города Шумерля</w:t>
      </w:r>
    </w:p>
    <w:p w:rsidR="0064501A" w:rsidRPr="002A1662" w:rsidRDefault="0064501A" w:rsidP="0037293B">
      <w:pPr>
        <w:pStyle w:val="a4"/>
        <w:ind w:firstLine="851"/>
        <w:jc w:val="both"/>
      </w:pPr>
    </w:p>
    <w:tbl>
      <w:tblPr>
        <w:tblStyle w:val="a5"/>
        <w:tblW w:w="0" w:type="auto"/>
        <w:tblLook w:val="04A0"/>
      </w:tblPr>
      <w:tblGrid>
        <w:gridCol w:w="817"/>
        <w:gridCol w:w="3011"/>
        <w:gridCol w:w="3084"/>
        <w:gridCol w:w="2552"/>
      </w:tblGrid>
      <w:tr w:rsidR="002A1662" w:rsidTr="00412E5A">
        <w:tc>
          <w:tcPr>
            <w:tcW w:w="817" w:type="dxa"/>
          </w:tcPr>
          <w:p w:rsidR="002A1662" w:rsidRDefault="002A1662" w:rsidP="00412E5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11" w:type="dxa"/>
          </w:tcPr>
          <w:p w:rsidR="002A1662" w:rsidRDefault="002A1662" w:rsidP="00412E5A">
            <w:pPr>
              <w:jc w:val="center"/>
              <w:rPr>
                <w:b/>
              </w:rPr>
            </w:pPr>
            <w:r>
              <w:rPr>
                <w:b/>
              </w:rPr>
              <w:t>№ УИК</w:t>
            </w:r>
            <w:r w:rsidR="00817EA8">
              <w:rPr>
                <w:b/>
              </w:rPr>
              <w:t xml:space="preserve"> избирательного участка</w:t>
            </w:r>
          </w:p>
        </w:tc>
        <w:tc>
          <w:tcPr>
            <w:tcW w:w="3084" w:type="dxa"/>
          </w:tcPr>
          <w:p w:rsidR="002A1662" w:rsidRDefault="002A1662" w:rsidP="00412E5A">
            <w:pPr>
              <w:jc w:val="center"/>
              <w:rPr>
                <w:b/>
              </w:rPr>
            </w:pPr>
            <w:r>
              <w:rPr>
                <w:b/>
              </w:rPr>
              <w:t>Количество избирателей</w:t>
            </w:r>
          </w:p>
        </w:tc>
        <w:tc>
          <w:tcPr>
            <w:tcW w:w="2552" w:type="dxa"/>
          </w:tcPr>
          <w:p w:rsidR="002A1662" w:rsidRDefault="002A1662" w:rsidP="00412E5A">
            <w:pPr>
              <w:jc w:val="center"/>
              <w:rPr>
                <w:b/>
              </w:rPr>
            </w:pPr>
            <w:r>
              <w:rPr>
                <w:b/>
              </w:rPr>
              <w:t>Количество членов УИК</w:t>
            </w:r>
            <w:r w:rsidR="00817EA8">
              <w:rPr>
                <w:b/>
              </w:rPr>
              <w:t xml:space="preserve"> с правом решающего голоса</w:t>
            </w:r>
          </w:p>
        </w:tc>
      </w:tr>
      <w:tr w:rsidR="002A1662" w:rsidTr="00412E5A">
        <w:tc>
          <w:tcPr>
            <w:tcW w:w="817" w:type="dxa"/>
          </w:tcPr>
          <w:p w:rsidR="002A1662" w:rsidRPr="002A1662" w:rsidRDefault="002A1662" w:rsidP="00412E5A">
            <w:pPr>
              <w:jc w:val="center"/>
            </w:pPr>
            <w:r w:rsidRPr="002A1662">
              <w:t>19</w:t>
            </w:r>
          </w:p>
        </w:tc>
        <w:tc>
          <w:tcPr>
            <w:tcW w:w="3011" w:type="dxa"/>
          </w:tcPr>
          <w:p w:rsidR="002A1662" w:rsidRPr="002A1662" w:rsidRDefault="002A1662" w:rsidP="00412E5A">
            <w:pPr>
              <w:jc w:val="center"/>
            </w:pPr>
            <w:r w:rsidRPr="002A1662">
              <w:t>2819</w:t>
            </w:r>
          </w:p>
        </w:tc>
        <w:tc>
          <w:tcPr>
            <w:tcW w:w="3084" w:type="dxa"/>
          </w:tcPr>
          <w:p w:rsidR="002A1662" w:rsidRPr="002A1662" w:rsidRDefault="005153EC" w:rsidP="00412E5A">
            <w:pPr>
              <w:jc w:val="center"/>
              <w:rPr>
                <w:highlight w:val="yellow"/>
              </w:rPr>
            </w:pPr>
            <w:r w:rsidRPr="00C95B09">
              <w:t>946</w:t>
            </w:r>
          </w:p>
        </w:tc>
        <w:tc>
          <w:tcPr>
            <w:tcW w:w="2552" w:type="dxa"/>
          </w:tcPr>
          <w:p w:rsidR="002A1662" w:rsidRPr="002A1662" w:rsidRDefault="002A1662" w:rsidP="00412E5A">
            <w:pPr>
              <w:jc w:val="center"/>
            </w:pPr>
            <w:r w:rsidRPr="002A1662">
              <w:t>9</w:t>
            </w:r>
          </w:p>
        </w:tc>
      </w:tr>
      <w:tr w:rsidR="00817EA8" w:rsidTr="007D4687">
        <w:tc>
          <w:tcPr>
            <w:tcW w:w="817" w:type="dxa"/>
          </w:tcPr>
          <w:p w:rsidR="00817EA8" w:rsidRPr="002A1662" w:rsidRDefault="00817EA8" w:rsidP="00412E5A">
            <w:pPr>
              <w:jc w:val="center"/>
            </w:pPr>
            <w:r>
              <w:t>22</w:t>
            </w:r>
          </w:p>
        </w:tc>
        <w:tc>
          <w:tcPr>
            <w:tcW w:w="6095" w:type="dxa"/>
            <w:gridSpan w:val="2"/>
          </w:tcPr>
          <w:p w:rsidR="00817EA8" w:rsidRPr="002A1662" w:rsidRDefault="00817EA8" w:rsidP="00412E5A">
            <w:pPr>
              <w:jc w:val="center"/>
              <w:rPr>
                <w:highlight w:val="yellow"/>
              </w:rPr>
            </w:pPr>
            <w:r w:rsidRPr="00817EA8">
              <w:t>Всего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:rsidR="00817EA8" w:rsidRPr="002A1662" w:rsidRDefault="00817EA8" w:rsidP="00C95B09">
            <w:pPr>
              <w:jc w:val="center"/>
            </w:pPr>
            <w:r>
              <w:t>18</w:t>
            </w:r>
            <w:r w:rsidR="00C95B09">
              <w:t>7</w:t>
            </w:r>
          </w:p>
        </w:tc>
      </w:tr>
    </w:tbl>
    <w:p w:rsidR="002A1662" w:rsidRPr="0064501A" w:rsidRDefault="002A1662" w:rsidP="0037293B">
      <w:pPr>
        <w:pStyle w:val="a4"/>
        <w:ind w:firstLine="851"/>
        <w:jc w:val="both"/>
      </w:pPr>
    </w:p>
    <w:p w:rsidR="0064501A" w:rsidRPr="0064501A" w:rsidRDefault="0064501A" w:rsidP="0064501A">
      <w:pPr>
        <w:pStyle w:val="a4"/>
        <w:ind w:firstLine="709"/>
        <w:jc w:val="both"/>
      </w:pPr>
      <w:r w:rsidRPr="0064501A">
        <w:t>2. </w:t>
      </w:r>
      <w:r w:rsidRPr="0064501A">
        <w:rPr>
          <w:bCs/>
        </w:rPr>
        <w:t> </w:t>
      </w:r>
      <w:r w:rsidRPr="0064501A">
        <w:t xml:space="preserve">Разместить настоящее решение на странице </w:t>
      </w:r>
      <w:proofErr w:type="spellStart"/>
      <w:r w:rsidRPr="0064501A">
        <w:t>Шумерлинской</w:t>
      </w:r>
      <w:proofErr w:type="spellEnd"/>
      <w:r w:rsidRPr="0064501A">
        <w:t xml:space="preserve"> городской территориальной избирательной комиссии в сети Интернет.</w:t>
      </w:r>
    </w:p>
    <w:p w:rsidR="0037293B" w:rsidRDefault="0037293B" w:rsidP="00EE26D1">
      <w:pPr>
        <w:spacing w:line="360" w:lineRule="auto"/>
        <w:ind w:firstLine="708"/>
        <w:jc w:val="both"/>
        <w:rPr>
          <w:bCs/>
          <w:szCs w:val="24"/>
        </w:rPr>
      </w:pPr>
    </w:p>
    <w:p w:rsidR="0037293B" w:rsidRPr="0064501A" w:rsidRDefault="0037293B" w:rsidP="00EE26D1">
      <w:pPr>
        <w:spacing w:line="360" w:lineRule="auto"/>
        <w:ind w:firstLine="708"/>
        <w:jc w:val="both"/>
        <w:rPr>
          <w:bCs/>
          <w:szCs w:val="24"/>
        </w:rPr>
      </w:pPr>
    </w:p>
    <w:p w:rsidR="00EE26D1" w:rsidRDefault="00EE26D1" w:rsidP="00EE26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Шумерлинской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26D1" w:rsidRDefault="00EE26D1" w:rsidP="00EE26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городской территориальной</w:t>
      </w:r>
    </w:p>
    <w:p w:rsidR="00EE26D1" w:rsidRDefault="00EE26D1" w:rsidP="00EE26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избирательной комиссии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С.И. Сазонова</w:t>
      </w:r>
    </w:p>
    <w:p w:rsidR="00EE26D1" w:rsidRDefault="00EE26D1" w:rsidP="00EE26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6D1" w:rsidRDefault="00EE26D1" w:rsidP="00EE26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6D1" w:rsidRDefault="00EE26D1" w:rsidP="00EE26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Секретарь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Шумерлинской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26D1" w:rsidRDefault="00EE26D1" w:rsidP="00EE26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городской территориальной</w:t>
      </w:r>
    </w:p>
    <w:p w:rsidR="00326BB9" w:rsidRDefault="00EE26D1" w:rsidP="00EE26D1">
      <w:pPr>
        <w:rPr>
          <w:color w:val="000000"/>
          <w:szCs w:val="24"/>
        </w:rPr>
      </w:pPr>
      <w:r>
        <w:rPr>
          <w:color w:val="000000"/>
          <w:szCs w:val="24"/>
        </w:rPr>
        <w:t>избирательной комиссии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А.В. </w:t>
      </w:r>
      <w:proofErr w:type="spellStart"/>
      <w:r>
        <w:rPr>
          <w:color w:val="000000"/>
          <w:szCs w:val="24"/>
        </w:rPr>
        <w:t>Вушнякова</w:t>
      </w:r>
      <w:proofErr w:type="spellEnd"/>
    </w:p>
    <w:p w:rsidR="0037293B" w:rsidRDefault="0037293B" w:rsidP="00EE26D1">
      <w:pPr>
        <w:rPr>
          <w:color w:val="000000"/>
          <w:szCs w:val="24"/>
        </w:rPr>
      </w:pPr>
    </w:p>
    <w:p w:rsidR="0037293B" w:rsidRDefault="0037293B" w:rsidP="00EE26D1">
      <w:pPr>
        <w:rPr>
          <w:color w:val="000000"/>
          <w:szCs w:val="24"/>
        </w:rPr>
      </w:pPr>
    </w:p>
    <w:p w:rsidR="0037293B" w:rsidRDefault="0037293B" w:rsidP="00EE26D1">
      <w:pPr>
        <w:rPr>
          <w:color w:val="000000"/>
          <w:szCs w:val="24"/>
        </w:rPr>
      </w:pPr>
    </w:p>
    <w:p w:rsidR="0037293B" w:rsidRDefault="0037293B" w:rsidP="00EE26D1">
      <w:pPr>
        <w:rPr>
          <w:color w:val="000000"/>
          <w:szCs w:val="24"/>
        </w:rPr>
      </w:pPr>
    </w:p>
    <w:sectPr w:rsidR="0037293B" w:rsidSect="0032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6D1"/>
    <w:rsid w:val="000859F7"/>
    <w:rsid w:val="000A0BB6"/>
    <w:rsid w:val="002A15CF"/>
    <w:rsid w:val="002A1662"/>
    <w:rsid w:val="002C5D7A"/>
    <w:rsid w:val="00326BB9"/>
    <w:rsid w:val="0037293B"/>
    <w:rsid w:val="00376F87"/>
    <w:rsid w:val="00510E48"/>
    <w:rsid w:val="005153EC"/>
    <w:rsid w:val="0064501A"/>
    <w:rsid w:val="00680DBD"/>
    <w:rsid w:val="006914AF"/>
    <w:rsid w:val="00700053"/>
    <w:rsid w:val="00817EA8"/>
    <w:rsid w:val="00956C50"/>
    <w:rsid w:val="00A8222B"/>
    <w:rsid w:val="00B618C6"/>
    <w:rsid w:val="00B77E7F"/>
    <w:rsid w:val="00BE4585"/>
    <w:rsid w:val="00C61919"/>
    <w:rsid w:val="00C95B09"/>
    <w:rsid w:val="00D1375D"/>
    <w:rsid w:val="00D506AF"/>
    <w:rsid w:val="00DB6245"/>
    <w:rsid w:val="00EE26D1"/>
    <w:rsid w:val="00F0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6D1"/>
    <w:pPr>
      <w:keepNext/>
      <w:widowControl w:val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EE26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6914AF"/>
    <w:rPr>
      <w:szCs w:val="24"/>
    </w:rPr>
  </w:style>
  <w:style w:type="table" w:styleId="a5">
    <w:name w:val="Table Grid"/>
    <w:basedOn w:val="a1"/>
    <w:uiPriority w:val="59"/>
    <w:rsid w:val="00DB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9F2B-7B49-4680-A2BC-BB17908A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gshum-admvibor</dc:creator>
  <cp:lastModifiedBy>gshum-admvibor</cp:lastModifiedBy>
  <cp:revision>4</cp:revision>
  <dcterms:created xsi:type="dcterms:W3CDTF">2024-08-13T10:49:00Z</dcterms:created>
  <dcterms:modified xsi:type="dcterms:W3CDTF">2024-08-14T14:01:00Z</dcterms:modified>
</cp:coreProperties>
</file>