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4A0" w:firstRow="1" w:lastRow="0" w:firstColumn="1" w:lastColumn="0" w:noHBand="0" w:noVBand="1"/>
      </w:tblPr>
      <w:tblGrid>
        <w:gridCol w:w="3540"/>
        <w:gridCol w:w="2160"/>
        <w:gridCol w:w="3391"/>
      </w:tblGrid>
      <w:tr w:rsidR="00942570" w:rsidRPr="00942570" w:rsidTr="009E60C9">
        <w:trPr>
          <w:trHeight w:val="1130"/>
        </w:trPr>
        <w:tc>
          <w:tcPr>
            <w:tcW w:w="3540" w:type="dxa"/>
          </w:tcPr>
          <w:p w:rsidR="00942570" w:rsidRPr="00942570" w:rsidRDefault="00942570" w:rsidP="00942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2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942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942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942570" w:rsidRPr="00942570" w:rsidRDefault="00942570" w:rsidP="00942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2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942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942570" w:rsidRPr="00942570" w:rsidRDefault="00942570" w:rsidP="00942570">
            <w:pPr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proofErr w:type="spellStart"/>
            <w:r w:rsidRPr="00942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  <w:r w:rsidRPr="00942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942570" w:rsidRPr="00942570" w:rsidRDefault="00942570" w:rsidP="00942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2570" w:rsidRPr="00942570" w:rsidRDefault="00942570" w:rsidP="00942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  <w:hideMark/>
          </w:tcPr>
          <w:p w:rsidR="00942570" w:rsidRPr="00942570" w:rsidRDefault="00942570" w:rsidP="00942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57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4B7B415B" wp14:editId="5287146D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942570" w:rsidRPr="00942570" w:rsidRDefault="00942570" w:rsidP="00942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942570" w:rsidRPr="00942570" w:rsidRDefault="00942570" w:rsidP="00942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942570" w:rsidRPr="00942570" w:rsidRDefault="00942570" w:rsidP="00942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942570" w:rsidRPr="00942570" w:rsidRDefault="00942570" w:rsidP="00942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2570" w:rsidRPr="00942570" w:rsidRDefault="00942570" w:rsidP="009425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942570" w:rsidRPr="00942570" w:rsidRDefault="00942570" w:rsidP="0094257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2570" w:rsidRPr="00942570" w:rsidRDefault="00942570" w:rsidP="00942570">
      <w:pPr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05</w:t>
      </w:r>
      <w:r w:rsidRPr="00942570">
        <w:rPr>
          <w:rFonts w:ascii="Times New Roman" w:eastAsia="Times New Roman" w:hAnsi="Times New Roman" w:cs="Times New Roman"/>
          <w:bCs/>
          <w:sz w:val="28"/>
          <w:szCs w:val="28"/>
        </w:rPr>
        <w:t>.04.2024  № 11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63</w:t>
      </w:r>
    </w:p>
    <w:p w:rsidR="00942570" w:rsidRPr="00942570" w:rsidRDefault="00942570" w:rsidP="0094257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0"/>
        </w:rPr>
      </w:pPr>
    </w:p>
    <w:p w:rsidR="000423CA" w:rsidRPr="0088717F" w:rsidRDefault="000423CA" w:rsidP="0088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FC3" w:rsidRPr="0088717F" w:rsidRDefault="00D40FC3" w:rsidP="0088717F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88717F">
        <w:rPr>
          <w:rFonts w:ascii="Times New Roman" w:hAnsi="Times New Roman" w:cs="Times New Roman"/>
          <w:sz w:val="28"/>
          <w:szCs w:val="28"/>
        </w:rPr>
        <w:t>О</w:t>
      </w:r>
      <w:r w:rsidR="00D40949" w:rsidRPr="0088717F">
        <w:rPr>
          <w:rFonts w:ascii="Times New Roman" w:hAnsi="Times New Roman" w:cs="Times New Roman"/>
          <w:sz w:val="28"/>
          <w:szCs w:val="28"/>
        </w:rPr>
        <w:t xml:space="preserve"> внесении изменений в Инструкцию</w:t>
      </w:r>
      <w:r w:rsidR="0088717F" w:rsidRPr="0088717F">
        <w:rPr>
          <w:rFonts w:ascii="Times New Roman" w:hAnsi="Times New Roman" w:cs="Times New Roman"/>
          <w:sz w:val="28"/>
          <w:szCs w:val="28"/>
        </w:rPr>
        <w:t xml:space="preserve"> </w:t>
      </w:r>
      <w:r w:rsidR="0088717F">
        <w:rPr>
          <w:rFonts w:ascii="Times New Roman" w:hAnsi="Times New Roman" w:cs="Times New Roman"/>
          <w:sz w:val="28"/>
          <w:szCs w:val="28"/>
        </w:rPr>
        <w:t>о </w:t>
      </w:r>
      <w:r w:rsidR="00D40949" w:rsidRPr="0088717F">
        <w:rPr>
          <w:rFonts w:ascii="Times New Roman" w:hAnsi="Times New Roman" w:cs="Times New Roman"/>
          <w:sz w:val="28"/>
          <w:szCs w:val="28"/>
        </w:rPr>
        <w:t>порядке похорон и содержании</w:t>
      </w:r>
      <w:r w:rsidR="0088717F" w:rsidRPr="0088717F">
        <w:rPr>
          <w:rFonts w:ascii="Times New Roman" w:hAnsi="Times New Roman" w:cs="Times New Roman"/>
          <w:sz w:val="28"/>
          <w:szCs w:val="28"/>
        </w:rPr>
        <w:t xml:space="preserve"> мест погребений в </w:t>
      </w:r>
      <w:r w:rsidR="00D40949" w:rsidRPr="0088717F">
        <w:rPr>
          <w:rFonts w:ascii="Times New Roman" w:hAnsi="Times New Roman" w:cs="Times New Roman"/>
          <w:sz w:val="28"/>
          <w:szCs w:val="28"/>
        </w:rPr>
        <w:t>городе Чебоксары, утвержденную постановлением администрации города Чебоксары от</w:t>
      </w:r>
      <w:r w:rsidR="0088717F">
        <w:rPr>
          <w:rFonts w:ascii="Times New Roman" w:hAnsi="Times New Roman" w:cs="Times New Roman"/>
          <w:sz w:val="28"/>
          <w:szCs w:val="28"/>
        </w:rPr>
        <w:t> </w:t>
      </w:r>
      <w:r w:rsidR="00D40949" w:rsidRPr="0088717F">
        <w:rPr>
          <w:rFonts w:ascii="Times New Roman" w:hAnsi="Times New Roman" w:cs="Times New Roman"/>
          <w:sz w:val="28"/>
          <w:szCs w:val="28"/>
        </w:rPr>
        <w:t>16.10.2019 № 2517</w:t>
      </w:r>
    </w:p>
    <w:p w:rsidR="00D40FC3" w:rsidRDefault="00D40FC3" w:rsidP="0088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FC3" w:rsidRPr="0088717F" w:rsidRDefault="00D40FC3" w:rsidP="003A782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7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</w:t>
      </w:r>
      <w:r w:rsidR="0088717F">
        <w:rPr>
          <w:rFonts w:ascii="Times New Roman" w:hAnsi="Times New Roman" w:cs="Times New Roman"/>
          <w:sz w:val="28"/>
          <w:szCs w:val="28"/>
        </w:rPr>
        <w:t> </w:t>
      </w:r>
      <w:r w:rsidRPr="0088717F">
        <w:rPr>
          <w:rFonts w:ascii="Times New Roman" w:hAnsi="Times New Roman" w:cs="Times New Roman"/>
          <w:sz w:val="28"/>
          <w:szCs w:val="28"/>
        </w:rPr>
        <w:t>131-ФЗ «Об</w:t>
      </w:r>
      <w:r w:rsidR="0088717F">
        <w:rPr>
          <w:rFonts w:ascii="Times New Roman" w:hAnsi="Times New Roman" w:cs="Times New Roman"/>
          <w:sz w:val="28"/>
          <w:szCs w:val="28"/>
        </w:rPr>
        <w:t> </w:t>
      </w:r>
      <w:r w:rsidRPr="0088717F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</w:t>
      </w:r>
      <w:r w:rsidR="00D40949" w:rsidRPr="0088717F">
        <w:rPr>
          <w:rFonts w:ascii="Times New Roman" w:hAnsi="Times New Roman" w:cs="Times New Roman"/>
          <w:sz w:val="28"/>
          <w:szCs w:val="28"/>
        </w:rPr>
        <w:t xml:space="preserve">авления в Российской Федерации» администрация города Чебоксары </w:t>
      </w:r>
      <w:proofErr w:type="gramStart"/>
      <w:r w:rsidR="00D40949" w:rsidRPr="008871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40949" w:rsidRPr="0088717F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D40949" w:rsidRPr="0088717F" w:rsidRDefault="00D40949" w:rsidP="003A782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7F">
        <w:rPr>
          <w:rFonts w:ascii="Times New Roman" w:hAnsi="Times New Roman" w:cs="Times New Roman"/>
          <w:sz w:val="28"/>
          <w:szCs w:val="28"/>
        </w:rPr>
        <w:t>1.</w:t>
      </w:r>
      <w:r w:rsidR="0088717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88717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26B93" w:rsidRPr="0088717F">
        <w:rPr>
          <w:rFonts w:ascii="Times New Roman" w:hAnsi="Times New Roman" w:cs="Times New Roman"/>
          <w:sz w:val="28"/>
          <w:szCs w:val="28"/>
        </w:rPr>
        <w:t xml:space="preserve">пункт 3.12 </w:t>
      </w:r>
      <w:r w:rsidR="0088717F" w:rsidRPr="0088717F">
        <w:rPr>
          <w:rFonts w:ascii="Times New Roman" w:hAnsi="Times New Roman" w:cs="Times New Roman"/>
          <w:sz w:val="28"/>
          <w:szCs w:val="28"/>
        </w:rPr>
        <w:t>раздел</w:t>
      </w:r>
      <w:r w:rsidR="00726B93">
        <w:rPr>
          <w:rFonts w:ascii="Times New Roman" w:hAnsi="Times New Roman" w:cs="Times New Roman"/>
          <w:sz w:val="28"/>
          <w:szCs w:val="28"/>
        </w:rPr>
        <w:t>а</w:t>
      </w:r>
      <w:r w:rsidR="0088717F" w:rsidRPr="0088717F">
        <w:rPr>
          <w:rFonts w:ascii="Times New Roman" w:hAnsi="Times New Roman" w:cs="Times New Roman"/>
          <w:sz w:val="28"/>
          <w:szCs w:val="28"/>
        </w:rPr>
        <w:t xml:space="preserve"> </w:t>
      </w:r>
      <w:r w:rsidR="0088717F" w:rsidRPr="0088717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8717F">
        <w:rPr>
          <w:rFonts w:ascii="Times New Roman" w:hAnsi="Times New Roman" w:cs="Times New Roman"/>
          <w:sz w:val="28"/>
          <w:szCs w:val="28"/>
        </w:rPr>
        <w:t xml:space="preserve"> </w:t>
      </w:r>
      <w:r w:rsidR="0088717F" w:rsidRPr="0088717F">
        <w:rPr>
          <w:rFonts w:ascii="Times New Roman" w:hAnsi="Times New Roman" w:cs="Times New Roman"/>
          <w:sz w:val="28"/>
          <w:szCs w:val="28"/>
        </w:rPr>
        <w:t>«Осуществле</w:t>
      </w:r>
      <w:r w:rsidR="0088717F">
        <w:rPr>
          <w:rFonts w:ascii="Times New Roman" w:hAnsi="Times New Roman" w:cs="Times New Roman"/>
          <w:sz w:val="28"/>
          <w:szCs w:val="28"/>
        </w:rPr>
        <w:t>ние государственных гарантий по </w:t>
      </w:r>
      <w:r w:rsidR="0088717F" w:rsidRPr="0088717F">
        <w:rPr>
          <w:rFonts w:ascii="Times New Roman" w:hAnsi="Times New Roman" w:cs="Times New Roman"/>
          <w:sz w:val="28"/>
          <w:szCs w:val="28"/>
        </w:rPr>
        <w:t xml:space="preserve">достойному отношению к умершим» </w:t>
      </w:r>
      <w:r w:rsidRPr="0088717F">
        <w:rPr>
          <w:rFonts w:ascii="Times New Roman" w:hAnsi="Times New Roman" w:cs="Times New Roman"/>
          <w:sz w:val="28"/>
          <w:szCs w:val="28"/>
        </w:rPr>
        <w:t>Инструкци</w:t>
      </w:r>
      <w:r w:rsidR="0088717F">
        <w:rPr>
          <w:rFonts w:ascii="Times New Roman" w:hAnsi="Times New Roman" w:cs="Times New Roman"/>
          <w:sz w:val="28"/>
          <w:szCs w:val="28"/>
        </w:rPr>
        <w:t>и</w:t>
      </w:r>
      <w:r w:rsidRPr="0088717F">
        <w:rPr>
          <w:rFonts w:ascii="Times New Roman" w:hAnsi="Times New Roman" w:cs="Times New Roman"/>
          <w:sz w:val="28"/>
          <w:szCs w:val="28"/>
        </w:rPr>
        <w:t xml:space="preserve"> о порядке похорон и содержании мест погребений в городе Чебоксары, утвержденн</w:t>
      </w:r>
      <w:r w:rsidR="0088717F">
        <w:rPr>
          <w:rFonts w:ascii="Times New Roman" w:hAnsi="Times New Roman" w:cs="Times New Roman"/>
          <w:sz w:val="28"/>
          <w:szCs w:val="28"/>
        </w:rPr>
        <w:t>ой</w:t>
      </w:r>
      <w:r w:rsidRPr="0088717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Чебоксары от 16.10.2019 №</w:t>
      </w:r>
      <w:r w:rsidR="0088717F">
        <w:rPr>
          <w:rFonts w:ascii="Times New Roman" w:hAnsi="Times New Roman" w:cs="Times New Roman"/>
          <w:sz w:val="28"/>
          <w:szCs w:val="28"/>
        </w:rPr>
        <w:t> </w:t>
      </w:r>
      <w:r w:rsidRPr="0088717F">
        <w:rPr>
          <w:rFonts w:ascii="Times New Roman" w:hAnsi="Times New Roman" w:cs="Times New Roman"/>
          <w:sz w:val="28"/>
          <w:szCs w:val="28"/>
        </w:rPr>
        <w:t>2517</w:t>
      </w:r>
      <w:r w:rsidR="0088717F">
        <w:rPr>
          <w:rFonts w:ascii="Times New Roman" w:hAnsi="Times New Roman" w:cs="Times New Roman"/>
          <w:sz w:val="28"/>
          <w:szCs w:val="28"/>
        </w:rPr>
        <w:t>,</w:t>
      </w:r>
      <w:r w:rsidRPr="0088717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bookmarkStart w:id="0" w:name="_GoBack"/>
      <w:bookmarkEnd w:id="0"/>
      <w:proofErr w:type="gramEnd"/>
    </w:p>
    <w:p w:rsidR="00D40949" w:rsidRPr="0088717F" w:rsidRDefault="0088717F" w:rsidP="003A782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40949" w:rsidRPr="0088717F">
        <w:rPr>
          <w:rFonts w:ascii="Times New Roman" w:hAnsi="Times New Roman" w:cs="Times New Roman"/>
          <w:sz w:val="28"/>
          <w:szCs w:val="28"/>
        </w:rPr>
        <w:t>бзац третий изложить в следующей редакции:</w:t>
      </w:r>
    </w:p>
    <w:p w:rsidR="00182A12" w:rsidRPr="0088717F" w:rsidRDefault="00D40949" w:rsidP="003A782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7F">
        <w:rPr>
          <w:rFonts w:ascii="Times New Roman" w:hAnsi="Times New Roman" w:cs="Times New Roman"/>
          <w:sz w:val="28"/>
          <w:szCs w:val="28"/>
        </w:rPr>
        <w:t>«Допускается предоставление участка земли в мемориальной аллее «Зона почетных захоронений» размером 2,50 м х 3,00 м (длина, ширина)</w:t>
      </w:r>
      <w:r w:rsidR="0088717F">
        <w:rPr>
          <w:rFonts w:ascii="Times New Roman" w:hAnsi="Times New Roman" w:cs="Times New Roman"/>
          <w:sz w:val="28"/>
          <w:szCs w:val="28"/>
        </w:rPr>
        <w:t xml:space="preserve"> </w:t>
      </w:r>
      <w:r w:rsidR="00E01B6A">
        <w:rPr>
          <w:rFonts w:ascii="Times New Roman" w:hAnsi="Times New Roman" w:cs="Times New Roman"/>
          <w:sz w:val="28"/>
          <w:szCs w:val="28"/>
        </w:rPr>
        <w:t>в</w:t>
      </w:r>
      <w:r w:rsidR="003A7827">
        <w:rPr>
          <w:rFonts w:ascii="Times New Roman" w:hAnsi="Times New Roman" w:cs="Times New Roman"/>
          <w:sz w:val="28"/>
          <w:szCs w:val="28"/>
        </w:rPr>
        <w:t> </w:t>
      </w:r>
      <w:r w:rsidR="00E01B6A">
        <w:rPr>
          <w:rFonts w:ascii="Times New Roman" w:hAnsi="Times New Roman" w:cs="Times New Roman"/>
          <w:sz w:val="28"/>
          <w:szCs w:val="28"/>
        </w:rPr>
        <w:t>слу</w:t>
      </w:r>
      <w:r w:rsidR="003A7827">
        <w:rPr>
          <w:rFonts w:ascii="Times New Roman" w:hAnsi="Times New Roman" w:cs="Times New Roman"/>
          <w:sz w:val="28"/>
          <w:szCs w:val="28"/>
        </w:rPr>
        <w:t xml:space="preserve">чае обращения супруга (супруги), </w:t>
      </w:r>
      <w:r w:rsidR="00E01B6A">
        <w:rPr>
          <w:rFonts w:ascii="Times New Roman" w:hAnsi="Times New Roman" w:cs="Times New Roman"/>
          <w:sz w:val="28"/>
          <w:szCs w:val="28"/>
        </w:rPr>
        <w:t>если один из них относится к</w:t>
      </w:r>
      <w:r w:rsidR="003A7827">
        <w:rPr>
          <w:rFonts w:ascii="Times New Roman" w:hAnsi="Times New Roman" w:cs="Times New Roman"/>
          <w:sz w:val="28"/>
          <w:szCs w:val="28"/>
        </w:rPr>
        <w:t> </w:t>
      </w:r>
      <w:r w:rsidR="00E01B6A">
        <w:rPr>
          <w:rFonts w:ascii="Times New Roman" w:hAnsi="Times New Roman" w:cs="Times New Roman"/>
          <w:sz w:val="28"/>
          <w:szCs w:val="28"/>
        </w:rPr>
        <w:t>категори</w:t>
      </w:r>
      <w:r w:rsidR="003A7827">
        <w:rPr>
          <w:rFonts w:ascii="Times New Roman" w:hAnsi="Times New Roman" w:cs="Times New Roman"/>
          <w:sz w:val="28"/>
          <w:szCs w:val="28"/>
        </w:rPr>
        <w:t>и,</w:t>
      </w:r>
      <w:r w:rsidR="00E01B6A">
        <w:rPr>
          <w:rFonts w:ascii="Times New Roman" w:hAnsi="Times New Roman" w:cs="Times New Roman"/>
          <w:sz w:val="28"/>
          <w:szCs w:val="28"/>
        </w:rPr>
        <w:t xml:space="preserve"> указанн</w:t>
      </w:r>
      <w:r w:rsidR="003A7827">
        <w:rPr>
          <w:rFonts w:ascii="Times New Roman" w:hAnsi="Times New Roman" w:cs="Times New Roman"/>
          <w:sz w:val="28"/>
          <w:szCs w:val="28"/>
        </w:rPr>
        <w:t>ой</w:t>
      </w:r>
      <w:r w:rsidR="00E01B6A">
        <w:rPr>
          <w:rFonts w:ascii="Times New Roman" w:hAnsi="Times New Roman" w:cs="Times New Roman"/>
          <w:sz w:val="28"/>
          <w:szCs w:val="28"/>
        </w:rPr>
        <w:t xml:space="preserve"> в приложении № 3 к настоящей Инструкции</w:t>
      </w:r>
      <w:r w:rsidR="00726B93">
        <w:rPr>
          <w:rFonts w:ascii="Times New Roman" w:hAnsi="Times New Roman" w:cs="Times New Roman"/>
          <w:sz w:val="28"/>
          <w:szCs w:val="28"/>
        </w:rPr>
        <w:t>»;</w:t>
      </w:r>
    </w:p>
    <w:p w:rsidR="00BA75DB" w:rsidRPr="0088717F" w:rsidRDefault="00726B93" w:rsidP="003A782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A75DB" w:rsidRPr="0088717F">
        <w:rPr>
          <w:rFonts w:ascii="Times New Roman" w:hAnsi="Times New Roman" w:cs="Times New Roman"/>
          <w:sz w:val="28"/>
          <w:szCs w:val="28"/>
        </w:rPr>
        <w:t>бзац седьмой изложить в следующей редакции:</w:t>
      </w:r>
    </w:p>
    <w:p w:rsidR="00BA75DB" w:rsidRPr="0088717F" w:rsidRDefault="00BA75DB" w:rsidP="003A782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7F">
        <w:rPr>
          <w:rFonts w:ascii="Times New Roman" w:hAnsi="Times New Roman" w:cs="Times New Roman"/>
          <w:sz w:val="28"/>
          <w:szCs w:val="28"/>
        </w:rPr>
        <w:t>«</w:t>
      </w:r>
      <w:r w:rsidR="006A1CA1" w:rsidRPr="0088717F">
        <w:rPr>
          <w:rFonts w:ascii="Times New Roman" w:hAnsi="Times New Roman" w:cs="Times New Roman"/>
          <w:sz w:val="28"/>
          <w:szCs w:val="28"/>
        </w:rPr>
        <w:t>Допускае</w:t>
      </w:r>
      <w:r w:rsidRPr="0088717F">
        <w:rPr>
          <w:rFonts w:ascii="Times New Roman" w:hAnsi="Times New Roman" w:cs="Times New Roman"/>
          <w:sz w:val="28"/>
          <w:szCs w:val="28"/>
        </w:rPr>
        <w:t xml:space="preserve">тся </w:t>
      </w:r>
      <w:r w:rsidR="006A1CA1" w:rsidRPr="0088717F">
        <w:rPr>
          <w:rFonts w:ascii="Times New Roman" w:hAnsi="Times New Roman" w:cs="Times New Roman"/>
          <w:sz w:val="28"/>
          <w:szCs w:val="28"/>
        </w:rPr>
        <w:t>последующее захоронен</w:t>
      </w:r>
      <w:r w:rsidR="00726B93">
        <w:rPr>
          <w:rFonts w:ascii="Times New Roman" w:hAnsi="Times New Roman" w:cs="Times New Roman"/>
          <w:sz w:val="28"/>
          <w:szCs w:val="28"/>
        </w:rPr>
        <w:t>ие непосредственно в могилу</w:t>
      </w:r>
      <w:r w:rsidR="006A1CA1" w:rsidRPr="0088717F">
        <w:rPr>
          <w:rFonts w:ascii="Times New Roman" w:hAnsi="Times New Roman" w:cs="Times New Roman"/>
          <w:sz w:val="28"/>
          <w:szCs w:val="28"/>
        </w:rPr>
        <w:t>, в</w:t>
      </w:r>
      <w:r w:rsidR="003A7827">
        <w:rPr>
          <w:rFonts w:ascii="Times New Roman" w:hAnsi="Times New Roman" w:cs="Times New Roman"/>
          <w:sz w:val="28"/>
          <w:szCs w:val="28"/>
        </w:rPr>
        <w:t> </w:t>
      </w:r>
      <w:r w:rsidR="006A1CA1" w:rsidRPr="0088717F">
        <w:rPr>
          <w:rFonts w:ascii="Times New Roman" w:hAnsi="Times New Roman" w:cs="Times New Roman"/>
          <w:sz w:val="28"/>
          <w:szCs w:val="28"/>
        </w:rPr>
        <w:t>том числе урны с прахом, супру</w:t>
      </w:r>
      <w:r w:rsidR="00726B9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26B93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726B93">
        <w:rPr>
          <w:rFonts w:ascii="Times New Roman" w:hAnsi="Times New Roman" w:cs="Times New Roman"/>
          <w:sz w:val="28"/>
          <w:szCs w:val="28"/>
        </w:rPr>
        <w:t>-и) почетного гражданина, не </w:t>
      </w:r>
      <w:r w:rsidR="006A1CA1" w:rsidRPr="0088717F">
        <w:rPr>
          <w:rFonts w:ascii="Times New Roman" w:hAnsi="Times New Roman" w:cs="Times New Roman"/>
          <w:sz w:val="28"/>
          <w:szCs w:val="28"/>
        </w:rPr>
        <w:t>вступившего(-</w:t>
      </w:r>
      <w:proofErr w:type="spellStart"/>
      <w:r w:rsidR="006A1CA1" w:rsidRPr="0088717F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6A1CA1" w:rsidRPr="0088717F">
        <w:rPr>
          <w:rFonts w:ascii="Times New Roman" w:hAnsi="Times New Roman" w:cs="Times New Roman"/>
          <w:sz w:val="28"/>
          <w:szCs w:val="28"/>
        </w:rPr>
        <w:t>) после смерти ранее захороненного лица в повторный брак.</w:t>
      </w:r>
      <w:r w:rsidR="00726B93">
        <w:rPr>
          <w:rFonts w:ascii="Times New Roman" w:hAnsi="Times New Roman" w:cs="Times New Roman"/>
          <w:sz w:val="28"/>
          <w:szCs w:val="28"/>
        </w:rPr>
        <w:t>».</w:t>
      </w:r>
    </w:p>
    <w:p w:rsidR="0004581B" w:rsidRPr="0088717F" w:rsidRDefault="00726B93" w:rsidP="003A782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4581B" w:rsidRPr="008871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4581B" w:rsidRPr="0088717F">
        <w:rPr>
          <w:rFonts w:ascii="Times New Roman" w:hAnsi="Times New Roman" w:cs="Times New Roman"/>
          <w:sz w:val="28"/>
          <w:szCs w:val="28"/>
        </w:rPr>
        <w:t>Насто</w:t>
      </w:r>
      <w:r w:rsidR="0088717F" w:rsidRPr="0088717F">
        <w:rPr>
          <w:rFonts w:ascii="Times New Roman" w:hAnsi="Times New Roman" w:cs="Times New Roman"/>
          <w:sz w:val="28"/>
          <w:szCs w:val="28"/>
        </w:rPr>
        <w:t>я</w:t>
      </w:r>
      <w:r w:rsidR="0004581B" w:rsidRPr="0088717F">
        <w:rPr>
          <w:rFonts w:ascii="Times New Roman" w:hAnsi="Times New Roman" w:cs="Times New Roman"/>
          <w:sz w:val="28"/>
          <w:szCs w:val="28"/>
        </w:rPr>
        <w:t>щее постановление вступает в силу со дня его официального опубликования.</w:t>
      </w:r>
    </w:p>
    <w:p w:rsidR="00DA19A8" w:rsidRPr="0088717F" w:rsidRDefault="00726B93" w:rsidP="003A782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581B" w:rsidRPr="008871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DA19A8" w:rsidRPr="008871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A19A8" w:rsidRPr="0088717F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Pr="0088717F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 возложить на </w:t>
      </w:r>
      <w:r w:rsidR="0007285F" w:rsidRPr="0088717F">
        <w:rPr>
          <w:rFonts w:ascii="Times New Roman" w:hAnsi="Times New Roman" w:cs="Times New Roman"/>
          <w:sz w:val="28"/>
          <w:szCs w:val="28"/>
        </w:rPr>
        <w:t>заместителя главы администрац</w:t>
      </w:r>
      <w:r w:rsidR="0004581B" w:rsidRPr="0088717F">
        <w:rPr>
          <w:rFonts w:ascii="Times New Roman" w:hAnsi="Times New Roman" w:cs="Times New Roman"/>
          <w:sz w:val="28"/>
          <w:szCs w:val="28"/>
        </w:rPr>
        <w:t>ии города Чебоксары по вопросам</w:t>
      </w:r>
      <w:r w:rsidR="000423CA" w:rsidRPr="0088717F">
        <w:rPr>
          <w:rFonts w:ascii="Times New Roman" w:hAnsi="Times New Roman" w:cs="Times New Roman"/>
          <w:sz w:val="28"/>
          <w:szCs w:val="28"/>
        </w:rPr>
        <w:t xml:space="preserve"> ЖКХ</w:t>
      </w:r>
      <w:r w:rsidR="0004581B" w:rsidRPr="0088717F">
        <w:rPr>
          <w:rFonts w:ascii="Times New Roman" w:hAnsi="Times New Roman" w:cs="Times New Roman"/>
          <w:sz w:val="28"/>
          <w:szCs w:val="28"/>
        </w:rPr>
        <w:t>.</w:t>
      </w:r>
    </w:p>
    <w:p w:rsidR="00726B93" w:rsidRPr="0088717F" w:rsidRDefault="00726B93" w:rsidP="000458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19A8" w:rsidRPr="0088717F" w:rsidRDefault="0004581B" w:rsidP="000458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2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8717F">
        <w:rPr>
          <w:rFonts w:ascii="Times New Roman" w:hAnsi="Times New Roman" w:cs="Times New Roman"/>
          <w:sz w:val="28"/>
          <w:szCs w:val="28"/>
        </w:rPr>
        <w:t>Глава города Чебоксары</w:t>
      </w:r>
      <w:r w:rsidRPr="0088717F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88717F">
        <w:rPr>
          <w:rFonts w:ascii="Times New Roman" w:hAnsi="Times New Roman" w:cs="Times New Roman"/>
          <w:sz w:val="28"/>
          <w:szCs w:val="28"/>
        </w:rPr>
        <w:tab/>
      </w:r>
      <w:r w:rsidR="000423CA" w:rsidRPr="0088717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8717F">
        <w:rPr>
          <w:rFonts w:ascii="Times New Roman" w:hAnsi="Times New Roman" w:cs="Times New Roman"/>
          <w:sz w:val="28"/>
          <w:szCs w:val="28"/>
        </w:rPr>
        <w:t>Д.В. Спирин</w:t>
      </w:r>
    </w:p>
    <w:sectPr w:rsidR="00DA19A8" w:rsidRPr="0088717F" w:rsidSect="00942570">
      <w:footerReference w:type="default" r:id="rId9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B93" w:rsidRDefault="00726B93" w:rsidP="00726B93">
      <w:pPr>
        <w:spacing w:after="0" w:line="240" w:lineRule="auto"/>
      </w:pPr>
      <w:r>
        <w:separator/>
      </w:r>
    </w:p>
  </w:endnote>
  <w:endnote w:type="continuationSeparator" w:id="0">
    <w:p w:rsidR="00726B93" w:rsidRDefault="00726B93" w:rsidP="00726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B93" w:rsidRPr="00726B93" w:rsidRDefault="00726B93" w:rsidP="00726B93">
    <w:pPr>
      <w:pStyle w:val="a6"/>
      <w:jc w:val="right"/>
      <w:rPr>
        <w:sz w:val="16"/>
        <w:szCs w:val="16"/>
      </w:rPr>
    </w:pPr>
    <w:r>
      <w:rPr>
        <w:sz w:val="16"/>
        <w:szCs w:val="16"/>
      </w:rPr>
      <w:t>030-19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B93" w:rsidRDefault="00726B93" w:rsidP="00726B93">
      <w:pPr>
        <w:spacing w:after="0" w:line="240" w:lineRule="auto"/>
      </w:pPr>
      <w:r>
        <w:separator/>
      </w:r>
    </w:p>
  </w:footnote>
  <w:footnote w:type="continuationSeparator" w:id="0">
    <w:p w:rsidR="00726B93" w:rsidRDefault="00726B93" w:rsidP="00726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2F78"/>
    <w:multiLevelType w:val="hybridMultilevel"/>
    <w:tmpl w:val="EFC05A8A"/>
    <w:lvl w:ilvl="0" w:tplc="83FC01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D1F55C7"/>
    <w:multiLevelType w:val="hybridMultilevel"/>
    <w:tmpl w:val="5BC04D04"/>
    <w:lvl w:ilvl="0" w:tplc="AFF600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FC3"/>
    <w:rsid w:val="000423CA"/>
    <w:rsid w:val="0004581B"/>
    <w:rsid w:val="0007285F"/>
    <w:rsid w:val="00182A12"/>
    <w:rsid w:val="00393528"/>
    <w:rsid w:val="003A7827"/>
    <w:rsid w:val="00491948"/>
    <w:rsid w:val="004F72FC"/>
    <w:rsid w:val="00510C22"/>
    <w:rsid w:val="005C6B11"/>
    <w:rsid w:val="0060284E"/>
    <w:rsid w:val="006A1CA1"/>
    <w:rsid w:val="00726B93"/>
    <w:rsid w:val="0088717F"/>
    <w:rsid w:val="00942570"/>
    <w:rsid w:val="009A5510"/>
    <w:rsid w:val="00B30F72"/>
    <w:rsid w:val="00B92D04"/>
    <w:rsid w:val="00BA75DB"/>
    <w:rsid w:val="00D40949"/>
    <w:rsid w:val="00D40FC3"/>
    <w:rsid w:val="00DA19A8"/>
    <w:rsid w:val="00E01B6A"/>
    <w:rsid w:val="00FA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F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6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6B93"/>
  </w:style>
  <w:style w:type="paragraph" w:styleId="a6">
    <w:name w:val="footer"/>
    <w:basedOn w:val="a"/>
    <w:link w:val="a7"/>
    <w:uiPriority w:val="99"/>
    <w:unhideWhenUsed/>
    <w:rsid w:val="00726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6B93"/>
  </w:style>
  <w:style w:type="paragraph" w:styleId="a8">
    <w:name w:val="Balloon Text"/>
    <w:basedOn w:val="a"/>
    <w:link w:val="a9"/>
    <w:uiPriority w:val="99"/>
    <w:semiHidden/>
    <w:unhideWhenUsed/>
    <w:rsid w:val="003A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78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F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6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6B93"/>
  </w:style>
  <w:style w:type="paragraph" w:styleId="a6">
    <w:name w:val="footer"/>
    <w:basedOn w:val="a"/>
    <w:link w:val="a7"/>
    <w:uiPriority w:val="99"/>
    <w:unhideWhenUsed/>
    <w:rsid w:val="00726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6B93"/>
  </w:style>
  <w:style w:type="paragraph" w:styleId="a8">
    <w:name w:val="Balloon Text"/>
    <w:basedOn w:val="a"/>
    <w:link w:val="a9"/>
    <w:uiPriority w:val="99"/>
    <w:semiHidden/>
    <w:unhideWhenUsed/>
    <w:rsid w:val="003A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78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gcheb_delo2</cp:lastModifiedBy>
  <cp:revision>7</cp:revision>
  <cp:lastPrinted>2024-04-05T12:35:00Z</cp:lastPrinted>
  <dcterms:created xsi:type="dcterms:W3CDTF">2024-04-04T06:01:00Z</dcterms:created>
  <dcterms:modified xsi:type="dcterms:W3CDTF">2024-04-05T13:06:00Z</dcterms:modified>
</cp:coreProperties>
</file>