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CEF" w:rsidRDefault="001A0CEF" w:rsidP="00094015">
      <w:pPr>
        <w:tabs>
          <w:tab w:val="left" w:pos="8288"/>
        </w:tabs>
        <w:jc w:val="right"/>
      </w:pPr>
    </w:p>
    <w:tbl>
      <w:tblPr>
        <w:tblW w:w="9498" w:type="dxa"/>
        <w:tblInd w:w="-34" w:type="dxa"/>
        <w:tblLook w:val="04A0" w:firstRow="1" w:lastRow="0" w:firstColumn="1" w:lastColumn="0" w:noHBand="0" w:noVBand="1"/>
      </w:tblPr>
      <w:tblGrid>
        <w:gridCol w:w="3970"/>
        <w:gridCol w:w="1984"/>
        <w:gridCol w:w="3544"/>
      </w:tblGrid>
      <w:tr w:rsidR="001A0CEF" w:rsidRPr="005F61F0"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5F61F0" w:rsidRDefault="001A0CEF" w:rsidP="001A0CEF">
            <w:pPr>
              <w:widowControl w:val="0"/>
              <w:suppressAutoHyphens/>
              <w:adjustRightInd w:val="0"/>
              <w:jc w:val="center"/>
              <w:rPr>
                <w:kern w:val="1"/>
              </w:rPr>
            </w:pPr>
            <w:r w:rsidRPr="005F61F0">
              <w:rPr>
                <w:b/>
                <w:noProof/>
                <w:color w:val="000000"/>
                <w:kern w:val="1"/>
              </w:rPr>
              <w:drawing>
                <wp:anchor distT="0" distB="0" distL="114300" distR="114300" simplePos="0" relativeHeight="251658240" behindDoc="0" locked="0" layoutInCell="1" allowOverlap="1">
                  <wp:simplePos x="3782976" y="978195"/>
                  <wp:positionH relativeFrom="margin">
                    <wp:align>center</wp:align>
                  </wp:positionH>
                  <wp:positionV relativeFrom="margin">
                    <wp:align>top</wp:align>
                  </wp:positionV>
                  <wp:extent cx="736969" cy="680484"/>
                  <wp:effectExtent l="19050" t="0" r="5981" b="0"/>
                  <wp:wrapSquare wrapText="bothSides"/>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6969" cy="680484"/>
                          </a:xfrm>
                          <a:prstGeom prst="rect">
                            <a:avLst/>
                          </a:prstGeom>
                          <a:noFill/>
                          <a:ln w="9525">
                            <a:noFill/>
                            <a:miter lim="800000"/>
                            <a:headEnd/>
                            <a:tailEnd/>
                          </a:ln>
                        </pic:spPr>
                      </pic:pic>
                    </a:graphicData>
                  </a:graphic>
                </wp:anchor>
              </w:drawing>
            </w:r>
          </w:p>
        </w:tc>
        <w:tc>
          <w:tcPr>
            <w:tcW w:w="3544" w:type="dxa"/>
          </w:tcPr>
          <w:p w:rsidR="001A0CEF" w:rsidRPr="005F61F0" w:rsidRDefault="001A0CEF" w:rsidP="000D3F45">
            <w:pPr>
              <w:widowControl w:val="0"/>
              <w:suppressAutoHyphens/>
              <w:adjustRightInd w:val="0"/>
              <w:jc w:val="both"/>
              <w:rPr>
                <w:kern w:val="1"/>
              </w:rPr>
            </w:pPr>
          </w:p>
        </w:tc>
      </w:tr>
      <w:tr w:rsidR="001A0CEF" w:rsidRPr="005F61F0" w:rsidTr="001A0CEF">
        <w:tc>
          <w:tcPr>
            <w:tcW w:w="3970" w:type="dxa"/>
          </w:tcPr>
          <w:p w:rsidR="00EC4B18" w:rsidRDefault="001A0CEF" w:rsidP="001A0CEF">
            <w:pPr>
              <w:widowControl w:val="0"/>
              <w:suppressAutoHyphens/>
              <w:adjustRightInd w:val="0"/>
              <w:ind w:left="34"/>
              <w:jc w:val="center"/>
              <w:rPr>
                <w:kern w:val="1"/>
              </w:rPr>
            </w:pPr>
            <w:r w:rsidRPr="005F61F0">
              <w:rPr>
                <w:kern w:val="1"/>
              </w:rPr>
              <w:t>Администрация Порецкого муниципального округа</w:t>
            </w:r>
          </w:p>
          <w:p w:rsidR="001A0CEF" w:rsidRPr="005F61F0" w:rsidRDefault="001A0CEF" w:rsidP="001A0CEF">
            <w:pPr>
              <w:widowControl w:val="0"/>
              <w:suppressAutoHyphens/>
              <w:adjustRightInd w:val="0"/>
              <w:ind w:left="34"/>
              <w:jc w:val="center"/>
              <w:rPr>
                <w:kern w:val="1"/>
              </w:rPr>
            </w:pPr>
            <w:r w:rsidRPr="005F61F0">
              <w:rPr>
                <w:kern w:val="1"/>
              </w:rPr>
              <w:t xml:space="preserve"> Чувашской Республики</w:t>
            </w:r>
          </w:p>
          <w:p w:rsidR="001A0CEF" w:rsidRPr="005F61F0" w:rsidRDefault="001A0CEF" w:rsidP="001A0CEF">
            <w:pPr>
              <w:widowControl w:val="0"/>
              <w:suppressAutoHyphens/>
              <w:adjustRightInd w:val="0"/>
              <w:ind w:left="34"/>
              <w:jc w:val="center"/>
              <w:rPr>
                <w:kern w:val="1"/>
              </w:rPr>
            </w:pPr>
            <w:r w:rsidRPr="005F61F0">
              <w:rPr>
                <w:kern w:val="1"/>
              </w:rPr>
              <w:t>ПОСТАНОВЛЕНИЕ</w:t>
            </w:r>
          </w:p>
          <w:p w:rsidR="001A0CEF" w:rsidRPr="005F61F0" w:rsidRDefault="001A0CEF" w:rsidP="001A0CEF">
            <w:pPr>
              <w:widowControl w:val="0"/>
              <w:suppressAutoHyphens/>
              <w:adjustRightInd w:val="0"/>
              <w:ind w:left="34" w:right="317"/>
              <w:jc w:val="center"/>
              <w:rPr>
                <w:kern w:val="1"/>
              </w:rPr>
            </w:pPr>
          </w:p>
          <w:p w:rsidR="00B44480" w:rsidRPr="00B44480" w:rsidRDefault="00B44480" w:rsidP="00B44480">
            <w:pPr>
              <w:widowControl w:val="0"/>
              <w:suppressAutoHyphens/>
              <w:autoSpaceDE w:val="0"/>
              <w:autoSpaceDN w:val="0"/>
              <w:adjustRightInd w:val="0"/>
              <w:jc w:val="center"/>
              <w:rPr>
                <w:kern w:val="1"/>
                <w:sz w:val="28"/>
                <w:szCs w:val="28"/>
              </w:rPr>
            </w:pPr>
            <w:r>
              <w:rPr>
                <w:kern w:val="1"/>
                <w:sz w:val="28"/>
                <w:szCs w:val="28"/>
              </w:rPr>
              <w:t>от 11.12.2024</w:t>
            </w:r>
            <w:r w:rsidRPr="00101141">
              <w:rPr>
                <w:kern w:val="1"/>
                <w:sz w:val="28"/>
                <w:szCs w:val="28"/>
              </w:rPr>
              <w:t xml:space="preserve"> № </w:t>
            </w:r>
            <w:r>
              <w:rPr>
                <w:kern w:val="1"/>
                <w:sz w:val="28"/>
                <w:szCs w:val="28"/>
                <w:lang w:val="en-US"/>
              </w:rPr>
              <w:t>72</w:t>
            </w:r>
            <w:r>
              <w:rPr>
                <w:kern w:val="1"/>
                <w:sz w:val="28"/>
                <w:szCs w:val="28"/>
              </w:rPr>
              <w:t>4</w:t>
            </w:r>
          </w:p>
          <w:p w:rsidR="001A0CEF" w:rsidRPr="005F61F0" w:rsidRDefault="001A0CEF" w:rsidP="001A0CEF">
            <w:pPr>
              <w:widowControl w:val="0"/>
              <w:suppressAutoHyphens/>
              <w:adjustRightInd w:val="0"/>
              <w:ind w:left="34" w:right="34"/>
              <w:jc w:val="center"/>
              <w:rPr>
                <w:kern w:val="1"/>
              </w:rPr>
            </w:pPr>
            <w:r w:rsidRPr="005F61F0">
              <w:rPr>
                <w:kern w:val="1"/>
              </w:rPr>
              <w:t>с. Порецкое</w:t>
            </w:r>
          </w:p>
          <w:p w:rsidR="001A0CEF" w:rsidRPr="005F61F0" w:rsidRDefault="001A0CEF" w:rsidP="001A0CEF">
            <w:pPr>
              <w:widowControl w:val="0"/>
              <w:suppressAutoHyphens/>
              <w:adjustRightInd w:val="0"/>
              <w:ind w:left="-4962" w:right="317" w:firstLine="4962"/>
              <w:jc w:val="both"/>
              <w:rPr>
                <w:kern w:val="1"/>
              </w:rPr>
            </w:pPr>
          </w:p>
        </w:tc>
        <w:tc>
          <w:tcPr>
            <w:tcW w:w="1984" w:type="dxa"/>
          </w:tcPr>
          <w:p w:rsidR="001A0CEF" w:rsidRPr="005F61F0" w:rsidRDefault="001A0CEF" w:rsidP="001A0CEF">
            <w:pPr>
              <w:widowControl w:val="0"/>
              <w:suppressAutoHyphens/>
              <w:adjustRightInd w:val="0"/>
              <w:jc w:val="both"/>
              <w:rPr>
                <w:b/>
                <w:bCs/>
                <w:noProof/>
                <w:color w:val="000000"/>
                <w:kern w:val="1"/>
              </w:rPr>
            </w:pPr>
          </w:p>
        </w:tc>
        <w:tc>
          <w:tcPr>
            <w:tcW w:w="3544" w:type="dxa"/>
          </w:tcPr>
          <w:p w:rsidR="001A0CEF" w:rsidRPr="005F61F0" w:rsidRDefault="001A0CEF" w:rsidP="007D2AEB">
            <w:pPr>
              <w:widowControl w:val="0"/>
              <w:suppressAutoHyphens/>
              <w:adjustRightInd w:val="0"/>
              <w:ind w:left="34"/>
              <w:jc w:val="center"/>
              <w:rPr>
                <w:bCs/>
                <w:kern w:val="1"/>
                <w:lang w:eastAsia="ar-SA"/>
              </w:rPr>
            </w:pPr>
            <w:proofErr w:type="spellStart"/>
            <w:r w:rsidRPr="005F61F0">
              <w:rPr>
                <w:bCs/>
                <w:kern w:val="1"/>
                <w:lang w:eastAsia="ar-SA"/>
              </w:rPr>
              <w:t>Чăваш</w:t>
            </w:r>
            <w:proofErr w:type="spellEnd"/>
            <w:r w:rsidR="00230320">
              <w:rPr>
                <w:bCs/>
                <w:kern w:val="1"/>
                <w:lang w:eastAsia="ar-SA"/>
              </w:rPr>
              <w:t xml:space="preserve"> </w:t>
            </w:r>
            <w:proofErr w:type="spellStart"/>
            <w:r w:rsidRPr="005F61F0">
              <w:rPr>
                <w:bCs/>
                <w:kern w:val="1"/>
                <w:lang w:eastAsia="ar-SA"/>
              </w:rPr>
              <w:t>Республикин</w:t>
            </w:r>
            <w:proofErr w:type="spellEnd"/>
          </w:p>
          <w:p w:rsidR="001A0CEF" w:rsidRPr="005F61F0" w:rsidRDefault="001A0CEF" w:rsidP="007D2AEB">
            <w:pPr>
              <w:widowControl w:val="0"/>
              <w:suppressAutoHyphens/>
              <w:adjustRightInd w:val="0"/>
              <w:ind w:left="34"/>
              <w:jc w:val="center"/>
              <w:rPr>
                <w:kern w:val="1"/>
                <w:lang w:eastAsia="ar-SA"/>
              </w:rPr>
            </w:pPr>
            <w:proofErr w:type="spellStart"/>
            <w:r w:rsidRPr="005F61F0">
              <w:rPr>
                <w:bCs/>
                <w:kern w:val="1"/>
                <w:lang w:eastAsia="ar-SA"/>
              </w:rPr>
              <w:t>Пăрачкав</w:t>
            </w:r>
            <w:proofErr w:type="spellEnd"/>
            <w:r w:rsidRPr="005F61F0">
              <w:rPr>
                <w:bCs/>
                <w:kern w:val="1"/>
                <w:lang w:eastAsia="ar-SA"/>
              </w:rPr>
              <w:t xml:space="preserve"> муниципалитет </w:t>
            </w:r>
            <w:proofErr w:type="spellStart"/>
            <w:r w:rsidRPr="005F61F0">
              <w:rPr>
                <w:bCs/>
                <w:kern w:val="1"/>
                <w:lang w:eastAsia="ar-SA"/>
              </w:rPr>
              <w:t>округӗн</w:t>
            </w:r>
            <w:proofErr w:type="spellEnd"/>
            <w:r w:rsidR="00230320">
              <w:rPr>
                <w:bCs/>
                <w:kern w:val="1"/>
                <w:lang w:eastAsia="ar-SA"/>
              </w:rPr>
              <w:t xml:space="preserve"> </w:t>
            </w:r>
            <w:proofErr w:type="spellStart"/>
            <w:r w:rsidRPr="005F61F0">
              <w:rPr>
                <w:kern w:val="1"/>
                <w:lang w:eastAsia="ar-SA"/>
              </w:rPr>
              <w:t>администрацийĕ</w:t>
            </w:r>
            <w:proofErr w:type="spellEnd"/>
          </w:p>
          <w:p w:rsidR="001A0CEF" w:rsidRPr="005F61F0" w:rsidRDefault="001A0CEF" w:rsidP="007D2AEB">
            <w:pPr>
              <w:widowControl w:val="0"/>
              <w:tabs>
                <w:tab w:val="left" w:pos="4285"/>
              </w:tabs>
              <w:suppressAutoHyphens/>
              <w:adjustRightInd w:val="0"/>
              <w:ind w:left="34"/>
              <w:jc w:val="center"/>
              <w:rPr>
                <w:bCs/>
                <w:noProof/>
                <w:color w:val="000000"/>
                <w:kern w:val="1"/>
              </w:rPr>
            </w:pPr>
            <w:r w:rsidRPr="005F61F0">
              <w:rPr>
                <w:bCs/>
                <w:noProof/>
                <w:color w:val="000000"/>
                <w:kern w:val="1"/>
              </w:rPr>
              <w:t>ЙЫШĂНУ</w:t>
            </w:r>
          </w:p>
          <w:p w:rsidR="001A0CEF" w:rsidRPr="005F61F0" w:rsidRDefault="001A0CEF" w:rsidP="001A0CEF">
            <w:pPr>
              <w:widowControl w:val="0"/>
              <w:suppressAutoHyphens/>
              <w:adjustRightInd w:val="0"/>
              <w:ind w:firstLine="709"/>
              <w:jc w:val="both"/>
              <w:rPr>
                <w:kern w:val="1"/>
                <w:lang w:eastAsia="ar-SA"/>
              </w:rPr>
            </w:pPr>
          </w:p>
          <w:p w:rsidR="00B44480" w:rsidRPr="00B44480" w:rsidRDefault="00B44480" w:rsidP="00B44480">
            <w:pPr>
              <w:widowControl w:val="0"/>
              <w:suppressAutoHyphens/>
              <w:autoSpaceDE w:val="0"/>
              <w:autoSpaceDN w:val="0"/>
              <w:adjustRightInd w:val="0"/>
              <w:jc w:val="center"/>
              <w:rPr>
                <w:kern w:val="1"/>
                <w:sz w:val="28"/>
                <w:szCs w:val="28"/>
              </w:rPr>
            </w:pPr>
            <w:r>
              <w:rPr>
                <w:kern w:val="1"/>
                <w:sz w:val="28"/>
                <w:szCs w:val="28"/>
              </w:rPr>
              <w:t>от 11.12.2024</w:t>
            </w:r>
            <w:r w:rsidRPr="00101141">
              <w:rPr>
                <w:kern w:val="1"/>
                <w:sz w:val="28"/>
                <w:szCs w:val="28"/>
              </w:rPr>
              <w:t xml:space="preserve"> № </w:t>
            </w:r>
            <w:r>
              <w:rPr>
                <w:kern w:val="1"/>
                <w:sz w:val="28"/>
                <w:szCs w:val="28"/>
                <w:lang w:val="en-US"/>
              </w:rPr>
              <w:t>72</w:t>
            </w:r>
            <w:r>
              <w:rPr>
                <w:kern w:val="1"/>
                <w:sz w:val="28"/>
                <w:szCs w:val="28"/>
              </w:rPr>
              <w:t>4</w:t>
            </w:r>
          </w:p>
          <w:p w:rsidR="001A0CEF" w:rsidRPr="005F61F0" w:rsidRDefault="001A0CEF" w:rsidP="001A0CEF">
            <w:pPr>
              <w:widowControl w:val="0"/>
              <w:suppressAutoHyphens/>
              <w:adjustRightInd w:val="0"/>
              <w:jc w:val="center"/>
              <w:rPr>
                <w:kern w:val="1"/>
              </w:rPr>
            </w:pPr>
            <w:proofErr w:type="spellStart"/>
            <w:r w:rsidRPr="005F61F0">
              <w:rPr>
                <w:bCs/>
                <w:kern w:val="1"/>
                <w:lang w:eastAsia="ar-SA"/>
              </w:rPr>
              <w:t>Пăрачкавсали</w:t>
            </w:r>
            <w:proofErr w:type="spellEnd"/>
          </w:p>
        </w:tc>
      </w:tr>
    </w:tbl>
    <w:p w:rsidR="00397685" w:rsidRPr="00616AF2" w:rsidRDefault="00397685" w:rsidP="00616AF2">
      <w:pPr>
        <w:pStyle w:val="ConsNonformat"/>
        <w:widowControl/>
        <w:ind w:right="4962"/>
        <w:jc w:val="both"/>
        <w:rPr>
          <w:rFonts w:ascii="Times New Roman" w:hAnsi="Times New Roman" w:cs="Times New Roman"/>
          <w:b/>
          <w:sz w:val="24"/>
          <w:szCs w:val="24"/>
        </w:rPr>
      </w:pPr>
    </w:p>
    <w:p w:rsidR="00616AF2" w:rsidRDefault="00397685" w:rsidP="00616AF2">
      <w:pPr>
        <w:pStyle w:val="ConsNonformat"/>
        <w:widowControl/>
        <w:ind w:right="4962"/>
        <w:jc w:val="both"/>
        <w:rPr>
          <w:rFonts w:ascii="Times New Roman" w:hAnsi="Times New Roman" w:cs="Times New Roman"/>
          <w:b/>
          <w:sz w:val="24"/>
          <w:szCs w:val="24"/>
        </w:rPr>
      </w:pPr>
      <w:r w:rsidRPr="00616AF2">
        <w:rPr>
          <w:rFonts w:ascii="Times New Roman" w:hAnsi="Times New Roman" w:cs="Times New Roman"/>
          <w:b/>
          <w:sz w:val="24"/>
          <w:szCs w:val="24"/>
        </w:rPr>
        <w:t xml:space="preserve">О внесении изменений </w:t>
      </w:r>
      <w:r w:rsidR="002C442A" w:rsidRPr="00616AF2">
        <w:rPr>
          <w:rFonts w:ascii="Times New Roman" w:hAnsi="Times New Roman" w:cs="Times New Roman"/>
          <w:b/>
          <w:sz w:val="24"/>
          <w:szCs w:val="24"/>
        </w:rPr>
        <w:t>в муниципальную</w:t>
      </w:r>
      <w:r w:rsidR="00837C5E">
        <w:rPr>
          <w:rFonts w:ascii="Times New Roman" w:hAnsi="Times New Roman" w:cs="Times New Roman"/>
          <w:b/>
          <w:sz w:val="24"/>
          <w:szCs w:val="24"/>
        </w:rPr>
        <w:t xml:space="preserve"> </w:t>
      </w:r>
      <w:r w:rsidR="002C442A" w:rsidRPr="00616AF2">
        <w:rPr>
          <w:rFonts w:ascii="Times New Roman" w:hAnsi="Times New Roman" w:cs="Times New Roman"/>
          <w:b/>
          <w:sz w:val="24"/>
          <w:szCs w:val="24"/>
        </w:rPr>
        <w:t>п</w:t>
      </w:r>
      <w:r w:rsidRPr="00616AF2">
        <w:rPr>
          <w:rFonts w:ascii="Times New Roman" w:hAnsi="Times New Roman" w:cs="Times New Roman"/>
          <w:b/>
          <w:sz w:val="24"/>
          <w:szCs w:val="24"/>
        </w:rPr>
        <w:t>рограмму</w:t>
      </w:r>
      <w:r w:rsidR="00837C5E">
        <w:rPr>
          <w:rFonts w:ascii="Times New Roman" w:hAnsi="Times New Roman" w:cs="Times New Roman"/>
          <w:b/>
          <w:sz w:val="24"/>
          <w:szCs w:val="24"/>
        </w:rPr>
        <w:t xml:space="preserve"> </w:t>
      </w:r>
      <w:r w:rsidRPr="00616AF2">
        <w:rPr>
          <w:rFonts w:ascii="Times New Roman" w:hAnsi="Times New Roman" w:cs="Times New Roman"/>
          <w:b/>
          <w:sz w:val="24"/>
          <w:szCs w:val="24"/>
        </w:rPr>
        <w:t xml:space="preserve">Порецкого </w:t>
      </w:r>
      <w:r w:rsidR="00D97144" w:rsidRPr="00616AF2">
        <w:rPr>
          <w:rFonts w:ascii="Times New Roman" w:hAnsi="Times New Roman" w:cs="Times New Roman"/>
          <w:b/>
          <w:sz w:val="24"/>
          <w:szCs w:val="24"/>
        </w:rPr>
        <w:t>муниципального округа</w:t>
      </w:r>
      <w:r w:rsidR="00837C5E">
        <w:rPr>
          <w:rFonts w:ascii="Times New Roman" w:hAnsi="Times New Roman" w:cs="Times New Roman"/>
          <w:b/>
          <w:sz w:val="24"/>
          <w:szCs w:val="24"/>
        </w:rPr>
        <w:t xml:space="preserve"> </w:t>
      </w:r>
      <w:r w:rsidRPr="00616AF2">
        <w:rPr>
          <w:rFonts w:ascii="Times New Roman" w:hAnsi="Times New Roman" w:cs="Times New Roman"/>
          <w:b/>
          <w:sz w:val="24"/>
          <w:szCs w:val="24"/>
        </w:rPr>
        <w:t>Чувашской</w:t>
      </w:r>
      <w:r w:rsidR="00837C5E">
        <w:rPr>
          <w:rFonts w:ascii="Times New Roman" w:hAnsi="Times New Roman" w:cs="Times New Roman"/>
          <w:b/>
          <w:sz w:val="24"/>
          <w:szCs w:val="24"/>
        </w:rPr>
        <w:t xml:space="preserve"> </w:t>
      </w:r>
      <w:r w:rsidRPr="00616AF2">
        <w:rPr>
          <w:rFonts w:ascii="Times New Roman" w:hAnsi="Times New Roman" w:cs="Times New Roman"/>
          <w:b/>
          <w:sz w:val="24"/>
          <w:szCs w:val="24"/>
        </w:rPr>
        <w:t>Республики</w:t>
      </w:r>
      <w:r w:rsidR="00837C5E">
        <w:rPr>
          <w:rFonts w:ascii="Times New Roman" w:hAnsi="Times New Roman" w:cs="Times New Roman"/>
          <w:b/>
          <w:sz w:val="24"/>
          <w:szCs w:val="24"/>
        </w:rPr>
        <w:t xml:space="preserve"> </w:t>
      </w:r>
      <w:r w:rsidR="00616AF2" w:rsidRPr="00616AF2">
        <w:rPr>
          <w:rFonts w:ascii="Times New Roman" w:hAnsi="Times New Roman" w:cs="Times New Roman"/>
          <w:b/>
          <w:sz w:val="24"/>
          <w:szCs w:val="24"/>
        </w:rPr>
        <w:t>от 15.02.2023 №137 «Об утверждении муниципальной программы Порецкого муниципального округа Чувашской Республики</w:t>
      </w:r>
      <w:r w:rsidR="00B23A7C">
        <w:rPr>
          <w:rFonts w:ascii="Times New Roman" w:hAnsi="Times New Roman" w:cs="Times New Roman"/>
          <w:b/>
          <w:sz w:val="24"/>
          <w:szCs w:val="24"/>
        </w:rPr>
        <w:t xml:space="preserve"> </w:t>
      </w:r>
      <w:r w:rsidR="00616AF2" w:rsidRPr="00335340">
        <w:rPr>
          <w:rFonts w:ascii="Times New Roman" w:hAnsi="Times New Roman" w:cs="Times New Roman"/>
          <w:b/>
          <w:sz w:val="24"/>
          <w:szCs w:val="24"/>
        </w:rPr>
        <w:t>«</w:t>
      </w:r>
      <w:r w:rsidR="00616AF2">
        <w:rPr>
          <w:rFonts w:ascii="Times New Roman" w:hAnsi="Times New Roman" w:cs="Times New Roman"/>
          <w:b/>
          <w:sz w:val="24"/>
          <w:szCs w:val="24"/>
        </w:rPr>
        <w:t>Развитие образования</w:t>
      </w:r>
      <w:r w:rsidR="00616AF2" w:rsidRPr="00335340">
        <w:rPr>
          <w:rFonts w:ascii="Times New Roman" w:hAnsi="Times New Roman" w:cs="Times New Roman"/>
          <w:b/>
          <w:sz w:val="24"/>
          <w:szCs w:val="24"/>
        </w:rPr>
        <w:t>»</w:t>
      </w:r>
    </w:p>
    <w:p w:rsidR="007F387E" w:rsidRDefault="007F387E" w:rsidP="00616AF2">
      <w:pPr>
        <w:pStyle w:val="ConsPlusNormal"/>
        <w:shd w:val="clear" w:color="auto" w:fill="FFFFFF"/>
        <w:ind w:right="5102"/>
        <w:jc w:val="both"/>
        <w:rPr>
          <w:szCs w:val="24"/>
        </w:rPr>
      </w:pPr>
    </w:p>
    <w:p w:rsidR="00230320" w:rsidRPr="005F61F0" w:rsidRDefault="00230320" w:rsidP="00616AF2">
      <w:pPr>
        <w:pStyle w:val="ConsPlusNormal"/>
        <w:shd w:val="clear" w:color="auto" w:fill="FFFFFF"/>
        <w:ind w:right="5102"/>
        <w:jc w:val="both"/>
        <w:rPr>
          <w:szCs w:val="24"/>
        </w:rPr>
      </w:pPr>
    </w:p>
    <w:p w:rsidR="006C4DB1" w:rsidRPr="005F61F0" w:rsidRDefault="00D0351A" w:rsidP="00E8643F">
      <w:pPr>
        <w:pStyle w:val="ConsPlusNormal"/>
        <w:shd w:val="clear" w:color="auto" w:fill="FFFFFF"/>
        <w:ind w:firstLine="709"/>
        <w:jc w:val="both"/>
        <w:rPr>
          <w:szCs w:val="24"/>
        </w:rPr>
      </w:pPr>
      <w:r w:rsidRPr="005F61F0">
        <w:rPr>
          <w:szCs w:val="24"/>
        </w:rPr>
        <w:t>Администрация Порецкого муниципального округа</w:t>
      </w:r>
      <w:r w:rsidR="00837C5E">
        <w:rPr>
          <w:szCs w:val="24"/>
        </w:rPr>
        <w:t xml:space="preserve"> </w:t>
      </w:r>
      <w:r w:rsidR="006B39F9">
        <w:rPr>
          <w:szCs w:val="24"/>
        </w:rPr>
        <w:t>Чувашской Республики</w:t>
      </w:r>
      <w:r w:rsidR="006B39F9">
        <w:rPr>
          <w:szCs w:val="24"/>
        </w:rPr>
        <w:br/>
      </w:r>
      <w:r w:rsidR="006C4DB1" w:rsidRPr="005F61F0">
        <w:rPr>
          <w:szCs w:val="24"/>
        </w:rPr>
        <w:t>п о с т а н о в л я е т:</w:t>
      </w:r>
    </w:p>
    <w:p w:rsidR="00194065" w:rsidRPr="005F61F0" w:rsidRDefault="006C4DB1" w:rsidP="00E8643F">
      <w:pPr>
        <w:pStyle w:val="ConsPlusNormal"/>
        <w:shd w:val="clear" w:color="auto" w:fill="FFFFFF"/>
        <w:ind w:firstLine="709"/>
        <w:jc w:val="both"/>
        <w:rPr>
          <w:szCs w:val="24"/>
        </w:rPr>
      </w:pPr>
      <w:r w:rsidRPr="005F61F0">
        <w:rPr>
          <w:szCs w:val="24"/>
        </w:rPr>
        <w:t xml:space="preserve">1. Внести в муниципальную программу </w:t>
      </w:r>
      <w:r w:rsidRPr="005F61F0">
        <w:rPr>
          <w:bCs/>
          <w:szCs w:val="24"/>
        </w:rPr>
        <w:t xml:space="preserve">Порецкого </w:t>
      </w:r>
      <w:r w:rsidR="00896F39" w:rsidRPr="005F61F0">
        <w:rPr>
          <w:bCs/>
          <w:szCs w:val="24"/>
        </w:rPr>
        <w:t>муниципального округа</w:t>
      </w:r>
      <w:r w:rsidRPr="005F61F0">
        <w:rPr>
          <w:bCs/>
          <w:szCs w:val="24"/>
        </w:rPr>
        <w:t xml:space="preserve"> Чувашской Республики </w:t>
      </w:r>
      <w:r w:rsidR="00616AF2" w:rsidRPr="00616AF2">
        <w:rPr>
          <w:szCs w:val="24"/>
        </w:rPr>
        <w:t>«Об утверждении муниципальной программы Порецкого муниципального округа Чувашской Республики «Развитие образования»</w:t>
      </w:r>
      <w:r w:rsidR="00B23A7C">
        <w:rPr>
          <w:szCs w:val="24"/>
        </w:rPr>
        <w:t xml:space="preserve"> </w:t>
      </w:r>
      <w:r w:rsidRPr="005F61F0">
        <w:rPr>
          <w:szCs w:val="24"/>
        </w:rPr>
        <w:t xml:space="preserve">(далее – Программа), утвержденную постановлением администрации Порецкого </w:t>
      </w:r>
      <w:r w:rsidR="00896F39" w:rsidRPr="005F61F0">
        <w:rPr>
          <w:szCs w:val="24"/>
        </w:rPr>
        <w:t xml:space="preserve">муниципального округа </w:t>
      </w:r>
      <w:r w:rsidR="00616AF2">
        <w:rPr>
          <w:szCs w:val="24"/>
        </w:rPr>
        <w:t>от 15</w:t>
      </w:r>
      <w:r w:rsidRPr="005F61F0">
        <w:rPr>
          <w:szCs w:val="24"/>
        </w:rPr>
        <w:t>.02.20</w:t>
      </w:r>
      <w:r w:rsidR="00616AF2">
        <w:rPr>
          <w:szCs w:val="24"/>
        </w:rPr>
        <w:t>23 № 137</w:t>
      </w:r>
      <w:r w:rsidRPr="005F61F0">
        <w:rPr>
          <w:szCs w:val="24"/>
        </w:rPr>
        <w:t xml:space="preserve">следующие изменения: </w:t>
      </w:r>
    </w:p>
    <w:p w:rsidR="00312083" w:rsidRPr="005F61F0" w:rsidRDefault="00D960AC" w:rsidP="00E8643F">
      <w:pPr>
        <w:spacing w:before="100" w:beforeAutospacing="1" w:after="100" w:afterAutospacing="1"/>
        <w:ind w:firstLine="709"/>
        <w:jc w:val="both"/>
      </w:pPr>
      <w:r w:rsidRPr="005F61F0">
        <w:t>1.1</w:t>
      </w:r>
      <w:r w:rsidR="00AE43BA" w:rsidRPr="005F61F0">
        <w:t xml:space="preserve">. </w:t>
      </w:r>
      <w:r w:rsidR="00312083" w:rsidRPr="005F61F0">
        <w:t>В паспорте Программы позицию «Объемы финансирования муници</w:t>
      </w:r>
      <w:r w:rsidR="00BD216D" w:rsidRPr="005F61F0">
        <w:t xml:space="preserve">пальной </w:t>
      </w:r>
      <w:r w:rsidR="00616AF2">
        <w:t>программы с разбивкой по годам</w:t>
      </w:r>
      <w:r w:rsidR="00312083" w:rsidRPr="005F61F0">
        <w:t xml:space="preserve"> реализации</w:t>
      </w:r>
      <w:r w:rsidR="00616AF2">
        <w:t xml:space="preserve"> программы</w:t>
      </w:r>
      <w:r w:rsidR="00312083" w:rsidRPr="005F61F0">
        <w:t>» изложить в следующей редакции:</w:t>
      </w:r>
    </w:p>
    <w:tbl>
      <w:tblPr>
        <w:tblW w:w="5000" w:type="pct"/>
        <w:tblInd w:w="-176" w:type="dxa"/>
        <w:tblLook w:val="00A0" w:firstRow="1" w:lastRow="0" w:firstColumn="1" w:lastColumn="0" w:noHBand="0" w:noVBand="0"/>
      </w:tblPr>
      <w:tblGrid>
        <w:gridCol w:w="3437"/>
        <w:gridCol w:w="591"/>
        <w:gridCol w:w="5826"/>
      </w:tblGrid>
      <w:tr w:rsidR="00616AF2" w:rsidRPr="00B95446" w:rsidTr="00616AF2">
        <w:trPr>
          <w:trHeight w:val="9"/>
        </w:trPr>
        <w:tc>
          <w:tcPr>
            <w:tcW w:w="1744" w:type="pct"/>
          </w:tcPr>
          <w:p w:rsidR="00616AF2" w:rsidRPr="00B95446" w:rsidRDefault="009669EE" w:rsidP="00616AF2">
            <w:pPr>
              <w:widowControl w:val="0"/>
              <w:jc w:val="both"/>
            </w:pPr>
            <w:r>
              <w:t>«</w:t>
            </w:r>
            <w:r w:rsidR="00616AF2" w:rsidRPr="00B95446">
              <w:t>Объемы финансирования Муниципальной программы с разбивкой по годам реализации программы</w:t>
            </w:r>
          </w:p>
        </w:tc>
        <w:tc>
          <w:tcPr>
            <w:tcW w:w="300" w:type="pct"/>
          </w:tcPr>
          <w:p w:rsidR="00616AF2" w:rsidRPr="00AE4534" w:rsidRDefault="00616AF2" w:rsidP="00616AF2">
            <w:pPr>
              <w:keepNext/>
              <w:tabs>
                <w:tab w:val="left" w:pos="1260"/>
                <w:tab w:val="left" w:pos="11443"/>
              </w:tabs>
              <w:autoSpaceDE w:val="0"/>
              <w:autoSpaceDN w:val="0"/>
              <w:adjustRightInd w:val="0"/>
              <w:jc w:val="both"/>
            </w:pPr>
            <w:r w:rsidRPr="00AE4534">
              <w:t>–</w:t>
            </w:r>
          </w:p>
        </w:tc>
        <w:tc>
          <w:tcPr>
            <w:tcW w:w="2956" w:type="pct"/>
          </w:tcPr>
          <w:p w:rsidR="00616AF2" w:rsidRPr="00AE4534" w:rsidRDefault="00616AF2" w:rsidP="00616AF2">
            <w:pPr>
              <w:autoSpaceDE w:val="0"/>
              <w:autoSpaceDN w:val="0"/>
              <w:adjustRightInd w:val="0"/>
              <w:jc w:val="both"/>
              <w:rPr>
                <w:lang w:eastAsia="en-US"/>
              </w:rPr>
            </w:pPr>
            <w:r w:rsidRPr="00AE4534">
              <w:rPr>
                <w:lang w:eastAsia="en-US"/>
              </w:rPr>
              <w:t xml:space="preserve">прогнозируемый объем финансирования мероприятий </w:t>
            </w:r>
            <w:r w:rsidR="0047413C">
              <w:rPr>
                <w:lang w:eastAsia="en-US"/>
              </w:rPr>
              <w:t xml:space="preserve">муниципальной </w:t>
            </w:r>
            <w:r w:rsidRPr="00AE4534">
              <w:rPr>
                <w:lang w:eastAsia="en-US"/>
              </w:rPr>
              <w:t>программы в 2023–2035 годах составляет 1 8</w:t>
            </w:r>
            <w:r w:rsidR="0047413C">
              <w:rPr>
                <w:lang w:eastAsia="en-US"/>
              </w:rPr>
              <w:t>4</w:t>
            </w:r>
            <w:r w:rsidR="00D97843">
              <w:rPr>
                <w:lang w:eastAsia="en-US"/>
              </w:rPr>
              <w:t>4</w:t>
            </w:r>
            <w:r w:rsidRPr="00AE4534">
              <w:rPr>
                <w:lang w:eastAsia="en-US"/>
              </w:rPr>
              <w:t> </w:t>
            </w:r>
            <w:r w:rsidR="00093552">
              <w:rPr>
                <w:lang w:eastAsia="en-US"/>
              </w:rPr>
              <w:t>826</w:t>
            </w:r>
            <w:r w:rsidRPr="00AE4534">
              <w:rPr>
                <w:lang w:eastAsia="en-US"/>
              </w:rPr>
              <w:t>,</w:t>
            </w:r>
            <w:r w:rsidR="00D97843">
              <w:rPr>
                <w:lang w:eastAsia="en-US"/>
              </w:rPr>
              <w:t>4</w:t>
            </w:r>
            <w:r w:rsidRPr="00AE4534">
              <w:rPr>
                <w:lang w:eastAsia="en-US"/>
              </w:rPr>
              <w:t xml:space="preserve"> тыс. рублей, в том числе:</w:t>
            </w:r>
          </w:p>
          <w:p w:rsidR="00616AF2" w:rsidRPr="00AE4534" w:rsidRDefault="00616AF2" w:rsidP="00616AF2">
            <w:pPr>
              <w:autoSpaceDE w:val="0"/>
              <w:autoSpaceDN w:val="0"/>
              <w:adjustRightInd w:val="0"/>
              <w:jc w:val="both"/>
              <w:rPr>
                <w:sz w:val="26"/>
                <w:szCs w:val="26"/>
              </w:rPr>
            </w:pPr>
            <w:r w:rsidRPr="00AE4534">
              <w:rPr>
                <w:sz w:val="26"/>
                <w:szCs w:val="26"/>
              </w:rPr>
              <w:t xml:space="preserve">в 2023 году – </w:t>
            </w:r>
            <w:r w:rsidR="0053143B">
              <w:rPr>
                <w:sz w:val="26"/>
                <w:szCs w:val="26"/>
              </w:rPr>
              <w:t>158956,2</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2024 году – </w:t>
            </w:r>
            <w:r w:rsidR="00D97843">
              <w:rPr>
                <w:sz w:val="26"/>
                <w:szCs w:val="26"/>
              </w:rPr>
              <w:t>190198,0</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2025 году – </w:t>
            </w:r>
            <w:r w:rsidR="00D97843">
              <w:rPr>
                <w:sz w:val="26"/>
                <w:szCs w:val="26"/>
              </w:rPr>
              <w:t>137997,9</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2026 году – </w:t>
            </w:r>
            <w:r w:rsidR="0053143B">
              <w:rPr>
                <w:sz w:val="26"/>
                <w:szCs w:val="26"/>
              </w:rPr>
              <w:t>137888,3</w:t>
            </w:r>
            <w:r w:rsidR="00D97843">
              <w:rPr>
                <w:sz w:val="26"/>
                <w:szCs w:val="26"/>
              </w:rPr>
              <w:t xml:space="preserve"> </w:t>
            </w:r>
            <w:proofErr w:type="spellStart"/>
            <w:proofErr w:type="gramStart"/>
            <w:r w:rsidRPr="00AE4534">
              <w:rPr>
                <w:sz w:val="26"/>
                <w:szCs w:val="26"/>
              </w:rPr>
              <w:t>тыс.рублей</w:t>
            </w:r>
            <w:proofErr w:type="spellEnd"/>
            <w:proofErr w:type="gramEnd"/>
            <w:r w:rsidRPr="00AE4534">
              <w:rPr>
                <w:sz w:val="26"/>
                <w:szCs w:val="26"/>
              </w:rPr>
              <w:t>;</w:t>
            </w:r>
          </w:p>
          <w:p w:rsidR="00616AF2" w:rsidRPr="00AE4534" w:rsidRDefault="00616AF2" w:rsidP="00616AF2">
            <w:pPr>
              <w:autoSpaceDE w:val="0"/>
              <w:autoSpaceDN w:val="0"/>
              <w:adjustRightInd w:val="0"/>
              <w:jc w:val="both"/>
              <w:rPr>
                <w:lang w:eastAsia="en-US"/>
              </w:rPr>
            </w:pPr>
            <w:r w:rsidRPr="00AE4534">
              <w:rPr>
                <w:lang w:eastAsia="en-US"/>
              </w:rPr>
              <w:t>в 2027 – 2030 годах – 543016,0 тыс. рублей;</w:t>
            </w:r>
          </w:p>
          <w:p w:rsidR="00616AF2" w:rsidRPr="00AE4534" w:rsidRDefault="00616AF2" w:rsidP="00616AF2">
            <w:pPr>
              <w:autoSpaceDE w:val="0"/>
              <w:autoSpaceDN w:val="0"/>
              <w:adjustRightInd w:val="0"/>
              <w:jc w:val="both"/>
              <w:rPr>
                <w:lang w:eastAsia="en-US"/>
              </w:rPr>
            </w:pPr>
            <w:r w:rsidRPr="00AE4534">
              <w:rPr>
                <w:lang w:eastAsia="en-US"/>
              </w:rPr>
              <w:t>в 2031 – 2035 годах – 678770,0 тыс. рублей;</w:t>
            </w:r>
          </w:p>
          <w:p w:rsidR="00616AF2" w:rsidRPr="00AE4534" w:rsidRDefault="00616AF2" w:rsidP="00616AF2">
            <w:pPr>
              <w:autoSpaceDE w:val="0"/>
              <w:autoSpaceDN w:val="0"/>
              <w:adjustRightInd w:val="0"/>
              <w:jc w:val="both"/>
              <w:rPr>
                <w:lang w:eastAsia="en-US"/>
              </w:rPr>
            </w:pPr>
            <w:r w:rsidRPr="00AE4534">
              <w:rPr>
                <w:lang w:eastAsia="en-US"/>
              </w:rPr>
              <w:t>из них средства</w:t>
            </w:r>
          </w:p>
          <w:p w:rsidR="00616AF2" w:rsidRPr="00AE4534" w:rsidRDefault="00616AF2" w:rsidP="00616AF2">
            <w:pPr>
              <w:autoSpaceDE w:val="0"/>
              <w:autoSpaceDN w:val="0"/>
              <w:adjustRightInd w:val="0"/>
              <w:jc w:val="both"/>
              <w:rPr>
                <w:lang w:eastAsia="en-US"/>
              </w:rPr>
            </w:pPr>
            <w:r w:rsidRPr="00AE4534">
              <w:rPr>
                <w:sz w:val="26"/>
                <w:szCs w:val="26"/>
              </w:rPr>
              <w:t xml:space="preserve">федерального бюджета – </w:t>
            </w:r>
            <w:r w:rsidR="00AA431A">
              <w:rPr>
                <w:sz w:val="26"/>
                <w:szCs w:val="26"/>
              </w:rPr>
              <w:t>134300,9</w:t>
            </w:r>
            <w:r w:rsidRPr="00AE4534">
              <w:rPr>
                <w:sz w:val="26"/>
                <w:szCs w:val="26"/>
              </w:rPr>
              <w:t xml:space="preserve"> тыс. рублей (7,</w:t>
            </w:r>
            <w:r w:rsidR="00117C4C">
              <w:rPr>
                <w:sz w:val="26"/>
                <w:szCs w:val="26"/>
              </w:rPr>
              <w:t>27</w:t>
            </w:r>
            <w:r w:rsidRPr="00AE4534">
              <w:rPr>
                <w:sz w:val="26"/>
                <w:szCs w:val="26"/>
              </w:rPr>
              <w:t xml:space="preserve"> процент</w:t>
            </w:r>
            <w:r w:rsidR="005F5C01">
              <w:rPr>
                <w:sz w:val="26"/>
                <w:szCs w:val="26"/>
              </w:rPr>
              <w:t>ов</w:t>
            </w:r>
            <w:r w:rsidRPr="00AE4534">
              <w:rPr>
                <w:sz w:val="26"/>
                <w:szCs w:val="26"/>
              </w:rPr>
              <w:t>),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–10181,5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2024 году – </w:t>
            </w:r>
            <w:r w:rsidR="002A1947">
              <w:rPr>
                <w:sz w:val="26"/>
                <w:szCs w:val="26"/>
              </w:rPr>
              <w:t>14607,19</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10184,2</w:t>
            </w:r>
            <w:r w:rsidR="009559CB">
              <w:rPr>
                <w:sz w:val="26"/>
                <w:szCs w:val="26"/>
              </w:rPr>
              <w:t>1</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9932,8 тыс. рублей;</w:t>
            </w:r>
          </w:p>
          <w:p w:rsidR="00616AF2" w:rsidRPr="00AE4534" w:rsidRDefault="00616AF2" w:rsidP="00616AF2">
            <w:pPr>
              <w:autoSpaceDE w:val="0"/>
              <w:autoSpaceDN w:val="0"/>
              <w:adjustRightInd w:val="0"/>
              <w:jc w:val="both"/>
              <w:rPr>
                <w:lang w:eastAsia="en-US"/>
              </w:rPr>
            </w:pPr>
            <w:r w:rsidRPr="00AE4534">
              <w:rPr>
                <w:lang w:eastAsia="en-US"/>
              </w:rPr>
              <w:lastRenderedPageBreak/>
              <w:t>в 2027 – 2030 годах – 39731,2 тыс. рублей;</w:t>
            </w:r>
          </w:p>
          <w:p w:rsidR="003D2BA5" w:rsidRDefault="00616AF2" w:rsidP="00616AF2">
            <w:pPr>
              <w:autoSpaceDE w:val="0"/>
              <w:autoSpaceDN w:val="0"/>
              <w:adjustRightInd w:val="0"/>
              <w:jc w:val="both"/>
              <w:rPr>
                <w:lang w:eastAsia="en-US"/>
              </w:rPr>
            </w:pPr>
            <w:r w:rsidRPr="00AE4534">
              <w:rPr>
                <w:lang w:eastAsia="en-US"/>
              </w:rPr>
              <w:t xml:space="preserve">в 2031 – 2035 годах – 49664,0 тыс. рублей; </w:t>
            </w:r>
          </w:p>
          <w:p w:rsidR="00616AF2" w:rsidRPr="00AE4534" w:rsidRDefault="00616AF2" w:rsidP="00616AF2">
            <w:pPr>
              <w:autoSpaceDE w:val="0"/>
              <w:autoSpaceDN w:val="0"/>
              <w:adjustRightInd w:val="0"/>
              <w:jc w:val="both"/>
              <w:rPr>
                <w:lang w:eastAsia="en-US"/>
              </w:rPr>
            </w:pPr>
            <w:r w:rsidRPr="00AE4534">
              <w:rPr>
                <w:sz w:val="26"/>
                <w:szCs w:val="26"/>
              </w:rPr>
              <w:t>республиканского бюджета Чувашской   Республики – 1 41</w:t>
            </w:r>
            <w:r w:rsidR="00D97843">
              <w:rPr>
                <w:sz w:val="26"/>
                <w:szCs w:val="26"/>
              </w:rPr>
              <w:t>7</w:t>
            </w:r>
            <w:r w:rsidRPr="00AE4534">
              <w:rPr>
                <w:sz w:val="26"/>
                <w:szCs w:val="26"/>
              </w:rPr>
              <w:t> </w:t>
            </w:r>
            <w:r w:rsidR="0058015B">
              <w:rPr>
                <w:sz w:val="26"/>
                <w:szCs w:val="26"/>
              </w:rPr>
              <w:t>40</w:t>
            </w:r>
            <w:r w:rsidR="00D97843">
              <w:rPr>
                <w:sz w:val="26"/>
                <w:szCs w:val="26"/>
              </w:rPr>
              <w:t>2</w:t>
            </w:r>
            <w:r w:rsidRPr="00AE4534">
              <w:rPr>
                <w:sz w:val="26"/>
                <w:szCs w:val="26"/>
              </w:rPr>
              <w:t>,</w:t>
            </w:r>
            <w:r w:rsidR="00D97843">
              <w:rPr>
                <w:sz w:val="26"/>
                <w:szCs w:val="26"/>
              </w:rPr>
              <w:t>0</w:t>
            </w:r>
            <w:r w:rsidR="004C4EEC">
              <w:rPr>
                <w:sz w:val="26"/>
                <w:szCs w:val="26"/>
              </w:rPr>
              <w:t xml:space="preserve"> тыс. рублей (76,</w:t>
            </w:r>
            <w:r w:rsidR="00D97843">
              <w:rPr>
                <w:sz w:val="26"/>
                <w:szCs w:val="26"/>
              </w:rPr>
              <w:t>8</w:t>
            </w:r>
            <w:r w:rsidR="004C4EEC">
              <w:rPr>
                <w:sz w:val="26"/>
                <w:szCs w:val="26"/>
              </w:rPr>
              <w:t xml:space="preserve"> процента), </w:t>
            </w:r>
            <w:r w:rsidRPr="00AE4534">
              <w:rPr>
                <w:sz w:val="26"/>
                <w:szCs w:val="26"/>
              </w:rPr>
              <w:t>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 127499,2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2024 году – </w:t>
            </w:r>
            <w:r w:rsidR="00D97843">
              <w:rPr>
                <w:sz w:val="26"/>
                <w:szCs w:val="26"/>
              </w:rPr>
              <w:t>149558,4</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2025 году – </w:t>
            </w:r>
            <w:r w:rsidR="002F58B6">
              <w:rPr>
                <w:sz w:val="26"/>
                <w:szCs w:val="26"/>
              </w:rPr>
              <w:t>103</w:t>
            </w:r>
            <w:r w:rsidR="009559CB">
              <w:rPr>
                <w:sz w:val="26"/>
                <w:szCs w:val="26"/>
              </w:rPr>
              <w:t>551</w:t>
            </w:r>
            <w:r w:rsidRPr="00AE4534">
              <w:rPr>
                <w:sz w:val="26"/>
                <w:szCs w:val="26"/>
              </w:rPr>
              <w:t>,</w:t>
            </w:r>
            <w:r w:rsidR="002F58B6">
              <w:rPr>
                <w:sz w:val="26"/>
                <w:szCs w:val="26"/>
              </w:rPr>
              <w:t>3</w:t>
            </w:r>
            <w:r w:rsidR="009559CB">
              <w:rPr>
                <w:sz w:val="26"/>
                <w:szCs w:val="26"/>
              </w:rPr>
              <w:t>5</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2026 году – </w:t>
            </w:r>
            <w:r w:rsidR="00CF0104">
              <w:rPr>
                <w:sz w:val="26"/>
                <w:szCs w:val="26"/>
              </w:rPr>
              <w:t>105679,3</w:t>
            </w:r>
            <w:r w:rsidRPr="00AE4534">
              <w:rPr>
                <w:sz w:val="26"/>
                <w:szCs w:val="26"/>
              </w:rPr>
              <w:t xml:space="preserve"> тыс. рублей;</w:t>
            </w:r>
          </w:p>
          <w:p w:rsidR="00616AF2" w:rsidRPr="00AE4534" w:rsidRDefault="00616AF2" w:rsidP="00616AF2">
            <w:pPr>
              <w:autoSpaceDE w:val="0"/>
              <w:autoSpaceDN w:val="0"/>
              <w:adjustRightInd w:val="0"/>
              <w:jc w:val="both"/>
              <w:rPr>
                <w:lang w:eastAsia="en-US"/>
              </w:rPr>
            </w:pPr>
            <w:r w:rsidRPr="00AE4534">
              <w:rPr>
                <w:lang w:eastAsia="en-US"/>
              </w:rPr>
              <w:t>в 2027 – 2030 годах – 414717,2 тыс. рублей;</w:t>
            </w:r>
          </w:p>
          <w:p w:rsidR="00616AF2" w:rsidRPr="00AE4534" w:rsidRDefault="00616AF2" w:rsidP="00616AF2">
            <w:pPr>
              <w:autoSpaceDE w:val="0"/>
              <w:autoSpaceDN w:val="0"/>
              <w:adjustRightInd w:val="0"/>
              <w:jc w:val="both"/>
              <w:rPr>
                <w:lang w:eastAsia="en-US"/>
              </w:rPr>
            </w:pPr>
            <w:r w:rsidRPr="00AE4534">
              <w:rPr>
                <w:lang w:eastAsia="en-US"/>
              </w:rPr>
              <w:t>в 2031 – 2035</w:t>
            </w:r>
            <w:r w:rsidR="00205B2E">
              <w:rPr>
                <w:lang w:eastAsia="en-US"/>
              </w:rPr>
              <w:t xml:space="preserve"> годах – 518396,5 тыс. рублей</w:t>
            </w:r>
            <w:r w:rsidRPr="00AE4534">
              <w:rPr>
                <w:lang w:eastAsia="en-US"/>
              </w:rPr>
              <w:t xml:space="preserve">; </w:t>
            </w:r>
          </w:p>
          <w:p w:rsidR="00616AF2" w:rsidRPr="00AE4534" w:rsidRDefault="00A32569" w:rsidP="00616AF2">
            <w:pPr>
              <w:autoSpaceDE w:val="0"/>
              <w:autoSpaceDN w:val="0"/>
              <w:adjustRightInd w:val="0"/>
              <w:jc w:val="both"/>
              <w:rPr>
                <w:sz w:val="26"/>
                <w:szCs w:val="26"/>
              </w:rPr>
            </w:pPr>
            <w:r>
              <w:rPr>
                <w:sz w:val="26"/>
                <w:szCs w:val="26"/>
              </w:rPr>
              <w:t xml:space="preserve">местных бюджетов – </w:t>
            </w:r>
            <w:r w:rsidR="00616AF2" w:rsidRPr="00AE4534">
              <w:rPr>
                <w:sz w:val="26"/>
                <w:szCs w:val="26"/>
              </w:rPr>
              <w:t>289</w:t>
            </w:r>
            <w:r w:rsidR="00E1325E">
              <w:rPr>
                <w:sz w:val="26"/>
                <w:szCs w:val="26"/>
              </w:rPr>
              <w:t>647</w:t>
            </w:r>
            <w:r w:rsidR="00616AF2" w:rsidRPr="00AE4534">
              <w:rPr>
                <w:sz w:val="26"/>
                <w:szCs w:val="26"/>
              </w:rPr>
              <w:t>,3</w:t>
            </w:r>
            <w:r w:rsidR="00E1325E">
              <w:rPr>
                <w:sz w:val="26"/>
                <w:szCs w:val="26"/>
              </w:rPr>
              <w:t>2</w:t>
            </w:r>
            <w:r w:rsidR="00616AF2" w:rsidRPr="00AE4534">
              <w:rPr>
                <w:sz w:val="26"/>
                <w:szCs w:val="26"/>
              </w:rPr>
              <w:t xml:space="preserve"> тыс. рублей (15,</w:t>
            </w:r>
            <w:r w:rsidR="00D97843">
              <w:rPr>
                <w:sz w:val="26"/>
                <w:szCs w:val="26"/>
              </w:rPr>
              <w:t>7</w:t>
            </w:r>
            <w:r w:rsidR="00616AF2" w:rsidRPr="00AE4534">
              <w:rPr>
                <w:sz w:val="26"/>
                <w:szCs w:val="26"/>
              </w:rPr>
              <w:t xml:space="preserve"> процент</w:t>
            </w:r>
            <w:r w:rsidR="00BD5A6D">
              <w:rPr>
                <w:sz w:val="26"/>
                <w:szCs w:val="26"/>
              </w:rPr>
              <w:t>ов</w:t>
            </w:r>
            <w:r w:rsidR="00616AF2" w:rsidRPr="00AE4534">
              <w:rPr>
                <w:sz w:val="26"/>
                <w:szCs w:val="26"/>
              </w:rPr>
              <w:t>),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 21008,1 тыс. рублей;</w:t>
            </w:r>
          </w:p>
          <w:p w:rsidR="00616AF2" w:rsidRPr="00AE4534" w:rsidRDefault="00616AF2" w:rsidP="00616AF2">
            <w:pPr>
              <w:autoSpaceDE w:val="0"/>
              <w:autoSpaceDN w:val="0"/>
              <w:adjustRightInd w:val="0"/>
              <w:jc w:val="both"/>
              <w:rPr>
                <w:sz w:val="26"/>
                <w:szCs w:val="26"/>
              </w:rPr>
            </w:pPr>
            <w:r w:rsidRPr="00AE4534">
              <w:rPr>
                <w:sz w:val="26"/>
                <w:szCs w:val="26"/>
              </w:rPr>
              <w:t xml:space="preserve">в 2024 году – </w:t>
            </w:r>
            <w:r w:rsidR="002A1947">
              <w:rPr>
                <w:sz w:val="26"/>
                <w:szCs w:val="26"/>
              </w:rPr>
              <w:t>25765,02</w:t>
            </w:r>
            <w:r w:rsidRPr="00AE4534">
              <w:rPr>
                <w:sz w:val="26"/>
                <w:szCs w:val="26"/>
              </w:rPr>
              <w:t xml:space="preserve">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23994,9</w:t>
            </w:r>
            <w:r w:rsidRPr="00AE4534">
              <w:t xml:space="preserve"> тыс</w:t>
            </w:r>
            <w:r w:rsidRPr="00AE4534">
              <w:rPr>
                <w:sz w:val="26"/>
                <w:szCs w:val="26"/>
              </w:rPr>
              <w:t>.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22008,8 тыс. рублей;</w:t>
            </w:r>
          </w:p>
          <w:p w:rsidR="00616AF2" w:rsidRPr="00AE4534" w:rsidRDefault="00616AF2" w:rsidP="00616AF2">
            <w:pPr>
              <w:autoSpaceDE w:val="0"/>
              <w:autoSpaceDN w:val="0"/>
              <w:adjustRightInd w:val="0"/>
              <w:jc w:val="both"/>
              <w:rPr>
                <w:lang w:eastAsia="en-US"/>
              </w:rPr>
            </w:pPr>
            <w:r w:rsidRPr="00AE4534">
              <w:rPr>
                <w:lang w:eastAsia="en-US"/>
              </w:rPr>
              <w:t>в 202</w:t>
            </w:r>
            <w:r w:rsidR="003D2BA5">
              <w:rPr>
                <w:lang w:eastAsia="en-US"/>
              </w:rPr>
              <w:t>7</w:t>
            </w:r>
            <w:r w:rsidRPr="00AE4534">
              <w:rPr>
                <w:lang w:eastAsia="en-US"/>
              </w:rPr>
              <w:t xml:space="preserve"> – 2030 годах – 87498,0 тыс. рублей;</w:t>
            </w:r>
          </w:p>
          <w:p w:rsidR="00616AF2" w:rsidRPr="00AE4534" w:rsidRDefault="00616AF2" w:rsidP="00616AF2">
            <w:pPr>
              <w:autoSpaceDE w:val="0"/>
              <w:autoSpaceDN w:val="0"/>
              <w:adjustRightInd w:val="0"/>
              <w:jc w:val="both"/>
              <w:rPr>
                <w:lang w:eastAsia="en-US"/>
              </w:rPr>
            </w:pPr>
            <w:r w:rsidRPr="00AE4534">
              <w:rPr>
                <w:lang w:eastAsia="en-US"/>
              </w:rPr>
              <w:t xml:space="preserve">в 2031 – 2035 годах – 109372,5 тыс. рублей; </w:t>
            </w:r>
          </w:p>
          <w:p w:rsidR="00616AF2" w:rsidRPr="00AE4534" w:rsidRDefault="00616AF2" w:rsidP="00616AF2">
            <w:pPr>
              <w:autoSpaceDE w:val="0"/>
              <w:autoSpaceDN w:val="0"/>
              <w:adjustRightInd w:val="0"/>
              <w:jc w:val="both"/>
              <w:rPr>
                <w:sz w:val="26"/>
                <w:szCs w:val="26"/>
              </w:rPr>
            </w:pPr>
            <w:r w:rsidRPr="00AE4534">
              <w:rPr>
                <w:sz w:val="26"/>
                <w:szCs w:val="26"/>
              </w:rPr>
              <w:t>внебюджетных источников – 3476,2 тыс. рублей (0,</w:t>
            </w:r>
            <w:r w:rsidR="00BD5A6D">
              <w:rPr>
                <w:sz w:val="26"/>
                <w:szCs w:val="26"/>
              </w:rPr>
              <w:t>19</w:t>
            </w:r>
            <w:r w:rsidRPr="00AE4534">
              <w:rPr>
                <w:sz w:val="26"/>
                <w:szCs w:val="26"/>
              </w:rPr>
              <w:t xml:space="preserve"> процент</w:t>
            </w:r>
            <w:r w:rsidR="00BD5A6D">
              <w:rPr>
                <w:sz w:val="26"/>
                <w:szCs w:val="26"/>
              </w:rPr>
              <w:t>ов</w:t>
            </w:r>
            <w:r w:rsidRPr="00AE4534">
              <w:rPr>
                <w:sz w:val="26"/>
                <w:szCs w:val="26"/>
              </w:rPr>
              <w:t>),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 267,4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2024 году – 267,4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267,4 0тыс.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- 267,4 тыс. рублей;</w:t>
            </w:r>
          </w:p>
          <w:p w:rsidR="00616AF2" w:rsidRPr="00AE4534" w:rsidRDefault="00616AF2" w:rsidP="00616AF2">
            <w:pPr>
              <w:autoSpaceDE w:val="0"/>
              <w:autoSpaceDN w:val="0"/>
              <w:adjustRightInd w:val="0"/>
              <w:jc w:val="both"/>
            </w:pPr>
            <w:r w:rsidRPr="00AE4534">
              <w:t>в 2027 – 2030 годах – 1069,6 тыс. рублей;</w:t>
            </w:r>
          </w:p>
          <w:p w:rsidR="00616AF2" w:rsidRPr="00AE4534" w:rsidRDefault="00616AF2" w:rsidP="00616AF2">
            <w:pPr>
              <w:autoSpaceDE w:val="0"/>
              <w:autoSpaceDN w:val="0"/>
              <w:adjustRightInd w:val="0"/>
              <w:jc w:val="both"/>
            </w:pPr>
            <w:r w:rsidRPr="00AE4534">
              <w:t>в 2031 – 2035 годах – 1337,0 тыс. рублей.</w:t>
            </w:r>
          </w:p>
          <w:p w:rsidR="00616AF2" w:rsidRPr="00AE4534" w:rsidRDefault="00616AF2" w:rsidP="00616AF2">
            <w:pPr>
              <w:autoSpaceDE w:val="0"/>
              <w:autoSpaceDN w:val="0"/>
              <w:adjustRightInd w:val="0"/>
              <w:jc w:val="both"/>
            </w:pPr>
            <w:r w:rsidRPr="00AE4534">
              <w:t xml:space="preserve"> рублей.</w:t>
            </w:r>
            <w:r w:rsidR="009669EE" w:rsidRPr="00AE4534">
              <w:t>».</w:t>
            </w:r>
          </w:p>
          <w:p w:rsidR="00616AF2" w:rsidRPr="00AE4534" w:rsidRDefault="00616AF2" w:rsidP="007B6919">
            <w:pPr>
              <w:autoSpaceDE w:val="0"/>
              <w:autoSpaceDN w:val="0"/>
              <w:adjustRightInd w:val="0"/>
              <w:jc w:val="both"/>
            </w:pPr>
          </w:p>
        </w:tc>
      </w:tr>
    </w:tbl>
    <w:p w:rsidR="00616AF2" w:rsidRDefault="00616AF2" w:rsidP="009A688C">
      <w:pPr>
        <w:pStyle w:val="afff5"/>
        <w:ind w:firstLine="709"/>
        <w:jc w:val="both"/>
        <w:rPr>
          <w:rFonts w:ascii="Times New Roman" w:hAnsi="Times New Roman"/>
          <w:szCs w:val="24"/>
          <w:lang w:val="ru-RU"/>
        </w:rPr>
      </w:pPr>
    </w:p>
    <w:p w:rsidR="008F3EC7" w:rsidRPr="005F61F0" w:rsidRDefault="00F16B97" w:rsidP="009A688C">
      <w:pPr>
        <w:pStyle w:val="afff5"/>
        <w:ind w:firstLine="709"/>
        <w:jc w:val="both"/>
        <w:rPr>
          <w:rFonts w:ascii="Times New Roman" w:hAnsi="Times New Roman"/>
          <w:szCs w:val="24"/>
          <w:lang w:val="ru-RU"/>
        </w:rPr>
      </w:pPr>
      <w:r w:rsidRPr="005F61F0">
        <w:rPr>
          <w:rFonts w:ascii="Times New Roman" w:hAnsi="Times New Roman"/>
          <w:szCs w:val="24"/>
          <w:lang w:val="ru-RU"/>
        </w:rPr>
        <w:t>1.</w:t>
      </w:r>
      <w:proofErr w:type="gramStart"/>
      <w:r w:rsidR="003560D0" w:rsidRPr="005F61F0">
        <w:rPr>
          <w:rFonts w:ascii="Times New Roman" w:hAnsi="Times New Roman"/>
          <w:szCs w:val="24"/>
          <w:lang w:val="ru-RU"/>
        </w:rPr>
        <w:t>2</w:t>
      </w:r>
      <w:r w:rsidR="00366086" w:rsidRPr="005F61F0">
        <w:rPr>
          <w:rFonts w:ascii="Times New Roman" w:hAnsi="Times New Roman"/>
          <w:color w:val="000000" w:themeColor="text1"/>
          <w:szCs w:val="24"/>
          <w:lang w:val="ru-RU"/>
        </w:rPr>
        <w:t>.</w:t>
      </w:r>
      <w:r w:rsidR="008F3EC7" w:rsidRPr="005F61F0">
        <w:rPr>
          <w:rFonts w:ascii="Times New Roman" w:hAnsi="Times New Roman"/>
          <w:bCs/>
          <w:szCs w:val="24"/>
          <w:lang w:val="ru-RU"/>
        </w:rPr>
        <w:t>Раздел</w:t>
      </w:r>
      <w:proofErr w:type="gramEnd"/>
      <w:r w:rsidR="008F3EC7" w:rsidRPr="005F61F0">
        <w:rPr>
          <w:rFonts w:ascii="Times New Roman" w:hAnsi="Times New Roman"/>
          <w:bCs/>
          <w:szCs w:val="24"/>
          <w:lang w:val="ru-RU"/>
        </w:rPr>
        <w:t xml:space="preserve"> </w:t>
      </w:r>
      <w:r w:rsidR="008F3EC7" w:rsidRPr="005F61F0">
        <w:rPr>
          <w:rFonts w:ascii="Times New Roman" w:hAnsi="Times New Roman"/>
          <w:bCs/>
          <w:szCs w:val="24"/>
        </w:rPr>
        <w:t>III</w:t>
      </w:r>
      <w:r w:rsidR="008F3EC7" w:rsidRPr="005F61F0">
        <w:rPr>
          <w:rFonts w:ascii="Times New Roman" w:hAnsi="Times New Roman"/>
          <w:bCs/>
          <w:szCs w:val="24"/>
          <w:lang w:val="ru-RU"/>
        </w:rPr>
        <w:t xml:space="preserve">. «Обоснование объема финансовых ресурсов, необходимых для реализации муниципальной программы» </w:t>
      </w:r>
      <w:r w:rsidR="008F3EC7" w:rsidRPr="005F61F0">
        <w:rPr>
          <w:rFonts w:ascii="Times New Roman" w:hAnsi="Times New Roman"/>
          <w:szCs w:val="24"/>
          <w:lang w:val="ru-RU"/>
        </w:rPr>
        <w:t xml:space="preserve">изложить в следующей редакции: </w:t>
      </w:r>
    </w:p>
    <w:p w:rsidR="008F3EC7" w:rsidRPr="005F61F0" w:rsidRDefault="008F3EC7" w:rsidP="00611BD0">
      <w:pPr>
        <w:ind w:firstLine="539"/>
        <w:jc w:val="both"/>
      </w:pPr>
    </w:p>
    <w:p w:rsidR="00616AF2" w:rsidRPr="00B95446" w:rsidRDefault="00D0351A" w:rsidP="00616AF2">
      <w:pPr>
        <w:autoSpaceDE w:val="0"/>
        <w:autoSpaceDN w:val="0"/>
        <w:adjustRightInd w:val="0"/>
        <w:jc w:val="center"/>
        <w:outlineLvl w:val="0"/>
        <w:rPr>
          <w:b/>
        </w:rPr>
      </w:pPr>
      <w:r w:rsidRPr="005F61F0">
        <w:rPr>
          <w:b/>
        </w:rPr>
        <w:t>«</w:t>
      </w:r>
      <w:r w:rsidR="00616AF2" w:rsidRPr="00B95446">
        <w:rPr>
          <w:b/>
        </w:rPr>
        <w:t xml:space="preserve">Раздел </w:t>
      </w:r>
      <w:r w:rsidR="00616AF2" w:rsidRPr="00B95446">
        <w:rPr>
          <w:b/>
          <w:lang w:val="en-US"/>
        </w:rPr>
        <w:t>III</w:t>
      </w:r>
      <w:r w:rsidR="00616AF2" w:rsidRPr="00B95446">
        <w:rPr>
          <w:b/>
        </w:rPr>
        <w:t>. ОБОСНОВАНИЕ ОБЪЕМА ФИНАНСОВЫХ РЕСУРСОВ,</w:t>
      </w:r>
    </w:p>
    <w:p w:rsidR="00616AF2" w:rsidRPr="00B95446" w:rsidRDefault="00616AF2" w:rsidP="00616AF2">
      <w:pPr>
        <w:autoSpaceDE w:val="0"/>
        <w:autoSpaceDN w:val="0"/>
        <w:adjustRightInd w:val="0"/>
        <w:jc w:val="center"/>
        <w:rPr>
          <w:b/>
        </w:rPr>
      </w:pPr>
      <w:r w:rsidRPr="00B95446">
        <w:rPr>
          <w:b/>
        </w:rPr>
        <w:t xml:space="preserve">НЕОБХОДИМЫХ ДЛЯ РЕАЛИЗАЦИИ </w:t>
      </w:r>
      <w:proofErr w:type="gramStart"/>
      <w:r w:rsidRPr="00B95446">
        <w:rPr>
          <w:b/>
        </w:rPr>
        <w:t>МУНИЦИПАЛЬНОЙ  ПРОГРАММЫ</w:t>
      </w:r>
      <w:proofErr w:type="gramEnd"/>
      <w:r w:rsidRPr="00B95446">
        <w:rPr>
          <w:b/>
        </w:rPr>
        <w:t xml:space="preserve"> </w:t>
      </w:r>
    </w:p>
    <w:p w:rsidR="00616AF2" w:rsidRPr="00B95446" w:rsidRDefault="00616AF2" w:rsidP="00616AF2">
      <w:pPr>
        <w:autoSpaceDE w:val="0"/>
        <w:autoSpaceDN w:val="0"/>
        <w:adjustRightInd w:val="0"/>
        <w:jc w:val="center"/>
        <w:rPr>
          <w:b/>
        </w:rPr>
      </w:pPr>
      <w:r w:rsidRPr="00B95446">
        <w:rPr>
          <w:b/>
        </w:rPr>
        <w:t xml:space="preserve">(С РАСШИФРОВКОЙ ПО ИСТОЧНИКАМ ФИНАНСИРОВАНИЯ, ПО ЭТАПАМ И ГОДАМ РЕАЛИЗАЦИИ </w:t>
      </w:r>
      <w:proofErr w:type="gramStart"/>
      <w:r w:rsidRPr="00B95446">
        <w:rPr>
          <w:b/>
        </w:rPr>
        <w:t>МУНИЦИПАЛЬНОЙ  ПРОГРАММЫ</w:t>
      </w:r>
      <w:proofErr w:type="gramEnd"/>
      <w:r w:rsidRPr="00B95446">
        <w:rPr>
          <w:b/>
        </w:rPr>
        <w:t>)</w:t>
      </w:r>
    </w:p>
    <w:p w:rsidR="00616AF2" w:rsidRPr="00B95446" w:rsidRDefault="00616AF2" w:rsidP="00616AF2">
      <w:pPr>
        <w:autoSpaceDE w:val="0"/>
        <w:autoSpaceDN w:val="0"/>
        <w:adjustRightInd w:val="0"/>
        <w:jc w:val="both"/>
      </w:pPr>
      <w:r w:rsidRPr="00B95446">
        <w:tab/>
      </w:r>
    </w:p>
    <w:p w:rsidR="00D97843" w:rsidRPr="00B95446" w:rsidRDefault="00D97843" w:rsidP="00D97843">
      <w:pPr>
        <w:autoSpaceDE w:val="0"/>
        <w:autoSpaceDN w:val="0"/>
        <w:adjustRightInd w:val="0"/>
        <w:ind w:firstLine="708"/>
        <w:jc w:val="both"/>
      </w:pPr>
      <w:r w:rsidRPr="00B95446">
        <w:t xml:space="preserve">Муниципальная программа предусматривает программно-целевое финансирование мероприятий, что соответствует принципам формирования бюджета Порецкого муниципального округа </w:t>
      </w:r>
      <w:proofErr w:type="gramStart"/>
      <w:r w:rsidRPr="00B95446">
        <w:t>Чувашской  Республики</w:t>
      </w:r>
      <w:proofErr w:type="gramEnd"/>
      <w:r w:rsidRPr="00B95446">
        <w:t>.</w:t>
      </w:r>
    </w:p>
    <w:p w:rsidR="00D97843" w:rsidRPr="00B95446" w:rsidRDefault="00D97843" w:rsidP="00D97843">
      <w:pPr>
        <w:autoSpaceDE w:val="0"/>
        <w:autoSpaceDN w:val="0"/>
        <w:adjustRightInd w:val="0"/>
        <w:ind w:firstLine="708"/>
        <w:jc w:val="both"/>
      </w:pPr>
      <w:r w:rsidRPr="00B95446">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D97843" w:rsidRPr="00D97843" w:rsidRDefault="00D97843" w:rsidP="00D97843">
      <w:pPr>
        <w:autoSpaceDE w:val="0"/>
        <w:autoSpaceDN w:val="0"/>
        <w:adjustRightInd w:val="0"/>
        <w:ind w:firstLine="708"/>
        <w:jc w:val="both"/>
      </w:pPr>
      <w:r w:rsidRPr="00B95446">
        <w:t xml:space="preserve">Объем </w:t>
      </w:r>
      <w:r w:rsidRPr="00D97843">
        <w:t>финансирования муниципальной программы за счет средств федерального бюджета составляет 134300,9 тыс. рублей (7,3 процента), республиканского бюджета Чувашской Республики – 1417402,0 тыс. рублей (76,8 процента), местный бюджет Порецкого муниципального округа Чувашской  Республики– 289647,3 тыс. рублей (15.7 процента), внебюджетных источников – 3476,2 тыс. рублей.(0,2 процентов).</w:t>
      </w:r>
    </w:p>
    <w:p w:rsidR="00D97843" w:rsidRPr="00D97843" w:rsidRDefault="00D97843" w:rsidP="00D97843">
      <w:pPr>
        <w:autoSpaceDE w:val="0"/>
        <w:autoSpaceDN w:val="0"/>
        <w:adjustRightInd w:val="0"/>
        <w:ind w:firstLine="539"/>
        <w:jc w:val="both"/>
      </w:pPr>
      <w:r w:rsidRPr="00D97843">
        <w:t>Общий объем финансирования Муниципальной программы в 2023-2035годах составит 1 844 826,4 тыс. рублей, в том числе за счет средств:</w:t>
      </w:r>
    </w:p>
    <w:p w:rsidR="00D97843" w:rsidRPr="00D97843" w:rsidRDefault="00D97843" w:rsidP="00D97843">
      <w:pPr>
        <w:autoSpaceDE w:val="0"/>
        <w:autoSpaceDN w:val="0"/>
        <w:adjustRightInd w:val="0"/>
        <w:ind w:firstLine="539"/>
        <w:jc w:val="both"/>
      </w:pPr>
      <w:r w:rsidRPr="00D97843">
        <w:lastRenderedPageBreak/>
        <w:t>федерального бюджета – 134300,9 тыс. рублей;</w:t>
      </w:r>
    </w:p>
    <w:p w:rsidR="00D97843" w:rsidRPr="00D97843" w:rsidRDefault="00D97843" w:rsidP="00D97843">
      <w:pPr>
        <w:autoSpaceDE w:val="0"/>
        <w:autoSpaceDN w:val="0"/>
        <w:adjustRightInd w:val="0"/>
        <w:ind w:firstLine="539"/>
        <w:jc w:val="both"/>
      </w:pPr>
      <w:r w:rsidRPr="00D97843">
        <w:t>республиканского бюджета Чувашской Республики – 1417402,0 тыс. рублей;</w:t>
      </w:r>
    </w:p>
    <w:p w:rsidR="00D97843" w:rsidRPr="00D97843" w:rsidRDefault="00D97843" w:rsidP="00D97843">
      <w:pPr>
        <w:autoSpaceDE w:val="0"/>
        <w:autoSpaceDN w:val="0"/>
        <w:adjustRightInd w:val="0"/>
        <w:ind w:firstLine="539"/>
        <w:jc w:val="both"/>
      </w:pPr>
      <w:r w:rsidRPr="00D97843">
        <w:t xml:space="preserve">местный бюджет Порецкого муниципального округа </w:t>
      </w:r>
      <w:proofErr w:type="gramStart"/>
      <w:r w:rsidRPr="00D97843">
        <w:t>Чувашской  Республики</w:t>
      </w:r>
      <w:proofErr w:type="gramEnd"/>
      <w:r w:rsidRPr="00D97843">
        <w:t>–  289647,3 тыс. рублей;</w:t>
      </w:r>
    </w:p>
    <w:p w:rsidR="00D97843" w:rsidRPr="00D97843" w:rsidRDefault="00D97843" w:rsidP="00D97843">
      <w:pPr>
        <w:autoSpaceDE w:val="0"/>
        <w:autoSpaceDN w:val="0"/>
        <w:adjustRightInd w:val="0"/>
        <w:ind w:firstLine="539"/>
        <w:jc w:val="both"/>
      </w:pPr>
      <w:r w:rsidRPr="00D97843">
        <w:t>внебюджетных источников – 3476,2 0 тыс. рублей.</w:t>
      </w:r>
    </w:p>
    <w:p w:rsidR="00D97843" w:rsidRPr="00D97843" w:rsidRDefault="00D97843" w:rsidP="00D97843">
      <w:pPr>
        <w:autoSpaceDE w:val="0"/>
        <w:autoSpaceDN w:val="0"/>
        <w:adjustRightInd w:val="0"/>
        <w:ind w:firstLine="567"/>
        <w:jc w:val="both"/>
      </w:pPr>
      <w:r w:rsidRPr="00D97843">
        <w:t>Прогнозируемый объем финансирования Муниципальной программы на             1 этапе 2023-2026 г. составит 623 040,4 тыс. рублей, в том числе:</w:t>
      </w:r>
    </w:p>
    <w:p w:rsidR="00D97843" w:rsidRPr="00D97843" w:rsidRDefault="00D97843" w:rsidP="00D97843">
      <w:pPr>
        <w:autoSpaceDE w:val="0"/>
        <w:autoSpaceDN w:val="0"/>
        <w:adjustRightInd w:val="0"/>
        <w:ind w:firstLine="567"/>
        <w:jc w:val="both"/>
      </w:pPr>
      <w:r w:rsidRPr="00D97843">
        <w:t>в 2023 году – 158956,20 тыс. рублей;</w:t>
      </w:r>
    </w:p>
    <w:p w:rsidR="00D97843" w:rsidRPr="00D97843" w:rsidRDefault="00D97843" w:rsidP="00D97843">
      <w:pPr>
        <w:autoSpaceDE w:val="0"/>
        <w:autoSpaceDN w:val="0"/>
        <w:adjustRightInd w:val="0"/>
        <w:ind w:firstLine="567"/>
        <w:jc w:val="both"/>
      </w:pPr>
      <w:r w:rsidRPr="00D97843">
        <w:t>в 2024 году – 190198,0 тыс. рублей;</w:t>
      </w:r>
    </w:p>
    <w:p w:rsidR="00D97843" w:rsidRPr="00D97843" w:rsidRDefault="00D97843" w:rsidP="00D97843">
      <w:pPr>
        <w:autoSpaceDE w:val="0"/>
        <w:autoSpaceDN w:val="0"/>
        <w:adjustRightInd w:val="0"/>
        <w:ind w:firstLine="567"/>
        <w:jc w:val="both"/>
      </w:pPr>
      <w:r w:rsidRPr="00D97843">
        <w:t>в 2025 году – 137997,9 тыс. рублей;</w:t>
      </w:r>
    </w:p>
    <w:p w:rsidR="00D97843" w:rsidRPr="00D97843" w:rsidRDefault="00D97843" w:rsidP="00D97843">
      <w:pPr>
        <w:autoSpaceDE w:val="0"/>
        <w:autoSpaceDN w:val="0"/>
        <w:adjustRightInd w:val="0"/>
        <w:ind w:firstLine="567"/>
        <w:jc w:val="both"/>
      </w:pPr>
      <w:r w:rsidRPr="00D97843">
        <w:t>в 2026 году – 135888,3 тыс. рублей;</w:t>
      </w:r>
    </w:p>
    <w:p w:rsidR="00D97843" w:rsidRPr="00D97843" w:rsidRDefault="00D97843" w:rsidP="00D97843">
      <w:pPr>
        <w:autoSpaceDE w:val="0"/>
        <w:autoSpaceDN w:val="0"/>
        <w:adjustRightInd w:val="0"/>
        <w:ind w:firstLine="567"/>
        <w:jc w:val="both"/>
      </w:pPr>
      <w:r w:rsidRPr="00D97843">
        <w:t>из них средства:</w:t>
      </w:r>
    </w:p>
    <w:p w:rsidR="00D97843" w:rsidRPr="00D97843" w:rsidRDefault="00D97843" w:rsidP="00D97843">
      <w:pPr>
        <w:autoSpaceDE w:val="0"/>
        <w:autoSpaceDN w:val="0"/>
        <w:adjustRightInd w:val="0"/>
        <w:ind w:firstLine="567"/>
        <w:jc w:val="both"/>
      </w:pPr>
      <w:r w:rsidRPr="00D97843">
        <w:t>федерального бюджета – 44 905,7 тыс. рублей (7,2), в том числе:</w:t>
      </w:r>
    </w:p>
    <w:p w:rsidR="00D97843" w:rsidRPr="00D97843" w:rsidRDefault="00D97843" w:rsidP="00D97843">
      <w:pPr>
        <w:autoSpaceDE w:val="0"/>
        <w:autoSpaceDN w:val="0"/>
        <w:adjustRightInd w:val="0"/>
        <w:ind w:firstLine="567"/>
        <w:jc w:val="both"/>
      </w:pPr>
      <w:r w:rsidRPr="00D97843">
        <w:t>в 2023 году –10 181,5 тыс. рублей;</w:t>
      </w:r>
    </w:p>
    <w:p w:rsidR="00D97843" w:rsidRPr="00D97843" w:rsidRDefault="00D97843" w:rsidP="00D97843">
      <w:pPr>
        <w:autoSpaceDE w:val="0"/>
        <w:autoSpaceDN w:val="0"/>
        <w:adjustRightInd w:val="0"/>
        <w:ind w:firstLine="567"/>
        <w:jc w:val="both"/>
      </w:pPr>
      <w:r w:rsidRPr="00D97843">
        <w:t>в 2024 году – 14 607,2 тыс. рублей;</w:t>
      </w:r>
    </w:p>
    <w:p w:rsidR="00D97843" w:rsidRPr="00D97843" w:rsidRDefault="00D97843" w:rsidP="00D97843">
      <w:pPr>
        <w:autoSpaceDE w:val="0"/>
        <w:autoSpaceDN w:val="0"/>
        <w:adjustRightInd w:val="0"/>
        <w:ind w:firstLine="567"/>
        <w:jc w:val="both"/>
      </w:pPr>
      <w:r w:rsidRPr="00D97843">
        <w:t>в 2025 году – 10184,2 тыс. рублей;</w:t>
      </w:r>
    </w:p>
    <w:p w:rsidR="00D97843" w:rsidRPr="00D97843" w:rsidRDefault="00D97843" w:rsidP="00D97843">
      <w:pPr>
        <w:autoSpaceDE w:val="0"/>
        <w:autoSpaceDN w:val="0"/>
        <w:adjustRightInd w:val="0"/>
        <w:ind w:firstLine="567"/>
        <w:jc w:val="both"/>
      </w:pPr>
      <w:r w:rsidRPr="00D97843">
        <w:t>в 2026 году – 9932,8 тыс. рублей;</w:t>
      </w:r>
    </w:p>
    <w:p w:rsidR="00D97843" w:rsidRPr="00D97843" w:rsidRDefault="00D97843" w:rsidP="00D97843">
      <w:pPr>
        <w:autoSpaceDE w:val="0"/>
        <w:autoSpaceDN w:val="0"/>
        <w:adjustRightInd w:val="0"/>
        <w:ind w:firstLine="567"/>
        <w:jc w:val="both"/>
      </w:pPr>
    </w:p>
    <w:p w:rsidR="00D97843" w:rsidRPr="00D97843" w:rsidRDefault="00D97843" w:rsidP="00D97843">
      <w:pPr>
        <w:autoSpaceDE w:val="0"/>
        <w:autoSpaceDN w:val="0"/>
        <w:adjustRightInd w:val="0"/>
        <w:ind w:firstLine="567"/>
        <w:jc w:val="both"/>
      </w:pPr>
      <w:r w:rsidRPr="00D97843">
        <w:t>республиканского бюджета Чувашской Республики – 484288,3 тыс. рублей (77,7 процента), в том числе:</w:t>
      </w:r>
    </w:p>
    <w:p w:rsidR="00D97843" w:rsidRPr="00D97843" w:rsidRDefault="00D97843" w:rsidP="00D97843">
      <w:pPr>
        <w:autoSpaceDE w:val="0"/>
        <w:autoSpaceDN w:val="0"/>
        <w:adjustRightInd w:val="0"/>
        <w:ind w:firstLine="567"/>
        <w:jc w:val="both"/>
      </w:pPr>
      <w:r w:rsidRPr="00D97843">
        <w:t>в 2023 году – 127499,20 тыс. рублей;</w:t>
      </w:r>
    </w:p>
    <w:p w:rsidR="00D97843" w:rsidRPr="00D97843" w:rsidRDefault="00D97843" w:rsidP="00D97843">
      <w:pPr>
        <w:autoSpaceDE w:val="0"/>
        <w:autoSpaceDN w:val="0"/>
        <w:adjustRightInd w:val="0"/>
        <w:ind w:firstLine="567"/>
        <w:jc w:val="both"/>
      </w:pPr>
      <w:r w:rsidRPr="00D97843">
        <w:t>в 2024 году – 149558,</w:t>
      </w:r>
      <w:proofErr w:type="gramStart"/>
      <w:r w:rsidRPr="00D97843">
        <w:t>4  тыс.</w:t>
      </w:r>
      <w:proofErr w:type="gramEnd"/>
      <w:r w:rsidRPr="00D97843">
        <w:t xml:space="preserve"> рублей;</w:t>
      </w:r>
    </w:p>
    <w:p w:rsidR="00D97843" w:rsidRPr="00D97843" w:rsidRDefault="00D97843" w:rsidP="00D97843">
      <w:pPr>
        <w:autoSpaceDE w:val="0"/>
        <w:autoSpaceDN w:val="0"/>
        <w:adjustRightInd w:val="0"/>
        <w:ind w:firstLine="567"/>
        <w:jc w:val="both"/>
      </w:pPr>
      <w:r w:rsidRPr="00D97843">
        <w:t>в 2025 году – 103551,40 тыс. рублей;</w:t>
      </w:r>
    </w:p>
    <w:p w:rsidR="00D97843" w:rsidRPr="00D97843" w:rsidRDefault="00D97843" w:rsidP="00D97843">
      <w:pPr>
        <w:autoSpaceDE w:val="0"/>
        <w:autoSpaceDN w:val="0"/>
        <w:adjustRightInd w:val="0"/>
        <w:ind w:firstLine="567"/>
        <w:jc w:val="both"/>
      </w:pPr>
      <w:r w:rsidRPr="00D97843">
        <w:t>в 2026 году – 103679,3 тыс. рублей;</w:t>
      </w:r>
    </w:p>
    <w:p w:rsidR="00D97843" w:rsidRPr="00D97843" w:rsidRDefault="00D97843" w:rsidP="00D97843">
      <w:pPr>
        <w:autoSpaceDE w:val="0"/>
        <w:autoSpaceDN w:val="0"/>
        <w:adjustRightInd w:val="0"/>
        <w:ind w:firstLine="567"/>
        <w:jc w:val="both"/>
      </w:pPr>
    </w:p>
    <w:p w:rsidR="00D97843" w:rsidRPr="00D97843" w:rsidRDefault="00D97843" w:rsidP="00D97843">
      <w:pPr>
        <w:autoSpaceDE w:val="0"/>
        <w:autoSpaceDN w:val="0"/>
        <w:adjustRightInd w:val="0"/>
        <w:ind w:firstLine="567"/>
        <w:jc w:val="both"/>
      </w:pPr>
      <w:r w:rsidRPr="00D97843">
        <w:t xml:space="preserve">местный бюджет Порецкого муниципального округа </w:t>
      </w:r>
      <w:proofErr w:type="gramStart"/>
      <w:r w:rsidRPr="00D97843">
        <w:t>Чувашской  Республики</w:t>
      </w:r>
      <w:proofErr w:type="gramEnd"/>
      <w:r w:rsidRPr="00D97843">
        <w:t>–  92776,8 тыс. рублей (14,9 процента), в том числе:;</w:t>
      </w:r>
    </w:p>
    <w:p w:rsidR="00D97843" w:rsidRPr="00D97843" w:rsidRDefault="00D97843" w:rsidP="00D97843">
      <w:pPr>
        <w:autoSpaceDE w:val="0"/>
        <w:autoSpaceDN w:val="0"/>
        <w:adjustRightInd w:val="0"/>
        <w:ind w:firstLine="567"/>
        <w:jc w:val="both"/>
      </w:pPr>
      <w:r w:rsidRPr="00D97843">
        <w:t>в 2023 году – 21008,10 тыс. рублей;</w:t>
      </w:r>
    </w:p>
    <w:p w:rsidR="00D97843" w:rsidRPr="00B95446" w:rsidRDefault="00D97843" w:rsidP="00D97843">
      <w:pPr>
        <w:autoSpaceDE w:val="0"/>
        <w:autoSpaceDN w:val="0"/>
        <w:adjustRightInd w:val="0"/>
        <w:ind w:firstLine="567"/>
        <w:jc w:val="both"/>
      </w:pPr>
      <w:r w:rsidRPr="00D97843">
        <w:t>в 2024 году –25765,0 тыс. рублей;</w:t>
      </w:r>
    </w:p>
    <w:p w:rsidR="00D97843" w:rsidRPr="00B95446" w:rsidRDefault="00D97843" w:rsidP="00D97843">
      <w:pPr>
        <w:autoSpaceDE w:val="0"/>
        <w:autoSpaceDN w:val="0"/>
        <w:adjustRightInd w:val="0"/>
        <w:ind w:firstLine="567"/>
        <w:jc w:val="both"/>
      </w:pPr>
      <w:r w:rsidRPr="00B95446">
        <w:t>в 2025 году – 23994,9 тыс. рублей;</w:t>
      </w:r>
    </w:p>
    <w:p w:rsidR="00D97843" w:rsidRPr="00B95446" w:rsidRDefault="00D97843" w:rsidP="00D97843">
      <w:pPr>
        <w:autoSpaceDE w:val="0"/>
        <w:autoSpaceDN w:val="0"/>
        <w:adjustRightInd w:val="0"/>
        <w:ind w:firstLine="567"/>
        <w:jc w:val="both"/>
      </w:pPr>
      <w:r w:rsidRPr="00B95446">
        <w:t>в 2026 году – 22008,80 тыс. рублей;</w:t>
      </w:r>
    </w:p>
    <w:p w:rsidR="008E54C7" w:rsidRDefault="008E54C7" w:rsidP="008E54C7">
      <w:pPr>
        <w:autoSpaceDE w:val="0"/>
        <w:autoSpaceDN w:val="0"/>
        <w:adjustRightInd w:val="0"/>
        <w:ind w:firstLine="567"/>
        <w:jc w:val="both"/>
        <w:rPr>
          <w:sz w:val="26"/>
          <w:szCs w:val="26"/>
        </w:rPr>
      </w:pPr>
      <w:r>
        <w:rPr>
          <w:sz w:val="26"/>
          <w:szCs w:val="26"/>
        </w:rPr>
        <w:t xml:space="preserve">за счет средств </w:t>
      </w:r>
      <w:r w:rsidR="00577991" w:rsidRPr="00AE4534">
        <w:rPr>
          <w:sz w:val="26"/>
          <w:szCs w:val="26"/>
        </w:rPr>
        <w:t xml:space="preserve">внебюджетных источников – </w:t>
      </w:r>
      <w:r>
        <w:rPr>
          <w:sz w:val="26"/>
          <w:szCs w:val="26"/>
        </w:rPr>
        <w:t>1069,6</w:t>
      </w:r>
      <w:r w:rsidR="00577991" w:rsidRPr="00AE4534">
        <w:rPr>
          <w:sz w:val="26"/>
          <w:szCs w:val="26"/>
        </w:rPr>
        <w:t xml:space="preserve"> тыс. рублей (0,</w:t>
      </w:r>
      <w:r w:rsidR="00577991">
        <w:rPr>
          <w:sz w:val="26"/>
          <w:szCs w:val="26"/>
        </w:rPr>
        <w:t>19</w:t>
      </w:r>
      <w:r w:rsidR="00577991" w:rsidRPr="00AE4534">
        <w:rPr>
          <w:sz w:val="26"/>
          <w:szCs w:val="26"/>
        </w:rPr>
        <w:t xml:space="preserve"> процент</w:t>
      </w:r>
      <w:r w:rsidR="00577991">
        <w:rPr>
          <w:sz w:val="26"/>
          <w:szCs w:val="26"/>
        </w:rPr>
        <w:t>ов</w:t>
      </w:r>
      <w:r w:rsidR="00577991" w:rsidRPr="00AE4534">
        <w:rPr>
          <w:sz w:val="26"/>
          <w:szCs w:val="26"/>
        </w:rPr>
        <w:t>), в том числе:</w:t>
      </w:r>
    </w:p>
    <w:p w:rsidR="008E54C7" w:rsidRDefault="00577991" w:rsidP="008E54C7">
      <w:pPr>
        <w:autoSpaceDE w:val="0"/>
        <w:autoSpaceDN w:val="0"/>
        <w:adjustRightInd w:val="0"/>
        <w:ind w:firstLine="567"/>
        <w:jc w:val="both"/>
        <w:rPr>
          <w:sz w:val="26"/>
          <w:szCs w:val="26"/>
        </w:rPr>
      </w:pPr>
      <w:r w:rsidRPr="00AE4534">
        <w:rPr>
          <w:sz w:val="26"/>
          <w:szCs w:val="26"/>
        </w:rPr>
        <w:t>в 2023 году – 267,4 тыс. рублей;</w:t>
      </w:r>
    </w:p>
    <w:p w:rsidR="008E54C7" w:rsidRDefault="00577991" w:rsidP="008E54C7">
      <w:pPr>
        <w:autoSpaceDE w:val="0"/>
        <w:autoSpaceDN w:val="0"/>
        <w:adjustRightInd w:val="0"/>
        <w:ind w:firstLine="567"/>
        <w:jc w:val="both"/>
        <w:rPr>
          <w:sz w:val="26"/>
          <w:szCs w:val="26"/>
        </w:rPr>
      </w:pPr>
      <w:r w:rsidRPr="00AE4534">
        <w:rPr>
          <w:sz w:val="26"/>
          <w:szCs w:val="26"/>
        </w:rPr>
        <w:t>в 2024 году – 267,4 тыс. рублей;</w:t>
      </w:r>
    </w:p>
    <w:p w:rsidR="008E54C7" w:rsidRDefault="00577991" w:rsidP="008E54C7">
      <w:pPr>
        <w:autoSpaceDE w:val="0"/>
        <w:autoSpaceDN w:val="0"/>
        <w:adjustRightInd w:val="0"/>
        <w:ind w:firstLine="567"/>
        <w:jc w:val="both"/>
        <w:rPr>
          <w:sz w:val="26"/>
          <w:szCs w:val="26"/>
        </w:rPr>
      </w:pPr>
      <w:r w:rsidRPr="00AE4534">
        <w:rPr>
          <w:sz w:val="26"/>
          <w:szCs w:val="26"/>
        </w:rPr>
        <w:t>в 2025 году – 267,4 тыс. рублей;</w:t>
      </w:r>
    </w:p>
    <w:p w:rsidR="00577991" w:rsidRPr="00AE4534" w:rsidRDefault="00577991" w:rsidP="008E54C7">
      <w:pPr>
        <w:autoSpaceDE w:val="0"/>
        <w:autoSpaceDN w:val="0"/>
        <w:adjustRightInd w:val="0"/>
        <w:ind w:firstLine="567"/>
        <w:jc w:val="both"/>
        <w:rPr>
          <w:sz w:val="26"/>
          <w:szCs w:val="26"/>
        </w:rPr>
      </w:pPr>
      <w:r w:rsidRPr="00AE4534">
        <w:rPr>
          <w:sz w:val="26"/>
          <w:szCs w:val="26"/>
        </w:rPr>
        <w:t xml:space="preserve">В 2026 году </w:t>
      </w:r>
      <w:r w:rsidR="00A35F56">
        <w:rPr>
          <w:sz w:val="26"/>
          <w:szCs w:val="26"/>
        </w:rPr>
        <w:t>–</w:t>
      </w:r>
      <w:r w:rsidRPr="00AE4534">
        <w:rPr>
          <w:sz w:val="26"/>
          <w:szCs w:val="26"/>
        </w:rPr>
        <w:t xml:space="preserve"> 267,4 тыс. рублей;</w:t>
      </w:r>
    </w:p>
    <w:p w:rsidR="00BC4C23" w:rsidRDefault="00BC4C23" w:rsidP="00BC4C23">
      <w:pPr>
        <w:autoSpaceDE w:val="0"/>
        <w:autoSpaceDN w:val="0"/>
        <w:adjustRightInd w:val="0"/>
        <w:ind w:firstLine="567"/>
        <w:jc w:val="both"/>
      </w:pPr>
      <w:r w:rsidRPr="00BC4C23">
        <w:t xml:space="preserve">На 2 этапе в 2027-2030 годах объем финансирования </w:t>
      </w:r>
      <w:proofErr w:type="gramStart"/>
      <w:r w:rsidRPr="00BC4C23">
        <w:t>муниципальной  программы</w:t>
      </w:r>
      <w:proofErr w:type="gramEnd"/>
      <w:r w:rsidRPr="00BC4C23">
        <w:t xml:space="preserve"> составит 543016,0 тыс. рублей, </w:t>
      </w:r>
      <w:r w:rsidR="003D2BA5">
        <w:t>в том числе:</w:t>
      </w:r>
    </w:p>
    <w:p w:rsidR="003D2BA5" w:rsidRDefault="003D2BA5" w:rsidP="003D2BA5">
      <w:pPr>
        <w:autoSpaceDE w:val="0"/>
        <w:autoSpaceDN w:val="0"/>
        <w:adjustRightInd w:val="0"/>
        <w:ind w:firstLine="567"/>
        <w:jc w:val="both"/>
      </w:pPr>
      <w:r>
        <w:t>за счет средств федерального бюджета – 39731,2 тыс. рублей;</w:t>
      </w:r>
    </w:p>
    <w:p w:rsidR="003D2BA5" w:rsidRDefault="003D2BA5" w:rsidP="003D2BA5">
      <w:pPr>
        <w:autoSpaceDE w:val="0"/>
        <w:autoSpaceDN w:val="0"/>
        <w:adjustRightInd w:val="0"/>
        <w:ind w:firstLine="539"/>
        <w:jc w:val="both"/>
      </w:pPr>
      <w:r>
        <w:t>за счет средств республиканского бюджета Чувашской Республики – 414717,2 тыс. рублей;</w:t>
      </w:r>
    </w:p>
    <w:p w:rsidR="003D2BA5" w:rsidRDefault="003D2BA5" w:rsidP="003D2BA5">
      <w:pPr>
        <w:autoSpaceDE w:val="0"/>
        <w:autoSpaceDN w:val="0"/>
        <w:adjustRightInd w:val="0"/>
        <w:ind w:firstLine="539"/>
        <w:jc w:val="both"/>
      </w:pPr>
      <w:r>
        <w:t>за счет средств местных бюджетов – 87498,0 тыс. рублей;</w:t>
      </w:r>
    </w:p>
    <w:p w:rsidR="003D2BA5" w:rsidRDefault="003D2BA5" w:rsidP="003D2BA5">
      <w:pPr>
        <w:autoSpaceDE w:val="0"/>
        <w:autoSpaceDN w:val="0"/>
        <w:adjustRightInd w:val="0"/>
        <w:ind w:firstLine="539"/>
        <w:jc w:val="both"/>
      </w:pPr>
      <w:r>
        <w:t>за счет средств внебюджетных источников – 1069,6 тыс. рублей;</w:t>
      </w:r>
    </w:p>
    <w:p w:rsidR="00BC4C23" w:rsidRPr="00BC4C23" w:rsidRDefault="00BC4C23" w:rsidP="003D2BA5">
      <w:pPr>
        <w:autoSpaceDE w:val="0"/>
        <w:autoSpaceDN w:val="0"/>
        <w:adjustRightInd w:val="0"/>
        <w:ind w:firstLine="539"/>
        <w:jc w:val="both"/>
      </w:pPr>
      <w:r w:rsidRPr="00BC4C23">
        <w:t>Объемы финансирования муниципальной программы подлежат ежегодному уточнению исходя из реальных возможностей бюджетов всех уровней.</w:t>
      </w:r>
    </w:p>
    <w:p w:rsidR="00BC4C23" w:rsidRPr="00BC4C23" w:rsidRDefault="00BC4C23" w:rsidP="00BC4C23">
      <w:pPr>
        <w:autoSpaceDE w:val="0"/>
        <w:autoSpaceDN w:val="0"/>
        <w:adjustRightInd w:val="0"/>
        <w:ind w:firstLine="539"/>
        <w:jc w:val="both"/>
      </w:pPr>
      <w:r w:rsidRPr="00BC4C23">
        <w:t xml:space="preserve">Ресурсное </w:t>
      </w:r>
      <w:hyperlink r:id="rId9" w:history="1">
        <w:r w:rsidRPr="00BC4C23">
          <w:t>обеспечение</w:t>
        </w:r>
      </w:hyperlink>
      <w:r w:rsidRPr="00BC4C23">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BC4C23" w:rsidRDefault="00BC4C23" w:rsidP="00BC4C23">
      <w:pPr>
        <w:autoSpaceDE w:val="0"/>
        <w:autoSpaceDN w:val="0"/>
        <w:adjustRightInd w:val="0"/>
        <w:ind w:firstLine="539"/>
        <w:jc w:val="both"/>
      </w:pPr>
      <w:r w:rsidRPr="00BC4C23">
        <w:t xml:space="preserve">В муниципальную  программу включены подпрограммы, реализуемые в рамках муниципальной программы, согласно </w:t>
      </w:r>
      <w:hyperlink r:id="rId10" w:history="1">
        <w:r w:rsidRPr="00BC4C23">
          <w:t>приложениям №</w:t>
        </w:r>
      </w:hyperlink>
      <w:r w:rsidRPr="00BC4C23">
        <w:t xml:space="preserve"> 3 - 7 к настоящей муниципальной программы</w:t>
      </w:r>
      <w:r>
        <w:t>.».</w:t>
      </w:r>
    </w:p>
    <w:p w:rsidR="00BC4C23" w:rsidRDefault="00BC4C23" w:rsidP="00BC4C23">
      <w:pPr>
        <w:autoSpaceDE w:val="0"/>
        <w:autoSpaceDN w:val="0"/>
        <w:adjustRightInd w:val="0"/>
        <w:ind w:firstLine="539"/>
        <w:jc w:val="both"/>
      </w:pPr>
    </w:p>
    <w:p w:rsidR="00BC4C23" w:rsidRDefault="00BC4C23" w:rsidP="00BC4C23">
      <w:pPr>
        <w:autoSpaceDE w:val="0"/>
        <w:autoSpaceDN w:val="0"/>
        <w:adjustRightInd w:val="0"/>
        <w:ind w:firstLine="539"/>
        <w:jc w:val="both"/>
      </w:pPr>
      <w:r>
        <w:t>1.3. Приложение № 2 к Муниципальной программе Порецкого муниципального округа Чувашской Республики «Развитие образования» изложить согласно приложению № 1 к настоящему постановлению.</w:t>
      </w:r>
    </w:p>
    <w:p w:rsidR="00BC4C23" w:rsidRDefault="00BC4C23" w:rsidP="00BC4C23">
      <w:pPr>
        <w:autoSpaceDE w:val="0"/>
        <w:autoSpaceDN w:val="0"/>
        <w:adjustRightInd w:val="0"/>
        <w:ind w:firstLine="539"/>
        <w:jc w:val="both"/>
      </w:pPr>
    </w:p>
    <w:p w:rsidR="00C022E9" w:rsidRPr="00E43490" w:rsidRDefault="00BC4C23" w:rsidP="00BC4C23">
      <w:pPr>
        <w:autoSpaceDE w:val="0"/>
        <w:autoSpaceDN w:val="0"/>
        <w:adjustRightInd w:val="0"/>
        <w:ind w:firstLine="709"/>
        <w:jc w:val="both"/>
        <w:rPr>
          <w:rFonts w:eastAsia="Calibri"/>
        </w:rPr>
      </w:pPr>
      <w:r>
        <w:rPr>
          <w:bCs/>
        </w:rPr>
        <w:t>1.</w:t>
      </w:r>
      <w:r w:rsidR="00020C02">
        <w:rPr>
          <w:bCs/>
        </w:rPr>
        <w:t>4</w:t>
      </w:r>
      <w:r w:rsidR="00A77C6F" w:rsidRPr="005F61F0">
        <w:rPr>
          <w:bCs/>
        </w:rPr>
        <w:t xml:space="preserve">. </w:t>
      </w:r>
      <w:r w:rsidR="00C022E9" w:rsidRPr="005F61F0">
        <w:t xml:space="preserve">В паспорте подпрограммы </w:t>
      </w:r>
      <w:r w:rsidR="00E43490" w:rsidRPr="00B95446">
        <w:rPr>
          <w:rFonts w:eastAsia="Calibri"/>
        </w:rPr>
        <w:t>«Муниципальная поддержка развития образования»</w:t>
      </w:r>
      <w:r w:rsidR="00B23A7C">
        <w:rPr>
          <w:rFonts w:eastAsia="Calibri"/>
        </w:rPr>
        <w:t xml:space="preserve"> м</w:t>
      </w:r>
      <w:r w:rsidR="00E43490" w:rsidRPr="00B95446">
        <w:rPr>
          <w:rFonts w:eastAsia="Calibri"/>
        </w:rPr>
        <w:t xml:space="preserve">униципальной программы Порецкого муниципального округа Чувашской </w:t>
      </w:r>
      <w:proofErr w:type="spellStart"/>
      <w:proofErr w:type="gramStart"/>
      <w:r w:rsidR="00E43490" w:rsidRPr="00B95446">
        <w:rPr>
          <w:rFonts w:eastAsia="Calibri"/>
        </w:rPr>
        <w:t>Республики«</w:t>
      </w:r>
      <w:proofErr w:type="gramEnd"/>
      <w:r w:rsidR="00E43490" w:rsidRPr="00B95446">
        <w:rPr>
          <w:rFonts w:eastAsia="Calibri"/>
        </w:rPr>
        <w:t>Развитие</w:t>
      </w:r>
      <w:proofErr w:type="spellEnd"/>
      <w:r w:rsidR="00E43490" w:rsidRPr="00B95446">
        <w:rPr>
          <w:rFonts w:eastAsia="Calibri"/>
        </w:rPr>
        <w:t xml:space="preserve"> </w:t>
      </w:r>
      <w:proofErr w:type="spellStart"/>
      <w:r w:rsidR="00E43490" w:rsidRPr="00B95446">
        <w:rPr>
          <w:rFonts w:eastAsia="Calibri"/>
        </w:rPr>
        <w:t>образования»</w:t>
      </w:r>
      <w:r w:rsidR="00C022E9" w:rsidRPr="005F61F0">
        <w:t>позицию</w:t>
      </w:r>
      <w:proofErr w:type="spellEnd"/>
      <w:r w:rsidR="00C022E9" w:rsidRPr="005F61F0">
        <w:t>«</w:t>
      </w:r>
      <w:r w:rsidR="00B23A7C">
        <w:t xml:space="preserve"> </w:t>
      </w:r>
      <w:r w:rsidR="00C022E9" w:rsidRPr="005F61F0">
        <w:t>Объемы финансирования подпрограммы</w:t>
      </w:r>
      <w:r w:rsidR="00E91B57" w:rsidRPr="005F61F0">
        <w:rPr>
          <w:lang w:eastAsia="en-US"/>
        </w:rPr>
        <w:t xml:space="preserve"> с разбивкой по годам реализации подпрограммы</w:t>
      </w:r>
      <w:r w:rsidR="00C022E9" w:rsidRPr="005F61F0">
        <w:t xml:space="preserve"> изложить в следующей редакции:</w:t>
      </w:r>
    </w:p>
    <w:p w:rsidR="000F13A7" w:rsidRPr="005F61F0" w:rsidRDefault="000F13A7" w:rsidP="001D05F0">
      <w:pPr>
        <w:widowControl w:val="0"/>
        <w:autoSpaceDE w:val="0"/>
        <w:autoSpaceDN w:val="0"/>
        <w:adjustRightInd w:val="0"/>
        <w:ind w:firstLine="709"/>
        <w:jc w:val="both"/>
        <w:rPr>
          <w:bCs/>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3E2BAC" w:rsidRPr="00B95446" w:rsidTr="00235F4D">
        <w:tc>
          <w:tcPr>
            <w:tcW w:w="2608" w:type="dxa"/>
          </w:tcPr>
          <w:p w:rsidR="003E2BAC" w:rsidRPr="003E2BAC" w:rsidRDefault="003E2BAC" w:rsidP="00F13C64">
            <w:pPr>
              <w:autoSpaceDE w:val="0"/>
              <w:autoSpaceDN w:val="0"/>
              <w:adjustRightInd w:val="0"/>
              <w:rPr>
                <w:lang w:eastAsia="en-US"/>
              </w:rPr>
            </w:pPr>
            <w:r w:rsidRPr="003E2BAC">
              <w:rPr>
                <w:lang w:eastAsia="en-US"/>
              </w:rPr>
              <w:t>Объемы финансирования подпрограммы с разбивкой по годам реализации подпрограммы</w:t>
            </w:r>
          </w:p>
        </w:tc>
        <w:tc>
          <w:tcPr>
            <w:tcW w:w="330" w:type="dxa"/>
          </w:tcPr>
          <w:p w:rsidR="003E2BAC" w:rsidRPr="003E2BAC" w:rsidRDefault="003E2BAC" w:rsidP="00F13C64">
            <w:pPr>
              <w:autoSpaceDE w:val="0"/>
              <w:autoSpaceDN w:val="0"/>
              <w:adjustRightInd w:val="0"/>
              <w:jc w:val="center"/>
              <w:rPr>
                <w:lang w:eastAsia="en-US"/>
              </w:rPr>
            </w:pPr>
            <w:r w:rsidRPr="003E2BAC">
              <w:rPr>
                <w:lang w:eastAsia="en-US"/>
              </w:rPr>
              <w:t>–</w:t>
            </w:r>
          </w:p>
        </w:tc>
        <w:tc>
          <w:tcPr>
            <w:tcW w:w="6134" w:type="dxa"/>
          </w:tcPr>
          <w:p w:rsidR="003E2BAC" w:rsidRPr="003E2BAC" w:rsidRDefault="003E2BAC" w:rsidP="00F13C64">
            <w:pPr>
              <w:autoSpaceDE w:val="0"/>
              <w:autoSpaceDN w:val="0"/>
              <w:adjustRightInd w:val="0"/>
              <w:jc w:val="both"/>
              <w:rPr>
                <w:lang w:eastAsia="en-US"/>
              </w:rPr>
            </w:pPr>
            <w:r w:rsidRPr="003E2BAC">
              <w:rPr>
                <w:lang w:eastAsia="en-US"/>
              </w:rPr>
              <w:t>прогнозируемые объемы бюджетных ассигнований на реализацию мероприятий подпрограммы в 2023-2035годах составляют 1811503,3 тыс. рублей, в том числе:</w:t>
            </w:r>
          </w:p>
          <w:p w:rsidR="003E2BAC" w:rsidRPr="003E2BAC" w:rsidRDefault="003E2BAC" w:rsidP="00F13C64">
            <w:pPr>
              <w:autoSpaceDE w:val="0"/>
              <w:autoSpaceDN w:val="0"/>
              <w:adjustRightInd w:val="0"/>
              <w:jc w:val="both"/>
              <w:rPr>
                <w:lang w:eastAsia="en-US"/>
              </w:rPr>
            </w:pPr>
            <w:r w:rsidRPr="003E2BAC">
              <w:rPr>
                <w:lang w:eastAsia="en-US"/>
              </w:rPr>
              <w:t>в 2023 году – 147915,</w:t>
            </w:r>
            <w:proofErr w:type="gramStart"/>
            <w:r w:rsidRPr="003E2BAC">
              <w:rPr>
                <w:lang w:eastAsia="en-US"/>
              </w:rPr>
              <w:t>4  тыс.</w:t>
            </w:r>
            <w:proofErr w:type="gramEnd"/>
            <w:r w:rsidRPr="003E2BAC">
              <w:rPr>
                <w:lang w:eastAsia="en-US"/>
              </w:rPr>
              <w:t xml:space="preserve"> рублей;</w:t>
            </w:r>
          </w:p>
          <w:p w:rsidR="003E2BAC" w:rsidRPr="003E2BAC" w:rsidRDefault="003E2BAC" w:rsidP="00F13C64">
            <w:pPr>
              <w:autoSpaceDE w:val="0"/>
              <w:autoSpaceDN w:val="0"/>
              <w:adjustRightInd w:val="0"/>
              <w:jc w:val="both"/>
              <w:rPr>
                <w:lang w:eastAsia="en-US"/>
              </w:rPr>
            </w:pPr>
            <w:r w:rsidRPr="003E2BAC">
              <w:rPr>
                <w:lang w:eastAsia="en-US"/>
              </w:rPr>
              <w:t>в 2024 году – 188432,</w:t>
            </w:r>
            <w:proofErr w:type="gramStart"/>
            <w:r w:rsidRPr="003E2BAC">
              <w:rPr>
                <w:lang w:eastAsia="en-US"/>
              </w:rPr>
              <w:t>5  тыс.</w:t>
            </w:r>
            <w:proofErr w:type="gramEnd"/>
            <w:r w:rsidRPr="003E2BAC">
              <w:rPr>
                <w:lang w:eastAsia="en-US"/>
              </w:rPr>
              <w:t xml:space="preserve"> рублей;</w:t>
            </w:r>
          </w:p>
          <w:p w:rsidR="003E2BAC" w:rsidRPr="003E2BAC" w:rsidRDefault="003E2BAC" w:rsidP="00F13C64">
            <w:pPr>
              <w:autoSpaceDE w:val="0"/>
              <w:autoSpaceDN w:val="0"/>
              <w:adjustRightInd w:val="0"/>
              <w:jc w:val="both"/>
              <w:rPr>
                <w:lang w:eastAsia="en-US"/>
              </w:rPr>
            </w:pPr>
            <w:r w:rsidRPr="003E2BAC">
              <w:rPr>
                <w:lang w:eastAsia="en-US"/>
              </w:rPr>
              <w:t>в 2025 году – 136271,10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134009,3 </w:t>
            </w:r>
            <w:proofErr w:type="spellStart"/>
            <w:proofErr w:type="gramStart"/>
            <w:r w:rsidRPr="003E2BAC">
              <w:rPr>
                <w:lang w:eastAsia="en-US"/>
              </w:rPr>
              <w:t>тыс.рублей</w:t>
            </w:r>
            <w:proofErr w:type="spellEnd"/>
            <w:proofErr w:type="gramEnd"/>
            <w:r w:rsidRPr="003E2BAC">
              <w:rPr>
                <w:lang w:eastAsia="en-US"/>
              </w:rPr>
              <w:t>;</w:t>
            </w:r>
          </w:p>
          <w:p w:rsidR="003E2BAC" w:rsidRPr="003E2BAC" w:rsidRDefault="003E2BAC" w:rsidP="00F13C64">
            <w:pPr>
              <w:autoSpaceDE w:val="0"/>
              <w:autoSpaceDN w:val="0"/>
              <w:adjustRightInd w:val="0"/>
              <w:jc w:val="both"/>
              <w:rPr>
                <w:lang w:eastAsia="en-US"/>
              </w:rPr>
            </w:pPr>
            <w:r w:rsidRPr="003E2BAC">
              <w:rPr>
                <w:lang w:eastAsia="en-US"/>
              </w:rPr>
              <w:t>в 2027 – 2030 годах – 535500,0 тыс. рублей;</w:t>
            </w:r>
          </w:p>
          <w:p w:rsidR="003E2BAC" w:rsidRPr="003E2BAC" w:rsidRDefault="003E2BAC" w:rsidP="00F13C64">
            <w:pPr>
              <w:autoSpaceDE w:val="0"/>
              <w:autoSpaceDN w:val="0"/>
              <w:adjustRightInd w:val="0"/>
              <w:jc w:val="both"/>
              <w:rPr>
                <w:lang w:eastAsia="en-US"/>
              </w:rPr>
            </w:pPr>
            <w:r w:rsidRPr="003E2BAC">
              <w:rPr>
                <w:lang w:eastAsia="en-US"/>
              </w:rPr>
              <w:t>в 2031 – 2035 годах – 669375,0 тыс. рублей;</w:t>
            </w:r>
          </w:p>
          <w:p w:rsidR="003E2BAC" w:rsidRPr="003E2BAC" w:rsidRDefault="003E2BAC" w:rsidP="00F13C64">
            <w:pPr>
              <w:autoSpaceDE w:val="0"/>
              <w:autoSpaceDN w:val="0"/>
              <w:adjustRightInd w:val="0"/>
              <w:jc w:val="both"/>
              <w:rPr>
                <w:lang w:eastAsia="en-US"/>
              </w:rPr>
            </w:pPr>
            <w:r w:rsidRPr="003E2BAC">
              <w:rPr>
                <w:lang w:eastAsia="en-US"/>
              </w:rPr>
              <w:t>из них средства:</w:t>
            </w:r>
          </w:p>
          <w:p w:rsidR="003E2BAC" w:rsidRPr="003E2BAC" w:rsidRDefault="003E2BAC" w:rsidP="00F13C64">
            <w:pPr>
              <w:autoSpaceDE w:val="0"/>
              <w:autoSpaceDN w:val="0"/>
              <w:adjustRightInd w:val="0"/>
              <w:jc w:val="both"/>
              <w:rPr>
                <w:lang w:eastAsia="en-US"/>
              </w:rPr>
            </w:pPr>
            <w:r w:rsidRPr="003E2BAC">
              <w:rPr>
                <w:lang w:eastAsia="en-US"/>
              </w:rPr>
              <w:t>федерального бюджета – 123826,8 тыс. рублей (6,8 процента), в том числе:</w:t>
            </w:r>
          </w:p>
          <w:p w:rsidR="003E2BAC" w:rsidRPr="003E2BAC" w:rsidRDefault="003E2BAC" w:rsidP="00F13C64">
            <w:pPr>
              <w:autoSpaceDE w:val="0"/>
              <w:autoSpaceDN w:val="0"/>
              <w:adjustRightInd w:val="0"/>
              <w:jc w:val="both"/>
              <w:rPr>
                <w:lang w:eastAsia="en-US"/>
              </w:rPr>
            </w:pPr>
            <w:r w:rsidRPr="003E2BAC">
              <w:rPr>
                <w:lang w:eastAsia="en-US"/>
              </w:rPr>
              <w:t>в 2023 году – 9451,6 тыс. рублей;</w:t>
            </w:r>
          </w:p>
          <w:p w:rsidR="003E2BAC" w:rsidRPr="003E2BAC" w:rsidRDefault="003E2BAC" w:rsidP="00F13C64">
            <w:pPr>
              <w:autoSpaceDE w:val="0"/>
              <w:autoSpaceDN w:val="0"/>
              <w:adjustRightInd w:val="0"/>
              <w:jc w:val="both"/>
              <w:rPr>
                <w:lang w:eastAsia="en-US"/>
              </w:rPr>
            </w:pPr>
            <w:r w:rsidRPr="003E2BAC">
              <w:rPr>
                <w:lang w:eastAsia="en-US"/>
              </w:rPr>
              <w:t>в 2024 году – 10165,0 тыс. рублей;</w:t>
            </w:r>
          </w:p>
          <w:p w:rsidR="003E2BAC" w:rsidRPr="003E2BAC" w:rsidRDefault="003E2BAC" w:rsidP="00F13C64">
            <w:pPr>
              <w:autoSpaceDE w:val="0"/>
              <w:autoSpaceDN w:val="0"/>
              <w:adjustRightInd w:val="0"/>
              <w:jc w:val="both"/>
              <w:rPr>
                <w:lang w:eastAsia="en-US"/>
              </w:rPr>
            </w:pPr>
            <w:r w:rsidRPr="003E2BAC">
              <w:rPr>
                <w:lang w:eastAsia="en-US"/>
              </w:rPr>
              <w:t>в 2025 году – 9464,7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9115,3 </w:t>
            </w:r>
            <w:proofErr w:type="spellStart"/>
            <w:proofErr w:type="gramStart"/>
            <w:r w:rsidRPr="003E2BAC">
              <w:rPr>
                <w:lang w:eastAsia="en-US"/>
              </w:rPr>
              <w:t>тыс.рублей</w:t>
            </w:r>
            <w:proofErr w:type="spellEnd"/>
            <w:proofErr w:type="gramEnd"/>
            <w:r w:rsidRPr="003E2BAC">
              <w:rPr>
                <w:lang w:eastAsia="en-US"/>
              </w:rPr>
              <w:t>;</w:t>
            </w:r>
          </w:p>
          <w:p w:rsidR="003E2BAC" w:rsidRPr="003E2BAC" w:rsidRDefault="003E2BAC" w:rsidP="00F13C64">
            <w:pPr>
              <w:autoSpaceDE w:val="0"/>
              <w:autoSpaceDN w:val="0"/>
              <w:adjustRightInd w:val="0"/>
              <w:jc w:val="both"/>
              <w:rPr>
                <w:lang w:eastAsia="en-US"/>
              </w:rPr>
            </w:pPr>
            <w:r w:rsidRPr="003E2BAC">
              <w:rPr>
                <w:lang w:eastAsia="en-US"/>
              </w:rPr>
              <w:t>в 2027 – 2030 годах – 36461,2 тыс. рублей;</w:t>
            </w:r>
          </w:p>
          <w:p w:rsidR="003E2BAC" w:rsidRPr="003E2BAC" w:rsidRDefault="003E2BAC" w:rsidP="00F13C64">
            <w:pPr>
              <w:autoSpaceDE w:val="0"/>
              <w:autoSpaceDN w:val="0"/>
              <w:adjustRightInd w:val="0"/>
              <w:jc w:val="both"/>
              <w:rPr>
                <w:lang w:eastAsia="en-US"/>
              </w:rPr>
            </w:pPr>
            <w:r w:rsidRPr="003E2BAC">
              <w:rPr>
                <w:lang w:eastAsia="en-US"/>
              </w:rPr>
              <w:t>в 2031 – 2035 годах – 45576,5 тыс. рублей;</w:t>
            </w:r>
          </w:p>
          <w:p w:rsidR="003E2BAC" w:rsidRPr="003E2BAC" w:rsidRDefault="003E2BAC" w:rsidP="00F13C64">
            <w:pPr>
              <w:autoSpaceDE w:val="0"/>
              <w:autoSpaceDN w:val="0"/>
              <w:adjustRightInd w:val="0"/>
              <w:jc w:val="both"/>
              <w:rPr>
                <w:lang w:eastAsia="en-US"/>
              </w:rPr>
            </w:pPr>
            <w:r w:rsidRPr="003E2BAC">
              <w:rPr>
                <w:lang w:eastAsia="en-US"/>
              </w:rPr>
              <w:t>республиканского бюджета Чувашской Республики – 1402247,</w:t>
            </w:r>
            <w:proofErr w:type="gramStart"/>
            <w:r w:rsidRPr="003E2BAC">
              <w:rPr>
                <w:lang w:eastAsia="en-US"/>
              </w:rPr>
              <w:t>0  тыс.</w:t>
            </w:r>
            <w:proofErr w:type="gramEnd"/>
            <w:r w:rsidRPr="003E2BAC">
              <w:rPr>
                <w:lang w:eastAsia="en-US"/>
              </w:rPr>
              <w:t xml:space="preserve"> рублей (77,4 процента), в том числе:</w:t>
            </w:r>
          </w:p>
          <w:p w:rsidR="003E2BAC" w:rsidRPr="003E2BAC" w:rsidRDefault="003E2BAC" w:rsidP="00F13C64">
            <w:pPr>
              <w:autoSpaceDE w:val="0"/>
              <w:autoSpaceDN w:val="0"/>
              <w:adjustRightInd w:val="0"/>
              <w:jc w:val="both"/>
              <w:rPr>
                <w:lang w:eastAsia="en-US"/>
              </w:rPr>
            </w:pPr>
            <w:r w:rsidRPr="003E2BAC">
              <w:rPr>
                <w:lang w:eastAsia="en-US"/>
              </w:rPr>
              <w:t>в 2023 году – 118876,1 тыс. рублей;</w:t>
            </w:r>
          </w:p>
          <w:p w:rsidR="003E2BAC" w:rsidRPr="003E2BAC" w:rsidRDefault="003E2BAC" w:rsidP="00F13C64">
            <w:pPr>
              <w:autoSpaceDE w:val="0"/>
              <w:autoSpaceDN w:val="0"/>
              <w:adjustRightInd w:val="0"/>
              <w:jc w:val="both"/>
              <w:rPr>
                <w:lang w:eastAsia="en-US"/>
              </w:rPr>
            </w:pPr>
            <w:r w:rsidRPr="003E2BAC">
              <w:rPr>
                <w:lang w:eastAsia="en-US"/>
              </w:rPr>
              <w:t>в 2024 году – 149038,</w:t>
            </w:r>
            <w:proofErr w:type="gramStart"/>
            <w:r w:rsidRPr="003E2BAC">
              <w:rPr>
                <w:lang w:eastAsia="en-US"/>
              </w:rPr>
              <w:t>8  тыс.</w:t>
            </w:r>
            <w:proofErr w:type="gramEnd"/>
            <w:r w:rsidRPr="003E2BAC">
              <w:rPr>
                <w:lang w:eastAsia="en-US"/>
              </w:rPr>
              <w:t xml:space="preserve"> рублей;</w:t>
            </w:r>
          </w:p>
          <w:p w:rsidR="003E2BAC" w:rsidRPr="003E2BAC" w:rsidRDefault="003E2BAC" w:rsidP="00F13C64">
            <w:pPr>
              <w:autoSpaceDE w:val="0"/>
              <w:autoSpaceDN w:val="0"/>
              <w:adjustRightInd w:val="0"/>
              <w:jc w:val="both"/>
              <w:rPr>
                <w:lang w:eastAsia="en-US"/>
              </w:rPr>
            </w:pPr>
            <w:r w:rsidRPr="003E2BAC">
              <w:rPr>
                <w:lang w:eastAsia="en-US"/>
              </w:rPr>
              <w:t>в 2025 году – 103054,1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103127,8 </w:t>
            </w:r>
            <w:proofErr w:type="spellStart"/>
            <w:proofErr w:type="gramStart"/>
            <w:r w:rsidRPr="003E2BAC">
              <w:rPr>
                <w:lang w:eastAsia="en-US"/>
              </w:rPr>
              <w:t>тыс.рублей</w:t>
            </w:r>
            <w:proofErr w:type="spellEnd"/>
            <w:proofErr w:type="gramEnd"/>
            <w:r w:rsidRPr="003E2BAC">
              <w:rPr>
                <w:lang w:eastAsia="en-US"/>
              </w:rPr>
              <w:t>;</w:t>
            </w:r>
          </w:p>
          <w:p w:rsidR="003E2BAC" w:rsidRPr="003E2BAC" w:rsidRDefault="003E2BAC" w:rsidP="00F13C64">
            <w:pPr>
              <w:autoSpaceDE w:val="0"/>
              <w:autoSpaceDN w:val="0"/>
              <w:adjustRightInd w:val="0"/>
              <w:jc w:val="both"/>
              <w:rPr>
                <w:lang w:eastAsia="en-US"/>
              </w:rPr>
            </w:pPr>
            <w:r w:rsidRPr="003E2BAC">
              <w:rPr>
                <w:lang w:eastAsia="en-US"/>
              </w:rPr>
              <w:t>в 2026 – 2030 годах – 412511,20 тыс. рублей;</w:t>
            </w:r>
          </w:p>
          <w:p w:rsidR="003E2BAC" w:rsidRPr="003E2BAC" w:rsidRDefault="003E2BAC" w:rsidP="00F13C64">
            <w:pPr>
              <w:autoSpaceDE w:val="0"/>
              <w:autoSpaceDN w:val="0"/>
              <w:adjustRightInd w:val="0"/>
              <w:jc w:val="both"/>
              <w:rPr>
                <w:lang w:eastAsia="en-US"/>
              </w:rPr>
            </w:pPr>
            <w:r w:rsidRPr="003E2BAC">
              <w:rPr>
                <w:lang w:eastAsia="en-US"/>
              </w:rPr>
              <w:t>в 2031 – 2035 годах – 515639,0 тыс. рублей;</w:t>
            </w:r>
          </w:p>
          <w:p w:rsidR="003E2BAC" w:rsidRPr="003E2BAC" w:rsidRDefault="003E2BAC" w:rsidP="00F13C64">
            <w:pPr>
              <w:autoSpaceDE w:val="0"/>
              <w:autoSpaceDN w:val="0"/>
              <w:adjustRightInd w:val="0"/>
              <w:jc w:val="both"/>
              <w:rPr>
                <w:lang w:eastAsia="en-US"/>
              </w:rPr>
            </w:pPr>
            <w:r w:rsidRPr="003E2BAC">
              <w:rPr>
                <w:lang w:eastAsia="en-US"/>
              </w:rPr>
              <w:t>местный бюджет Порецкого муниципального округа Чувашской Республики– 281953,3 тыс. рублей (15,6 процента), в том числе:</w:t>
            </w:r>
          </w:p>
          <w:p w:rsidR="003E2BAC" w:rsidRPr="003E2BAC" w:rsidRDefault="003E2BAC" w:rsidP="00F13C64">
            <w:pPr>
              <w:autoSpaceDE w:val="0"/>
              <w:autoSpaceDN w:val="0"/>
              <w:adjustRightInd w:val="0"/>
              <w:jc w:val="both"/>
              <w:rPr>
                <w:lang w:eastAsia="en-US"/>
              </w:rPr>
            </w:pPr>
            <w:r w:rsidRPr="003E2BAC">
              <w:rPr>
                <w:lang w:eastAsia="en-US"/>
              </w:rPr>
              <w:t>в 2023 году – 19320,3 тыс. рублей;</w:t>
            </w:r>
          </w:p>
          <w:p w:rsidR="003E2BAC" w:rsidRPr="003E2BAC" w:rsidRDefault="003E2BAC" w:rsidP="00F13C64">
            <w:pPr>
              <w:autoSpaceDE w:val="0"/>
              <w:autoSpaceDN w:val="0"/>
              <w:adjustRightInd w:val="0"/>
              <w:jc w:val="both"/>
              <w:rPr>
                <w:lang w:eastAsia="en-US"/>
              </w:rPr>
            </w:pPr>
            <w:r w:rsidRPr="003E2BAC">
              <w:rPr>
                <w:lang w:eastAsia="en-US"/>
              </w:rPr>
              <w:t>в 2024 году – 25368,8 тыс. рублей;</w:t>
            </w:r>
          </w:p>
          <w:p w:rsidR="003E2BAC" w:rsidRPr="003E2BAC" w:rsidRDefault="003E2BAC" w:rsidP="00F13C64">
            <w:pPr>
              <w:autoSpaceDE w:val="0"/>
              <w:autoSpaceDN w:val="0"/>
              <w:adjustRightInd w:val="0"/>
              <w:jc w:val="both"/>
              <w:rPr>
                <w:lang w:eastAsia="en-US"/>
              </w:rPr>
            </w:pPr>
            <w:r w:rsidRPr="003E2BAC">
              <w:rPr>
                <w:lang w:eastAsia="en-US"/>
              </w:rPr>
              <w:t>в 2025 году – 23484,9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21498,8 </w:t>
            </w:r>
            <w:proofErr w:type="spellStart"/>
            <w:proofErr w:type="gramStart"/>
            <w:r w:rsidRPr="003E2BAC">
              <w:rPr>
                <w:lang w:eastAsia="en-US"/>
              </w:rPr>
              <w:t>тыс.рублей</w:t>
            </w:r>
            <w:proofErr w:type="spellEnd"/>
            <w:proofErr w:type="gramEnd"/>
            <w:r w:rsidRPr="003E2BAC">
              <w:rPr>
                <w:lang w:eastAsia="en-US"/>
              </w:rPr>
              <w:t>;</w:t>
            </w:r>
          </w:p>
          <w:p w:rsidR="003E2BAC" w:rsidRPr="003E2BAC" w:rsidRDefault="003E2BAC" w:rsidP="00F13C64">
            <w:pPr>
              <w:autoSpaceDE w:val="0"/>
              <w:autoSpaceDN w:val="0"/>
              <w:adjustRightInd w:val="0"/>
              <w:jc w:val="both"/>
              <w:rPr>
                <w:lang w:eastAsia="en-US"/>
              </w:rPr>
            </w:pPr>
            <w:r w:rsidRPr="003E2BAC">
              <w:rPr>
                <w:lang w:eastAsia="en-US"/>
              </w:rPr>
              <w:t>в 2027 – 2030 годах –85458,0, тыс. рублей;</w:t>
            </w:r>
          </w:p>
          <w:p w:rsidR="003E2BAC" w:rsidRPr="003E2BAC" w:rsidRDefault="003E2BAC" w:rsidP="00F13C64">
            <w:pPr>
              <w:autoSpaceDE w:val="0"/>
              <w:autoSpaceDN w:val="0"/>
              <w:adjustRightInd w:val="0"/>
              <w:jc w:val="both"/>
              <w:rPr>
                <w:lang w:eastAsia="en-US"/>
              </w:rPr>
            </w:pPr>
            <w:r w:rsidRPr="003E2BAC">
              <w:rPr>
                <w:lang w:eastAsia="en-US"/>
              </w:rPr>
              <w:t>в 2031 – 2035 годах – 106822,50 рублей;</w:t>
            </w:r>
          </w:p>
          <w:p w:rsidR="003E2BAC" w:rsidRPr="003E2BAC" w:rsidRDefault="003E2BAC" w:rsidP="00F13C64">
            <w:pPr>
              <w:autoSpaceDE w:val="0"/>
              <w:autoSpaceDN w:val="0"/>
              <w:adjustRightInd w:val="0"/>
              <w:jc w:val="both"/>
              <w:rPr>
                <w:lang w:eastAsia="en-US"/>
              </w:rPr>
            </w:pPr>
            <w:r w:rsidRPr="003E2BAC">
              <w:rPr>
                <w:lang w:eastAsia="en-US"/>
              </w:rPr>
              <w:t>внебюджетных источников – 3476,20 тыс. рублей (0,2 процента), в том числе:</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t>в 2023 году – 267,4 тыс. рублей;</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t>в 2024 году – 267,4 тыс. рублей;</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t>в 2025 году – 267,4 тыс. рублей;</w:t>
            </w:r>
          </w:p>
          <w:p w:rsidR="003E2BAC" w:rsidRPr="003E2BAC" w:rsidRDefault="003E2BAC" w:rsidP="00F13C64">
            <w:pPr>
              <w:autoSpaceDE w:val="0"/>
              <w:autoSpaceDN w:val="0"/>
              <w:adjustRightInd w:val="0"/>
              <w:jc w:val="both"/>
              <w:rPr>
                <w:lang w:eastAsia="en-US"/>
              </w:rPr>
            </w:pPr>
            <w:r w:rsidRPr="003E2BAC">
              <w:rPr>
                <w:lang w:eastAsia="en-US"/>
              </w:rPr>
              <w:t xml:space="preserve">в 2026 году – 267,4 </w:t>
            </w:r>
            <w:proofErr w:type="spellStart"/>
            <w:proofErr w:type="gramStart"/>
            <w:r w:rsidRPr="003E2BAC">
              <w:rPr>
                <w:lang w:eastAsia="en-US"/>
              </w:rPr>
              <w:t>тыс.рублей</w:t>
            </w:r>
            <w:proofErr w:type="spellEnd"/>
            <w:proofErr w:type="gramEnd"/>
            <w:r w:rsidRPr="003E2BAC">
              <w:rPr>
                <w:lang w:eastAsia="en-US"/>
              </w:rPr>
              <w:t>;</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lastRenderedPageBreak/>
              <w:t>в 2027 – 2030 годах – 1069,6 тыс. рублей;</w:t>
            </w:r>
          </w:p>
          <w:p w:rsidR="003E2BAC" w:rsidRPr="003E2BAC" w:rsidRDefault="003E2BAC" w:rsidP="00F13C64">
            <w:pPr>
              <w:autoSpaceDE w:val="0"/>
              <w:autoSpaceDN w:val="0"/>
              <w:adjustRightInd w:val="0"/>
              <w:jc w:val="both"/>
              <w:rPr>
                <w:sz w:val="26"/>
                <w:szCs w:val="26"/>
                <w:lang w:eastAsia="en-US"/>
              </w:rPr>
            </w:pPr>
            <w:r w:rsidRPr="003E2BAC">
              <w:rPr>
                <w:sz w:val="26"/>
                <w:szCs w:val="26"/>
                <w:lang w:eastAsia="en-US"/>
              </w:rPr>
              <w:t>в 2031 – 2035 годах – 1337,0 тыс. рублей;</w:t>
            </w:r>
          </w:p>
          <w:p w:rsidR="003E2BAC" w:rsidRPr="003E2BAC" w:rsidRDefault="003E2BAC" w:rsidP="00F13C64">
            <w:pPr>
              <w:autoSpaceDE w:val="0"/>
              <w:autoSpaceDN w:val="0"/>
              <w:adjustRightInd w:val="0"/>
              <w:jc w:val="both"/>
              <w:rPr>
                <w:lang w:eastAsia="en-US"/>
              </w:rPr>
            </w:pPr>
          </w:p>
        </w:tc>
      </w:tr>
    </w:tbl>
    <w:p w:rsidR="00034B8C" w:rsidRPr="005F61F0" w:rsidRDefault="000C24EB" w:rsidP="000F13A7">
      <w:pPr>
        <w:widowControl w:val="0"/>
        <w:autoSpaceDE w:val="0"/>
        <w:autoSpaceDN w:val="0"/>
        <w:adjustRightInd w:val="0"/>
        <w:ind w:firstLine="709"/>
        <w:jc w:val="both"/>
      </w:pPr>
      <w:r>
        <w:lastRenderedPageBreak/>
        <w:t>1.5.В подпрограмме «Муниципальная поддержка развития образования» Программы р</w:t>
      </w:r>
      <w:r w:rsidR="000F13A7" w:rsidRPr="005F61F0">
        <w:t xml:space="preserve">аздел </w:t>
      </w:r>
      <w:r w:rsidR="000F13A7" w:rsidRPr="005F61F0">
        <w:rPr>
          <w:lang w:val="en-US"/>
        </w:rPr>
        <w:t>I</w:t>
      </w:r>
      <w:r>
        <w:rPr>
          <w:lang w:val="en-US"/>
        </w:rPr>
        <w:t>V</w:t>
      </w:r>
      <w:r w:rsidR="000F13A7" w:rsidRPr="005F61F0">
        <w:t xml:space="preserve"> «Обоснование объема финансовых ресурсов, необходимых для реализации подпрограммы Муниципальной программы изложить в следующей редакции:</w:t>
      </w:r>
    </w:p>
    <w:p w:rsidR="00C53012" w:rsidRDefault="00C53012" w:rsidP="004B2CCB">
      <w:pPr>
        <w:autoSpaceDE w:val="0"/>
        <w:autoSpaceDN w:val="0"/>
        <w:adjustRightInd w:val="0"/>
        <w:jc w:val="center"/>
        <w:outlineLvl w:val="0"/>
        <w:rPr>
          <w:b/>
          <w:bCs/>
        </w:rPr>
      </w:pPr>
    </w:p>
    <w:p w:rsidR="004B2CCB" w:rsidRPr="00B95446" w:rsidRDefault="009F218C" w:rsidP="004B2CCB">
      <w:pPr>
        <w:autoSpaceDE w:val="0"/>
        <w:autoSpaceDN w:val="0"/>
        <w:adjustRightInd w:val="0"/>
        <w:jc w:val="center"/>
        <w:outlineLvl w:val="0"/>
        <w:rPr>
          <w:b/>
        </w:rPr>
      </w:pPr>
      <w:r w:rsidRPr="005F61F0">
        <w:rPr>
          <w:b/>
          <w:bCs/>
        </w:rPr>
        <w:t>«</w:t>
      </w:r>
      <w:r w:rsidR="004B2CCB" w:rsidRPr="00B95446">
        <w:rPr>
          <w:b/>
          <w:lang w:eastAsia="en-US"/>
        </w:rPr>
        <w:t xml:space="preserve">РАЗДЕЛ </w:t>
      </w:r>
      <w:r w:rsidR="00CD2C7C">
        <w:rPr>
          <w:b/>
          <w:lang w:eastAsia="en-US"/>
        </w:rPr>
        <w:t>4</w:t>
      </w:r>
      <w:r w:rsidR="004B2CCB" w:rsidRPr="00B95446">
        <w:rPr>
          <w:b/>
          <w:lang w:eastAsia="en-US"/>
        </w:rPr>
        <w:t xml:space="preserve">. </w:t>
      </w:r>
      <w:r w:rsidR="004B2CCB" w:rsidRPr="00B95446">
        <w:rPr>
          <w:b/>
        </w:rPr>
        <w:t>ОБОСНОВАНИЕ ОБЪЕМА ФИНАНСОВЫХ РЕСУРСОВ,</w:t>
      </w:r>
    </w:p>
    <w:p w:rsidR="004B2CCB" w:rsidRPr="00B95446" w:rsidRDefault="004B2CCB" w:rsidP="004B2CCB">
      <w:pPr>
        <w:autoSpaceDE w:val="0"/>
        <w:autoSpaceDN w:val="0"/>
        <w:adjustRightInd w:val="0"/>
        <w:jc w:val="center"/>
        <w:rPr>
          <w:b/>
        </w:rPr>
      </w:pPr>
      <w:r w:rsidRPr="00B95446">
        <w:rPr>
          <w:b/>
        </w:rPr>
        <w:t xml:space="preserve">НЕОБХОДИМЫХ ДЛЯ РЕАЛИЗАЦИИ ПОДПРОГРАММЫ </w:t>
      </w:r>
    </w:p>
    <w:p w:rsidR="004B2CCB" w:rsidRPr="00B95446" w:rsidRDefault="004B2CCB" w:rsidP="004B2CCB">
      <w:pPr>
        <w:autoSpaceDE w:val="0"/>
        <w:autoSpaceDN w:val="0"/>
        <w:adjustRightInd w:val="0"/>
        <w:jc w:val="center"/>
        <w:rPr>
          <w:b/>
        </w:rPr>
      </w:pPr>
      <w:r w:rsidRPr="00B95446">
        <w:rPr>
          <w:b/>
        </w:rPr>
        <w:t xml:space="preserve">(С РАСШИФРОВКОЙ ПО ИСТОЧНИКАМ ФИНАНСИРОВАНИЯ, </w:t>
      </w:r>
    </w:p>
    <w:p w:rsidR="004B2CCB" w:rsidRPr="00B95446" w:rsidRDefault="004B2CCB" w:rsidP="004B2CCB">
      <w:pPr>
        <w:autoSpaceDE w:val="0"/>
        <w:autoSpaceDN w:val="0"/>
        <w:adjustRightInd w:val="0"/>
        <w:jc w:val="center"/>
        <w:rPr>
          <w:b/>
        </w:rPr>
      </w:pPr>
      <w:r w:rsidRPr="00B95446">
        <w:rPr>
          <w:b/>
        </w:rPr>
        <w:t>ПО ЭТАПАМ И ГОДАМ РЕАЛИЗАЦИИ ПОДПРОГРАММЫ)</w:t>
      </w:r>
    </w:p>
    <w:p w:rsidR="004B2CCB" w:rsidRPr="00B95446" w:rsidRDefault="004B2CCB" w:rsidP="004B2CCB">
      <w:pPr>
        <w:autoSpaceDE w:val="0"/>
        <w:autoSpaceDN w:val="0"/>
        <w:adjustRightInd w:val="0"/>
        <w:jc w:val="both"/>
        <w:rPr>
          <w:sz w:val="26"/>
          <w:szCs w:val="26"/>
        </w:rPr>
      </w:pPr>
    </w:p>
    <w:p w:rsidR="004B2CCB" w:rsidRPr="00B95446" w:rsidRDefault="004B2CCB" w:rsidP="004B2CCB">
      <w:pPr>
        <w:autoSpaceDE w:val="0"/>
        <w:autoSpaceDN w:val="0"/>
        <w:adjustRightInd w:val="0"/>
        <w:ind w:firstLine="539"/>
        <w:jc w:val="both"/>
      </w:pPr>
      <w:r w:rsidRPr="00B95446">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местный бюджет Порецкого муниципального округа внебюджетных источников.</w:t>
      </w:r>
    </w:p>
    <w:p w:rsidR="004B2CCB" w:rsidRPr="00AE4534" w:rsidRDefault="004B2CCB" w:rsidP="004B2CCB">
      <w:pPr>
        <w:autoSpaceDE w:val="0"/>
        <w:autoSpaceDN w:val="0"/>
        <w:adjustRightInd w:val="0"/>
        <w:ind w:firstLine="539"/>
        <w:jc w:val="both"/>
      </w:pPr>
      <w:r w:rsidRPr="00B95446">
        <w:t xml:space="preserve">Ответственный исполнитель подпрограммы – Отдел </w:t>
      </w:r>
      <w:proofErr w:type="gramStart"/>
      <w:r w:rsidRPr="00B95446">
        <w:t>образования,  молодежной</w:t>
      </w:r>
      <w:proofErr w:type="gramEnd"/>
      <w:r w:rsidRPr="00B95446">
        <w:t xml:space="preserve"> </w:t>
      </w:r>
      <w:r w:rsidRPr="00AE4534">
        <w:t xml:space="preserve">политики и спорта администрации Порецкого муниципального округа. Соисполнителями являются </w:t>
      </w:r>
      <w:r w:rsidRPr="00AE4534">
        <w:rPr>
          <w:color w:val="000000"/>
        </w:rPr>
        <w:t>Комиссия по делам несовершеннолетних и защите их прав Порецкого муниципального округа, орган опеке и попечительства администрации Порецкого муниципального округа, муниципальные образовательные организации Порецкого муниципального округа, подведомственные</w:t>
      </w:r>
      <w:r w:rsidRPr="00AE4534">
        <w:t>.</w:t>
      </w:r>
    </w:p>
    <w:p w:rsidR="003E2BAC" w:rsidRPr="003E2BAC" w:rsidRDefault="003E2BAC" w:rsidP="003E2BAC">
      <w:pPr>
        <w:autoSpaceDE w:val="0"/>
        <w:autoSpaceDN w:val="0"/>
        <w:adjustRightInd w:val="0"/>
        <w:ind w:firstLine="539"/>
        <w:jc w:val="both"/>
      </w:pPr>
      <w:r w:rsidRPr="003E2BAC">
        <w:t>Общий объем финансирования подпрограммы в 2023-2035 годах составит 1811503,3 тыс. рублей, в том числе за счет средств:</w:t>
      </w:r>
    </w:p>
    <w:p w:rsidR="003E2BAC" w:rsidRPr="003E2BAC" w:rsidRDefault="003E2BAC" w:rsidP="003E2BAC">
      <w:pPr>
        <w:autoSpaceDE w:val="0"/>
        <w:autoSpaceDN w:val="0"/>
        <w:adjustRightInd w:val="0"/>
        <w:ind w:firstLine="539"/>
        <w:jc w:val="both"/>
      </w:pPr>
      <w:r w:rsidRPr="003E2BAC">
        <w:t>федерального бюджета – 123826,8 тыс. рублей;</w:t>
      </w:r>
    </w:p>
    <w:p w:rsidR="003E2BAC" w:rsidRPr="003E2BAC" w:rsidRDefault="003E2BAC" w:rsidP="003E2BAC">
      <w:pPr>
        <w:autoSpaceDE w:val="0"/>
        <w:autoSpaceDN w:val="0"/>
        <w:adjustRightInd w:val="0"/>
        <w:ind w:firstLine="539"/>
        <w:jc w:val="both"/>
      </w:pPr>
      <w:r w:rsidRPr="003E2BAC">
        <w:t>республиканского бюджета Чувашской Республики – 1402247,0 тыс. рублей;</w:t>
      </w:r>
    </w:p>
    <w:p w:rsidR="003E2BAC" w:rsidRPr="003E2BAC" w:rsidRDefault="003E2BAC" w:rsidP="003E2BAC">
      <w:pPr>
        <w:autoSpaceDE w:val="0"/>
        <w:autoSpaceDN w:val="0"/>
        <w:adjustRightInd w:val="0"/>
        <w:ind w:firstLine="539"/>
        <w:jc w:val="both"/>
      </w:pPr>
      <w:r w:rsidRPr="003E2BAC">
        <w:t xml:space="preserve">местный бюджет Порецкого муниципального округа </w:t>
      </w:r>
      <w:proofErr w:type="gramStart"/>
      <w:r w:rsidRPr="003E2BAC">
        <w:t>Чувашской  Республики</w:t>
      </w:r>
      <w:proofErr w:type="gramEnd"/>
      <w:r w:rsidRPr="003E2BAC">
        <w:t>–281953,3 тыс. рублей;</w:t>
      </w:r>
    </w:p>
    <w:p w:rsidR="003E2BAC" w:rsidRPr="003E2BAC" w:rsidRDefault="003E2BAC" w:rsidP="003E2BAC">
      <w:pPr>
        <w:autoSpaceDE w:val="0"/>
        <w:autoSpaceDN w:val="0"/>
        <w:adjustRightInd w:val="0"/>
        <w:ind w:firstLine="539"/>
        <w:jc w:val="both"/>
      </w:pPr>
      <w:r w:rsidRPr="003E2BAC">
        <w:t>внебюджетных источников – 3476,2 тыс. рублей.</w:t>
      </w:r>
    </w:p>
    <w:p w:rsidR="003E2BAC" w:rsidRPr="003E2BAC" w:rsidRDefault="003E2BAC" w:rsidP="003E2BAC">
      <w:pPr>
        <w:autoSpaceDE w:val="0"/>
        <w:autoSpaceDN w:val="0"/>
        <w:adjustRightInd w:val="0"/>
        <w:ind w:left="539"/>
        <w:jc w:val="both"/>
      </w:pPr>
      <w:r w:rsidRPr="003E2BAC">
        <w:t>Прогнозируемый объем финансирования подпрограммы на 1 этапе составит 606628,3 тыс. рублей, в том числе:</w:t>
      </w:r>
    </w:p>
    <w:p w:rsidR="003E2BAC" w:rsidRPr="003E2BAC" w:rsidRDefault="003E2BAC" w:rsidP="003E2BAC">
      <w:pPr>
        <w:autoSpaceDE w:val="0"/>
        <w:autoSpaceDN w:val="0"/>
        <w:adjustRightInd w:val="0"/>
        <w:ind w:firstLine="539"/>
        <w:jc w:val="both"/>
        <w:rPr>
          <w:lang w:eastAsia="en-US"/>
        </w:rPr>
      </w:pPr>
      <w:r w:rsidRPr="003E2BAC">
        <w:rPr>
          <w:lang w:eastAsia="en-US"/>
        </w:rPr>
        <w:t>в 2023 году – 147915,4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2024 году – 188432,5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2025 году – 136271,10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2026 году – 134009,30 тыс. рублей;</w:t>
      </w:r>
    </w:p>
    <w:p w:rsidR="003E2BAC" w:rsidRPr="003E2BAC" w:rsidRDefault="003E2BAC" w:rsidP="003E2BAC">
      <w:pPr>
        <w:autoSpaceDE w:val="0"/>
        <w:autoSpaceDN w:val="0"/>
        <w:adjustRightInd w:val="0"/>
        <w:ind w:firstLine="539"/>
        <w:jc w:val="both"/>
      </w:pPr>
      <w:r w:rsidRPr="003E2BAC">
        <w:t>из них средства:</w:t>
      </w:r>
    </w:p>
    <w:p w:rsidR="003E2BAC" w:rsidRPr="003E2BAC" w:rsidRDefault="003E2BAC" w:rsidP="003E2BAC">
      <w:pPr>
        <w:autoSpaceDE w:val="0"/>
        <w:autoSpaceDN w:val="0"/>
        <w:adjustRightInd w:val="0"/>
        <w:ind w:firstLine="539"/>
        <w:jc w:val="both"/>
      </w:pPr>
      <w:r w:rsidRPr="003E2BAC">
        <w:t>федерального бюджета – 41789,1 тыс. рублей (6,8 процента), в том числе:</w:t>
      </w:r>
    </w:p>
    <w:p w:rsidR="003E2BAC" w:rsidRPr="003E2BAC" w:rsidRDefault="003E2BAC" w:rsidP="003E2BAC">
      <w:pPr>
        <w:autoSpaceDE w:val="0"/>
        <w:autoSpaceDN w:val="0"/>
        <w:adjustRightInd w:val="0"/>
        <w:ind w:firstLine="539"/>
        <w:jc w:val="both"/>
        <w:rPr>
          <w:lang w:eastAsia="en-US"/>
        </w:rPr>
      </w:pPr>
      <w:r w:rsidRPr="003E2BAC">
        <w:rPr>
          <w:lang w:eastAsia="en-US"/>
        </w:rPr>
        <w:t>в 2023 году – 9451,6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2024 году – 13757,5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2025 году – 9464,7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2026 году – 9115,3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республиканского бюджета Чувашской Республики – 474096,8 тыс. рублей (78,2 процента), в том числе:</w:t>
      </w:r>
    </w:p>
    <w:p w:rsidR="003E2BAC" w:rsidRPr="003E2BAC" w:rsidRDefault="003E2BAC" w:rsidP="003E2BAC">
      <w:pPr>
        <w:autoSpaceDE w:val="0"/>
        <w:autoSpaceDN w:val="0"/>
        <w:adjustRightInd w:val="0"/>
        <w:ind w:firstLine="539"/>
        <w:jc w:val="both"/>
        <w:rPr>
          <w:lang w:eastAsia="en-US"/>
        </w:rPr>
      </w:pPr>
      <w:r w:rsidRPr="003E2BAC">
        <w:rPr>
          <w:lang w:eastAsia="en-US"/>
        </w:rPr>
        <w:t>в 2023 году – 118876,1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2024 году – 149038,</w:t>
      </w:r>
      <w:proofErr w:type="gramStart"/>
      <w:r w:rsidRPr="003E2BAC">
        <w:rPr>
          <w:lang w:eastAsia="en-US"/>
        </w:rPr>
        <w:t>8  тыс.</w:t>
      </w:r>
      <w:proofErr w:type="gramEnd"/>
      <w:r w:rsidRPr="003E2BAC">
        <w:rPr>
          <w:lang w:eastAsia="en-US"/>
        </w:rPr>
        <w:t xml:space="preserve">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2025 году – 103054,1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2026 году – 103127,8 тыс. рублей;</w:t>
      </w:r>
    </w:p>
    <w:p w:rsidR="003E2BAC" w:rsidRPr="003E2BAC" w:rsidRDefault="003E2BAC" w:rsidP="003E2BAC">
      <w:pPr>
        <w:autoSpaceDE w:val="0"/>
        <w:autoSpaceDN w:val="0"/>
        <w:adjustRightInd w:val="0"/>
        <w:ind w:firstLine="539"/>
        <w:jc w:val="both"/>
        <w:rPr>
          <w:lang w:eastAsia="en-US"/>
        </w:rPr>
      </w:pPr>
      <w:proofErr w:type="gramStart"/>
      <w:r w:rsidRPr="003E2BAC">
        <w:rPr>
          <w:lang w:eastAsia="en-US"/>
        </w:rPr>
        <w:t>местный  бюджет</w:t>
      </w:r>
      <w:proofErr w:type="gramEnd"/>
      <w:r w:rsidRPr="003E2BAC">
        <w:rPr>
          <w:lang w:eastAsia="en-US"/>
        </w:rPr>
        <w:t xml:space="preserve"> Порецкого муниципального округа Чувашской  Республики – 89672,8 тыс. рублей (14,8 процента), в том числе:</w:t>
      </w:r>
    </w:p>
    <w:p w:rsidR="003E2BAC" w:rsidRPr="003E2BAC" w:rsidRDefault="003E2BAC" w:rsidP="003E2BAC">
      <w:pPr>
        <w:autoSpaceDE w:val="0"/>
        <w:autoSpaceDN w:val="0"/>
        <w:adjustRightInd w:val="0"/>
        <w:ind w:firstLine="539"/>
        <w:jc w:val="both"/>
        <w:rPr>
          <w:lang w:eastAsia="en-US"/>
        </w:rPr>
      </w:pPr>
      <w:r w:rsidRPr="003E2BAC">
        <w:rPr>
          <w:lang w:eastAsia="en-US"/>
        </w:rPr>
        <w:t>в 2023 году – 19320,3 тыс. рублей;</w:t>
      </w:r>
    </w:p>
    <w:p w:rsidR="003E2BAC" w:rsidRPr="003E2BAC" w:rsidRDefault="003E2BAC" w:rsidP="003E2BAC">
      <w:pPr>
        <w:autoSpaceDE w:val="0"/>
        <w:autoSpaceDN w:val="0"/>
        <w:adjustRightInd w:val="0"/>
        <w:ind w:firstLine="539"/>
        <w:jc w:val="both"/>
        <w:rPr>
          <w:lang w:eastAsia="en-US"/>
        </w:rPr>
      </w:pPr>
      <w:r w:rsidRPr="003E2BAC">
        <w:rPr>
          <w:lang w:eastAsia="en-US"/>
        </w:rPr>
        <w:t>в 2024 году – 25368,8 тыс. рублей;</w:t>
      </w:r>
    </w:p>
    <w:p w:rsidR="003E2BAC" w:rsidRPr="005E201D" w:rsidRDefault="003E2BAC" w:rsidP="003E2BAC">
      <w:pPr>
        <w:autoSpaceDE w:val="0"/>
        <w:autoSpaceDN w:val="0"/>
        <w:adjustRightInd w:val="0"/>
        <w:ind w:firstLine="539"/>
        <w:jc w:val="both"/>
        <w:rPr>
          <w:lang w:eastAsia="en-US"/>
        </w:rPr>
      </w:pPr>
      <w:r w:rsidRPr="003E2BAC">
        <w:rPr>
          <w:lang w:eastAsia="en-US"/>
        </w:rPr>
        <w:t>в 2025 году – 23484,90 тыс. рублей;</w:t>
      </w:r>
    </w:p>
    <w:p w:rsidR="003E2BAC" w:rsidRPr="005E201D" w:rsidRDefault="003E2BAC" w:rsidP="003E2BAC">
      <w:pPr>
        <w:autoSpaceDE w:val="0"/>
        <w:autoSpaceDN w:val="0"/>
        <w:adjustRightInd w:val="0"/>
        <w:ind w:firstLine="539"/>
        <w:jc w:val="both"/>
        <w:rPr>
          <w:lang w:eastAsia="en-US"/>
        </w:rPr>
      </w:pPr>
      <w:r w:rsidRPr="005E201D">
        <w:rPr>
          <w:lang w:eastAsia="en-US"/>
        </w:rPr>
        <w:lastRenderedPageBreak/>
        <w:t>в 2026 году – 21498,8 тыс. рублей;</w:t>
      </w:r>
    </w:p>
    <w:p w:rsidR="003E2BAC" w:rsidRPr="005E201D" w:rsidRDefault="003E2BAC" w:rsidP="003E2BAC">
      <w:pPr>
        <w:autoSpaceDE w:val="0"/>
        <w:autoSpaceDN w:val="0"/>
        <w:adjustRightInd w:val="0"/>
        <w:jc w:val="both"/>
        <w:rPr>
          <w:lang w:eastAsia="en-US"/>
        </w:rPr>
      </w:pPr>
      <w:r w:rsidRPr="005E201D">
        <w:rPr>
          <w:lang w:eastAsia="en-US"/>
        </w:rPr>
        <w:t>внебюджетных источников – 1069,6 тыс. рублей (0,</w:t>
      </w:r>
      <w:r>
        <w:rPr>
          <w:lang w:eastAsia="en-US"/>
        </w:rPr>
        <w:t>2</w:t>
      </w:r>
      <w:r w:rsidRPr="005E201D">
        <w:rPr>
          <w:lang w:eastAsia="en-US"/>
        </w:rPr>
        <w:t xml:space="preserve"> процента), в том числе:</w:t>
      </w:r>
    </w:p>
    <w:p w:rsidR="003E2BAC" w:rsidRPr="00B95446" w:rsidRDefault="003E2BAC" w:rsidP="003E2BAC">
      <w:pPr>
        <w:autoSpaceDE w:val="0"/>
        <w:autoSpaceDN w:val="0"/>
        <w:adjustRightInd w:val="0"/>
        <w:ind w:firstLine="708"/>
        <w:jc w:val="both"/>
        <w:rPr>
          <w:lang w:eastAsia="en-US"/>
        </w:rPr>
      </w:pPr>
      <w:r w:rsidRPr="005E201D">
        <w:rPr>
          <w:lang w:eastAsia="en-US"/>
        </w:rPr>
        <w:t>в 2023 году – 267,4 тыс. рублей;</w:t>
      </w:r>
    </w:p>
    <w:p w:rsidR="003E2BAC" w:rsidRPr="00B95446" w:rsidRDefault="003E2BAC" w:rsidP="003E2BAC">
      <w:pPr>
        <w:autoSpaceDE w:val="0"/>
        <w:autoSpaceDN w:val="0"/>
        <w:adjustRightInd w:val="0"/>
        <w:ind w:firstLine="708"/>
        <w:jc w:val="both"/>
        <w:rPr>
          <w:lang w:eastAsia="en-US"/>
        </w:rPr>
      </w:pPr>
      <w:r w:rsidRPr="00B95446">
        <w:rPr>
          <w:lang w:eastAsia="en-US"/>
        </w:rPr>
        <w:t>в 2024 году –267,4 тыс. рублей;</w:t>
      </w:r>
    </w:p>
    <w:p w:rsidR="003E2BAC" w:rsidRPr="00B95446" w:rsidRDefault="003E2BAC" w:rsidP="003E2BAC">
      <w:pPr>
        <w:autoSpaceDE w:val="0"/>
        <w:autoSpaceDN w:val="0"/>
        <w:adjustRightInd w:val="0"/>
        <w:ind w:firstLine="539"/>
        <w:jc w:val="both"/>
        <w:rPr>
          <w:lang w:eastAsia="en-US"/>
        </w:rPr>
      </w:pPr>
      <w:r w:rsidRPr="00B95446">
        <w:rPr>
          <w:lang w:eastAsia="en-US"/>
        </w:rPr>
        <w:t xml:space="preserve">   в 2025 году – 267,4 тыс. рублей;</w:t>
      </w:r>
    </w:p>
    <w:p w:rsidR="003E2BAC" w:rsidRPr="00B95446" w:rsidRDefault="003E2BAC" w:rsidP="003E2BAC">
      <w:pPr>
        <w:autoSpaceDE w:val="0"/>
        <w:autoSpaceDN w:val="0"/>
        <w:adjustRightInd w:val="0"/>
        <w:ind w:firstLine="539"/>
        <w:jc w:val="both"/>
        <w:rPr>
          <w:lang w:eastAsia="en-US"/>
        </w:rPr>
      </w:pPr>
      <w:r w:rsidRPr="00B95446">
        <w:rPr>
          <w:lang w:eastAsia="en-US"/>
        </w:rPr>
        <w:t xml:space="preserve">   в 2026 году – 267,4 тыс. рублей;</w:t>
      </w:r>
    </w:p>
    <w:p w:rsidR="00806113" w:rsidRPr="00806113" w:rsidRDefault="003E2BAC" w:rsidP="00806113">
      <w:pPr>
        <w:autoSpaceDE w:val="0"/>
        <w:autoSpaceDN w:val="0"/>
        <w:adjustRightInd w:val="0"/>
        <w:ind w:firstLine="539"/>
        <w:jc w:val="both"/>
      </w:pPr>
      <w:r>
        <w:t xml:space="preserve">  </w:t>
      </w:r>
    </w:p>
    <w:p w:rsidR="00806113" w:rsidRPr="00806113" w:rsidRDefault="00806113" w:rsidP="00806113">
      <w:pPr>
        <w:autoSpaceDE w:val="0"/>
        <w:autoSpaceDN w:val="0"/>
        <w:adjustRightInd w:val="0"/>
        <w:ind w:firstLine="539"/>
        <w:jc w:val="both"/>
      </w:pPr>
      <w:r w:rsidRPr="00806113">
        <w:t xml:space="preserve">На 2 этапе в 2027-2030 годах объем финансирования </w:t>
      </w:r>
      <w:proofErr w:type="gramStart"/>
      <w:r w:rsidRPr="00806113">
        <w:t>муниципальной  программы</w:t>
      </w:r>
      <w:proofErr w:type="gramEnd"/>
      <w:r w:rsidRPr="00806113">
        <w:t xml:space="preserve"> составит 543016,0 тыс. рублей, в том числе:</w:t>
      </w:r>
    </w:p>
    <w:p w:rsidR="00806113" w:rsidRPr="00806113" w:rsidRDefault="00806113" w:rsidP="00806113">
      <w:pPr>
        <w:autoSpaceDE w:val="0"/>
        <w:autoSpaceDN w:val="0"/>
        <w:adjustRightInd w:val="0"/>
        <w:ind w:firstLine="539"/>
        <w:jc w:val="both"/>
      </w:pPr>
      <w:r w:rsidRPr="00806113">
        <w:t>за счет средств федерального бюджета – 39731,2 тыс. рублей;</w:t>
      </w:r>
    </w:p>
    <w:p w:rsidR="00806113" w:rsidRPr="00806113" w:rsidRDefault="00806113" w:rsidP="00806113">
      <w:pPr>
        <w:autoSpaceDE w:val="0"/>
        <w:autoSpaceDN w:val="0"/>
        <w:adjustRightInd w:val="0"/>
        <w:ind w:firstLine="539"/>
        <w:jc w:val="both"/>
      </w:pPr>
      <w:r w:rsidRPr="00806113">
        <w:t>за счет средств республиканского бюджета Чувашской Республики – 414717,2 тыс. рублей;</w:t>
      </w:r>
    </w:p>
    <w:p w:rsidR="00806113" w:rsidRPr="00806113" w:rsidRDefault="00806113" w:rsidP="00806113">
      <w:pPr>
        <w:autoSpaceDE w:val="0"/>
        <w:autoSpaceDN w:val="0"/>
        <w:adjustRightInd w:val="0"/>
        <w:ind w:firstLine="539"/>
        <w:jc w:val="both"/>
      </w:pPr>
      <w:r w:rsidRPr="00806113">
        <w:t>за счет средств местных бюджетов – 87498,0 тыс. рублей;</w:t>
      </w:r>
    </w:p>
    <w:p w:rsidR="00806113" w:rsidRPr="00806113" w:rsidRDefault="00806113" w:rsidP="00806113">
      <w:pPr>
        <w:autoSpaceDE w:val="0"/>
        <w:autoSpaceDN w:val="0"/>
        <w:adjustRightInd w:val="0"/>
        <w:ind w:firstLine="539"/>
        <w:jc w:val="both"/>
      </w:pPr>
      <w:r w:rsidRPr="00806113">
        <w:t>за счет средств внебюджетных источников – 1069,6 тыс. рублей;</w:t>
      </w:r>
    </w:p>
    <w:p w:rsidR="00CD2C7C" w:rsidRPr="00CD2C7C" w:rsidRDefault="00CD2C7C" w:rsidP="00CD2C7C">
      <w:pPr>
        <w:autoSpaceDE w:val="0"/>
        <w:autoSpaceDN w:val="0"/>
        <w:adjustRightInd w:val="0"/>
        <w:ind w:firstLine="539"/>
        <w:jc w:val="both"/>
        <w:rPr>
          <w:lang w:eastAsia="en-US"/>
        </w:rPr>
      </w:pPr>
      <w:r w:rsidRPr="00CD2C7C">
        <w:rPr>
          <w:lang w:eastAsia="en-US"/>
        </w:rPr>
        <w:t xml:space="preserve">На 3 этапе в 2031-2035 годах объем финансирования подпрограммы составит </w:t>
      </w:r>
      <w:r w:rsidR="00CF304D">
        <w:rPr>
          <w:lang w:eastAsia="en-US"/>
        </w:rPr>
        <w:t>678770</w:t>
      </w:r>
      <w:r w:rsidRPr="00CD2C7C">
        <w:rPr>
          <w:lang w:eastAsia="en-US"/>
        </w:rPr>
        <w:t xml:space="preserve"> тыс. рублей,</w:t>
      </w:r>
      <w:r w:rsidR="00806113">
        <w:rPr>
          <w:lang w:eastAsia="en-US"/>
        </w:rPr>
        <w:t xml:space="preserve"> в том числе:</w:t>
      </w:r>
    </w:p>
    <w:p w:rsidR="00806113" w:rsidRDefault="00806113" w:rsidP="00806113">
      <w:pPr>
        <w:autoSpaceDE w:val="0"/>
        <w:autoSpaceDN w:val="0"/>
        <w:adjustRightInd w:val="0"/>
        <w:ind w:firstLine="539"/>
        <w:jc w:val="both"/>
        <w:rPr>
          <w:lang w:eastAsia="en-US"/>
        </w:rPr>
      </w:pPr>
      <w:r>
        <w:rPr>
          <w:lang w:eastAsia="en-US"/>
        </w:rPr>
        <w:t xml:space="preserve">за счет средств федерального бюджета – 49664,0 тыс. рублей; </w:t>
      </w:r>
    </w:p>
    <w:p w:rsidR="00806113" w:rsidRDefault="00806113" w:rsidP="00806113">
      <w:pPr>
        <w:autoSpaceDE w:val="0"/>
        <w:autoSpaceDN w:val="0"/>
        <w:adjustRightInd w:val="0"/>
        <w:ind w:firstLine="539"/>
        <w:jc w:val="both"/>
        <w:rPr>
          <w:lang w:eastAsia="en-US"/>
        </w:rPr>
      </w:pPr>
      <w:r>
        <w:rPr>
          <w:lang w:eastAsia="en-US"/>
        </w:rPr>
        <w:t>за счет средств республиканского бюджета Чувашской Республики – 518396,5 тыс. рублей;</w:t>
      </w:r>
    </w:p>
    <w:p w:rsidR="00806113" w:rsidRDefault="00806113" w:rsidP="00806113">
      <w:pPr>
        <w:autoSpaceDE w:val="0"/>
        <w:autoSpaceDN w:val="0"/>
        <w:adjustRightInd w:val="0"/>
        <w:ind w:firstLine="539"/>
        <w:jc w:val="both"/>
        <w:rPr>
          <w:lang w:eastAsia="en-US"/>
        </w:rPr>
      </w:pPr>
      <w:r>
        <w:rPr>
          <w:lang w:eastAsia="en-US"/>
        </w:rPr>
        <w:t xml:space="preserve">за счет средств местного бюджета – 109372,5 тыс. рублей; </w:t>
      </w:r>
    </w:p>
    <w:p w:rsidR="00806113" w:rsidRDefault="00806113" w:rsidP="00806113">
      <w:pPr>
        <w:autoSpaceDE w:val="0"/>
        <w:autoSpaceDN w:val="0"/>
        <w:adjustRightInd w:val="0"/>
        <w:ind w:firstLine="539"/>
        <w:jc w:val="both"/>
        <w:rPr>
          <w:lang w:eastAsia="en-US"/>
        </w:rPr>
      </w:pPr>
      <w:r>
        <w:rPr>
          <w:lang w:eastAsia="en-US"/>
        </w:rPr>
        <w:t>за счет средств внебюджетных источников – 1337,0 тыс. рублей.</w:t>
      </w:r>
    </w:p>
    <w:p w:rsidR="009F218C" w:rsidRDefault="00CD2C7C" w:rsidP="00806113">
      <w:pPr>
        <w:autoSpaceDE w:val="0"/>
        <w:autoSpaceDN w:val="0"/>
        <w:adjustRightInd w:val="0"/>
        <w:ind w:firstLine="539"/>
        <w:jc w:val="both"/>
        <w:rPr>
          <w:lang w:eastAsia="en-US"/>
        </w:rPr>
      </w:pPr>
      <w:r w:rsidRPr="00CD2C7C">
        <w:rPr>
          <w:lang w:eastAsia="en-US"/>
        </w:rPr>
        <w:t>Объемы финансирования подпрограммы подлежат ежегодному уточнению исходя из реальных возможностей бюджетов всех уровней.</w:t>
      </w:r>
      <w:r>
        <w:rPr>
          <w:lang w:eastAsia="en-US"/>
        </w:rPr>
        <w:t>»</w:t>
      </w:r>
      <w:r w:rsidR="002B2F4C">
        <w:rPr>
          <w:lang w:eastAsia="en-US"/>
        </w:rPr>
        <w:t>.</w:t>
      </w:r>
    </w:p>
    <w:p w:rsidR="0054051C" w:rsidRDefault="0054051C" w:rsidP="00CD2C7C">
      <w:pPr>
        <w:autoSpaceDE w:val="0"/>
        <w:autoSpaceDN w:val="0"/>
        <w:adjustRightInd w:val="0"/>
        <w:ind w:firstLine="539"/>
        <w:jc w:val="both"/>
        <w:rPr>
          <w:lang w:eastAsia="en-US"/>
        </w:rPr>
      </w:pPr>
    </w:p>
    <w:p w:rsidR="0054051C" w:rsidRPr="0054051C" w:rsidRDefault="0054051C" w:rsidP="0065476F">
      <w:pPr>
        <w:autoSpaceDE w:val="0"/>
        <w:autoSpaceDN w:val="0"/>
        <w:adjustRightInd w:val="0"/>
        <w:ind w:firstLine="709"/>
        <w:jc w:val="both"/>
        <w:rPr>
          <w:lang w:eastAsia="en-US"/>
        </w:rPr>
      </w:pPr>
      <w:r>
        <w:rPr>
          <w:lang w:eastAsia="en-US"/>
        </w:rPr>
        <w:t xml:space="preserve">1.6. </w:t>
      </w:r>
      <w:r w:rsidRPr="0054051C">
        <w:rPr>
          <w:lang w:eastAsia="en-US"/>
        </w:rPr>
        <w:t xml:space="preserve">Приложение № </w:t>
      </w:r>
      <w:r>
        <w:rPr>
          <w:lang w:eastAsia="en-US"/>
        </w:rPr>
        <w:t>1</w:t>
      </w:r>
      <w:r w:rsidRPr="0054051C">
        <w:rPr>
          <w:lang w:eastAsia="en-US"/>
        </w:rPr>
        <w:t xml:space="preserve"> к </w:t>
      </w:r>
      <w:r>
        <w:rPr>
          <w:lang w:eastAsia="en-US"/>
        </w:rPr>
        <w:t>подпрограмме «Муниципальная поддержка развития образования» Программы изложить согласно приложению № 2 к настоящему постановлению.</w:t>
      </w:r>
    </w:p>
    <w:p w:rsidR="0065476F" w:rsidRDefault="0065476F" w:rsidP="003D6557">
      <w:pPr>
        <w:widowControl w:val="0"/>
        <w:autoSpaceDE w:val="0"/>
        <w:autoSpaceDN w:val="0"/>
        <w:adjustRightInd w:val="0"/>
        <w:ind w:firstLine="709"/>
        <w:jc w:val="both"/>
      </w:pPr>
    </w:p>
    <w:p w:rsidR="00701CA2" w:rsidRDefault="00701CA2" w:rsidP="003D6557">
      <w:pPr>
        <w:widowControl w:val="0"/>
        <w:autoSpaceDE w:val="0"/>
        <w:autoSpaceDN w:val="0"/>
        <w:adjustRightInd w:val="0"/>
        <w:ind w:firstLine="709"/>
        <w:jc w:val="both"/>
      </w:pPr>
      <w:r>
        <w:t>1.7.</w:t>
      </w:r>
      <w:r w:rsidRPr="00701CA2">
        <w:t xml:space="preserve"> </w:t>
      </w:r>
      <w:r w:rsidRPr="005F61F0">
        <w:t xml:space="preserve">В паспорте подпрограммы </w:t>
      </w:r>
      <w:r w:rsidRPr="00B95446">
        <w:rPr>
          <w:rFonts w:eastAsia="Calibri"/>
        </w:rPr>
        <w:t>«</w:t>
      </w:r>
      <w:r>
        <w:rPr>
          <w:rFonts w:eastAsia="Calibri"/>
        </w:rPr>
        <w:t>Молодежь Порецкого муниципального округа</w:t>
      </w:r>
      <w:r w:rsidRPr="00B95446">
        <w:rPr>
          <w:rFonts w:eastAsia="Calibri"/>
        </w:rPr>
        <w:t>»</w:t>
      </w:r>
      <w:r>
        <w:rPr>
          <w:rFonts w:eastAsia="Calibri"/>
        </w:rPr>
        <w:t xml:space="preserve"> </w:t>
      </w:r>
      <w:r w:rsidR="00B23A7C">
        <w:rPr>
          <w:rFonts w:eastAsia="Calibri"/>
        </w:rPr>
        <w:t>м</w:t>
      </w:r>
      <w:r w:rsidRPr="00B95446">
        <w:rPr>
          <w:rFonts w:eastAsia="Calibri"/>
        </w:rPr>
        <w:t>униципальной программы Порецкого муниципального округа Чувашской Республики</w:t>
      </w:r>
      <w:r>
        <w:rPr>
          <w:rFonts w:eastAsia="Calibri"/>
        </w:rPr>
        <w:t xml:space="preserve"> </w:t>
      </w:r>
      <w:r w:rsidRPr="00B95446">
        <w:rPr>
          <w:rFonts w:eastAsia="Calibri"/>
        </w:rPr>
        <w:t xml:space="preserve">«Развитие </w:t>
      </w:r>
      <w:proofErr w:type="spellStart"/>
      <w:proofErr w:type="gramStart"/>
      <w:r w:rsidRPr="00B95446">
        <w:rPr>
          <w:rFonts w:eastAsia="Calibri"/>
        </w:rPr>
        <w:t>образования»</w:t>
      </w:r>
      <w:r w:rsidRPr="005F61F0">
        <w:t>позицию</w:t>
      </w:r>
      <w:proofErr w:type="gramEnd"/>
      <w:r w:rsidRPr="005F61F0">
        <w:t>«Объемы</w:t>
      </w:r>
      <w:proofErr w:type="spellEnd"/>
      <w:r w:rsidRPr="005F61F0">
        <w:t xml:space="preserve"> финансирования подпрограммы</w:t>
      </w:r>
      <w:r w:rsidRPr="005F61F0">
        <w:rPr>
          <w:lang w:eastAsia="en-US"/>
        </w:rPr>
        <w:t xml:space="preserve"> с разбивкой по годам реализации подпрограммы</w:t>
      </w:r>
      <w:r w:rsidRPr="005F61F0">
        <w:t>» изложить в следующей редакции:</w:t>
      </w:r>
    </w:p>
    <w:p w:rsidR="00701CA2" w:rsidRDefault="00701CA2" w:rsidP="003D6557">
      <w:pPr>
        <w:widowControl w:val="0"/>
        <w:autoSpaceDE w:val="0"/>
        <w:autoSpaceDN w:val="0"/>
        <w:adjustRightInd w:val="0"/>
        <w:ind w:firstLine="709"/>
        <w:jc w:val="both"/>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701CA2" w:rsidRPr="00B95446" w:rsidTr="00F65933">
        <w:tc>
          <w:tcPr>
            <w:tcW w:w="3686" w:type="dxa"/>
          </w:tcPr>
          <w:p w:rsidR="00701CA2" w:rsidRPr="00B95446" w:rsidRDefault="00701CA2" w:rsidP="00F65933">
            <w:pPr>
              <w:autoSpaceDE w:val="0"/>
              <w:autoSpaceDN w:val="0"/>
              <w:adjustRightInd w:val="0"/>
              <w:rPr>
                <w:lang w:eastAsia="en-US"/>
              </w:rPr>
            </w:pPr>
            <w:r>
              <w:rPr>
                <w:lang w:eastAsia="en-US"/>
              </w:rPr>
              <w:t>«</w:t>
            </w:r>
            <w:r w:rsidRPr="00B95446">
              <w:rPr>
                <w:lang w:eastAsia="en-US"/>
              </w:rPr>
              <w:t>Объемы финансирования подпрограммы с разбивкой по годам реализации подпрограммы</w:t>
            </w:r>
          </w:p>
        </w:tc>
        <w:tc>
          <w:tcPr>
            <w:tcW w:w="709" w:type="dxa"/>
          </w:tcPr>
          <w:p w:rsidR="00701CA2" w:rsidRPr="00B95446" w:rsidRDefault="00701CA2" w:rsidP="00F65933">
            <w:pPr>
              <w:autoSpaceDE w:val="0"/>
              <w:autoSpaceDN w:val="0"/>
              <w:adjustRightInd w:val="0"/>
              <w:jc w:val="center"/>
            </w:pPr>
            <w:r w:rsidRPr="00B95446">
              <w:t>–</w:t>
            </w:r>
          </w:p>
        </w:tc>
        <w:tc>
          <w:tcPr>
            <w:tcW w:w="5103" w:type="dxa"/>
          </w:tcPr>
          <w:p w:rsidR="00701CA2" w:rsidRPr="00701CA2" w:rsidRDefault="00701CA2" w:rsidP="00F65933">
            <w:pPr>
              <w:autoSpaceDE w:val="0"/>
              <w:autoSpaceDN w:val="0"/>
              <w:adjustRightInd w:val="0"/>
              <w:jc w:val="both"/>
              <w:rPr>
                <w:lang w:eastAsia="en-US"/>
              </w:rPr>
            </w:pPr>
            <w:r w:rsidRPr="00B95446">
              <w:rPr>
                <w:lang w:eastAsia="en-US"/>
              </w:rPr>
              <w:t xml:space="preserve">прогнозируемые объемы бюджетных ассигнований на реализацию мероприятий подпрограммы в 2023-2035годах </w:t>
            </w:r>
            <w:proofErr w:type="gramStart"/>
            <w:r w:rsidRPr="00B95446">
              <w:rPr>
                <w:lang w:eastAsia="en-US"/>
              </w:rPr>
              <w:t xml:space="preserve">составляют  </w:t>
            </w:r>
            <w:r w:rsidRPr="00701CA2">
              <w:rPr>
                <w:lang w:eastAsia="en-US"/>
              </w:rPr>
              <w:t>6520</w:t>
            </w:r>
            <w:proofErr w:type="gramEnd"/>
            <w:r w:rsidRPr="00701CA2">
              <w:rPr>
                <w:lang w:eastAsia="en-US"/>
              </w:rPr>
              <w:t>,1 тыс. рублей, в том числе:</w:t>
            </w:r>
          </w:p>
          <w:p w:rsidR="00701CA2" w:rsidRPr="00701CA2" w:rsidRDefault="00701CA2" w:rsidP="00F65933">
            <w:pPr>
              <w:autoSpaceDE w:val="0"/>
              <w:autoSpaceDN w:val="0"/>
              <w:adjustRightInd w:val="0"/>
              <w:jc w:val="both"/>
              <w:rPr>
                <w:lang w:eastAsia="en-US"/>
              </w:rPr>
            </w:pPr>
            <w:r w:rsidRPr="00701CA2">
              <w:rPr>
                <w:lang w:eastAsia="en-US"/>
              </w:rPr>
              <w:t>в 2023 году – 513,</w:t>
            </w:r>
            <w:proofErr w:type="gramStart"/>
            <w:r w:rsidRPr="00701CA2">
              <w:rPr>
                <w:lang w:eastAsia="en-US"/>
              </w:rPr>
              <w:t>9  тыс.</w:t>
            </w:r>
            <w:proofErr w:type="gramEnd"/>
            <w:r w:rsidRPr="00701CA2">
              <w:rPr>
                <w:lang w:eastAsia="en-US"/>
              </w:rPr>
              <w:t xml:space="preserve"> рублей;</w:t>
            </w:r>
          </w:p>
          <w:p w:rsidR="00701CA2" w:rsidRPr="00B95446" w:rsidRDefault="00701CA2" w:rsidP="00F65933">
            <w:pPr>
              <w:autoSpaceDE w:val="0"/>
              <w:autoSpaceDN w:val="0"/>
              <w:adjustRightInd w:val="0"/>
              <w:jc w:val="both"/>
              <w:rPr>
                <w:lang w:eastAsia="en-US"/>
              </w:rPr>
            </w:pPr>
            <w:r w:rsidRPr="00701CA2">
              <w:rPr>
                <w:lang w:eastAsia="en-US"/>
              </w:rPr>
              <w:t>в 2024 году – 396,2 тыс</w:t>
            </w:r>
            <w:r w:rsidRPr="00B95446">
              <w:rPr>
                <w:lang w:eastAsia="en-US"/>
              </w:rPr>
              <w:t>. рублей;</w:t>
            </w:r>
          </w:p>
          <w:p w:rsidR="00701CA2" w:rsidRPr="00B95446" w:rsidRDefault="00701CA2" w:rsidP="00F65933">
            <w:pPr>
              <w:autoSpaceDE w:val="0"/>
              <w:autoSpaceDN w:val="0"/>
              <w:adjustRightInd w:val="0"/>
              <w:jc w:val="both"/>
              <w:rPr>
                <w:lang w:eastAsia="en-US"/>
              </w:rPr>
            </w:pPr>
            <w:r w:rsidRPr="00B95446">
              <w:rPr>
                <w:lang w:eastAsia="en-US"/>
              </w:rPr>
              <w:t>в 2025 году –510,0 тыс. рублей;</w:t>
            </w:r>
          </w:p>
          <w:p w:rsidR="00701CA2" w:rsidRPr="00B95446" w:rsidRDefault="00701CA2" w:rsidP="00F65933">
            <w:pPr>
              <w:autoSpaceDE w:val="0"/>
              <w:autoSpaceDN w:val="0"/>
              <w:adjustRightInd w:val="0"/>
              <w:jc w:val="both"/>
              <w:rPr>
                <w:lang w:eastAsia="en-US"/>
              </w:rPr>
            </w:pPr>
            <w:r w:rsidRPr="00B95446">
              <w:rPr>
                <w:lang w:eastAsia="en-US"/>
              </w:rPr>
              <w:t>в 2026 году –510,0 тыс. рублей;</w:t>
            </w:r>
          </w:p>
          <w:p w:rsidR="00701CA2" w:rsidRPr="00B95446" w:rsidRDefault="00701CA2" w:rsidP="00F65933">
            <w:pPr>
              <w:autoSpaceDE w:val="0"/>
              <w:autoSpaceDN w:val="0"/>
              <w:adjustRightInd w:val="0"/>
              <w:jc w:val="both"/>
              <w:rPr>
                <w:lang w:eastAsia="en-US"/>
              </w:rPr>
            </w:pPr>
            <w:r w:rsidRPr="00B95446">
              <w:rPr>
                <w:lang w:eastAsia="en-US"/>
              </w:rPr>
              <w:t>в 2027 – 2030 годах – 2040,0 тыс. рублей;</w:t>
            </w:r>
          </w:p>
          <w:p w:rsidR="00701CA2" w:rsidRPr="00B95446" w:rsidRDefault="00701CA2" w:rsidP="00F65933">
            <w:pPr>
              <w:autoSpaceDE w:val="0"/>
              <w:autoSpaceDN w:val="0"/>
              <w:adjustRightInd w:val="0"/>
              <w:jc w:val="both"/>
              <w:rPr>
                <w:lang w:eastAsia="en-US"/>
              </w:rPr>
            </w:pPr>
            <w:r w:rsidRPr="00B95446">
              <w:rPr>
                <w:lang w:eastAsia="en-US"/>
              </w:rPr>
              <w:t>в 2031 – 2035 годах – 2550,0 тыс. рублей;</w:t>
            </w:r>
          </w:p>
          <w:p w:rsidR="00701CA2" w:rsidRPr="00B95446" w:rsidRDefault="00701CA2" w:rsidP="00F65933">
            <w:pPr>
              <w:autoSpaceDE w:val="0"/>
              <w:autoSpaceDN w:val="0"/>
              <w:adjustRightInd w:val="0"/>
              <w:jc w:val="both"/>
              <w:rPr>
                <w:lang w:eastAsia="en-US"/>
              </w:rPr>
            </w:pPr>
            <w:r w:rsidRPr="00B95446">
              <w:rPr>
                <w:lang w:eastAsia="en-US"/>
              </w:rPr>
              <w:t>из них средства:</w:t>
            </w:r>
          </w:p>
          <w:p w:rsidR="00701CA2" w:rsidRPr="00B95446" w:rsidRDefault="00701CA2" w:rsidP="00F65933">
            <w:pPr>
              <w:autoSpaceDE w:val="0"/>
              <w:autoSpaceDN w:val="0"/>
              <w:adjustRightInd w:val="0"/>
              <w:jc w:val="both"/>
              <w:rPr>
                <w:lang w:eastAsia="en-US"/>
              </w:rPr>
            </w:pPr>
            <w:r w:rsidRPr="00B95446">
              <w:rPr>
                <w:lang w:eastAsia="en-US"/>
              </w:rPr>
              <w:t>федерального бюджета – 0 тыс. рублей (0,0 процента), в том числе:</w:t>
            </w:r>
          </w:p>
          <w:p w:rsidR="00701CA2" w:rsidRPr="00B95446" w:rsidRDefault="00701CA2" w:rsidP="00F65933">
            <w:pPr>
              <w:autoSpaceDE w:val="0"/>
              <w:autoSpaceDN w:val="0"/>
              <w:adjustRightInd w:val="0"/>
              <w:jc w:val="both"/>
              <w:rPr>
                <w:lang w:eastAsia="en-US"/>
              </w:rPr>
            </w:pPr>
            <w:r w:rsidRPr="00B95446">
              <w:rPr>
                <w:lang w:eastAsia="en-US"/>
              </w:rPr>
              <w:t>в 2023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2024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2025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2026 – 2030 годах – 0,0 тыс. рублей;</w:t>
            </w:r>
          </w:p>
          <w:p w:rsidR="00701CA2" w:rsidRPr="00B95446" w:rsidRDefault="00701CA2" w:rsidP="00F65933">
            <w:pPr>
              <w:autoSpaceDE w:val="0"/>
              <w:autoSpaceDN w:val="0"/>
              <w:adjustRightInd w:val="0"/>
              <w:jc w:val="both"/>
              <w:rPr>
                <w:lang w:eastAsia="en-US"/>
              </w:rPr>
            </w:pPr>
            <w:r w:rsidRPr="00B95446">
              <w:rPr>
                <w:lang w:eastAsia="en-US"/>
              </w:rPr>
              <w:t>в 2031 – 2035 годах – 0,0 тыс. рублей;</w:t>
            </w:r>
          </w:p>
          <w:p w:rsidR="00701CA2" w:rsidRPr="00B95446" w:rsidRDefault="00701CA2" w:rsidP="00F65933">
            <w:pPr>
              <w:autoSpaceDE w:val="0"/>
              <w:autoSpaceDN w:val="0"/>
              <w:adjustRightInd w:val="0"/>
              <w:jc w:val="both"/>
              <w:rPr>
                <w:lang w:eastAsia="en-US"/>
              </w:rPr>
            </w:pPr>
            <w:r w:rsidRPr="00B95446">
              <w:rPr>
                <w:lang w:eastAsia="en-US"/>
              </w:rPr>
              <w:t xml:space="preserve">республиканского бюджета Чувашской </w:t>
            </w:r>
            <w:r w:rsidRPr="00B95446">
              <w:rPr>
                <w:lang w:eastAsia="en-US"/>
              </w:rPr>
              <w:lastRenderedPageBreak/>
              <w:t>Республики – 0,0 тыс. рублей (0,0 процента), в том числе:</w:t>
            </w:r>
          </w:p>
          <w:p w:rsidR="00701CA2" w:rsidRPr="00B95446" w:rsidRDefault="00701CA2" w:rsidP="00F65933">
            <w:pPr>
              <w:autoSpaceDE w:val="0"/>
              <w:autoSpaceDN w:val="0"/>
              <w:adjustRightInd w:val="0"/>
              <w:jc w:val="both"/>
              <w:rPr>
                <w:lang w:eastAsia="en-US"/>
              </w:rPr>
            </w:pPr>
            <w:r w:rsidRPr="00B95446">
              <w:rPr>
                <w:lang w:eastAsia="en-US"/>
              </w:rPr>
              <w:t>в 2023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2024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2025 году – 0,0 тыс. рублей;</w:t>
            </w:r>
          </w:p>
          <w:p w:rsidR="00701CA2" w:rsidRPr="00B95446" w:rsidRDefault="00701CA2" w:rsidP="00F65933">
            <w:pPr>
              <w:autoSpaceDE w:val="0"/>
              <w:autoSpaceDN w:val="0"/>
              <w:adjustRightInd w:val="0"/>
              <w:jc w:val="both"/>
              <w:rPr>
                <w:lang w:eastAsia="en-US"/>
              </w:rPr>
            </w:pPr>
            <w:r w:rsidRPr="00B95446">
              <w:rPr>
                <w:lang w:eastAsia="en-US"/>
              </w:rPr>
              <w:t>в 2026 – 2030 годах – 0,0 тыс. рублей;</w:t>
            </w:r>
          </w:p>
          <w:p w:rsidR="00701CA2" w:rsidRPr="00B95446" w:rsidRDefault="00701CA2" w:rsidP="00F65933">
            <w:pPr>
              <w:autoSpaceDE w:val="0"/>
              <w:autoSpaceDN w:val="0"/>
              <w:adjustRightInd w:val="0"/>
              <w:jc w:val="both"/>
              <w:rPr>
                <w:lang w:eastAsia="en-US"/>
              </w:rPr>
            </w:pPr>
            <w:r w:rsidRPr="00B95446">
              <w:rPr>
                <w:lang w:eastAsia="en-US"/>
              </w:rPr>
              <w:t>в 2031 – 2035 годах – 0,0 тыс. рублей.</w:t>
            </w:r>
          </w:p>
          <w:p w:rsidR="00701CA2" w:rsidRPr="00701CA2" w:rsidRDefault="00701CA2" w:rsidP="00F65933">
            <w:pPr>
              <w:autoSpaceDE w:val="0"/>
              <w:autoSpaceDN w:val="0"/>
              <w:adjustRightInd w:val="0"/>
              <w:jc w:val="both"/>
              <w:rPr>
                <w:lang w:eastAsia="en-US"/>
              </w:rPr>
            </w:pPr>
            <w:r w:rsidRPr="00B95446">
              <w:rPr>
                <w:lang w:eastAsia="en-US"/>
              </w:rPr>
              <w:t xml:space="preserve">местного бюджета Порецкого муниципального округа </w:t>
            </w:r>
            <w:proofErr w:type="gramStart"/>
            <w:r w:rsidRPr="00B95446">
              <w:rPr>
                <w:lang w:eastAsia="en-US"/>
              </w:rPr>
              <w:t>Чувашской  Республики</w:t>
            </w:r>
            <w:proofErr w:type="gramEnd"/>
            <w:r w:rsidRPr="00B95446">
              <w:rPr>
                <w:lang w:eastAsia="en-US"/>
              </w:rPr>
              <w:t xml:space="preserve">– </w:t>
            </w:r>
            <w:r w:rsidRPr="00701CA2">
              <w:rPr>
                <w:lang w:eastAsia="en-US"/>
              </w:rPr>
              <w:t>6520,1 тыс. рублей ( 100 процентов)</w:t>
            </w:r>
          </w:p>
          <w:p w:rsidR="00701CA2" w:rsidRPr="00701CA2" w:rsidRDefault="00701CA2" w:rsidP="00F65933">
            <w:pPr>
              <w:autoSpaceDE w:val="0"/>
              <w:autoSpaceDN w:val="0"/>
              <w:adjustRightInd w:val="0"/>
              <w:jc w:val="both"/>
              <w:rPr>
                <w:lang w:eastAsia="en-US"/>
              </w:rPr>
            </w:pPr>
            <w:r w:rsidRPr="00701CA2">
              <w:rPr>
                <w:lang w:eastAsia="en-US"/>
              </w:rPr>
              <w:t>в 2023 году – 513,</w:t>
            </w:r>
            <w:proofErr w:type="gramStart"/>
            <w:r w:rsidRPr="00701CA2">
              <w:rPr>
                <w:lang w:eastAsia="en-US"/>
              </w:rPr>
              <w:t>9  тыс.</w:t>
            </w:r>
            <w:proofErr w:type="gramEnd"/>
            <w:r w:rsidRPr="00701CA2">
              <w:rPr>
                <w:lang w:eastAsia="en-US"/>
              </w:rPr>
              <w:t xml:space="preserve"> рублей;</w:t>
            </w:r>
          </w:p>
          <w:p w:rsidR="00701CA2" w:rsidRPr="00B95446" w:rsidRDefault="00701CA2" w:rsidP="00F65933">
            <w:pPr>
              <w:autoSpaceDE w:val="0"/>
              <w:autoSpaceDN w:val="0"/>
              <w:adjustRightInd w:val="0"/>
              <w:jc w:val="both"/>
              <w:rPr>
                <w:lang w:eastAsia="en-US"/>
              </w:rPr>
            </w:pPr>
            <w:r w:rsidRPr="00701CA2">
              <w:rPr>
                <w:lang w:eastAsia="en-US"/>
              </w:rPr>
              <w:t>в 2024 году – 396,2 тыс. рублей;</w:t>
            </w:r>
          </w:p>
          <w:p w:rsidR="00701CA2" w:rsidRPr="00B95446" w:rsidRDefault="00701CA2" w:rsidP="00F65933">
            <w:pPr>
              <w:autoSpaceDE w:val="0"/>
              <w:autoSpaceDN w:val="0"/>
              <w:adjustRightInd w:val="0"/>
              <w:jc w:val="both"/>
              <w:rPr>
                <w:lang w:eastAsia="en-US"/>
              </w:rPr>
            </w:pPr>
            <w:r w:rsidRPr="00B95446">
              <w:rPr>
                <w:lang w:eastAsia="en-US"/>
              </w:rPr>
              <w:t>в 2025 году –510,0 тыс. рублей;</w:t>
            </w:r>
          </w:p>
          <w:p w:rsidR="00701CA2" w:rsidRPr="00B95446" w:rsidRDefault="00701CA2" w:rsidP="00F65933">
            <w:pPr>
              <w:autoSpaceDE w:val="0"/>
              <w:autoSpaceDN w:val="0"/>
              <w:adjustRightInd w:val="0"/>
              <w:jc w:val="both"/>
              <w:rPr>
                <w:lang w:eastAsia="en-US"/>
              </w:rPr>
            </w:pPr>
            <w:r w:rsidRPr="00B95446">
              <w:rPr>
                <w:lang w:eastAsia="en-US"/>
              </w:rPr>
              <w:t>в 2026 году –510,0 тыс. рублей;</w:t>
            </w:r>
          </w:p>
          <w:p w:rsidR="00701CA2" w:rsidRPr="00B95446" w:rsidRDefault="00701CA2" w:rsidP="00F65933">
            <w:pPr>
              <w:autoSpaceDE w:val="0"/>
              <w:autoSpaceDN w:val="0"/>
              <w:adjustRightInd w:val="0"/>
              <w:jc w:val="both"/>
              <w:rPr>
                <w:lang w:eastAsia="en-US"/>
              </w:rPr>
            </w:pPr>
            <w:r w:rsidRPr="00B95446">
              <w:rPr>
                <w:lang w:eastAsia="en-US"/>
              </w:rPr>
              <w:t>в 2027 – 2030 годах – 2040,0 тыс. рублей;</w:t>
            </w:r>
          </w:p>
          <w:p w:rsidR="00701CA2" w:rsidRPr="00B95446" w:rsidRDefault="00701CA2" w:rsidP="00F65933">
            <w:pPr>
              <w:autoSpaceDE w:val="0"/>
              <w:autoSpaceDN w:val="0"/>
              <w:adjustRightInd w:val="0"/>
              <w:jc w:val="both"/>
              <w:rPr>
                <w:lang w:eastAsia="en-US"/>
              </w:rPr>
            </w:pPr>
            <w:r w:rsidRPr="00B95446">
              <w:rPr>
                <w:lang w:eastAsia="en-US"/>
              </w:rPr>
              <w:t>в 2031 – 2035 годах – 2550,0 тыс. рублей;</w:t>
            </w:r>
          </w:p>
          <w:p w:rsidR="00701CA2" w:rsidRPr="00B95446" w:rsidRDefault="00701CA2" w:rsidP="00F65933">
            <w:pPr>
              <w:autoSpaceDE w:val="0"/>
              <w:autoSpaceDN w:val="0"/>
              <w:adjustRightInd w:val="0"/>
              <w:jc w:val="both"/>
              <w:rPr>
                <w:lang w:eastAsia="en-US"/>
              </w:rPr>
            </w:pPr>
            <w:r w:rsidRPr="00B95446">
              <w:rPr>
                <w:lang w:eastAsia="en-US"/>
              </w:rPr>
              <w:t xml:space="preserve">Объемы финансирования подпрограммы уточняются ежегодно при формировании республиканского бюджета Порецкого муниципального округа </w:t>
            </w:r>
            <w:proofErr w:type="gramStart"/>
            <w:r w:rsidRPr="00B95446">
              <w:rPr>
                <w:lang w:eastAsia="en-US"/>
              </w:rPr>
              <w:t>Чувашской  Республики</w:t>
            </w:r>
            <w:proofErr w:type="gramEnd"/>
            <w:r w:rsidRPr="00B95446">
              <w:rPr>
                <w:lang w:eastAsia="en-US"/>
              </w:rPr>
              <w:t xml:space="preserve"> на очередной финансовый год и плановый период</w:t>
            </w:r>
          </w:p>
        </w:tc>
      </w:tr>
    </w:tbl>
    <w:p w:rsidR="00F65933" w:rsidRPr="005F61F0" w:rsidRDefault="00F65933" w:rsidP="00F65933">
      <w:pPr>
        <w:widowControl w:val="0"/>
        <w:autoSpaceDE w:val="0"/>
        <w:autoSpaceDN w:val="0"/>
        <w:adjustRightInd w:val="0"/>
        <w:ind w:firstLine="709"/>
        <w:jc w:val="both"/>
      </w:pPr>
      <w:r>
        <w:lastRenderedPageBreak/>
        <w:t>1,8. В подпрограмме «Молодежь Порецкого муниципального округа» Программы р</w:t>
      </w:r>
      <w:r w:rsidRPr="005F61F0">
        <w:t xml:space="preserve">аздел </w:t>
      </w:r>
      <w:r w:rsidRPr="005F61F0">
        <w:rPr>
          <w:lang w:val="en-US"/>
        </w:rPr>
        <w:t>I</w:t>
      </w:r>
      <w:r>
        <w:rPr>
          <w:lang w:val="en-US"/>
        </w:rPr>
        <w:t>V</w:t>
      </w:r>
      <w:r w:rsidRPr="005F61F0">
        <w:t xml:space="preserve"> «Обоснование объема финансовых ресурсов, необходимых для реализации подпрограммы Муниципальной программы изложить в следующей редакции:</w:t>
      </w:r>
    </w:p>
    <w:p w:rsidR="00701CA2" w:rsidRDefault="00701CA2" w:rsidP="003D6557">
      <w:pPr>
        <w:widowControl w:val="0"/>
        <w:autoSpaceDE w:val="0"/>
        <w:autoSpaceDN w:val="0"/>
        <w:adjustRightInd w:val="0"/>
        <w:ind w:firstLine="709"/>
        <w:jc w:val="both"/>
      </w:pPr>
    </w:p>
    <w:p w:rsidR="00F65933" w:rsidRDefault="00F65933" w:rsidP="00F65933">
      <w:pPr>
        <w:autoSpaceDE w:val="0"/>
        <w:autoSpaceDN w:val="0"/>
        <w:adjustRightInd w:val="0"/>
        <w:jc w:val="center"/>
        <w:outlineLvl w:val="0"/>
        <w:rPr>
          <w:b/>
          <w:lang w:eastAsia="en-US"/>
        </w:rPr>
      </w:pPr>
    </w:p>
    <w:p w:rsidR="00F65933" w:rsidRPr="00B95446" w:rsidRDefault="00F65933" w:rsidP="00F65933">
      <w:pPr>
        <w:autoSpaceDE w:val="0"/>
        <w:autoSpaceDN w:val="0"/>
        <w:adjustRightInd w:val="0"/>
        <w:jc w:val="center"/>
        <w:outlineLvl w:val="0"/>
        <w:rPr>
          <w:b/>
        </w:rPr>
      </w:pPr>
      <w:r>
        <w:rPr>
          <w:b/>
          <w:lang w:eastAsia="en-US"/>
        </w:rPr>
        <w:t>«</w:t>
      </w:r>
      <w:r w:rsidRPr="00B95446">
        <w:rPr>
          <w:b/>
          <w:lang w:eastAsia="en-US"/>
        </w:rPr>
        <w:t>РАЗДЕЛ</w:t>
      </w:r>
      <w:r>
        <w:rPr>
          <w:b/>
          <w:lang w:eastAsia="en-US"/>
        </w:rPr>
        <w:t xml:space="preserve"> </w:t>
      </w:r>
      <w:proofErr w:type="gramStart"/>
      <w:r w:rsidRPr="00B95446">
        <w:rPr>
          <w:b/>
          <w:lang w:val="en-US" w:eastAsia="en-US"/>
        </w:rPr>
        <w:t>IV</w:t>
      </w:r>
      <w:r w:rsidRPr="00B95446">
        <w:rPr>
          <w:b/>
          <w:lang w:eastAsia="en-US"/>
        </w:rPr>
        <w:t xml:space="preserve"> .</w:t>
      </w:r>
      <w:proofErr w:type="gramEnd"/>
      <w:r w:rsidRPr="00B95446">
        <w:rPr>
          <w:b/>
          <w:lang w:eastAsia="en-US"/>
        </w:rPr>
        <w:t xml:space="preserve"> </w:t>
      </w:r>
      <w:r w:rsidRPr="00B95446">
        <w:rPr>
          <w:b/>
        </w:rPr>
        <w:t>ОБОСНОВАНИЕ ОБЪЕМА ФИНАНСОВЫХ РЕСУРСОВ,</w:t>
      </w:r>
    </w:p>
    <w:p w:rsidR="00F65933" w:rsidRPr="00B95446" w:rsidRDefault="00F65933" w:rsidP="00F65933">
      <w:pPr>
        <w:autoSpaceDE w:val="0"/>
        <w:autoSpaceDN w:val="0"/>
        <w:adjustRightInd w:val="0"/>
        <w:jc w:val="center"/>
        <w:rPr>
          <w:b/>
        </w:rPr>
      </w:pPr>
      <w:r w:rsidRPr="00B95446">
        <w:rPr>
          <w:b/>
        </w:rPr>
        <w:t>НЕОБХОДИМЫХ ДЛЯ РЕАЛИЗАЦИИ ПОДПРОГРАММЫ</w:t>
      </w:r>
    </w:p>
    <w:p w:rsidR="00F65933" w:rsidRPr="00B95446" w:rsidRDefault="00F65933" w:rsidP="00F65933">
      <w:pPr>
        <w:autoSpaceDE w:val="0"/>
        <w:autoSpaceDN w:val="0"/>
        <w:adjustRightInd w:val="0"/>
        <w:jc w:val="center"/>
        <w:rPr>
          <w:b/>
        </w:rPr>
      </w:pPr>
      <w:r w:rsidRPr="00B95446">
        <w:rPr>
          <w:b/>
        </w:rPr>
        <w:t xml:space="preserve"> (С РАСШИФРОВКОЙ ПО ИСТОЧНИКАМ ФИНАНСИРОВАНИЯ, </w:t>
      </w:r>
    </w:p>
    <w:p w:rsidR="00F65933" w:rsidRPr="00B95446" w:rsidRDefault="00F65933" w:rsidP="00F65933">
      <w:pPr>
        <w:autoSpaceDE w:val="0"/>
        <w:autoSpaceDN w:val="0"/>
        <w:adjustRightInd w:val="0"/>
        <w:jc w:val="center"/>
        <w:rPr>
          <w:b/>
        </w:rPr>
      </w:pPr>
      <w:r w:rsidRPr="00B95446">
        <w:rPr>
          <w:b/>
        </w:rPr>
        <w:t>ПО ЭТАПАМ И ГОДАМ РЕАЛИЗАЦИИ ПОДПРОГРАММЫ)</w:t>
      </w:r>
    </w:p>
    <w:p w:rsidR="00F65933" w:rsidRPr="00B95446" w:rsidRDefault="00F65933" w:rsidP="00F65933">
      <w:pPr>
        <w:autoSpaceDE w:val="0"/>
        <w:autoSpaceDN w:val="0"/>
        <w:adjustRightInd w:val="0"/>
        <w:jc w:val="both"/>
        <w:rPr>
          <w:b/>
        </w:rPr>
      </w:pPr>
      <w:r w:rsidRPr="00B95446">
        <w:rPr>
          <w:b/>
        </w:rPr>
        <w:t xml:space="preserve">          </w:t>
      </w:r>
      <w:r w:rsidRPr="00B95446">
        <w:t>Финансовое обеспечение реализации подпрограммы осуществляется за счет средств республиканского бюджета Чувашской Республики и местного бюджета Порецкого муниципального округа.</w:t>
      </w:r>
    </w:p>
    <w:p w:rsidR="00F65933" w:rsidRPr="00F65933" w:rsidRDefault="00F65933" w:rsidP="00F65933">
      <w:pPr>
        <w:autoSpaceDE w:val="0"/>
        <w:autoSpaceDN w:val="0"/>
        <w:adjustRightInd w:val="0"/>
        <w:ind w:firstLine="539"/>
        <w:jc w:val="both"/>
      </w:pPr>
      <w:r w:rsidRPr="00B95446">
        <w:t xml:space="preserve">Общий объем финансирования подпрограммы в 2023-2035годах </w:t>
      </w:r>
      <w:r w:rsidRPr="00F65933">
        <w:t>составит 6520,1 тыс. рублей, в том числе за счет средств:</w:t>
      </w:r>
    </w:p>
    <w:p w:rsidR="00F65933" w:rsidRPr="00F65933" w:rsidRDefault="00F65933" w:rsidP="00F65933">
      <w:pPr>
        <w:autoSpaceDE w:val="0"/>
        <w:autoSpaceDN w:val="0"/>
        <w:adjustRightInd w:val="0"/>
        <w:ind w:firstLine="539"/>
        <w:jc w:val="both"/>
      </w:pPr>
      <w:r w:rsidRPr="00F65933">
        <w:t>федерального бюджета – 0,0 тыс. рублей;</w:t>
      </w:r>
    </w:p>
    <w:p w:rsidR="00F65933" w:rsidRPr="00F65933" w:rsidRDefault="00F65933" w:rsidP="00F65933">
      <w:pPr>
        <w:autoSpaceDE w:val="0"/>
        <w:autoSpaceDN w:val="0"/>
        <w:adjustRightInd w:val="0"/>
        <w:ind w:firstLine="539"/>
        <w:jc w:val="both"/>
      </w:pPr>
      <w:r w:rsidRPr="00F65933">
        <w:t>республиканского бюджета Чувашской Республики – 0,0 тыс. рублей.</w:t>
      </w:r>
    </w:p>
    <w:p w:rsidR="00F65933" w:rsidRPr="00F65933" w:rsidRDefault="00F65933" w:rsidP="00F65933">
      <w:pPr>
        <w:autoSpaceDE w:val="0"/>
        <w:autoSpaceDN w:val="0"/>
        <w:adjustRightInd w:val="0"/>
        <w:ind w:firstLine="539"/>
        <w:jc w:val="both"/>
      </w:pPr>
      <w:r w:rsidRPr="00F65933">
        <w:t xml:space="preserve">местный бюджет Порецкого муниципального округа </w:t>
      </w:r>
      <w:proofErr w:type="gramStart"/>
      <w:r w:rsidRPr="00F65933">
        <w:t>Чувашской  Республики</w:t>
      </w:r>
      <w:proofErr w:type="gramEnd"/>
      <w:r w:rsidRPr="00F65933">
        <w:t>– 6520,1 тыс. рублей</w:t>
      </w:r>
    </w:p>
    <w:p w:rsidR="00F65933" w:rsidRPr="00F65933" w:rsidRDefault="00F65933" w:rsidP="00F65933">
      <w:pPr>
        <w:autoSpaceDE w:val="0"/>
        <w:autoSpaceDN w:val="0"/>
        <w:adjustRightInd w:val="0"/>
        <w:ind w:left="539"/>
        <w:jc w:val="both"/>
      </w:pPr>
      <w:r w:rsidRPr="00F65933">
        <w:t>Прогнозируемый объем финансирования подпрограммы на 1 этапе составит                1930,1 - тыс. рублей, в том числе:</w:t>
      </w:r>
    </w:p>
    <w:p w:rsidR="00F65933" w:rsidRPr="00F65933" w:rsidRDefault="00F65933" w:rsidP="00F65933">
      <w:pPr>
        <w:autoSpaceDE w:val="0"/>
        <w:autoSpaceDN w:val="0"/>
        <w:adjustRightInd w:val="0"/>
        <w:ind w:firstLine="539"/>
        <w:jc w:val="both"/>
        <w:rPr>
          <w:lang w:eastAsia="en-US"/>
        </w:rPr>
      </w:pPr>
      <w:r w:rsidRPr="00F65933">
        <w:rPr>
          <w:lang w:eastAsia="en-US"/>
        </w:rPr>
        <w:t>в 2023 году – 513,</w:t>
      </w:r>
      <w:proofErr w:type="gramStart"/>
      <w:r w:rsidRPr="00F65933">
        <w:rPr>
          <w:lang w:eastAsia="en-US"/>
        </w:rPr>
        <w:t>9  тыс.</w:t>
      </w:r>
      <w:proofErr w:type="gramEnd"/>
      <w:r w:rsidRPr="00F65933">
        <w:rPr>
          <w:lang w:eastAsia="en-US"/>
        </w:rPr>
        <w:t xml:space="preserve"> рублей;</w:t>
      </w:r>
    </w:p>
    <w:p w:rsidR="00F65933" w:rsidRPr="00B95446" w:rsidRDefault="00F65933" w:rsidP="00F65933">
      <w:pPr>
        <w:autoSpaceDE w:val="0"/>
        <w:autoSpaceDN w:val="0"/>
        <w:adjustRightInd w:val="0"/>
        <w:ind w:firstLine="539"/>
        <w:jc w:val="both"/>
        <w:rPr>
          <w:lang w:eastAsia="en-US"/>
        </w:rPr>
      </w:pPr>
      <w:r w:rsidRPr="00F65933">
        <w:rPr>
          <w:lang w:eastAsia="en-US"/>
        </w:rPr>
        <w:t>в 2024 году – 396,2 тыс. рублей;</w:t>
      </w:r>
    </w:p>
    <w:p w:rsidR="00F65933" w:rsidRPr="00B95446" w:rsidRDefault="00F65933" w:rsidP="00F65933">
      <w:pPr>
        <w:autoSpaceDE w:val="0"/>
        <w:autoSpaceDN w:val="0"/>
        <w:adjustRightInd w:val="0"/>
        <w:ind w:firstLine="539"/>
        <w:jc w:val="both"/>
        <w:rPr>
          <w:lang w:eastAsia="en-US"/>
        </w:rPr>
      </w:pPr>
      <w:r w:rsidRPr="00B95446">
        <w:rPr>
          <w:lang w:eastAsia="en-US"/>
        </w:rPr>
        <w:t>в 2025 году – 510,0 тыс. рублей;</w:t>
      </w:r>
    </w:p>
    <w:p w:rsidR="00F65933" w:rsidRPr="00B95446" w:rsidRDefault="00F65933" w:rsidP="00F65933">
      <w:pPr>
        <w:autoSpaceDE w:val="0"/>
        <w:autoSpaceDN w:val="0"/>
        <w:adjustRightInd w:val="0"/>
        <w:ind w:firstLine="539"/>
        <w:jc w:val="both"/>
        <w:rPr>
          <w:lang w:eastAsia="en-US"/>
        </w:rPr>
      </w:pPr>
      <w:r w:rsidRPr="00B95446">
        <w:rPr>
          <w:lang w:eastAsia="en-US"/>
        </w:rPr>
        <w:t>в 2026 году – 510,0 тыс. рублей;</w:t>
      </w:r>
    </w:p>
    <w:p w:rsidR="00F65933" w:rsidRPr="00B95446" w:rsidRDefault="00F65933" w:rsidP="00F65933">
      <w:pPr>
        <w:autoSpaceDE w:val="0"/>
        <w:autoSpaceDN w:val="0"/>
        <w:adjustRightInd w:val="0"/>
        <w:ind w:firstLine="539"/>
        <w:jc w:val="both"/>
      </w:pPr>
      <w:r w:rsidRPr="00B95446">
        <w:t>из них средства:</w:t>
      </w:r>
    </w:p>
    <w:p w:rsidR="00F65933" w:rsidRPr="00B95446" w:rsidRDefault="00F65933" w:rsidP="00F65933">
      <w:pPr>
        <w:autoSpaceDE w:val="0"/>
        <w:autoSpaceDN w:val="0"/>
        <w:adjustRightInd w:val="0"/>
        <w:ind w:firstLine="539"/>
        <w:jc w:val="both"/>
      </w:pPr>
      <w:r w:rsidRPr="00B95446">
        <w:t>федерального бюджета – 0,00 тыс. рублей (0,00 процента), в том числе:</w:t>
      </w:r>
    </w:p>
    <w:p w:rsidR="00F65933" w:rsidRPr="00B95446" w:rsidRDefault="00F65933" w:rsidP="00F65933">
      <w:pPr>
        <w:autoSpaceDE w:val="0"/>
        <w:autoSpaceDN w:val="0"/>
        <w:adjustRightInd w:val="0"/>
        <w:ind w:firstLine="539"/>
        <w:jc w:val="both"/>
      </w:pPr>
      <w:r w:rsidRPr="00B95446">
        <w:t>в 2023 году – 0,0 тыс. рублей;</w:t>
      </w:r>
    </w:p>
    <w:p w:rsidR="00F65933" w:rsidRPr="00B95446" w:rsidRDefault="00F65933" w:rsidP="00F65933">
      <w:pPr>
        <w:autoSpaceDE w:val="0"/>
        <w:autoSpaceDN w:val="0"/>
        <w:adjustRightInd w:val="0"/>
        <w:ind w:firstLine="539"/>
        <w:jc w:val="both"/>
      </w:pPr>
      <w:r w:rsidRPr="00B95446">
        <w:t>в 2024 году – 0,0 тыс. рублей;</w:t>
      </w:r>
    </w:p>
    <w:p w:rsidR="00F65933" w:rsidRPr="00B95446" w:rsidRDefault="00F65933" w:rsidP="00F65933">
      <w:pPr>
        <w:autoSpaceDE w:val="0"/>
        <w:autoSpaceDN w:val="0"/>
        <w:adjustRightInd w:val="0"/>
        <w:ind w:firstLine="539"/>
        <w:jc w:val="both"/>
      </w:pPr>
      <w:r w:rsidRPr="00B95446">
        <w:t>в 2025 году – 0,0 тыс. рублей;</w:t>
      </w:r>
    </w:p>
    <w:p w:rsidR="00F65933" w:rsidRPr="00B95446" w:rsidRDefault="00F65933" w:rsidP="00F65933">
      <w:pPr>
        <w:autoSpaceDE w:val="0"/>
        <w:autoSpaceDN w:val="0"/>
        <w:adjustRightInd w:val="0"/>
        <w:ind w:firstLine="539"/>
        <w:jc w:val="both"/>
      </w:pPr>
      <w:r w:rsidRPr="00B95446">
        <w:lastRenderedPageBreak/>
        <w:t>республиканского бюджета Чувашской Республики – 0,</w:t>
      </w:r>
      <w:proofErr w:type="gramStart"/>
      <w:r w:rsidRPr="00B95446">
        <w:t>00  тыс.</w:t>
      </w:r>
      <w:proofErr w:type="gramEnd"/>
      <w:r w:rsidRPr="00B95446">
        <w:t xml:space="preserve"> рублей (0,00 процента), в том числе:</w:t>
      </w:r>
    </w:p>
    <w:p w:rsidR="00F65933" w:rsidRPr="00B95446" w:rsidRDefault="00F65933" w:rsidP="00F65933">
      <w:pPr>
        <w:autoSpaceDE w:val="0"/>
        <w:autoSpaceDN w:val="0"/>
        <w:adjustRightInd w:val="0"/>
        <w:ind w:firstLine="539"/>
        <w:jc w:val="both"/>
      </w:pPr>
      <w:r w:rsidRPr="00B95446">
        <w:t>в 2023 году – 0,0 тыс. рублей;</w:t>
      </w:r>
    </w:p>
    <w:p w:rsidR="00F65933" w:rsidRPr="00B95446" w:rsidRDefault="00F65933" w:rsidP="00F65933">
      <w:pPr>
        <w:autoSpaceDE w:val="0"/>
        <w:autoSpaceDN w:val="0"/>
        <w:adjustRightInd w:val="0"/>
        <w:ind w:firstLine="539"/>
        <w:jc w:val="both"/>
      </w:pPr>
      <w:r w:rsidRPr="00B95446">
        <w:t>в 2024 году – 0,0 тыс. рублей;</w:t>
      </w:r>
    </w:p>
    <w:p w:rsidR="00F65933" w:rsidRPr="00F65933" w:rsidRDefault="00F65933" w:rsidP="00F65933">
      <w:pPr>
        <w:autoSpaceDE w:val="0"/>
        <w:autoSpaceDN w:val="0"/>
        <w:adjustRightInd w:val="0"/>
        <w:ind w:firstLine="539"/>
        <w:jc w:val="both"/>
      </w:pPr>
      <w:r w:rsidRPr="00F65933">
        <w:t>в 2025 году – 0,0 тыс. рублей;</w:t>
      </w:r>
    </w:p>
    <w:p w:rsidR="00F65933" w:rsidRPr="00F65933" w:rsidRDefault="00F65933" w:rsidP="00F65933">
      <w:pPr>
        <w:autoSpaceDE w:val="0"/>
        <w:autoSpaceDN w:val="0"/>
        <w:adjustRightInd w:val="0"/>
        <w:ind w:firstLine="539"/>
        <w:jc w:val="both"/>
      </w:pPr>
      <w:r w:rsidRPr="00F65933">
        <w:t xml:space="preserve">местный бюджет Порецкого муниципального округа </w:t>
      </w:r>
      <w:proofErr w:type="gramStart"/>
      <w:r w:rsidRPr="00F65933">
        <w:t>Чувашской  Республики</w:t>
      </w:r>
      <w:proofErr w:type="gramEnd"/>
      <w:r w:rsidRPr="00F65933">
        <w:t>–1930,1 тыс. рублей (100,00 процентов) в том числе:</w:t>
      </w:r>
    </w:p>
    <w:p w:rsidR="00F65933" w:rsidRPr="00F65933" w:rsidRDefault="00F65933" w:rsidP="00F65933">
      <w:pPr>
        <w:autoSpaceDE w:val="0"/>
        <w:autoSpaceDN w:val="0"/>
        <w:adjustRightInd w:val="0"/>
        <w:ind w:firstLine="539"/>
        <w:jc w:val="both"/>
        <w:rPr>
          <w:lang w:eastAsia="en-US"/>
        </w:rPr>
      </w:pPr>
      <w:r w:rsidRPr="00F65933">
        <w:rPr>
          <w:lang w:eastAsia="en-US"/>
        </w:rPr>
        <w:t>в 2023 году – 513,</w:t>
      </w:r>
      <w:proofErr w:type="gramStart"/>
      <w:r w:rsidRPr="00F65933">
        <w:rPr>
          <w:lang w:eastAsia="en-US"/>
        </w:rPr>
        <w:t>9  тыс.</w:t>
      </w:r>
      <w:proofErr w:type="gramEnd"/>
      <w:r w:rsidRPr="00F65933">
        <w:rPr>
          <w:lang w:eastAsia="en-US"/>
        </w:rPr>
        <w:t xml:space="preserve"> рублей;</w:t>
      </w:r>
    </w:p>
    <w:p w:rsidR="00F65933" w:rsidRPr="00F65933" w:rsidRDefault="00F65933" w:rsidP="00F65933">
      <w:pPr>
        <w:autoSpaceDE w:val="0"/>
        <w:autoSpaceDN w:val="0"/>
        <w:adjustRightInd w:val="0"/>
        <w:ind w:firstLine="539"/>
        <w:jc w:val="both"/>
        <w:rPr>
          <w:lang w:eastAsia="en-US"/>
        </w:rPr>
      </w:pPr>
      <w:r w:rsidRPr="00F65933">
        <w:rPr>
          <w:lang w:eastAsia="en-US"/>
        </w:rPr>
        <w:t>в 2024 году – 396,2 тыс. рублей;</w:t>
      </w:r>
    </w:p>
    <w:p w:rsidR="00F65933" w:rsidRPr="00F65933" w:rsidRDefault="00F65933" w:rsidP="00F65933">
      <w:pPr>
        <w:autoSpaceDE w:val="0"/>
        <w:autoSpaceDN w:val="0"/>
        <w:adjustRightInd w:val="0"/>
        <w:ind w:firstLine="539"/>
        <w:jc w:val="both"/>
        <w:rPr>
          <w:lang w:eastAsia="en-US"/>
        </w:rPr>
      </w:pPr>
      <w:r w:rsidRPr="00F65933">
        <w:rPr>
          <w:lang w:eastAsia="en-US"/>
        </w:rPr>
        <w:t>в 2025 году – 510,0 тыс. рублей;</w:t>
      </w:r>
    </w:p>
    <w:p w:rsidR="00F65933" w:rsidRPr="00F65933" w:rsidRDefault="00F65933" w:rsidP="00F65933">
      <w:pPr>
        <w:autoSpaceDE w:val="0"/>
        <w:autoSpaceDN w:val="0"/>
        <w:adjustRightInd w:val="0"/>
        <w:ind w:firstLine="539"/>
        <w:jc w:val="both"/>
        <w:rPr>
          <w:lang w:eastAsia="en-US"/>
        </w:rPr>
      </w:pPr>
      <w:r w:rsidRPr="00F65933">
        <w:rPr>
          <w:lang w:eastAsia="en-US"/>
        </w:rPr>
        <w:t>в 2026 году – 510,0 тыс. рублей;</w:t>
      </w:r>
    </w:p>
    <w:p w:rsidR="00F65933" w:rsidRPr="00B95446" w:rsidRDefault="00F65933" w:rsidP="00F65933">
      <w:pPr>
        <w:autoSpaceDE w:val="0"/>
        <w:autoSpaceDN w:val="0"/>
        <w:adjustRightInd w:val="0"/>
        <w:ind w:firstLine="539"/>
        <w:jc w:val="both"/>
      </w:pPr>
      <w:r w:rsidRPr="00F65933">
        <w:t>На 2 этапе в 2027-2030 годах объем финансирования подпрограммы составит 2040</w:t>
      </w:r>
      <w:r w:rsidRPr="00B95446">
        <w:t xml:space="preserve">,0 тыс. рублей, </w:t>
      </w:r>
    </w:p>
    <w:p w:rsidR="00F65933" w:rsidRPr="00B95446" w:rsidRDefault="00F65933" w:rsidP="00F65933">
      <w:pPr>
        <w:autoSpaceDE w:val="0"/>
        <w:autoSpaceDN w:val="0"/>
        <w:adjustRightInd w:val="0"/>
        <w:ind w:firstLine="539"/>
        <w:jc w:val="both"/>
      </w:pPr>
      <w:r w:rsidRPr="00B95446">
        <w:t>из них средства:</w:t>
      </w:r>
    </w:p>
    <w:p w:rsidR="00F65933" w:rsidRPr="00B95446" w:rsidRDefault="00F65933" w:rsidP="00F65933">
      <w:pPr>
        <w:autoSpaceDE w:val="0"/>
        <w:autoSpaceDN w:val="0"/>
        <w:adjustRightInd w:val="0"/>
        <w:ind w:firstLine="539"/>
        <w:jc w:val="both"/>
      </w:pPr>
      <w:r w:rsidRPr="00B95446">
        <w:t>федерального бюджета – 0,0 тыс. рублей (0,00 процента);</w:t>
      </w:r>
    </w:p>
    <w:p w:rsidR="00F65933" w:rsidRPr="00B95446" w:rsidRDefault="00F65933" w:rsidP="00F65933">
      <w:pPr>
        <w:autoSpaceDE w:val="0"/>
        <w:autoSpaceDN w:val="0"/>
        <w:adjustRightInd w:val="0"/>
        <w:ind w:firstLine="539"/>
        <w:jc w:val="both"/>
      </w:pPr>
      <w:r w:rsidRPr="00B95446">
        <w:t>республиканского бюджета Чувашской Республики – 0,</w:t>
      </w:r>
      <w:proofErr w:type="gramStart"/>
      <w:r w:rsidRPr="00B95446">
        <w:t>0  тыс.</w:t>
      </w:r>
      <w:proofErr w:type="gramEnd"/>
      <w:r w:rsidRPr="00B95446">
        <w:t xml:space="preserve"> рублей (0,00 процента).</w:t>
      </w:r>
    </w:p>
    <w:p w:rsidR="00F65933" w:rsidRPr="00B95446" w:rsidRDefault="00F65933" w:rsidP="00F65933">
      <w:pPr>
        <w:autoSpaceDE w:val="0"/>
        <w:autoSpaceDN w:val="0"/>
        <w:adjustRightInd w:val="0"/>
        <w:ind w:firstLine="539"/>
        <w:jc w:val="both"/>
      </w:pPr>
      <w:r w:rsidRPr="00B95446">
        <w:t xml:space="preserve">местный бюджет Порецкого муниципального округа </w:t>
      </w:r>
      <w:proofErr w:type="gramStart"/>
      <w:r w:rsidRPr="00B95446">
        <w:t>Чувашской  Республики</w:t>
      </w:r>
      <w:proofErr w:type="gramEnd"/>
      <w:r w:rsidRPr="00B95446">
        <w:t>–2040,0 тыс. рублей (100,00 процентов)</w:t>
      </w:r>
    </w:p>
    <w:p w:rsidR="00F65933" w:rsidRPr="00B95446" w:rsidRDefault="00F65933" w:rsidP="00F65933">
      <w:pPr>
        <w:autoSpaceDE w:val="0"/>
        <w:autoSpaceDN w:val="0"/>
        <w:adjustRightInd w:val="0"/>
        <w:ind w:firstLine="539"/>
        <w:jc w:val="both"/>
      </w:pPr>
      <w:r w:rsidRPr="00B95446">
        <w:t xml:space="preserve">На 3 этапе в 2026-2030 годах объем финансирования подпрограммы составит 2550,0 тыс. рублей, </w:t>
      </w:r>
    </w:p>
    <w:p w:rsidR="00F65933" w:rsidRPr="00B95446" w:rsidRDefault="00F65933" w:rsidP="00F65933">
      <w:pPr>
        <w:autoSpaceDE w:val="0"/>
        <w:autoSpaceDN w:val="0"/>
        <w:adjustRightInd w:val="0"/>
        <w:ind w:firstLine="539"/>
        <w:jc w:val="both"/>
      </w:pPr>
      <w:r w:rsidRPr="00B95446">
        <w:t>из них средства:</w:t>
      </w:r>
    </w:p>
    <w:p w:rsidR="00F65933" w:rsidRPr="00B95446" w:rsidRDefault="00F65933" w:rsidP="00F65933">
      <w:pPr>
        <w:autoSpaceDE w:val="0"/>
        <w:autoSpaceDN w:val="0"/>
        <w:adjustRightInd w:val="0"/>
        <w:ind w:firstLine="539"/>
        <w:jc w:val="both"/>
      </w:pPr>
      <w:r w:rsidRPr="00B95446">
        <w:t>федерального бюджета – 0,0 тыс. рублей (0,00 процента);</w:t>
      </w:r>
    </w:p>
    <w:p w:rsidR="00F65933" w:rsidRPr="00B95446" w:rsidRDefault="00F65933" w:rsidP="00F65933">
      <w:pPr>
        <w:autoSpaceDE w:val="0"/>
        <w:autoSpaceDN w:val="0"/>
        <w:adjustRightInd w:val="0"/>
        <w:ind w:firstLine="539"/>
        <w:jc w:val="both"/>
      </w:pPr>
      <w:r w:rsidRPr="00B95446">
        <w:t>республиканского бюджета Чувашской Республики – 0,0 тыс. рублей (0,00 процента).</w:t>
      </w:r>
    </w:p>
    <w:p w:rsidR="00F65933" w:rsidRPr="00B95446" w:rsidRDefault="00F65933" w:rsidP="00F65933">
      <w:pPr>
        <w:autoSpaceDE w:val="0"/>
        <w:autoSpaceDN w:val="0"/>
        <w:adjustRightInd w:val="0"/>
        <w:ind w:firstLine="539"/>
        <w:jc w:val="both"/>
      </w:pPr>
      <w:r w:rsidRPr="00B95446">
        <w:t xml:space="preserve">местный бюджет Порецкого муниципального округа </w:t>
      </w:r>
      <w:proofErr w:type="gramStart"/>
      <w:r w:rsidRPr="00B95446">
        <w:t>Чувашской  Республики</w:t>
      </w:r>
      <w:proofErr w:type="gramEnd"/>
      <w:r w:rsidRPr="00B95446">
        <w:t>– 2550,0 тыс. рублей (100,00 процентов).</w:t>
      </w:r>
    </w:p>
    <w:p w:rsidR="00F65933" w:rsidRPr="00B95446" w:rsidRDefault="00F65933" w:rsidP="00F65933">
      <w:pPr>
        <w:autoSpaceDE w:val="0"/>
        <w:autoSpaceDN w:val="0"/>
        <w:adjustRightInd w:val="0"/>
        <w:ind w:firstLine="539"/>
        <w:jc w:val="both"/>
      </w:pPr>
      <w:r w:rsidRPr="00B95446">
        <w:t>Объемы финансирования подпрограммы подлежат ежегодному уточнению исходя из реальных возможностей бюджетов всех уровней.</w:t>
      </w:r>
    </w:p>
    <w:p w:rsidR="00F65933" w:rsidRPr="00B95446" w:rsidRDefault="00F65933" w:rsidP="00F65933">
      <w:pPr>
        <w:autoSpaceDE w:val="0"/>
        <w:autoSpaceDN w:val="0"/>
        <w:adjustRightInd w:val="0"/>
        <w:ind w:firstLine="540"/>
        <w:jc w:val="both"/>
        <w:rPr>
          <w:lang w:eastAsia="en-US"/>
        </w:rPr>
      </w:pPr>
      <w:r w:rsidRPr="00B95446">
        <w:rPr>
          <w:lang w:eastAsia="en-US"/>
        </w:rPr>
        <w:t xml:space="preserve">Ресурсное </w:t>
      </w:r>
      <w:hyperlink r:id="rId11" w:history="1">
        <w:r w:rsidRPr="00B95446">
          <w:rPr>
            <w:lang w:eastAsia="en-US"/>
          </w:rPr>
          <w:t>обеспечение</w:t>
        </w:r>
      </w:hyperlink>
      <w:r w:rsidRPr="00B95446">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r>
        <w:rPr>
          <w:lang w:eastAsia="en-US"/>
        </w:rPr>
        <w:t>»</w:t>
      </w:r>
    </w:p>
    <w:p w:rsidR="00F65933" w:rsidRDefault="00F65933" w:rsidP="00F65933">
      <w:pPr>
        <w:ind w:firstLine="567"/>
        <w:jc w:val="both"/>
      </w:pPr>
      <w:r>
        <w:t xml:space="preserve">1.9. </w:t>
      </w:r>
      <w:r w:rsidR="00091C09">
        <w:t>П</w:t>
      </w:r>
      <w:r>
        <w:t>риложение №1 к подпрограмме «Молодежь Порецкого муниципального округа» изложить в р</w:t>
      </w:r>
      <w:r w:rsidR="00D373E1">
        <w:t>едакции, согласно приложению №3 к настоя</w:t>
      </w:r>
      <w:r w:rsidR="00091C09">
        <w:t>щему постановлению;</w:t>
      </w:r>
    </w:p>
    <w:p w:rsidR="00091C09" w:rsidRDefault="00091C09" w:rsidP="00091C09">
      <w:pPr>
        <w:widowControl w:val="0"/>
        <w:autoSpaceDE w:val="0"/>
        <w:autoSpaceDN w:val="0"/>
        <w:adjustRightInd w:val="0"/>
        <w:ind w:firstLine="709"/>
        <w:jc w:val="both"/>
      </w:pPr>
      <w:r>
        <w:t>1.10.</w:t>
      </w:r>
      <w:r w:rsidRPr="00091C09">
        <w:t xml:space="preserve"> </w:t>
      </w:r>
      <w:r w:rsidRPr="005F61F0">
        <w:t xml:space="preserve">В паспорте подпрограммы </w:t>
      </w:r>
      <w:r w:rsidRPr="00B95446">
        <w:rPr>
          <w:rFonts w:eastAsia="Calibri"/>
        </w:rPr>
        <w:t>«</w:t>
      </w:r>
      <w:r>
        <w:rPr>
          <w:rFonts w:eastAsia="Calibri"/>
        </w:rPr>
        <w:t>Патриотическое воспитание и допризывная подготовка молодежи</w:t>
      </w:r>
      <w:r w:rsidRPr="00B95446">
        <w:rPr>
          <w:rFonts w:eastAsia="Calibri"/>
        </w:rPr>
        <w:t>»</w:t>
      </w:r>
      <w:r>
        <w:rPr>
          <w:rFonts w:eastAsia="Calibri"/>
        </w:rPr>
        <w:t xml:space="preserve"> </w:t>
      </w:r>
      <w:r w:rsidRPr="00B95446">
        <w:rPr>
          <w:rFonts w:eastAsia="Calibri"/>
        </w:rPr>
        <w:t>Муниципальной программы Порецкого муниципального округа Чувашской Республики</w:t>
      </w:r>
      <w:r>
        <w:rPr>
          <w:rFonts w:eastAsia="Calibri"/>
        </w:rPr>
        <w:t xml:space="preserve"> </w:t>
      </w:r>
      <w:r w:rsidRPr="00B95446">
        <w:rPr>
          <w:rFonts w:eastAsia="Calibri"/>
        </w:rPr>
        <w:t xml:space="preserve">«Развитие </w:t>
      </w:r>
      <w:proofErr w:type="spellStart"/>
      <w:proofErr w:type="gramStart"/>
      <w:r w:rsidRPr="00B95446">
        <w:rPr>
          <w:rFonts w:eastAsia="Calibri"/>
        </w:rPr>
        <w:t>образования»</w:t>
      </w:r>
      <w:r w:rsidRPr="005F61F0">
        <w:t>позицию</w:t>
      </w:r>
      <w:proofErr w:type="spellEnd"/>
      <w:proofErr w:type="gramEnd"/>
      <w:r w:rsidRPr="005F61F0">
        <w:t>«</w:t>
      </w:r>
      <w:r>
        <w:t xml:space="preserve"> </w:t>
      </w:r>
      <w:r w:rsidRPr="005F61F0">
        <w:t>Объемы финансирования подпрограммы</w:t>
      </w:r>
      <w:r w:rsidRPr="005F61F0">
        <w:rPr>
          <w:lang w:eastAsia="en-US"/>
        </w:rPr>
        <w:t xml:space="preserve"> с разбивкой по годам реализации подпрограммы</w:t>
      </w:r>
      <w:r w:rsidRPr="005F61F0">
        <w:t>» изложить в следующей редакции:</w:t>
      </w:r>
    </w:p>
    <w:tbl>
      <w:tblPr>
        <w:tblW w:w="9835" w:type="dxa"/>
        <w:tblInd w:w="62" w:type="dxa"/>
        <w:tblLayout w:type="fixed"/>
        <w:tblCellMar>
          <w:top w:w="102" w:type="dxa"/>
          <w:left w:w="62" w:type="dxa"/>
          <w:bottom w:w="102" w:type="dxa"/>
          <w:right w:w="62" w:type="dxa"/>
        </w:tblCellMar>
        <w:tblLook w:val="0000" w:firstRow="0" w:lastRow="0" w:firstColumn="0" w:lastColumn="0" w:noHBand="0" w:noVBand="0"/>
      </w:tblPr>
      <w:tblGrid>
        <w:gridCol w:w="3706"/>
        <w:gridCol w:w="570"/>
        <w:gridCol w:w="5559"/>
      </w:tblGrid>
      <w:tr w:rsidR="00091C09" w:rsidRPr="00B95446" w:rsidTr="00091C09">
        <w:trPr>
          <w:trHeight w:val="8403"/>
        </w:trPr>
        <w:tc>
          <w:tcPr>
            <w:tcW w:w="3706" w:type="dxa"/>
          </w:tcPr>
          <w:p w:rsidR="00091C09" w:rsidRPr="00B95446" w:rsidRDefault="00091C09" w:rsidP="007748B1">
            <w:pPr>
              <w:autoSpaceDE w:val="0"/>
              <w:autoSpaceDN w:val="0"/>
              <w:adjustRightInd w:val="0"/>
              <w:rPr>
                <w:lang w:eastAsia="en-US"/>
              </w:rPr>
            </w:pPr>
            <w:r>
              <w:rPr>
                <w:lang w:eastAsia="en-US"/>
              </w:rPr>
              <w:lastRenderedPageBreak/>
              <w:t>«</w:t>
            </w:r>
            <w:r w:rsidRPr="00B95446">
              <w:rPr>
                <w:lang w:eastAsia="en-US"/>
              </w:rPr>
              <w:t>Объемы финансирования подпрограммы с разбивкой по годам реализации подпрограммы</w:t>
            </w:r>
          </w:p>
        </w:tc>
        <w:tc>
          <w:tcPr>
            <w:tcW w:w="570" w:type="dxa"/>
          </w:tcPr>
          <w:p w:rsidR="00091C09" w:rsidRPr="00B95446" w:rsidRDefault="00091C09" w:rsidP="007748B1">
            <w:pPr>
              <w:jc w:val="center"/>
            </w:pPr>
            <w:r w:rsidRPr="00B95446">
              <w:t>–</w:t>
            </w:r>
          </w:p>
        </w:tc>
        <w:tc>
          <w:tcPr>
            <w:tcW w:w="5559" w:type="dxa"/>
          </w:tcPr>
          <w:p w:rsidR="00091C09" w:rsidRPr="00091C09" w:rsidRDefault="00091C09" w:rsidP="007748B1">
            <w:pPr>
              <w:autoSpaceDE w:val="0"/>
              <w:autoSpaceDN w:val="0"/>
              <w:adjustRightInd w:val="0"/>
              <w:jc w:val="both"/>
              <w:rPr>
                <w:lang w:eastAsia="en-US"/>
              </w:rPr>
            </w:pPr>
            <w:r w:rsidRPr="00B95446">
              <w:rPr>
                <w:lang w:eastAsia="en-US"/>
              </w:rPr>
              <w:t xml:space="preserve">прогнозируемые объемы бюджетных ассигнований на реализацию мероприятий подпрограммы в 2023-2035годах составляют </w:t>
            </w:r>
            <w:r w:rsidRPr="00091C09">
              <w:rPr>
                <w:lang w:eastAsia="en-US"/>
              </w:rPr>
              <w:t>10980,9 тыс. рублей, в том числе:</w:t>
            </w:r>
          </w:p>
          <w:p w:rsidR="00091C09" w:rsidRPr="00091C09" w:rsidRDefault="00091C09" w:rsidP="007748B1">
            <w:pPr>
              <w:autoSpaceDE w:val="0"/>
              <w:autoSpaceDN w:val="0"/>
              <w:adjustRightInd w:val="0"/>
              <w:jc w:val="both"/>
              <w:rPr>
                <w:lang w:eastAsia="en-US"/>
              </w:rPr>
            </w:pPr>
            <w:r w:rsidRPr="00091C09">
              <w:rPr>
                <w:lang w:eastAsia="en-US"/>
              </w:rPr>
              <w:t>в 2023 году – 737,3 тыс. рублей;</w:t>
            </w:r>
          </w:p>
          <w:p w:rsidR="00091C09" w:rsidRPr="00091C09" w:rsidRDefault="00091C09" w:rsidP="007748B1">
            <w:pPr>
              <w:autoSpaceDE w:val="0"/>
              <w:autoSpaceDN w:val="0"/>
              <w:adjustRightInd w:val="0"/>
              <w:jc w:val="both"/>
              <w:rPr>
                <w:lang w:eastAsia="en-US"/>
              </w:rPr>
            </w:pPr>
            <w:r w:rsidRPr="00091C09">
              <w:rPr>
                <w:lang w:eastAsia="en-US"/>
              </w:rPr>
              <w:t>в 2024 году – 726,8 тыс. рублей;</w:t>
            </w:r>
          </w:p>
          <w:p w:rsidR="00091C09" w:rsidRPr="00091C09" w:rsidRDefault="00091C09" w:rsidP="007748B1">
            <w:pPr>
              <w:autoSpaceDE w:val="0"/>
              <w:autoSpaceDN w:val="0"/>
              <w:adjustRightInd w:val="0"/>
              <w:jc w:val="both"/>
              <w:rPr>
                <w:lang w:eastAsia="en-US"/>
              </w:rPr>
            </w:pPr>
            <w:r w:rsidRPr="00091C09">
              <w:rPr>
                <w:lang w:eastAsia="en-US"/>
              </w:rPr>
              <w:t>в 2025 году – 726,8 тыс. рублей;</w:t>
            </w:r>
          </w:p>
          <w:p w:rsidR="00091C09" w:rsidRPr="00091C09" w:rsidRDefault="00091C09" w:rsidP="007748B1">
            <w:pPr>
              <w:autoSpaceDE w:val="0"/>
              <w:autoSpaceDN w:val="0"/>
              <w:adjustRightInd w:val="0"/>
              <w:jc w:val="both"/>
              <w:rPr>
                <w:lang w:eastAsia="en-US"/>
              </w:rPr>
            </w:pPr>
            <w:r w:rsidRPr="00091C09">
              <w:rPr>
                <w:lang w:eastAsia="en-US"/>
              </w:rPr>
              <w:t>в 2026 году – 879,0 тыс. рублей;</w:t>
            </w:r>
          </w:p>
          <w:p w:rsidR="00091C09" w:rsidRPr="00091C09" w:rsidRDefault="00091C09" w:rsidP="007748B1">
            <w:pPr>
              <w:autoSpaceDE w:val="0"/>
              <w:autoSpaceDN w:val="0"/>
              <w:adjustRightInd w:val="0"/>
              <w:jc w:val="both"/>
              <w:rPr>
                <w:color w:val="FF0000"/>
                <w:lang w:eastAsia="en-US"/>
              </w:rPr>
            </w:pPr>
          </w:p>
          <w:p w:rsidR="00091C09" w:rsidRPr="00091C09" w:rsidRDefault="00091C09" w:rsidP="007748B1">
            <w:pPr>
              <w:autoSpaceDE w:val="0"/>
              <w:autoSpaceDN w:val="0"/>
              <w:adjustRightInd w:val="0"/>
              <w:jc w:val="both"/>
              <w:rPr>
                <w:lang w:eastAsia="en-US"/>
              </w:rPr>
            </w:pPr>
            <w:r w:rsidRPr="00091C09">
              <w:rPr>
                <w:lang w:eastAsia="en-US"/>
              </w:rPr>
              <w:t>в 2027 – 2030 годах – 3516,0 тыс. рублей;</w:t>
            </w:r>
          </w:p>
          <w:p w:rsidR="00091C09" w:rsidRPr="00091C09" w:rsidRDefault="00091C09" w:rsidP="007748B1">
            <w:pPr>
              <w:autoSpaceDE w:val="0"/>
              <w:autoSpaceDN w:val="0"/>
              <w:adjustRightInd w:val="0"/>
              <w:jc w:val="both"/>
              <w:rPr>
                <w:lang w:eastAsia="en-US"/>
              </w:rPr>
            </w:pPr>
            <w:r w:rsidRPr="00091C09">
              <w:rPr>
                <w:lang w:eastAsia="en-US"/>
              </w:rPr>
              <w:t>в 2031 – 2035 годах – 4395,0 тыс. рублей;</w:t>
            </w:r>
          </w:p>
          <w:p w:rsidR="00091C09" w:rsidRPr="00091C09" w:rsidRDefault="00091C09" w:rsidP="007748B1">
            <w:pPr>
              <w:autoSpaceDE w:val="0"/>
              <w:autoSpaceDN w:val="0"/>
              <w:adjustRightInd w:val="0"/>
              <w:jc w:val="both"/>
              <w:rPr>
                <w:lang w:eastAsia="en-US"/>
              </w:rPr>
            </w:pPr>
            <w:r w:rsidRPr="00091C09">
              <w:rPr>
                <w:lang w:eastAsia="en-US"/>
              </w:rPr>
              <w:t>из них средства:</w:t>
            </w:r>
          </w:p>
          <w:p w:rsidR="00091C09" w:rsidRPr="00091C09" w:rsidRDefault="00091C09" w:rsidP="007748B1">
            <w:pPr>
              <w:autoSpaceDE w:val="0"/>
              <w:autoSpaceDN w:val="0"/>
              <w:adjustRightInd w:val="0"/>
              <w:jc w:val="both"/>
              <w:rPr>
                <w:lang w:eastAsia="en-US"/>
              </w:rPr>
            </w:pPr>
            <w:r w:rsidRPr="00091C09">
              <w:rPr>
                <w:lang w:eastAsia="en-US"/>
              </w:rPr>
              <w:t>федерального бюджета – 10343,9 тыс. рублей (94,</w:t>
            </w:r>
            <w:proofErr w:type="gramStart"/>
            <w:r w:rsidRPr="00091C09">
              <w:rPr>
                <w:lang w:eastAsia="en-US"/>
              </w:rPr>
              <w:t>2  процента</w:t>
            </w:r>
            <w:proofErr w:type="gramEnd"/>
            <w:r w:rsidRPr="00091C09">
              <w:rPr>
                <w:lang w:eastAsia="en-US"/>
              </w:rPr>
              <w:t>), в том числе:</w:t>
            </w:r>
          </w:p>
          <w:p w:rsidR="00091C09" w:rsidRPr="00091C09" w:rsidRDefault="00091C09" w:rsidP="007748B1">
            <w:pPr>
              <w:autoSpaceDE w:val="0"/>
              <w:autoSpaceDN w:val="0"/>
              <w:adjustRightInd w:val="0"/>
              <w:jc w:val="both"/>
              <w:rPr>
                <w:lang w:eastAsia="en-US"/>
              </w:rPr>
            </w:pPr>
            <w:r w:rsidRPr="00091C09">
              <w:rPr>
                <w:lang w:eastAsia="en-US"/>
              </w:rPr>
              <w:t>в 2023 году – 729,9 тыс. рублей;</w:t>
            </w:r>
          </w:p>
          <w:p w:rsidR="00091C09" w:rsidRPr="00091C09" w:rsidRDefault="00091C09" w:rsidP="007748B1">
            <w:pPr>
              <w:autoSpaceDE w:val="0"/>
              <w:autoSpaceDN w:val="0"/>
              <w:adjustRightInd w:val="0"/>
              <w:jc w:val="both"/>
              <w:rPr>
                <w:lang w:eastAsia="en-US"/>
              </w:rPr>
            </w:pPr>
            <w:r w:rsidRPr="00091C09">
              <w:rPr>
                <w:lang w:eastAsia="en-US"/>
              </w:rPr>
              <w:t>в 2024 году – 719,5 тыс. рублей;</w:t>
            </w:r>
          </w:p>
          <w:p w:rsidR="00091C09" w:rsidRPr="00091C09" w:rsidRDefault="00091C09" w:rsidP="007748B1">
            <w:pPr>
              <w:autoSpaceDE w:val="0"/>
              <w:autoSpaceDN w:val="0"/>
              <w:adjustRightInd w:val="0"/>
              <w:jc w:val="both"/>
              <w:rPr>
                <w:lang w:eastAsia="en-US"/>
              </w:rPr>
            </w:pPr>
            <w:r w:rsidRPr="00091C09">
              <w:rPr>
                <w:lang w:eastAsia="en-US"/>
              </w:rPr>
              <w:t>в 2025 году – 719,5 тыс. рублей;</w:t>
            </w:r>
          </w:p>
          <w:p w:rsidR="00091C09" w:rsidRPr="00B95446" w:rsidRDefault="00091C09" w:rsidP="007748B1">
            <w:pPr>
              <w:autoSpaceDE w:val="0"/>
              <w:autoSpaceDN w:val="0"/>
              <w:adjustRightInd w:val="0"/>
              <w:jc w:val="both"/>
              <w:rPr>
                <w:lang w:eastAsia="en-US"/>
              </w:rPr>
            </w:pPr>
            <w:r w:rsidRPr="00091C09">
              <w:rPr>
                <w:lang w:eastAsia="en-US"/>
              </w:rPr>
              <w:t>в 2026 году – 817,5 тыс. рублей</w:t>
            </w:r>
          </w:p>
          <w:p w:rsidR="00091C09" w:rsidRPr="00B95446" w:rsidRDefault="00091C09" w:rsidP="007748B1">
            <w:pPr>
              <w:autoSpaceDE w:val="0"/>
              <w:autoSpaceDN w:val="0"/>
              <w:adjustRightInd w:val="0"/>
              <w:jc w:val="both"/>
              <w:rPr>
                <w:lang w:eastAsia="en-US"/>
              </w:rPr>
            </w:pPr>
            <w:r w:rsidRPr="00B95446">
              <w:rPr>
                <w:lang w:eastAsia="en-US"/>
              </w:rPr>
              <w:t>в 2027 – 2030 годах – 3270,0 тыс. рублей;</w:t>
            </w:r>
          </w:p>
          <w:p w:rsidR="00091C09" w:rsidRPr="00B95446" w:rsidRDefault="00091C09" w:rsidP="007748B1">
            <w:pPr>
              <w:autoSpaceDE w:val="0"/>
              <w:autoSpaceDN w:val="0"/>
              <w:adjustRightInd w:val="0"/>
              <w:jc w:val="both"/>
              <w:rPr>
                <w:lang w:eastAsia="en-US"/>
              </w:rPr>
            </w:pPr>
            <w:r w:rsidRPr="00B95446">
              <w:rPr>
                <w:lang w:eastAsia="en-US"/>
              </w:rPr>
              <w:t>в 2031 – 2035 годах –4087,5 тыс. рублей;</w:t>
            </w:r>
          </w:p>
          <w:p w:rsidR="00091C09" w:rsidRPr="00B95446" w:rsidRDefault="00091C09" w:rsidP="007748B1">
            <w:pPr>
              <w:autoSpaceDE w:val="0"/>
              <w:autoSpaceDN w:val="0"/>
              <w:adjustRightInd w:val="0"/>
              <w:jc w:val="both"/>
              <w:rPr>
                <w:lang w:eastAsia="en-US"/>
              </w:rPr>
            </w:pPr>
            <w:r w:rsidRPr="00B95446">
              <w:rPr>
                <w:lang w:eastAsia="en-US"/>
              </w:rPr>
              <w:t>республиканского бюджета Чувашской Республики – 637,0 тыс. рублей (5,8 процента), в том числе:</w:t>
            </w:r>
          </w:p>
          <w:p w:rsidR="00091C09" w:rsidRPr="00B95446" w:rsidRDefault="00091C09" w:rsidP="007748B1">
            <w:pPr>
              <w:autoSpaceDE w:val="0"/>
              <w:autoSpaceDN w:val="0"/>
              <w:adjustRightInd w:val="0"/>
              <w:jc w:val="both"/>
              <w:rPr>
                <w:lang w:eastAsia="en-US"/>
              </w:rPr>
            </w:pPr>
            <w:r w:rsidRPr="00B95446">
              <w:rPr>
                <w:lang w:eastAsia="en-US"/>
              </w:rPr>
              <w:t>в 2023 году – 7,4 тыс. рублей;</w:t>
            </w:r>
          </w:p>
          <w:p w:rsidR="00091C09" w:rsidRPr="00B95446" w:rsidRDefault="00091C09" w:rsidP="007748B1">
            <w:pPr>
              <w:autoSpaceDE w:val="0"/>
              <w:autoSpaceDN w:val="0"/>
              <w:adjustRightInd w:val="0"/>
              <w:jc w:val="both"/>
              <w:rPr>
                <w:lang w:eastAsia="en-US"/>
              </w:rPr>
            </w:pPr>
            <w:r w:rsidRPr="00B95446">
              <w:rPr>
                <w:lang w:eastAsia="en-US"/>
              </w:rPr>
              <w:t>в 2024 году – 7,3 тыс. рублей;</w:t>
            </w:r>
          </w:p>
          <w:p w:rsidR="00091C09" w:rsidRPr="00B95446" w:rsidRDefault="00091C09" w:rsidP="007748B1">
            <w:pPr>
              <w:autoSpaceDE w:val="0"/>
              <w:autoSpaceDN w:val="0"/>
              <w:adjustRightInd w:val="0"/>
              <w:jc w:val="both"/>
              <w:rPr>
                <w:lang w:eastAsia="en-US"/>
              </w:rPr>
            </w:pPr>
            <w:r w:rsidRPr="00B95446">
              <w:rPr>
                <w:lang w:eastAsia="en-US"/>
              </w:rPr>
              <w:t>в 2025 году – 7,3 тыс. рублей;</w:t>
            </w:r>
          </w:p>
          <w:p w:rsidR="00091C09" w:rsidRPr="00B95446" w:rsidRDefault="00091C09" w:rsidP="007748B1">
            <w:pPr>
              <w:autoSpaceDE w:val="0"/>
              <w:autoSpaceDN w:val="0"/>
              <w:adjustRightInd w:val="0"/>
              <w:jc w:val="both"/>
              <w:rPr>
                <w:lang w:eastAsia="en-US"/>
              </w:rPr>
            </w:pPr>
            <w:r w:rsidRPr="00B95446">
              <w:rPr>
                <w:lang w:eastAsia="en-US"/>
              </w:rPr>
              <w:t>в 2026 году – 61,5 тыс. рублей</w:t>
            </w:r>
          </w:p>
          <w:p w:rsidR="00091C09" w:rsidRPr="00B95446" w:rsidRDefault="00091C09" w:rsidP="007748B1">
            <w:pPr>
              <w:autoSpaceDE w:val="0"/>
              <w:autoSpaceDN w:val="0"/>
              <w:adjustRightInd w:val="0"/>
              <w:jc w:val="both"/>
              <w:rPr>
                <w:lang w:eastAsia="en-US"/>
              </w:rPr>
            </w:pPr>
            <w:r w:rsidRPr="00B95446">
              <w:rPr>
                <w:lang w:eastAsia="en-US"/>
              </w:rPr>
              <w:t>в 2027 – 2030 годах – 246 тыс. рублей;</w:t>
            </w:r>
          </w:p>
          <w:p w:rsidR="00091C09" w:rsidRPr="00B95446" w:rsidRDefault="00091C09" w:rsidP="007748B1">
            <w:pPr>
              <w:autoSpaceDE w:val="0"/>
              <w:autoSpaceDN w:val="0"/>
              <w:adjustRightInd w:val="0"/>
              <w:jc w:val="both"/>
              <w:rPr>
                <w:lang w:eastAsia="en-US"/>
              </w:rPr>
            </w:pPr>
            <w:r w:rsidRPr="00B95446">
              <w:rPr>
                <w:lang w:eastAsia="en-US"/>
              </w:rPr>
              <w:t>в 2031 – 2035 годах – 307,5тыс. рублей;</w:t>
            </w:r>
          </w:p>
          <w:p w:rsidR="00091C09" w:rsidRPr="00B95446" w:rsidRDefault="00091C09" w:rsidP="007748B1">
            <w:pPr>
              <w:autoSpaceDE w:val="0"/>
              <w:autoSpaceDN w:val="0"/>
              <w:adjustRightInd w:val="0"/>
              <w:jc w:val="both"/>
              <w:rPr>
                <w:lang w:eastAsia="en-US"/>
              </w:rPr>
            </w:pPr>
            <w:r w:rsidRPr="00B95446">
              <w:rPr>
                <w:lang w:eastAsia="en-US"/>
              </w:rPr>
              <w:t xml:space="preserve">местного бюджета Порецкого муниципального округа </w:t>
            </w:r>
            <w:proofErr w:type="gramStart"/>
            <w:r w:rsidRPr="00B95446">
              <w:rPr>
                <w:lang w:eastAsia="en-US"/>
              </w:rPr>
              <w:t>–  0</w:t>
            </w:r>
            <w:proofErr w:type="gramEnd"/>
            <w:r w:rsidRPr="00B95446">
              <w:rPr>
                <w:lang w:eastAsia="en-US"/>
              </w:rPr>
              <w:t>,0тыс. рублей (0 процентов), в том числе:</w:t>
            </w:r>
          </w:p>
          <w:p w:rsidR="00091C09" w:rsidRPr="00B95446" w:rsidRDefault="00091C09" w:rsidP="007748B1">
            <w:pPr>
              <w:autoSpaceDE w:val="0"/>
              <w:autoSpaceDN w:val="0"/>
              <w:adjustRightInd w:val="0"/>
              <w:jc w:val="both"/>
              <w:rPr>
                <w:lang w:eastAsia="en-US"/>
              </w:rPr>
            </w:pPr>
            <w:r w:rsidRPr="00B95446">
              <w:rPr>
                <w:lang w:eastAsia="en-US"/>
              </w:rPr>
              <w:t>в 2023 году – 0,0 тыс. рублей;</w:t>
            </w:r>
          </w:p>
          <w:p w:rsidR="00091C09" w:rsidRPr="00B95446" w:rsidRDefault="00091C09" w:rsidP="007748B1">
            <w:pPr>
              <w:autoSpaceDE w:val="0"/>
              <w:autoSpaceDN w:val="0"/>
              <w:adjustRightInd w:val="0"/>
              <w:jc w:val="both"/>
              <w:rPr>
                <w:lang w:eastAsia="en-US"/>
              </w:rPr>
            </w:pPr>
            <w:r w:rsidRPr="00B95446">
              <w:rPr>
                <w:lang w:eastAsia="en-US"/>
              </w:rPr>
              <w:t>в 2024 году –0,0 тыс. рублей;</w:t>
            </w:r>
          </w:p>
          <w:p w:rsidR="00091C09" w:rsidRPr="00B95446" w:rsidRDefault="00091C09" w:rsidP="007748B1">
            <w:pPr>
              <w:autoSpaceDE w:val="0"/>
              <w:autoSpaceDN w:val="0"/>
              <w:adjustRightInd w:val="0"/>
              <w:jc w:val="both"/>
              <w:rPr>
                <w:color w:val="FF0000"/>
                <w:lang w:eastAsia="en-US"/>
              </w:rPr>
            </w:pPr>
            <w:r w:rsidRPr="00B95446">
              <w:rPr>
                <w:lang w:eastAsia="en-US"/>
              </w:rPr>
              <w:t>в 2025 году – 0,0 тыс. рублей;</w:t>
            </w:r>
          </w:p>
          <w:p w:rsidR="00091C09" w:rsidRPr="00B95446" w:rsidRDefault="00091C09" w:rsidP="007748B1">
            <w:pPr>
              <w:autoSpaceDE w:val="0"/>
              <w:autoSpaceDN w:val="0"/>
              <w:adjustRightInd w:val="0"/>
              <w:jc w:val="both"/>
              <w:rPr>
                <w:lang w:eastAsia="en-US"/>
              </w:rPr>
            </w:pPr>
            <w:r w:rsidRPr="00B95446">
              <w:rPr>
                <w:lang w:eastAsia="en-US"/>
              </w:rPr>
              <w:t>в 2026 – 2030 годах – 0,0 тыс. рублей;</w:t>
            </w:r>
          </w:p>
          <w:p w:rsidR="00091C09" w:rsidRPr="00B95446" w:rsidRDefault="00091C09" w:rsidP="007748B1">
            <w:pPr>
              <w:autoSpaceDE w:val="0"/>
              <w:autoSpaceDN w:val="0"/>
              <w:adjustRightInd w:val="0"/>
              <w:jc w:val="both"/>
              <w:rPr>
                <w:lang w:eastAsia="en-US"/>
              </w:rPr>
            </w:pPr>
            <w:r w:rsidRPr="00B95446">
              <w:rPr>
                <w:lang w:eastAsia="en-US"/>
              </w:rPr>
              <w:t>в 2031 – 2035 годах – 00,0 тыс. рублей;</w:t>
            </w:r>
          </w:p>
          <w:p w:rsidR="00091C09" w:rsidRPr="00B95446" w:rsidRDefault="00091C09" w:rsidP="007748B1">
            <w:pPr>
              <w:autoSpaceDE w:val="0"/>
              <w:autoSpaceDN w:val="0"/>
              <w:adjustRightInd w:val="0"/>
              <w:jc w:val="both"/>
              <w:rPr>
                <w:lang w:eastAsia="en-US"/>
              </w:rPr>
            </w:pPr>
            <w:r w:rsidRPr="00B95446">
              <w:rPr>
                <w:lang w:eastAsia="en-US"/>
              </w:rPr>
              <w:t>внебюджетных источников – 0,0 тыс. рублей (0 процента), в том числе:</w:t>
            </w:r>
          </w:p>
          <w:p w:rsidR="00091C09" w:rsidRPr="00B95446" w:rsidRDefault="00091C09" w:rsidP="007748B1">
            <w:pPr>
              <w:autoSpaceDE w:val="0"/>
              <w:autoSpaceDN w:val="0"/>
              <w:adjustRightInd w:val="0"/>
              <w:jc w:val="both"/>
              <w:rPr>
                <w:lang w:eastAsia="en-US"/>
              </w:rPr>
            </w:pPr>
            <w:r w:rsidRPr="00B95446">
              <w:rPr>
                <w:lang w:eastAsia="en-US"/>
              </w:rPr>
              <w:t>в 2023 году – 0,</w:t>
            </w:r>
            <w:proofErr w:type="gramStart"/>
            <w:r w:rsidRPr="00B95446">
              <w:rPr>
                <w:lang w:eastAsia="en-US"/>
              </w:rPr>
              <w:t>0  тыс.</w:t>
            </w:r>
            <w:proofErr w:type="gramEnd"/>
            <w:r w:rsidRPr="00B95446">
              <w:rPr>
                <w:lang w:eastAsia="en-US"/>
              </w:rPr>
              <w:t xml:space="preserve"> рублей;</w:t>
            </w:r>
          </w:p>
          <w:p w:rsidR="00091C09" w:rsidRPr="00B95446" w:rsidRDefault="00091C09" w:rsidP="007748B1">
            <w:pPr>
              <w:autoSpaceDE w:val="0"/>
              <w:autoSpaceDN w:val="0"/>
              <w:adjustRightInd w:val="0"/>
              <w:jc w:val="both"/>
              <w:rPr>
                <w:lang w:eastAsia="en-US"/>
              </w:rPr>
            </w:pPr>
            <w:r w:rsidRPr="00B95446">
              <w:rPr>
                <w:lang w:eastAsia="en-US"/>
              </w:rPr>
              <w:t>в 2024 году – 0,</w:t>
            </w:r>
            <w:proofErr w:type="gramStart"/>
            <w:r w:rsidRPr="00B95446">
              <w:rPr>
                <w:lang w:eastAsia="en-US"/>
              </w:rPr>
              <w:t>0  тыс.</w:t>
            </w:r>
            <w:proofErr w:type="gramEnd"/>
            <w:r w:rsidRPr="00B95446">
              <w:rPr>
                <w:lang w:eastAsia="en-US"/>
              </w:rPr>
              <w:t xml:space="preserve"> рублей;</w:t>
            </w:r>
          </w:p>
          <w:p w:rsidR="00091C09" w:rsidRPr="00B95446" w:rsidRDefault="00091C09" w:rsidP="007748B1">
            <w:pPr>
              <w:autoSpaceDE w:val="0"/>
              <w:autoSpaceDN w:val="0"/>
              <w:adjustRightInd w:val="0"/>
              <w:jc w:val="both"/>
              <w:rPr>
                <w:lang w:eastAsia="en-US"/>
              </w:rPr>
            </w:pPr>
            <w:r w:rsidRPr="00B95446">
              <w:rPr>
                <w:lang w:eastAsia="en-US"/>
              </w:rPr>
              <w:t>в 2025 году – 0,</w:t>
            </w:r>
            <w:proofErr w:type="gramStart"/>
            <w:r w:rsidRPr="00B95446">
              <w:rPr>
                <w:lang w:eastAsia="en-US"/>
              </w:rPr>
              <w:t>0  тыс.</w:t>
            </w:r>
            <w:proofErr w:type="gramEnd"/>
            <w:r w:rsidRPr="00B95446">
              <w:rPr>
                <w:lang w:eastAsia="en-US"/>
              </w:rPr>
              <w:t xml:space="preserve"> рублей;</w:t>
            </w:r>
          </w:p>
          <w:p w:rsidR="00091C09" w:rsidRPr="00B95446" w:rsidRDefault="00091C09" w:rsidP="007748B1">
            <w:pPr>
              <w:autoSpaceDE w:val="0"/>
              <w:autoSpaceDN w:val="0"/>
              <w:adjustRightInd w:val="0"/>
              <w:jc w:val="both"/>
              <w:rPr>
                <w:lang w:eastAsia="en-US"/>
              </w:rPr>
            </w:pPr>
            <w:r w:rsidRPr="00B95446">
              <w:rPr>
                <w:lang w:eastAsia="en-US"/>
              </w:rPr>
              <w:t>в 2026 – 2030 годах – 0,0 тыс. рублей;</w:t>
            </w:r>
          </w:p>
          <w:p w:rsidR="00091C09" w:rsidRPr="00B95446" w:rsidRDefault="00091C09" w:rsidP="007748B1">
            <w:pPr>
              <w:autoSpaceDE w:val="0"/>
              <w:autoSpaceDN w:val="0"/>
              <w:adjustRightInd w:val="0"/>
              <w:jc w:val="both"/>
              <w:rPr>
                <w:lang w:eastAsia="en-US"/>
              </w:rPr>
            </w:pPr>
            <w:r w:rsidRPr="00B95446">
              <w:rPr>
                <w:lang w:eastAsia="en-US"/>
              </w:rPr>
              <w:t>в 2031 – 2035 годах – 0,0 тыс. рублей.</w:t>
            </w:r>
          </w:p>
          <w:p w:rsidR="00091C09" w:rsidRDefault="00091C09" w:rsidP="007748B1">
            <w:pPr>
              <w:autoSpaceDE w:val="0"/>
              <w:autoSpaceDN w:val="0"/>
              <w:adjustRightInd w:val="0"/>
              <w:jc w:val="both"/>
              <w:rPr>
                <w:lang w:eastAsia="en-US"/>
              </w:rPr>
            </w:pPr>
            <w:r w:rsidRPr="00B95446">
              <w:rPr>
                <w:lang w:eastAsia="en-US"/>
              </w:rPr>
              <w:t>Объемы финансирования подпрограммы уточняются ежегодно при формировании республиканского бюджета Порецкого муниципального округа на очередной финансовый год и плановый период</w:t>
            </w:r>
            <w:r>
              <w:rPr>
                <w:lang w:eastAsia="en-US"/>
              </w:rPr>
              <w:t>»;</w:t>
            </w:r>
          </w:p>
          <w:p w:rsidR="00091C09" w:rsidRPr="00B95446" w:rsidRDefault="00091C09" w:rsidP="007748B1">
            <w:pPr>
              <w:autoSpaceDE w:val="0"/>
              <w:autoSpaceDN w:val="0"/>
              <w:adjustRightInd w:val="0"/>
              <w:jc w:val="both"/>
              <w:rPr>
                <w:lang w:eastAsia="en-US"/>
              </w:rPr>
            </w:pPr>
          </w:p>
        </w:tc>
      </w:tr>
    </w:tbl>
    <w:p w:rsidR="00091C09" w:rsidRDefault="00091C09" w:rsidP="00091C09">
      <w:pPr>
        <w:autoSpaceDE w:val="0"/>
        <w:autoSpaceDN w:val="0"/>
        <w:adjustRightInd w:val="0"/>
        <w:ind w:firstLine="567"/>
        <w:jc w:val="center"/>
        <w:rPr>
          <w:b/>
          <w:sz w:val="26"/>
          <w:szCs w:val="26"/>
          <w:lang w:eastAsia="en-US"/>
        </w:rPr>
      </w:pPr>
    </w:p>
    <w:p w:rsidR="00091C09" w:rsidRPr="005F61F0" w:rsidRDefault="00091C09" w:rsidP="00091C09">
      <w:pPr>
        <w:widowControl w:val="0"/>
        <w:autoSpaceDE w:val="0"/>
        <w:autoSpaceDN w:val="0"/>
        <w:adjustRightInd w:val="0"/>
        <w:ind w:firstLine="709"/>
        <w:jc w:val="both"/>
      </w:pPr>
      <w:r>
        <w:t xml:space="preserve">1.11. В подпрограмме </w:t>
      </w:r>
      <w:r w:rsidRPr="00B95446">
        <w:rPr>
          <w:rFonts w:eastAsia="Calibri"/>
        </w:rPr>
        <w:t>«</w:t>
      </w:r>
      <w:r>
        <w:rPr>
          <w:rFonts w:eastAsia="Calibri"/>
        </w:rPr>
        <w:t>Патриотическое воспитание и допризывная подготовка молодежи</w:t>
      </w:r>
      <w:r w:rsidRPr="00B95446">
        <w:rPr>
          <w:rFonts w:eastAsia="Calibri"/>
        </w:rPr>
        <w:t>»</w:t>
      </w:r>
      <w:r>
        <w:rPr>
          <w:rFonts w:eastAsia="Calibri"/>
        </w:rPr>
        <w:t xml:space="preserve"> </w:t>
      </w:r>
      <w:r>
        <w:t>Программы р</w:t>
      </w:r>
      <w:r w:rsidRPr="005F61F0">
        <w:t xml:space="preserve">аздел </w:t>
      </w:r>
      <w:r w:rsidRPr="005F61F0">
        <w:rPr>
          <w:lang w:val="en-US"/>
        </w:rPr>
        <w:t>I</w:t>
      </w:r>
      <w:r>
        <w:rPr>
          <w:lang w:val="en-US"/>
        </w:rPr>
        <w:t>V</w:t>
      </w:r>
      <w:r w:rsidRPr="005F61F0">
        <w:t xml:space="preserve"> «Обоснование объема финансовых ресурсов, необходимых </w:t>
      </w:r>
      <w:r w:rsidRPr="005F61F0">
        <w:lastRenderedPageBreak/>
        <w:t>для реализации подпрограммы Муниципальной программы изложить в следующей редакции:</w:t>
      </w:r>
    </w:p>
    <w:p w:rsidR="00091C09" w:rsidRDefault="00091C09" w:rsidP="00091C09">
      <w:pPr>
        <w:autoSpaceDE w:val="0"/>
        <w:autoSpaceDN w:val="0"/>
        <w:adjustRightInd w:val="0"/>
        <w:ind w:firstLine="567"/>
        <w:jc w:val="center"/>
        <w:rPr>
          <w:b/>
          <w:sz w:val="26"/>
          <w:szCs w:val="26"/>
          <w:lang w:eastAsia="en-US"/>
        </w:rPr>
      </w:pPr>
    </w:p>
    <w:p w:rsidR="00091C09" w:rsidRPr="00B95446" w:rsidRDefault="00091C09" w:rsidP="00091C09">
      <w:pPr>
        <w:autoSpaceDE w:val="0"/>
        <w:autoSpaceDN w:val="0"/>
        <w:adjustRightInd w:val="0"/>
        <w:ind w:firstLine="567"/>
        <w:jc w:val="center"/>
        <w:rPr>
          <w:b/>
          <w:sz w:val="26"/>
          <w:szCs w:val="26"/>
          <w:lang w:eastAsia="en-US"/>
        </w:rPr>
      </w:pPr>
      <w:r>
        <w:rPr>
          <w:b/>
          <w:sz w:val="26"/>
          <w:szCs w:val="26"/>
          <w:lang w:eastAsia="en-US"/>
        </w:rPr>
        <w:t>«</w:t>
      </w:r>
      <w:r w:rsidRPr="00B95446">
        <w:rPr>
          <w:b/>
          <w:sz w:val="26"/>
          <w:szCs w:val="26"/>
          <w:lang w:eastAsia="en-US"/>
        </w:rPr>
        <w:t xml:space="preserve">РАЗДЕЛ </w:t>
      </w:r>
      <w:r w:rsidRPr="00B95446">
        <w:rPr>
          <w:b/>
          <w:sz w:val="26"/>
          <w:szCs w:val="26"/>
          <w:lang w:val="en-US" w:eastAsia="en-US"/>
        </w:rPr>
        <w:t>IV</w:t>
      </w:r>
      <w:r w:rsidRPr="00B95446">
        <w:rPr>
          <w:b/>
          <w:sz w:val="26"/>
          <w:szCs w:val="26"/>
          <w:lang w:eastAsia="en-US"/>
        </w:rPr>
        <w:t>. ОБОСНОВАНИЕ ОБЪЕМА ФИНАНСОВЫХ РЕСУРСОВ,</w:t>
      </w:r>
    </w:p>
    <w:p w:rsidR="00091C09" w:rsidRPr="00B95446" w:rsidRDefault="00091C09" w:rsidP="00091C09">
      <w:pPr>
        <w:autoSpaceDE w:val="0"/>
        <w:autoSpaceDN w:val="0"/>
        <w:adjustRightInd w:val="0"/>
        <w:ind w:firstLine="567"/>
        <w:jc w:val="center"/>
        <w:rPr>
          <w:b/>
          <w:sz w:val="26"/>
          <w:szCs w:val="26"/>
          <w:lang w:eastAsia="en-US"/>
        </w:rPr>
      </w:pPr>
      <w:r w:rsidRPr="00B95446">
        <w:rPr>
          <w:b/>
          <w:sz w:val="26"/>
          <w:szCs w:val="26"/>
          <w:lang w:eastAsia="en-US"/>
        </w:rPr>
        <w:t xml:space="preserve">НЕОБХОДИМЫХ ДЛЯ РЕАЛИЗАЦИИ ПОДПРОГРАММЫ </w:t>
      </w:r>
    </w:p>
    <w:p w:rsidR="00091C09" w:rsidRPr="00B95446" w:rsidRDefault="00091C09" w:rsidP="00091C09">
      <w:pPr>
        <w:autoSpaceDE w:val="0"/>
        <w:autoSpaceDN w:val="0"/>
        <w:adjustRightInd w:val="0"/>
        <w:ind w:firstLine="567"/>
        <w:jc w:val="center"/>
        <w:rPr>
          <w:b/>
          <w:sz w:val="26"/>
          <w:szCs w:val="26"/>
          <w:lang w:eastAsia="en-US"/>
        </w:rPr>
      </w:pPr>
      <w:r w:rsidRPr="00B95446">
        <w:rPr>
          <w:b/>
          <w:sz w:val="26"/>
          <w:szCs w:val="26"/>
          <w:lang w:eastAsia="en-US"/>
        </w:rPr>
        <w:t xml:space="preserve">(С РАСШИФРОВКОЙ ПО ИСТОЧНИКАМ ФИНАНСИРОВАНИЯ, </w:t>
      </w:r>
    </w:p>
    <w:p w:rsidR="00091C09" w:rsidRPr="00B95446" w:rsidRDefault="00091C09" w:rsidP="00091C09">
      <w:pPr>
        <w:autoSpaceDE w:val="0"/>
        <w:autoSpaceDN w:val="0"/>
        <w:adjustRightInd w:val="0"/>
        <w:ind w:firstLine="567"/>
        <w:jc w:val="center"/>
        <w:rPr>
          <w:b/>
          <w:sz w:val="26"/>
          <w:szCs w:val="26"/>
          <w:lang w:eastAsia="en-US"/>
        </w:rPr>
      </w:pPr>
      <w:r w:rsidRPr="00B95446">
        <w:rPr>
          <w:b/>
          <w:sz w:val="26"/>
          <w:szCs w:val="26"/>
          <w:lang w:eastAsia="en-US"/>
        </w:rPr>
        <w:t>ПО ЭТАПАМ И ГОДАМ РЕАЛИЗАЦИИ ПОДПРОГРАММЫ)</w:t>
      </w:r>
    </w:p>
    <w:p w:rsidR="00091C09" w:rsidRDefault="00091C09" w:rsidP="00091C09">
      <w:pPr>
        <w:widowControl w:val="0"/>
        <w:autoSpaceDE w:val="0"/>
        <w:autoSpaceDN w:val="0"/>
        <w:adjustRightInd w:val="0"/>
        <w:ind w:firstLine="709"/>
        <w:jc w:val="both"/>
      </w:pPr>
    </w:p>
    <w:p w:rsidR="00091C09" w:rsidRPr="00B95446" w:rsidRDefault="00091C09" w:rsidP="00091C09">
      <w:pPr>
        <w:autoSpaceDE w:val="0"/>
        <w:autoSpaceDN w:val="0"/>
        <w:adjustRightInd w:val="0"/>
        <w:ind w:firstLine="567"/>
        <w:jc w:val="both"/>
        <w:rPr>
          <w:lang w:eastAsia="en-US"/>
        </w:rPr>
      </w:pPr>
      <w:r w:rsidRPr="00B95446">
        <w:rPr>
          <w:lang w:eastAsia="en-US"/>
        </w:rPr>
        <w:t>Финансовое обеспечение реализации подпрограммы осуществляется за счет средств республиканского бюджета Чувашской Республики, местного бюджета Порецкого муниципального округа, внебюджетных источников.</w:t>
      </w:r>
    </w:p>
    <w:p w:rsidR="00091C09" w:rsidRPr="00B95446" w:rsidRDefault="00091C09" w:rsidP="00091C09">
      <w:pPr>
        <w:autoSpaceDE w:val="0"/>
        <w:autoSpaceDN w:val="0"/>
        <w:adjustRightInd w:val="0"/>
        <w:ind w:firstLine="539"/>
        <w:jc w:val="both"/>
      </w:pPr>
      <w:r w:rsidRPr="00B95446">
        <w:t>Общий объем финансирования подпрограммы в 2023-2035годах составит 10980,</w:t>
      </w:r>
      <w:r>
        <w:t>9</w:t>
      </w:r>
      <w:r w:rsidRPr="00B95446">
        <w:t xml:space="preserve"> тыс. рублей, в том числе за счет средств:</w:t>
      </w:r>
    </w:p>
    <w:p w:rsidR="00091C09" w:rsidRPr="00091C09" w:rsidRDefault="00091C09" w:rsidP="00091C09">
      <w:pPr>
        <w:autoSpaceDE w:val="0"/>
        <w:autoSpaceDN w:val="0"/>
        <w:adjustRightInd w:val="0"/>
        <w:ind w:firstLine="539"/>
        <w:jc w:val="both"/>
      </w:pPr>
      <w:r w:rsidRPr="00B95446">
        <w:t xml:space="preserve">федерального бюджета –   </w:t>
      </w:r>
      <w:r w:rsidRPr="00091C09">
        <w:t>10343,9 тыс. рублей;</w:t>
      </w:r>
    </w:p>
    <w:p w:rsidR="00091C09" w:rsidRPr="00091C09" w:rsidRDefault="00091C09" w:rsidP="00091C09">
      <w:pPr>
        <w:autoSpaceDE w:val="0"/>
        <w:autoSpaceDN w:val="0"/>
        <w:adjustRightInd w:val="0"/>
        <w:ind w:firstLine="539"/>
        <w:jc w:val="both"/>
      </w:pPr>
      <w:r w:rsidRPr="00091C09">
        <w:t>республиканского бюджета Чувашской Республики – 637,0 тыс. рублей.</w:t>
      </w:r>
    </w:p>
    <w:p w:rsidR="00091C09" w:rsidRPr="00091C09" w:rsidRDefault="00091C09" w:rsidP="00091C09">
      <w:pPr>
        <w:autoSpaceDE w:val="0"/>
        <w:autoSpaceDN w:val="0"/>
        <w:adjustRightInd w:val="0"/>
        <w:ind w:firstLine="539"/>
        <w:jc w:val="both"/>
      </w:pPr>
      <w:r w:rsidRPr="00091C09">
        <w:t>местный бюджет –0,0 тыс. рублей</w:t>
      </w:r>
    </w:p>
    <w:p w:rsidR="00091C09" w:rsidRPr="00091C09" w:rsidRDefault="00091C09" w:rsidP="00091C09">
      <w:pPr>
        <w:autoSpaceDE w:val="0"/>
        <w:autoSpaceDN w:val="0"/>
        <w:adjustRightInd w:val="0"/>
        <w:ind w:firstLine="539"/>
        <w:jc w:val="both"/>
      </w:pPr>
      <w:r w:rsidRPr="00091C09">
        <w:t>Прогнозируемый объем финансирования подпрограммы на 1 этапе составит    3069,8 тыс. рублей, в том числе:</w:t>
      </w:r>
    </w:p>
    <w:p w:rsidR="00091C09" w:rsidRPr="00091C09" w:rsidRDefault="00091C09" w:rsidP="00091C09">
      <w:pPr>
        <w:autoSpaceDE w:val="0"/>
        <w:autoSpaceDN w:val="0"/>
        <w:adjustRightInd w:val="0"/>
        <w:ind w:firstLine="539"/>
        <w:jc w:val="both"/>
      </w:pPr>
      <w:r w:rsidRPr="00091C09">
        <w:t>в 2023 году – 737,3 тыс. рублей;</w:t>
      </w:r>
    </w:p>
    <w:p w:rsidR="00091C09" w:rsidRPr="00091C09" w:rsidRDefault="00091C09" w:rsidP="00091C09">
      <w:pPr>
        <w:autoSpaceDE w:val="0"/>
        <w:autoSpaceDN w:val="0"/>
        <w:adjustRightInd w:val="0"/>
        <w:ind w:firstLine="539"/>
        <w:jc w:val="both"/>
      </w:pPr>
      <w:r w:rsidRPr="00091C09">
        <w:t>в 2024 году –726,8 тыс. рублей;</w:t>
      </w:r>
    </w:p>
    <w:p w:rsidR="00091C09" w:rsidRPr="00091C09" w:rsidRDefault="00091C09" w:rsidP="00091C09">
      <w:pPr>
        <w:autoSpaceDE w:val="0"/>
        <w:autoSpaceDN w:val="0"/>
        <w:adjustRightInd w:val="0"/>
        <w:ind w:firstLine="539"/>
        <w:jc w:val="both"/>
      </w:pPr>
      <w:r w:rsidRPr="00091C09">
        <w:t>в 2025 году – 726,8 тыс. рублей;</w:t>
      </w:r>
    </w:p>
    <w:p w:rsidR="00091C09" w:rsidRPr="00B95446" w:rsidRDefault="00091C09" w:rsidP="00091C09">
      <w:pPr>
        <w:autoSpaceDE w:val="0"/>
        <w:autoSpaceDN w:val="0"/>
        <w:adjustRightInd w:val="0"/>
        <w:ind w:firstLine="539"/>
        <w:jc w:val="both"/>
      </w:pPr>
      <w:r w:rsidRPr="00091C09">
        <w:t>в 2026 году – 879,0 тыс. рублей;</w:t>
      </w:r>
    </w:p>
    <w:p w:rsidR="00091C09" w:rsidRPr="00B95446" w:rsidRDefault="00091C09" w:rsidP="00091C09">
      <w:pPr>
        <w:autoSpaceDE w:val="0"/>
        <w:autoSpaceDN w:val="0"/>
        <w:adjustRightInd w:val="0"/>
        <w:ind w:firstLine="539"/>
        <w:jc w:val="both"/>
      </w:pPr>
      <w:r w:rsidRPr="00B95446">
        <w:t>из них средства:</w:t>
      </w:r>
    </w:p>
    <w:p w:rsidR="00091C09" w:rsidRPr="00B95446" w:rsidRDefault="00091C09" w:rsidP="00091C09">
      <w:pPr>
        <w:autoSpaceDE w:val="0"/>
        <w:autoSpaceDN w:val="0"/>
        <w:adjustRightInd w:val="0"/>
        <w:ind w:firstLine="539"/>
        <w:jc w:val="both"/>
      </w:pPr>
      <w:r w:rsidRPr="00B95446">
        <w:t xml:space="preserve">федерального бюджета 2986,3 </w:t>
      </w:r>
      <w:proofErr w:type="spellStart"/>
      <w:r w:rsidRPr="00B95446">
        <w:t>тыс.руб</w:t>
      </w:r>
      <w:proofErr w:type="spellEnd"/>
      <w:r w:rsidRPr="00B95446">
        <w:t>. (97,3 %), в том числе</w:t>
      </w:r>
    </w:p>
    <w:p w:rsidR="00091C09" w:rsidRPr="00B95446" w:rsidRDefault="00091C09" w:rsidP="00091C09">
      <w:pPr>
        <w:autoSpaceDE w:val="0"/>
        <w:autoSpaceDN w:val="0"/>
        <w:adjustRightInd w:val="0"/>
        <w:ind w:firstLine="539"/>
        <w:jc w:val="both"/>
      </w:pPr>
      <w:r w:rsidRPr="00B95446">
        <w:t>в 2023 году – 729,</w:t>
      </w:r>
      <w:proofErr w:type="gramStart"/>
      <w:r w:rsidRPr="00B95446">
        <w:t>9  тыс.</w:t>
      </w:r>
      <w:proofErr w:type="gramEnd"/>
      <w:r w:rsidRPr="00B95446">
        <w:t xml:space="preserve"> рублей;</w:t>
      </w:r>
    </w:p>
    <w:p w:rsidR="00091C09" w:rsidRPr="00B95446" w:rsidRDefault="00091C09" w:rsidP="00091C09">
      <w:pPr>
        <w:autoSpaceDE w:val="0"/>
        <w:autoSpaceDN w:val="0"/>
        <w:adjustRightInd w:val="0"/>
        <w:ind w:firstLine="539"/>
        <w:jc w:val="both"/>
      </w:pPr>
      <w:r w:rsidRPr="00B95446">
        <w:t>в 2024 году – 719,</w:t>
      </w:r>
      <w:proofErr w:type="gramStart"/>
      <w:r w:rsidRPr="00B95446">
        <w:t>4  тыс.</w:t>
      </w:r>
      <w:proofErr w:type="gramEnd"/>
      <w:r w:rsidRPr="00B95446">
        <w:t xml:space="preserve"> рублей;</w:t>
      </w:r>
    </w:p>
    <w:p w:rsidR="00091C09" w:rsidRPr="00B95446" w:rsidRDefault="00091C09" w:rsidP="00091C09">
      <w:pPr>
        <w:autoSpaceDE w:val="0"/>
        <w:autoSpaceDN w:val="0"/>
        <w:adjustRightInd w:val="0"/>
        <w:ind w:firstLine="539"/>
        <w:jc w:val="both"/>
      </w:pPr>
      <w:r w:rsidRPr="00B95446">
        <w:t>в 2025 году – 719,</w:t>
      </w:r>
      <w:proofErr w:type="gramStart"/>
      <w:r w:rsidRPr="00B95446">
        <w:t>5  тыс.</w:t>
      </w:r>
      <w:proofErr w:type="gramEnd"/>
      <w:r w:rsidRPr="00B95446">
        <w:t xml:space="preserve"> рублей;</w:t>
      </w:r>
    </w:p>
    <w:p w:rsidR="00091C09" w:rsidRPr="00B95446" w:rsidRDefault="00091C09" w:rsidP="00091C09">
      <w:pPr>
        <w:autoSpaceDE w:val="0"/>
        <w:autoSpaceDN w:val="0"/>
        <w:adjustRightInd w:val="0"/>
        <w:ind w:firstLine="539"/>
        <w:jc w:val="both"/>
      </w:pPr>
      <w:r w:rsidRPr="00B95446">
        <w:t>в 2026 году – 817,5 тыс. рублей;</w:t>
      </w:r>
    </w:p>
    <w:p w:rsidR="00091C09" w:rsidRPr="00B95446" w:rsidRDefault="00091C09" w:rsidP="00091C09">
      <w:pPr>
        <w:autoSpaceDE w:val="0"/>
        <w:autoSpaceDN w:val="0"/>
        <w:adjustRightInd w:val="0"/>
        <w:ind w:firstLine="539"/>
        <w:jc w:val="both"/>
      </w:pPr>
      <w:r w:rsidRPr="00B95446">
        <w:t>республиканского бюджета Чувашской Республики – 83,5 тыс. рублей (2,</w:t>
      </w:r>
      <w:proofErr w:type="gramStart"/>
      <w:r w:rsidRPr="00B95446">
        <w:t>7  процента</w:t>
      </w:r>
      <w:proofErr w:type="gramEnd"/>
      <w:r w:rsidRPr="00B95446">
        <w:t>), в том числе:</w:t>
      </w:r>
    </w:p>
    <w:p w:rsidR="00091C09" w:rsidRPr="00B95446" w:rsidRDefault="00091C09" w:rsidP="00091C09">
      <w:pPr>
        <w:autoSpaceDE w:val="0"/>
        <w:autoSpaceDN w:val="0"/>
        <w:adjustRightInd w:val="0"/>
        <w:ind w:firstLine="539"/>
        <w:jc w:val="both"/>
      </w:pPr>
      <w:r w:rsidRPr="00B95446">
        <w:t>в 2023 году – 7,</w:t>
      </w:r>
      <w:proofErr w:type="gramStart"/>
      <w:r w:rsidRPr="00B95446">
        <w:t>4  тыс.</w:t>
      </w:r>
      <w:proofErr w:type="gramEnd"/>
      <w:r w:rsidRPr="00B95446">
        <w:t xml:space="preserve"> рублей;</w:t>
      </w:r>
    </w:p>
    <w:p w:rsidR="00091C09" w:rsidRPr="00B95446" w:rsidRDefault="00091C09" w:rsidP="00091C09">
      <w:pPr>
        <w:autoSpaceDE w:val="0"/>
        <w:autoSpaceDN w:val="0"/>
        <w:adjustRightInd w:val="0"/>
        <w:ind w:firstLine="539"/>
        <w:jc w:val="both"/>
      </w:pPr>
      <w:r w:rsidRPr="00B95446">
        <w:t>в 2024 году – 7,3 тыс. рублей;</w:t>
      </w:r>
    </w:p>
    <w:p w:rsidR="00091C09" w:rsidRPr="00B95446" w:rsidRDefault="00091C09" w:rsidP="00091C09">
      <w:pPr>
        <w:autoSpaceDE w:val="0"/>
        <w:autoSpaceDN w:val="0"/>
        <w:adjustRightInd w:val="0"/>
        <w:ind w:firstLine="539"/>
        <w:jc w:val="both"/>
      </w:pPr>
      <w:r w:rsidRPr="00B95446">
        <w:t>в 2025 году – 7,</w:t>
      </w:r>
      <w:proofErr w:type="gramStart"/>
      <w:r w:rsidRPr="00B95446">
        <w:t>3  тыс.</w:t>
      </w:r>
      <w:proofErr w:type="gramEnd"/>
      <w:r w:rsidRPr="00B95446">
        <w:t xml:space="preserve"> рублей;</w:t>
      </w:r>
    </w:p>
    <w:p w:rsidR="00091C09" w:rsidRPr="00B95446" w:rsidRDefault="00091C09" w:rsidP="00091C09">
      <w:pPr>
        <w:autoSpaceDE w:val="0"/>
        <w:autoSpaceDN w:val="0"/>
        <w:adjustRightInd w:val="0"/>
        <w:ind w:firstLine="539"/>
        <w:jc w:val="both"/>
      </w:pPr>
      <w:r w:rsidRPr="00B95446">
        <w:t>в 2026 году – 61,5 тыс. рублей;</w:t>
      </w:r>
    </w:p>
    <w:p w:rsidR="00091C09" w:rsidRPr="00B95446" w:rsidRDefault="00091C09" w:rsidP="00091C09">
      <w:pPr>
        <w:autoSpaceDE w:val="0"/>
        <w:autoSpaceDN w:val="0"/>
        <w:adjustRightInd w:val="0"/>
        <w:ind w:firstLine="539"/>
        <w:jc w:val="both"/>
      </w:pPr>
    </w:p>
    <w:p w:rsidR="00091C09" w:rsidRPr="00B95446" w:rsidRDefault="00091C09" w:rsidP="00091C09">
      <w:pPr>
        <w:autoSpaceDE w:val="0"/>
        <w:autoSpaceDN w:val="0"/>
        <w:adjustRightInd w:val="0"/>
        <w:ind w:firstLine="539"/>
        <w:jc w:val="both"/>
      </w:pPr>
      <w:r w:rsidRPr="00B95446">
        <w:t>местного бюджета Порецкого муниципального округа – 0,0 тыс. рублей (0 процентов), в том числе:</w:t>
      </w:r>
    </w:p>
    <w:p w:rsidR="00091C09" w:rsidRPr="00B95446" w:rsidRDefault="00091C09" w:rsidP="00091C09">
      <w:pPr>
        <w:autoSpaceDE w:val="0"/>
        <w:autoSpaceDN w:val="0"/>
        <w:adjustRightInd w:val="0"/>
        <w:ind w:firstLine="539"/>
        <w:jc w:val="both"/>
      </w:pPr>
      <w:r w:rsidRPr="00B95446">
        <w:t>в 2023 году – 0,</w:t>
      </w:r>
      <w:proofErr w:type="gramStart"/>
      <w:r w:rsidRPr="00B95446">
        <w:t>0  тыс.</w:t>
      </w:r>
      <w:proofErr w:type="gramEnd"/>
      <w:r w:rsidRPr="00B95446">
        <w:t xml:space="preserve"> рублей;</w:t>
      </w:r>
    </w:p>
    <w:p w:rsidR="00091C09" w:rsidRPr="00B95446" w:rsidRDefault="00091C09" w:rsidP="00091C09">
      <w:pPr>
        <w:autoSpaceDE w:val="0"/>
        <w:autoSpaceDN w:val="0"/>
        <w:adjustRightInd w:val="0"/>
        <w:ind w:firstLine="539"/>
        <w:jc w:val="both"/>
      </w:pPr>
      <w:r w:rsidRPr="00B95446">
        <w:t>в 2024 году – 0,</w:t>
      </w:r>
      <w:proofErr w:type="gramStart"/>
      <w:r w:rsidRPr="00B95446">
        <w:t>0  тыс.</w:t>
      </w:r>
      <w:proofErr w:type="gramEnd"/>
      <w:r w:rsidRPr="00B95446">
        <w:t xml:space="preserve"> рублей;</w:t>
      </w:r>
    </w:p>
    <w:p w:rsidR="00091C09" w:rsidRPr="00B95446" w:rsidRDefault="00091C09" w:rsidP="00091C09">
      <w:pPr>
        <w:autoSpaceDE w:val="0"/>
        <w:autoSpaceDN w:val="0"/>
        <w:adjustRightInd w:val="0"/>
        <w:ind w:firstLine="539"/>
        <w:jc w:val="both"/>
      </w:pPr>
      <w:r w:rsidRPr="00B95446">
        <w:t>в 2025 году – 0,</w:t>
      </w:r>
      <w:proofErr w:type="gramStart"/>
      <w:r w:rsidRPr="00B95446">
        <w:t>0  тыс.</w:t>
      </w:r>
      <w:proofErr w:type="gramEnd"/>
      <w:r w:rsidRPr="00B95446">
        <w:t xml:space="preserve"> рублей.</w:t>
      </w:r>
    </w:p>
    <w:p w:rsidR="00091C09" w:rsidRPr="00B95446" w:rsidRDefault="00091C09" w:rsidP="00091C09">
      <w:pPr>
        <w:autoSpaceDE w:val="0"/>
        <w:autoSpaceDN w:val="0"/>
        <w:adjustRightInd w:val="0"/>
        <w:ind w:firstLine="539"/>
        <w:jc w:val="both"/>
      </w:pPr>
      <w:r w:rsidRPr="00B95446">
        <w:t xml:space="preserve">На 2 этапе в 2026-2030 годах объем финансирования подпрограммы составит 3516,0 тыс. рублей, </w:t>
      </w:r>
    </w:p>
    <w:p w:rsidR="00091C09" w:rsidRPr="00B95446" w:rsidRDefault="00091C09" w:rsidP="00091C09">
      <w:pPr>
        <w:autoSpaceDE w:val="0"/>
        <w:autoSpaceDN w:val="0"/>
        <w:adjustRightInd w:val="0"/>
        <w:ind w:firstLine="539"/>
        <w:jc w:val="both"/>
      </w:pPr>
      <w:r w:rsidRPr="00B95446">
        <w:t>из них средства:</w:t>
      </w:r>
    </w:p>
    <w:p w:rsidR="00091C09" w:rsidRPr="00B95446" w:rsidRDefault="00091C09" w:rsidP="00091C09">
      <w:pPr>
        <w:autoSpaceDE w:val="0"/>
        <w:autoSpaceDN w:val="0"/>
        <w:adjustRightInd w:val="0"/>
        <w:ind w:firstLine="539"/>
        <w:jc w:val="both"/>
      </w:pPr>
      <w:r w:rsidRPr="00B95446">
        <w:t xml:space="preserve">федерального бюджета 3270,0 </w:t>
      </w:r>
      <w:proofErr w:type="spellStart"/>
      <w:r w:rsidRPr="00B95446">
        <w:t>тыс.руб</w:t>
      </w:r>
      <w:proofErr w:type="spellEnd"/>
      <w:r w:rsidRPr="00B95446">
        <w:t>. (93,0 %)</w:t>
      </w:r>
    </w:p>
    <w:p w:rsidR="00091C09" w:rsidRPr="00B95446" w:rsidRDefault="00091C09" w:rsidP="00091C09">
      <w:pPr>
        <w:autoSpaceDE w:val="0"/>
        <w:autoSpaceDN w:val="0"/>
        <w:adjustRightInd w:val="0"/>
        <w:ind w:firstLine="539"/>
        <w:jc w:val="both"/>
      </w:pPr>
      <w:r w:rsidRPr="00B95446">
        <w:t>республиканского бюджета Чувашской Республики – 246,0 тыс. рублей (7%).</w:t>
      </w:r>
    </w:p>
    <w:p w:rsidR="00091C09" w:rsidRPr="00B95446" w:rsidRDefault="00091C09" w:rsidP="00091C09">
      <w:pPr>
        <w:autoSpaceDE w:val="0"/>
        <w:autoSpaceDN w:val="0"/>
        <w:adjustRightInd w:val="0"/>
        <w:ind w:firstLine="539"/>
        <w:jc w:val="both"/>
      </w:pPr>
      <w:r w:rsidRPr="00B95446">
        <w:t>местного бюджета Порецкого муниципального округа – 0,</w:t>
      </w:r>
      <w:proofErr w:type="gramStart"/>
      <w:r w:rsidRPr="00B95446">
        <w:t>0  тыс.</w:t>
      </w:r>
      <w:proofErr w:type="gramEnd"/>
      <w:r w:rsidRPr="00B95446">
        <w:t xml:space="preserve"> рублей (0 процентов).</w:t>
      </w:r>
    </w:p>
    <w:p w:rsidR="00091C09" w:rsidRPr="00B95446" w:rsidRDefault="00091C09" w:rsidP="00091C09">
      <w:pPr>
        <w:autoSpaceDE w:val="0"/>
        <w:autoSpaceDN w:val="0"/>
        <w:adjustRightInd w:val="0"/>
        <w:ind w:firstLine="539"/>
        <w:jc w:val="both"/>
      </w:pPr>
      <w:r w:rsidRPr="00B95446">
        <w:t xml:space="preserve">На 3 этапе в 2031-2035 годах объем финансирования подпрограммы составит   4395,0 тыс. рублей, </w:t>
      </w:r>
    </w:p>
    <w:p w:rsidR="00091C09" w:rsidRPr="00B95446" w:rsidRDefault="00091C09" w:rsidP="00091C09">
      <w:pPr>
        <w:autoSpaceDE w:val="0"/>
        <w:autoSpaceDN w:val="0"/>
        <w:adjustRightInd w:val="0"/>
        <w:ind w:firstLine="539"/>
        <w:jc w:val="both"/>
      </w:pPr>
      <w:r w:rsidRPr="00B95446">
        <w:t>из них средства:</w:t>
      </w:r>
    </w:p>
    <w:p w:rsidR="00091C09" w:rsidRPr="00B95446" w:rsidRDefault="00091C09" w:rsidP="00091C09">
      <w:pPr>
        <w:autoSpaceDE w:val="0"/>
        <w:autoSpaceDN w:val="0"/>
        <w:adjustRightInd w:val="0"/>
        <w:ind w:firstLine="539"/>
        <w:jc w:val="both"/>
      </w:pPr>
      <w:r w:rsidRPr="00B95446">
        <w:t xml:space="preserve">федерального бюджета 4087,5 </w:t>
      </w:r>
      <w:proofErr w:type="spellStart"/>
      <w:r w:rsidRPr="00B95446">
        <w:t>тыс.руб</w:t>
      </w:r>
      <w:proofErr w:type="spellEnd"/>
      <w:r w:rsidRPr="00B95446">
        <w:t>. (93,0 %)</w:t>
      </w:r>
    </w:p>
    <w:p w:rsidR="00091C09" w:rsidRPr="00B95446" w:rsidRDefault="00091C09" w:rsidP="00091C09">
      <w:pPr>
        <w:autoSpaceDE w:val="0"/>
        <w:autoSpaceDN w:val="0"/>
        <w:adjustRightInd w:val="0"/>
        <w:ind w:firstLine="539"/>
        <w:jc w:val="both"/>
      </w:pPr>
      <w:r w:rsidRPr="00B95446">
        <w:t>республиканского бюджета Чувашской Республики – 307,5 тыс. рублей (7%);</w:t>
      </w:r>
    </w:p>
    <w:p w:rsidR="00091C09" w:rsidRPr="00B95446" w:rsidRDefault="00091C09" w:rsidP="00091C09">
      <w:pPr>
        <w:autoSpaceDE w:val="0"/>
        <w:autoSpaceDN w:val="0"/>
        <w:adjustRightInd w:val="0"/>
        <w:ind w:firstLine="539"/>
        <w:jc w:val="both"/>
      </w:pPr>
      <w:r w:rsidRPr="00B95446">
        <w:t>местного бюджета Порецкого муниципального округа– 0,0тыс. рублей (0 процентов).</w:t>
      </w:r>
    </w:p>
    <w:p w:rsidR="00091C09" w:rsidRPr="00B95446" w:rsidRDefault="00091C09" w:rsidP="00091C09">
      <w:pPr>
        <w:autoSpaceDE w:val="0"/>
        <w:autoSpaceDN w:val="0"/>
        <w:adjustRightInd w:val="0"/>
        <w:ind w:firstLine="539"/>
        <w:jc w:val="both"/>
      </w:pPr>
      <w:r w:rsidRPr="00B95446">
        <w:lastRenderedPageBreak/>
        <w:t>Объемы финансирования подпрограммы подлежат ежегодному уточнению исходя из реальных возможностей бюджетов всех уровней.</w:t>
      </w:r>
    </w:p>
    <w:p w:rsidR="00091C09" w:rsidRPr="00B95446" w:rsidRDefault="00091C09" w:rsidP="00091C09">
      <w:pPr>
        <w:autoSpaceDE w:val="0"/>
        <w:autoSpaceDN w:val="0"/>
        <w:adjustRightInd w:val="0"/>
        <w:ind w:firstLine="540"/>
        <w:jc w:val="both"/>
        <w:rPr>
          <w:lang w:eastAsia="en-US"/>
        </w:rPr>
      </w:pPr>
      <w:r w:rsidRPr="00B95446">
        <w:rPr>
          <w:lang w:eastAsia="en-US"/>
        </w:rPr>
        <w:t xml:space="preserve">Ресурсное </w:t>
      </w:r>
      <w:hyperlink r:id="rId12" w:history="1">
        <w:r w:rsidRPr="00B95446">
          <w:rPr>
            <w:lang w:eastAsia="en-US"/>
          </w:rPr>
          <w:t>обеспечение</w:t>
        </w:r>
      </w:hyperlink>
      <w:r w:rsidRPr="00B95446">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091C09" w:rsidRPr="00B95446" w:rsidRDefault="00091C09" w:rsidP="00F65933">
      <w:pPr>
        <w:ind w:firstLine="567"/>
        <w:jc w:val="both"/>
      </w:pPr>
    </w:p>
    <w:p w:rsidR="00091C09" w:rsidRDefault="00091C09" w:rsidP="00091C09">
      <w:pPr>
        <w:ind w:firstLine="567"/>
        <w:jc w:val="both"/>
      </w:pPr>
      <w:r>
        <w:t>1.12.  Приложение №1 к подпрограмме «Молодежь Порецкого муниципального округа» изложить в редакции, согласно приложению №4 к настоящему постановлению.</w:t>
      </w:r>
    </w:p>
    <w:p w:rsidR="00701CA2" w:rsidRDefault="00701CA2" w:rsidP="003D6557">
      <w:pPr>
        <w:widowControl w:val="0"/>
        <w:autoSpaceDE w:val="0"/>
        <w:autoSpaceDN w:val="0"/>
        <w:adjustRightInd w:val="0"/>
        <w:ind w:firstLine="709"/>
        <w:jc w:val="both"/>
      </w:pPr>
    </w:p>
    <w:p w:rsidR="006F309A" w:rsidRPr="005F61F0" w:rsidRDefault="003A5FDF" w:rsidP="003D6557">
      <w:pPr>
        <w:widowControl w:val="0"/>
        <w:autoSpaceDE w:val="0"/>
        <w:autoSpaceDN w:val="0"/>
        <w:adjustRightInd w:val="0"/>
        <w:ind w:firstLine="709"/>
        <w:jc w:val="both"/>
      </w:pPr>
      <w:r>
        <w:t>2</w:t>
      </w:r>
      <w:r w:rsidR="00EC50F2" w:rsidRPr="005F61F0">
        <w:t xml:space="preserve">. </w:t>
      </w:r>
      <w:r w:rsidR="008E7432" w:rsidRPr="005F61F0">
        <w:rPr>
          <w:color w:val="000000"/>
        </w:rPr>
        <w:t xml:space="preserve">Настоящее постановление вступает в силу </w:t>
      </w:r>
      <w:bookmarkStart w:id="0" w:name="_hlk122595000"/>
      <w:r w:rsidR="008E7432" w:rsidRPr="005F61F0">
        <w:rPr>
          <w:color w:val="000000"/>
        </w:rPr>
        <w:t xml:space="preserve">со дня его официального опубликования в издании «Вестник Поречья» и подлежит размещению на официальном сайте </w:t>
      </w:r>
      <w:r w:rsidR="008E7432" w:rsidRPr="005F61F0">
        <w:t>Порецкого муниципального округа</w:t>
      </w:r>
      <w:r w:rsidR="008E7432" w:rsidRPr="005F61F0">
        <w:rPr>
          <w:color w:val="000000"/>
        </w:rPr>
        <w:t xml:space="preserve"> в </w:t>
      </w:r>
      <w:r w:rsidR="00947721">
        <w:rPr>
          <w:rFonts w:eastAsia="Calibri"/>
        </w:rPr>
        <w:t>информационно-</w:t>
      </w:r>
      <w:r w:rsidR="008E7432" w:rsidRPr="005F61F0">
        <w:rPr>
          <w:rFonts w:eastAsia="Calibri"/>
        </w:rPr>
        <w:t>телекоммуникационной сети</w:t>
      </w:r>
      <w:r w:rsidR="008E7432" w:rsidRPr="005F61F0">
        <w:rPr>
          <w:color w:val="000000"/>
        </w:rPr>
        <w:t xml:space="preserve"> «Интернет».</w:t>
      </w:r>
      <w:bookmarkEnd w:id="0"/>
    </w:p>
    <w:p w:rsidR="00607A64" w:rsidRPr="005F61F0" w:rsidRDefault="00607A64" w:rsidP="001A0CEF">
      <w:pPr>
        <w:jc w:val="both"/>
      </w:pPr>
    </w:p>
    <w:p w:rsidR="001A0CEF" w:rsidRDefault="001A0CEF" w:rsidP="001A0CEF">
      <w:pPr>
        <w:jc w:val="both"/>
      </w:pPr>
    </w:p>
    <w:p w:rsidR="007748B1" w:rsidRPr="005F61F0" w:rsidRDefault="007748B1" w:rsidP="001A0CEF">
      <w:pPr>
        <w:jc w:val="both"/>
      </w:pPr>
    </w:p>
    <w:p w:rsidR="001A0CEF" w:rsidRPr="005F61F0" w:rsidRDefault="001A0CEF" w:rsidP="001A0CEF">
      <w:pPr>
        <w:jc w:val="both"/>
      </w:pPr>
    </w:p>
    <w:p w:rsidR="00607A64" w:rsidRPr="005F61F0" w:rsidRDefault="00947721" w:rsidP="00B70641">
      <w:pPr>
        <w:sectPr w:rsidR="00607A64" w:rsidRPr="005F61F0" w:rsidSect="008E7432">
          <w:headerReference w:type="even" r:id="rId13"/>
          <w:headerReference w:type="default" r:id="rId14"/>
          <w:footerReference w:type="even" r:id="rId15"/>
          <w:headerReference w:type="first" r:id="rId16"/>
          <w:pgSz w:w="11906" w:h="16838"/>
          <w:pgMar w:top="1134" w:right="567" w:bottom="1134" w:left="1701" w:header="709" w:footer="709" w:gutter="0"/>
          <w:pgNumType w:start="1"/>
          <w:cols w:space="708"/>
          <w:titlePg/>
          <w:docGrid w:linePitch="360"/>
        </w:sectPr>
      </w:pPr>
      <w:r>
        <w:rPr>
          <w:kern w:val="24"/>
        </w:rPr>
        <w:t>Врио</w:t>
      </w:r>
      <w:r w:rsidR="00B23A7C">
        <w:rPr>
          <w:kern w:val="24"/>
        </w:rPr>
        <w:t xml:space="preserve"> г</w:t>
      </w:r>
      <w:r>
        <w:rPr>
          <w:kern w:val="24"/>
        </w:rPr>
        <w:t>лавы Порецкого муниципального округа</w:t>
      </w:r>
      <w:r>
        <w:rPr>
          <w:kern w:val="24"/>
        </w:rPr>
        <w:tab/>
      </w:r>
      <w:r>
        <w:rPr>
          <w:kern w:val="24"/>
        </w:rPr>
        <w:tab/>
      </w:r>
      <w:r>
        <w:rPr>
          <w:kern w:val="24"/>
        </w:rPr>
        <w:tab/>
      </w:r>
      <w:r>
        <w:rPr>
          <w:kern w:val="24"/>
        </w:rPr>
        <w:tab/>
      </w:r>
      <w:r>
        <w:rPr>
          <w:kern w:val="24"/>
        </w:rPr>
        <w:tab/>
        <w:t xml:space="preserve">      Е.Н. Федулова</w:t>
      </w:r>
    </w:p>
    <w:p w:rsidR="005A014A" w:rsidRPr="005F61F0" w:rsidRDefault="00611BD0" w:rsidP="00482A45">
      <w:pPr>
        <w:tabs>
          <w:tab w:val="left" w:pos="11576"/>
        </w:tabs>
        <w:jc w:val="right"/>
        <w:rPr>
          <w:sz w:val="22"/>
          <w:szCs w:val="22"/>
        </w:rPr>
      </w:pPr>
      <w:r w:rsidRPr="005F61F0">
        <w:lastRenderedPageBreak/>
        <w:tab/>
      </w:r>
      <w:r w:rsidR="005A014A" w:rsidRPr="005F61F0">
        <w:rPr>
          <w:sz w:val="22"/>
          <w:szCs w:val="22"/>
        </w:rPr>
        <w:t xml:space="preserve">Приложение № 1 </w:t>
      </w:r>
    </w:p>
    <w:p w:rsidR="001A0CEF" w:rsidRPr="005F61F0" w:rsidRDefault="005A014A" w:rsidP="00482A45">
      <w:pPr>
        <w:ind w:left="9400"/>
        <w:jc w:val="right"/>
        <w:rPr>
          <w:sz w:val="22"/>
          <w:szCs w:val="22"/>
        </w:rPr>
      </w:pPr>
      <w:r w:rsidRPr="005F61F0">
        <w:rPr>
          <w:sz w:val="22"/>
          <w:szCs w:val="22"/>
        </w:rPr>
        <w:t xml:space="preserve">к постановлению администрации </w:t>
      </w:r>
    </w:p>
    <w:p w:rsidR="001A0CEF" w:rsidRPr="005F61F0" w:rsidRDefault="005A014A" w:rsidP="001A0CEF">
      <w:pPr>
        <w:ind w:left="9400"/>
        <w:jc w:val="right"/>
        <w:rPr>
          <w:sz w:val="22"/>
          <w:szCs w:val="22"/>
        </w:rPr>
      </w:pPr>
      <w:r w:rsidRPr="005F61F0">
        <w:rPr>
          <w:sz w:val="22"/>
          <w:szCs w:val="22"/>
        </w:rPr>
        <w:t>Порецкого</w:t>
      </w:r>
      <w:r w:rsidR="001A0CEF" w:rsidRPr="005F61F0">
        <w:rPr>
          <w:sz w:val="22"/>
          <w:szCs w:val="22"/>
        </w:rPr>
        <w:t xml:space="preserve"> муниципального округа</w:t>
      </w:r>
    </w:p>
    <w:p w:rsidR="00B44480" w:rsidRPr="00B44480" w:rsidRDefault="005A014A" w:rsidP="00B44480">
      <w:pPr>
        <w:ind w:left="9400"/>
        <w:jc w:val="right"/>
        <w:rPr>
          <w:sz w:val="22"/>
          <w:szCs w:val="22"/>
        </w:rPr>
      </w:pPr>
      <w:r w:rsidRPr="005F61F0">
        <w:rPr>
          <w:sz w:val="22"/>
          <w:szCs w:val="22"/>
        </w:rPr>
        <w:t xml:space="preserve"> </w:t>
      </w:r>
      <w:r w:rsidR="00B44480" w:rsidRPr="00B44480">
        <w:rPr>
          <w:sz w:val="22"/>
          <w:szCs w:val="22"/>
        </w:rPr>
        <w:t>от 11.12.2024 № 72</w:t>
      </w:r>
      <w:r w:rsidR="00B44480">
        <w:rPr>
          <w:sz w:val="22"/>
          <w:szCs w:val="22"/>
        </w:rPr>
        <w:t>4</w:t>
      </w:r>
    </w:p>
    <w:p w:rsidR="005A014A" w:rsidRPr="005F61F0" w:rsidRDefault="005A014A" w:rsidP="00482A45">
      <w:pPr>
        <w:ind w:left="9400"/>
        <w:jc w:val="right"/>
        <w:rPr>
          <w:sz w:val="22"/>
          <w:szCs w:val="22"/>
        </w:rPr>
      </w:pPr>
    </w:p>
    <w:p w:rsidR="005A2B7F" w:rsidRPr="005A2B7F" w:rsidRDefault="00840516" w:rsidP="005A2B7F">
      <w:pPr>
        <w:jc w:val="right"/>
        <w:rPr>
          <w:bCs/>
          <w:sz w:val="22"/>
          <w:szCs w:val="22"/>
        </w:rPr>
      </w:pPr>
      <w:r w:rsidRPr="005F61F0">
        <w:rPr>
          <w:rStyle w:val="af8"/>
          <w:b w:val="0"/>
          <w:bCs/>
          <w:color w:val="auto"/>
          <w:sz w:val="22"/>
          <w:szCs w:val="22"/>
        </w:rPr>
        <w:t>«</w:t>
      </w:r>
      <w:r w:rsidR="005A2B7F" w:rsidRPr="005A2B7F">
        <w:rPr>
          <w:bCs/>
          <w:sz w:val="22"/>
          <w:szCs w:val="22"/>
        </w:rPr>
        <w:t>Приложение № 2</w:t>
      </w:r>
    </w:p>
    <w:p w:rsidR="005A2B7F" w:rsidRPr="005A2B7F" w:rsidRDefault="005A2B7F" w:rsidP="005A2B7F">
      <w:pPr>
        <w:jc w:val="right"/>
        <w:rPr>
          <w:bCs/>
          <w:sz w:val="22"/>
          <w:szCs w:val="22"/>
        </w:rPr>
      </w:pPr>
      <w:r w:rsidRPr="005A2B7F">
        <w:rPr>
          <w:bCs/>
          <w:sz w:val="22"/>
          <w:szCs w:val="22"/>
        </w:rPr>
        <w:t>к Муниципальной программе</w:t>
      </w:r>
    </w:p>
    <w:p w:rsidR="005A2B7F" w:rsidRPr="005A2B7F" w:rsidRDefault="005A2B7F" w:rsidP="005A2B7F">
      <w:pPr>
        <w:jc w:val="right"/>
        <w:rPr>
          <w:bCs/>
          <w:sz w:val="22"/>
          <w:szCs w:val="22"/>
        </w:rPr>
      </w:pPr>
      <w:r w:rsidRPr="005A2B7F">
        <w:rPr>
          <w:bCs/>
          <w:sz w:val="22"/>
          <w:szCs w:val="22"/>
        </w:rPr>
        <w:t>Порецкого муниципального округа</w:t>
      </w:r>
      <w:r>
        <w:rPr>
          <w:bCs/>
          <w:sz w:val="22"/>
          <w:szCs w:val="22"/>
        </w:rPr>
        <w:br/>
      </w:r>
      <w:r w:rsidRPr="005A2B7F">
        <w:rPr>
          <w:bCs/>
          <w:sz w:val="22"/>
          <w:szCs w:val="22"/>
        </w:rPr>
        <w:t xml:space="preserve"> Чувашской Республики</w:t>
      </w:r>
    </w:p>
    <w:p w:rsidR="00840516" w:rsidRPr="005A2B7F" w:rsidRDefault="005A2B7F" w:rsidP="005A2B7F">
      <w:pPr>
        <w:jc w:val="right"/>
        <w:rPr>
          <w:bCs/>
          <w:sz w:val="22"/>
          <w:szCs w:val="22"/>
        </w:rPr>
      </w:pPr>
      <w:r w:rsidRPr="005A2B7F">
        <w:rPr>
          <w:bCs/>
          <w:sz w:val="22"/>
          <w:szCs w:val="22"/>
        </w:rPr>
        <w:t>«Развитие образования»</w:t>
      </w:r>
    </w:p>
    <w:p w:rsidR="002A35EA" w:rsidRPr="005F61F0" w:rsidRDefault="002A35EA" w:rsidP="00840516">
      <w:pPr>
        <w:tabs>
          <w:tab w:val="left" w:pos="11576"/>
        </w:tabs>
        <w:jc w:val="right"/>
        <w:rPr>
          <w:sz w:val="22"/>
          <w:szCs w:val="22"/>
        </w:rPr>
      </w:pPr>
    </w:p>
    <w:p w:rsidR="006A0734" w:rsidRPr="005F61F0" w:rsidRDefault="006A0734" w:rsidP="00DC638B">
      <w:pPr>
        <w:ind w:firstLine="709"/>
        <w:jc w:val="both"/>
      </w:pPr>
    </w:p>
    <w:p w:rsidR="001571B8" w:rsidRPr="005F61F0" w:rsidRDefault="001571B8" w:rsidP="00482A45">
      <w:pPr>
        <w:ind w:left="8496"/>
        <w:jc w:val="right"/>
      </w:pPr>
    </w:p>
    <w:p w:rsidR="005A2B7F" w:rsidRPr="005A2B7F" w:rsidRDefault="005A2B7F" w:rsidP="005A2B7F">
      <w:pPr>
        <w:autoSpaceDE w:val="0"/>
        <w:autoSpaceDN w:val="0"/>
        <w:adjustRightInd w:val="0"/>
        <w:jc w:val="center"/>
        <w:rPr>
          <w:lang w:eastAsia="en-US"/>
        </w:rPr>
      </w:pPr>
      <w:r w:rsidRPr="005A2B7F">
        <w:rPr>
          <w:lang w:eastAsia="en-US"/>
        </w:rPr>
        <w:t>РЕСУРСНОЕ ОБЕСПЕЧЕНИЕ И ПРОГНОЗНАЯ (СПРАВОЧНАЯ) ОЦЕНКА РАСХОДОВ</w:t>
      </w:r>
    </w:p>
    <w:p w:rsidR="005A2B7F" w:rsidRPr="005A2B7F" w:rsidRDefault="005A2B7F" w:rsidP="005A2B7F">
      <w:pPr>
        <w:autoSpaceDE w:val="0"/>
        <w:autoSpaceDN w:val="0"/>
        <w:adjustRightInd w:val="0"/>
        <w:jc w:val="center"/>
        <w:rPr>
          <w:lang w:eastAsia="en-US"/>
        </w:rPr>
      </w:pPr>
      <w:r w:rsidRPr="005A2B7F">
        <w:rPr>
          <w:lang w:eastAsia="en-US"/>
        </w:rPr>
        <w:t xml:space="preserve"> ЗА СЧЕТ ВСЕХ ИСТОЧНИКОВ ФИНАНСИРОВАНИЯ РЕАЛИЗАЦИИ МУНИЦИПАЛЬНОЙ ПРОГРАММЫ </w:t>
      </w:r>
    </w:p>
    <w:p w:rsidR="005A2B7F" w:rsidRPr="005A2B7F" w:rsidRDefault="005A2B7F" w:rsidP="005A2B7F">
      <w:pPr>
        <w:autoSpaceDE w:val="0"/>
        <w:autoSpaceDN w:val="0"/>
        <w:adjustRightInd w:val="0"/>
        <w:jc w:val="center"/>
        <w:rPr>
          <w:lang w:eastAsia="en-US"/>
        </w:rPr>
      </w:pPr>
      <w:r w:rsidRPr="005A2B7F">
        <w:rPr>
          <w:lang w:eastAsia="en-US"/>
        </w:rPr>
        <w:t xml:space="preserve">ПОРЕЦКОГО МУНИЦИПАЛЬНОГО ОКРУГА </w:t>
      </w:r>
      <w:proofErr w:type="gramStart"/>
      <w:r w:rsidRPr="005A2B7F">
        <w:rPr>
          <w:lang w:eastAsia="en-US"/>
        </w:rPr>
        <w:t>ЧУВАШСКОЙ  РЕСПУБЛИКИ</w:t>
      </w:r>
      <w:proofErr w:type="gramEnd"/>
      <w:r w:rsidRPr="005A2B7F">
        <w:rPr>
          <w:lang w:eastAsia="en-US"/>
        </w:rPr>
        <w:t>«РАЗВИТИЕ ОБРАЗОВАНИЯ»</w:t>
      </w:r>
    </w:p>
    <w:p w:rsidR="005A2B7F" w:rsidRPr="005A2B7F" w:rsidRDefault="005A2B7F" w:rsidP="005A2B7F">
      <w:pPr>
        <w:autoSpaceDE w:val="0"/>
        <w:autoSpaceDN w:val="0"/>
        <w:adjustRightInd w:val="0"/>
        <w:jc w:val="center"/>
        <w:rPr>
          <w:rFonts w:eastAsia="Calibri"/>
          <w:b/>
        </w:rPr>
      </w:pPr>
    </w:p>
    <w:p w:rsidR="005A2B7F" w:rsidRPr="005A2B7F" w:rsidRDefault="005A2B7F" w:rsidP="005A2B7F">
      <w:pPr>
        <w:autoSpaceDE w:val="0"/>
        <w:autoSpaceDN w:val="0"/>
        <w:adjustRightInd w:val="0"/>
        <w:jc w:val="center"/>
        <w:rPr>
          <w:rFonts w:eastAsia="Calibri"/>
          <w:b/>
          <w:sz w:val="14"/>
        </w:rPr>
      </w:pPr>
    </w:p>
    <w:tbl>
      <w:tblPr>
        <w:tblpPr w:leftFromText="180" w:rightFromText="180" w:vertAnchor="text" w:tblpX="93" w:tblpY="1"/>
        <w:tblOverlap w:val="never"/>
        <w:tblW w:w="12700" w:type="dxa"/>
        <w:tblLook w:val="04A0" w:firstRow="1" w:lastRow="0" w:firstColumn="1" w:lastColumn="0" w:noHBand="0" w:noVBand="1"/>
      </w:tblPr>
      <w:tblGrid>
        <w:gridCol w:w="1504"/>
        <w:gridCol w:w="1968"/>
        <w:gridCol w:w="1093"/>
        <w:gridCol w:w="1206"/>
        <w:gridCol w:w="1554"/>
        <w:gridCol w:w="895"/>
        <w:gridCol w:w="896"/>
        <w:gridCol w:w="896"/>
        <w:gridCol w:w="896"/>
        <w:gridCol w:w="896"/>
        <w:gridCol w:w="896"/>
      </w:tblGrid>
      <w:tr w:rsidR="00F13C64" w:rsidRPr="00B95446" w:rsidTr="00F13C64">
        <w:trPr>
          <w:trHeight w:val="1500"/>
        </w:trPr>
        <w:tc>
          <w:tcPr>
            <w:tcW w:w="1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Статус</w:t>
            </w:r>
          </w:p>
        </w:tc>
        <w:tc>
          <w:tcPr>
            <w:tcW w:w="19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 xml:space="preserve">Наименование муниципальной программы Порецкого муниципального округа </w:t>
            </w:r>
            <w:proofErr w:type="gramStart"/>
            <w:r w:rsidRPr="00B95446">
              <w:rPr>
                <w:rFonts w:eastAsia="Calibri"/>
                <w:bCs/>
                <w:color w:val="000000"/>
                <w:sz w:val="14"/>
                <w:szCs w:val="14"/>
              </w:rPr>
              <w:t>Чувашской  Республики</w:t>
            </w:r>
            <w:proofErr w:type="gramEnd"/>
            <w:r w:rsidRPr="00B95446">
              <w:rPr>
                <w:rFonts w:eastAsia="Calibri"/>
                <w:bCs/>
                <w:color w:val="000000"/>
                <w:sz w:val="14"/>
                <w:szCs w:val="14"/>
              </w:rPr>
              <w:t>(подпрограммы муниципальной программы Порецкого муниципального округа, основного мероприятия)</w:t>
            </w:r>
          </w:p>
        </w:tc>
        <w:tc>
          <w:tcPr>
            <w:tcW w:w="2299" w:type="dxa"/>
            <w:gridSpan w:val="2"/>
            <w:tcBorders>
              <w:top w:val="single" w:sz="4" w:space="0" w:color="auto"/>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Источники финансирования</w:t>
            </w:r>
          </w:p>
        </w:tc>
        <w:tc>
          <w:tcPr>
            <w:tcW w:w="5375" w:type="dxa"/>
            <w:gridSpan w:val="6"/>
            <w:tcBorders>
              <w:top w:val="single" w:sz="4" w:space="0" w:color="auto"/>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Расходы по годам, тыс. рублей</w:t>
            </w:r>
          </w:p>
        </w:tc>
      </w:tr>
      <w:tr w:rsidR="00F13C64" w:rsidRPr="00B95446" w:rsidTr="00F13C64">
        <w:trPr>
          <w:trHeight w:val="1020"/>
        </w:trPr>
        <w:tc>
          <w:tcPr>
            <w:tcW w:w="1504" w:type="dxa"/>
            <w:vMerge/>
            <w:tcBorders>
              <w:top w:val="single" w:sz="4" w:space="0" w:color="auto"/>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4"/>
                <w:szCs w:val="14"/>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4"/>
                <w:szCs w:val="14"/>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color w:val="000000"/>
                <w:sz w:val="14"/>
                <w:szCs w:val="14"/>
              </w:rPr>
              <w:t>главный распорядитель бюджетных средств</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целевая статья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4"/>
                <w:szCs w:val="14"/>
              </w:rPr>
            </w:pPr>
          </w:p>
        </w:tc>
        <w:tc>
          <w:tcPr>
            <w:tcW w:w="895"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2023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2024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2025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color w:val="000000"/>
                <w:sz w:val="14"/>
                <w:szCs w:val="14"/>
              </w:rPr>
              <w:t>2026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2027-2030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4"/>
                <w:szCs w:val="14"/>
              </w:rPr>
            </w:pPr>
            <w:r w:rsidRPr="00B95446">
              <w:rPr>
                <w:rFonts w:eastAsia="Calibri"/>
                <w:bCs/>
                <w:color w:val="000000"/>
                <w:sz w:val="14"/>
                <w:szCs w:val="14"/>
              </w:rPr>
              <w:t>2031-2035</w:t>
            </w:r>
          </w:p>
        </w:tc>
      </w:tr>
      <w:tr w:rsidR="00F13C64" w:rsidRPr="00B95446" w:rsidTr="00F13C64">
        <w:trPr>
          <w:trHeight w:val="240"/>
        </w:trPr>
        <w:tc>
          <w:tcPr>
            <w:tcW w:w="1504" w:type="dxa"/>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w:t>
            </w:r>
          </w:p>
        </w:tc>
        <w:tc>
          <w:tcPr>
            <w:tcW w:w="1968"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3</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4</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5</w:t>
            </w:r>
          </w:p>
        </w:tc>
        <w:tc>
          <w:tcPr>
            <w:tcW w:w="895"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7</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11</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Муниципальная программа Порецкого муниципального округа </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«Развитие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Ц700000000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158956,2</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190198,0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137997,9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135888,3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543016,0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678770,0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10181,5</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14607,2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10184,2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9932,8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39731,2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49664</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127499,2</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149558,4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103551,4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103679,3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414717,2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518396,5</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21008,1</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25765,0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23994,9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22008,8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87498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109372,5</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r w:rsidRPr="00F13C64">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1069,6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1337,0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8A281B" w:rsidP="00F13C64">
            <w:pPr>
              <w:jc w:val="both"/>
              <w:rPr>
                <w:color w:val="0000FF"/>
                <w:sz w:val="18"/>
                <w:szCs w:val="18"/>
                <w:u w:val="single"/>
              </w:rPr>
            </w:pPr>
            <w:hyperlink r:id="rId17" w:history="1">
              <w:r w:rsidR="00F13C64" w:rsidRPr="00B95446">
                <w:rPr>
                  <w:color w:val="0000FF"/>
                  <w:sz w:val="18"/>
                  <w:u w:val="single"/>
                </w:rPr>
                <w:t>Подпрограмма</w:t>
              </w:r>
            </w:hyperlink>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w:t>
            </w:r>
            <w:proofErr w:type="gramStart"/>
            <w:r w:rsidRPr="00B95446">
              <w:rPr>
                <w:rFonts w:eastAsia="Calibri"/>
                <w:bCs/>
                <w:color w:val="000000"/>
                <w:sz w:val="18"/>
                <w:szCs w:val="18"/>
              </w:rPr>
              <w:t>Государственная  поддержка</w:t>
            </w:r>
            <w:proofErr w:type="gramEnd"/>
            <w:r w:rsidRPr="00B95446">
              <w:rPr>
                <w:rFonts w:eastAsia="Calibri"/>
                <w:bCs/>
                <w:color w:val="000000"/>
                <w:sz w:val="18"/>
                <w:szCs w:val="18"/>
              </w:rPr>
              <w:t xml:space="preserve"> развития образования» муниципальной программы Порецкого муниципального округа Чувашской  </w:t>
            </w:r>
            <w:proofErr w:type="spellStart"/>
            <w:r w:rsidRPr="00B95446">
              <w:rPr>
                <w:rFonts w:eastAsia="Calibri"/>
                <w:bCs/>
                <w:color w:val="000000"/>
                <w:sz w:val="18"/>
                <w:szCs w:val="18"/>
              </w:rPr>
              <w:t>Республики«Развитие</w:t>
            </w:r>
            <w:proofErr w:type="spellEnd"/>
            <w:r w:rsidRPr="00B95446">
              <w:rPr>
                <w:rFonts w:eastAsia="Calibri"/>
                <w:bCs/>
                <w:color w:val="000000"/>
                <w:sz w:val="18"/>
                <w:szCs w:val="18"/>
              </w:rPr>
              <w:t xml:space="preserve">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Ц710100000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147915,4</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188432,5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136271,1</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134009,3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535500,0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669375,0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rFonts w:eastAsia="Calibri"/>
                <w:bCs/>
                <w:color w:val="000000"/>
                <w:sz w:val="18"/>
                <w:szCs w:val="18"/>
              </w:rPr>
              <w:t>9451,6</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13757,5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9464,7</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9115,3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36461,2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45576,5</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118876,1</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149038,8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103054,1</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103127,8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412511,2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515639</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19320,3</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bCs/>
                <w:color w:val="000000"/>
                <w:sz w:val="18"/>
                <w:szCs w:val="18"/>
              </w:rPr>
              <w:t>25368,8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23484,9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21498,8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85458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106822,5</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auto" w:fill="auto"/>
            <w:hideMark/>
          </w:tcPr>
          <w:p w:rsidR="00F13C64" w:rsidRPr="00F13C64" w:rsidRDefault="00F13C64" w:rsidP="00F13C64">
            <w:pPr>
              <w:jc w:val="center"/>
              <w:rPr>
                <w:color w:val="000000"/>
                <w:sz w:val="18"/>
                <w:szCs w:val="18"/>
              </w:rPr>
            </w:pPr>
            <w:r w:rsidRPr="00F13C64">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F13C64" w:rsidRDefault="00F13C64" w:rsidP="00F13C64">
            <w:r w:rsidRPr="00F13C64">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1069,6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1337,0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Обеспечение деятельности организаций в сфере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Ц710100000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color w:val="000000"/>
                <w:sz w:val="18"/>
                <w:szCs w:val="18"/>
              </w:rPr>
              <w:t>17249,1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color w:val="000000"/>
                <w:sz w:val="18"/>
                <w:szCs w:val="18"/>
              </w:rPr>
              <w:t>22033,3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color w:val="000000"/>
                <w:sz w:val="18"/>
                <w:szCs w:val="18"/>
              </w:rPr>
              <w:t>19918,7</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17858,9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color w:val="000000"/>
                <w:sz w:val="18"/>
                <w:szCs w:val="18"/>
              </w:rPr>
              <w:t>71435,6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color w:val="000000"/>
                <w:sz w:val="18"/>
                <w:szCs w:val="18"/>
              </w:rPr>
              <w:t>89294,5</w:t>
            </w:r>
          </w:p>
        </w:tc>
      </w:tr>
      <w:tr w:rsidR="00F13C64" w:rsidRPr="00B95446" w:rsidTr="00F13C64">
        <w:trPr>
          <w:trHeight w:val="45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vMerge w:val="restart"/>
            <w:tcBorders>
              <w:top w:val="nil"/>
              <w:left w:val="single" w:sz="4" w:space="0" w:color="auto"/>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vMerge w:val="restart"/>
            <w:tcBorders>
              <w:top w:val="nil"/>
              <w:left w:val="single" w:sz="4" w:space="0" w:color="auto"/>
              <w:bottom w:val="single" w:sz="4" w:space="0" w:color="000000"/>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76"/>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20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5" w:type="dxa"/>
            <w:vMerge/>
            <w:tcBorders>
              <w:top w:val="nil"/>
              <w:left w:val="single" w:sz="4" w:space="0" w:color="auto"/>
              <w:bottom w:val="single" w:sz="4" w:space="0" w:color="auto"/>
              <w:right w:val="single" w:sz="4" w:space="0" w:color="auto"/>
            </w:tcBorders>
            <w:vAlign w:val="center"/>
            <w:hideMark/>
          </w:tcPr>
          <w:p w:rsidR="00F13C64" w:rsidRPr="00F13C64"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F13C64"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1346,3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1657,6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15902,8</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20375,7</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19918,7</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17858,9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71435,6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89294,5</w:t>
            </w:r>
          </w:p>
        </w:tc>
      </w:tr>
      <w:tr w:rsidR="00F13C64" w:rsidRPr="00B95446" w:rsidTr="00F13C64">
        <w:trPr>
          <w:trHeight w:val="45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vMerge w:val="restart"/>
            <w:tcBorders>
              <w:top w:val="nil"/>
              <w:left w:val="single" w:sz="4" w:space="0" w:color="auto"/>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vMerge w:val="restart"/>
            <w:tcBorders>
              <w:top w:val="nil"/>
              <w:left w:val="single" w:sz="4" w:space="0" w:color="auto"/>
              <w:bottom w:val="single" w:sz="4" w:space="0" w:color="000000"/>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76"/>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20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5" w:type="dxa"/>
            <w:vMerge/>
            <w:tcBorders>
              <w:top w:val="nil"/>
              <w:left w:val="single" w:sz="4" w:space="0" w:color="auto"/>
              <w:bottom w:val="single" w:sz="4" w:space="0" w:color="auto"/>
              <w:right w:val="single" w:sz="4" w:space="0" w:color="auto"/>
            </w:tcBorders>
            <w:vAlign w:val="center"/>
            <w:hideMark/>
          </w:tcPr>
          <w:p w:rsidR="00F13C64" w:rsidRPr="00F13C64"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F13C64"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Финансовое обеспечение </w:t>
            </w:r>
            <w:r w:rsidRPr="00B95446">
              <w:rPr>
                <w:rFonts w:eastAsia="Calibri"/>
                <w:bCs/>
                <w:color w:val="000000"/>
                <w:sz w:val="18"/>
                <w:szCs w:val="18"/>
              </w:rPr>
              <w:lastRenderedPageBreak/>
              <w:t>получения дошкольного образования, начального общего, основного общего и среднего общего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lastRenderedPageBreak/>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Ц710200000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107724,1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128981,0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101813,2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101813,2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407252,8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509066</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107724,1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128981,0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101813,2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101813,2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407252,8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509066</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3</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Укрепление материально-технической базы объектов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Ц710170550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10054,3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749,6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1069,60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1337,0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9199,7</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587,2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482,2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267,4 </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267,4</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r w:rsidRPr="00B95446">
              <w:rPr>
                <w:color w:val="000000"/>
                <w:sz w:val="18"/>
                <w:szCs w:val="18"/>
              </w:rPr>
              <w:t>267,4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1069,60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1337,0</w:t>
            </w:r>
          </w:p>
        </w:tc>
      </w:tr>
      <w:tr w:rsidR="00F13C64" w:rsidRPr="00B95446" w:rsidTr="00F13C64">
        <w:trPr>
          <w:trHeight w:val="1215"/>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4</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Ц710500000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5361,4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9149,5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5546,5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5546,5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22186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27732,5</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5361,4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9149,5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5546,5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5546,5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22186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27732,5</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                 Основное мероприятие 5</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Стипендии, гранты, премии и денежные поощрения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Ц711100000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72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125,6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113,6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113,6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454,4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568</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903</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Ц7111R088</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color w:val="000000"/>
                <w:sz w:val="18"/>
                <w:szCs w:val="18"/>
              </w:rPr>
              <w:t>72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color w:val="000000"/>
                <w:sz w:val="18"/>
                <w:szCs w:val="18"/>
              </w:rPr>
              <w:t>125,6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right"/>
              <w:rPr>
                <w:color w:val="000000"/>
                <w:sz w:val="18"/>
                <w:szCs w:val="18"/>
              </w:rPr>
            </w:pPr>
            <w:r w:rsidRPr="00B95446">
              <w:rPr>
                <w:color w:val="000000"/>
                <w:sz w:val="18"/>
                <w:szCs w:val="18"/>
              </w:rPr>
              <w:t>113,6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right"/>
              <w:rPr>
                <w:color w:val="000000"/>
                <w:sz w:val="18"/>
                <w:szCs w:val="18"/>
              </w:rPr>
            </w:pPr>
            <w:r w:rsidRPr="00B95446">
              <w:rPr>
                <w:color w:val="000000"/>
                <w:sz w:val="18"/>
                <w:szCs w:val="18"/>
              </w:rPr>
              <w:t>113,6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color w:val="000000"/>
                <w:sz w:val="18"/>
                <w:szCs w:val="18"/>
              </w:rPr>
              <w:t>454,4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color w:val="000000"/>
                <w:sz w:val="18"/>
                <w:szCs w:val="18"/>
              </w:rPr>
              <w:t>568</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6</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7</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Меры социальной поддержки</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Ц711400000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4299,1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5128,4</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5219,7</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5017,7</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19533,6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24417</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3637,6</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3999</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3918,2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3568,8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14275,2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17844</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601,5</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1054,8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1240,9</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1314,6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5258,4</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6573</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60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74,6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60,6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134,3</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AD1A5C" w:rsidRDefault="00F13C64" w:rsidP="00F13C64">
            <w:pPr>
              <w:jc w:val="both"/>
              <w:rPr>
                <w:color w:val="000000"/>
                <w:sz w:val="18"/>
                <w:szCs w:val="18"/>
              </w:rPr>
            </w:pPr>
            <w:r w:rsidRPr="00AD1A5C">
              <w:rPr>
                <w:rFonts w:eastAsia="Calibri"/>
                <w:bCs/>
                <w:color w:val="000000"/>
                <w:sz w:val="18"/>
                <w:szCs w:val="18"/>
              </w:rPr>
              <w:t>Основное мероприятие 8</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AD1A5C" w:rsidRDefault="00F13C64" w:rsidP="00F13C64">
            <w:pPr>
              <w:jc w:val="both"/>
              <w:rPr>
                <w:color w:val="000000"/>
                <w:sz w:val="18"/>
                <w:szCs w:val="18"/>
              </w:rPr>
            </w:pPr>
            <w:r w:rsidRPr="00AD1A5C">
              <w:rPr>
                <w:color w:val="000000"/>
                <w:sz w:val="18"/>
                <w:szCs w:val="18"/>
              </w:rPr>
              <w:t>Модернизация инфраструктуры муниципальных 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18251,8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17339,2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912,6</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9</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Реализация мероприятий регионального проекта «Современная школа»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10</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 xml:space="preserve">Реализация мероприятий </w:t>
            </w:r>
            <w:r w:rsidRPr="00B95446">
              <w:rPr>
                <w:rFonts w:eastAsia="Calibri"/>
                <w:color w:val="000000"/>
                <w:sz w:val="18"/>
                <w:szCs w:val="18"/>
              </w:rPr>
              <w:lastRenderedPageBreak/>
              <w:t>регионального проекта «Успех каждого ребенка»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lastRenderedPageBreak/>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Ц71Е200000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3109,3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3971,3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3350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3350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13400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16750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452,6</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609,0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87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4,5</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9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2652,2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3356,1</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3350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3350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13400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16750</w:t>
            </w:r>
          </w:p>
        </w:tc>
      </w:tr>
      <w:tr w:rsidR="00F13C64" w:rsidRPr="00B95446" w:rsidTr="00F13C64">
        <w:trPr>
          <w:trHeight w:val="495"/>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Реализация мероприятий регионального проекта «Цифровая образовательная среда»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Реализация проектов и мероприятий по инновационному развитию системы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Ц710900000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46,1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42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42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168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210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46,1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42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42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42</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168</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210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Основное мероприятие 13</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Приобретение оборудования для муниципальных 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480"/>
        </w:trPr>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Модернизация школьных систем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Ц770000000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9334,8</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8163,7</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1171,1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 xml:space="preserve">Основное мероприятие "Обеспечение в отношении объектов капитального ремонта требований к антитеррористической защищенности объектов </w:t>
            </w:r>
            <w:r w:rsidRPr="00B95446">
              <w:rPr>
                <w:color w:val="000000"/>
                <w:sz w:val="18"/>
                <w:szCs w:val="18"/>
              </w:rPr>
              <w:lastRenderedPageBreak/>
              <w:t>(территорий), установленных законодательством"</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lastRenderedPageBreak/>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Ц7703S1660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650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 </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650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Основное мероприятие "Модернизация территорий общеобразовательных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Ц7707S2700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8684,8</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8163,7</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521,1</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8A281B" w:rsidP="00F13C64">
            <w:pPr>
              <w:jc w:val="both"/>
              <w:rPr>
                <w:b/>
                <w:color w:val="0000FF"/>
                <w:sz w:val="18"/>
                <w:szCs w:val="18"/>
                <w:u w:val="single"/>
              </w:rPr>
            </w:pPr>
            <w:hyperlink r:id="rId18" w:history="1">
              <w:r w:rsidR="00F13C64" w:rsidRPr="00B95446">
                <w:rPr>
                  <w:b/>
                  <w:color w:val="0000FF"/>
                  <w:sz w:val="18"/>
                  <w:u w:val="single"/>
                </w:rPr>
                <w:t>Подпрограмма</w:t>
              </w:r>
            </w:hyperlink>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Молодежь Порецкого муниципального округа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Ц720000000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513,9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396,2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2040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2550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513,9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396,2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2040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2550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Муниципальная поддержка талантливой и </w:t>
            </w:r>
            <w:r w:rsidRPr="00B95446">
              <w:rPr>
                <w:rFonts w:eastAsia="Calibri"/>
                <w:bCs/>
                <w:color w:val="000000"/>
                <w:sz w:val="18"/>
                <w:szCs w:val="18"/>
              </w:rPr>
              <w:lastRenderedPageBreak/>
              <w:t>одаренной молодежи</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lastRenderedPageBreak/>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Организация отдыха детей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Ц720312170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429,9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bCs/>
                <w:color w:val="000000"/>
                <w:sz w:val="18"/>
                <w:szCs w:val="18"/>
              </w:rPr>
              <w:t>316,2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bCs/>
                <w:color w:val="000000"/>
                <w:sz w:val="18"/>
                <w:szCs w:val="18"/>
              </w:rPr>
              <w:t>510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2040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bCs/>
                <w:color w:val="000000"/>
                <w:sz w:val="18"/>
                <w:szCs w:val="18"/>
              </w:rPr>
              <w:t>2550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429,9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316,2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510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2040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2550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Основное мероприятие 3</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Реализация мероприятий регионального проекта «Социальная активность»</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lastRenderedPageBreak/>
              <w:t>Основное мероприятие 4</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Развитие физической культуры и допризывной подготовки молодежи</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Ц720312170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80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tcBorders>
              <w:top w:val="nil"/>
              <w:left w:val="single" w:sz="4" w:space="0" w:color="auto"/>
              <w:bottom w:val="single" w:sz="4" w:space="0" w:color="auto"/>
              <w:right w:val="single" w:sz="4" w:space="0" w:color="auto"/>
            </w:tcBorders>
            <w:shd w:val="clear" w:color="auto" w:fill="auto"/>
            <w:hideMark/>
          </w:tcPr>
          <w:p w:rsidR="00F13C64" w:rsidRPr="00D373E1" w:rsidRDefault="00F13C64" w:rsidP="00F13C64">
            <w:pPr>
              <w:jc w:val="both"/>
              <w:rPr>
                <w:color w:val="000000"/>
                <w:sz w:val="18"/>
                <w:szCs w:val="18"/>
              </w:rPr>
            </w:pPr>
            <w:r w:rsidRPr="00D373E1">
              <w:rPr>
                <w:color w:val="000000"/>
                <w:sz w:val="18"/>
                <w:szCs w:val="18"/>
              </w:rPr>
              <w:t> Подпрограмма</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D373E1" w:rsidRDefault="00F13C64" w:rsidP="00F13C64">
            <w:pPr>
              <w:jc w:val="both"/>
              <w:rPr>
                <w:color w:val="000000"/>
                <w:sz w:val="18"/>
                <w:szCs w:val="18"/>
              </w:rPr>
            </w:pPr>
            <w:r w:rsidRPr="00D373E1">
              <w:rPr>
                <w:rFonts w:eastAsia="Calibri"/>
                <w:bCs/>
                <w:color w:val="000000"/>
                <w:sz w:val="18"/>
                <w:szCs w:val="18"/>
              </w:rPr>
              <w:t xml:space="preserve">««Создание в Порецком муниципальном </w:t>
            </w:r>
            <w:proofErr w:type="gramStart"/>
            <w:r w:rsidRPr="00D373E1">
              <w:rPr>
                <w:rFonts w:eastAsia="Calibri"/>
                <w:bCs/>
                <w:color w:val="000000"/>
                <w:sz w:val="18"/>
                <w:szCs w:val="18"/>
              </w:rPr>
              <w:t>округе  новых</w:t>
            </w:r>
            <w:proofErr w:type="gramEnd"/>
            <w:r w:rsidRPr="00D373E1">
              <w:rPr>
                <w:rFonts w:eastAsia="Calibri"/>
                <w:bCs/>
                <w:color w:val="000000"/>
                <w:sz w:val="18"/>
                <w:szCs w:val="18"/>
              </w:rPr>
              <w:t xml:space="preserve">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130,2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480"/>
        </w:trPr>
        <w:tc>
          <w:tcPr>
            <w:tcW w:w="1968" w:type="dxa"/>
            <w:vMerge/>
            <w:tcBorders>
              <w:top w:val="nil"/>
              <w:left w:val="single" w:sz="4" w:space="0" w:color="auto"/>
              <w:bottom w:val="single" w:sz="4" w:space="0" w:color="auto"/>
              <w:right w:val="single" w:sz="4" w:space="0" w:color="auto"/>
            </w:tcBorders>
            <w:vAlign w:val="center"/>
            <w:hideMark/>
          </w:tcPr>
          <w:p w:rsidR="00F13C64" w:rsidRPr="00D373E1"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130,2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960"/>
        </w:trPr>
        <w:tc>
          <w:tcPr>
            <w:tcW w:w="1968" w:type="dxa"/>
            <w:vMerge/>
            <w:tcBorders>
              <w:top w:val="nil"/>
              <w:left w:val="single" w:sz="4" w:space="0" w:color="auto"/>
              <w:bottom w:val="single" w:sz="4" w:space="0" w:color="auto"/>
              <w:right w:val="single" w:sz="4" w:space="0" w:color="auto"/>
            </w:tcBorders>
            <w:vAlign w:val="center"/>
            <w:hideMark/>
          </w:tcPr>
          <w:p w:rsidR="00F13C64" w:rsidRPr="00D373E1"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960"/>
        </w:trPr>
        <w:tc>
          <w:tcPr>
            <w:tcW w:w="1968" w:type="dxa"/>
            <w:vMerge/>
            <w:tcBorders>
              <w:top w:val="nil"/>
              <w:left w:val="single" w:sz="4" w:space="0" w:color="auto"/>
              <w:bottom w:val="single" w:sz="4" w:space="0" w:color="auto"/>
              <w:right w:val="single" w:sz="4" w:space="0" w:color="auto"/>
            </w:tcBorders>
            <w:vAlign w:val="center"/>
            <w:hideMark/>
          </w:tcPr>
          <w:p w:rsidR="00F13C64" w:rsidRPr="00D373E1"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gridBefore w:val="1"/>
          <w:wBefore w:w="1504" w:type="dxa"/>
          <w:trHeight w:val="480"/>
        </w:trPr>
        <w:tc>
          <w:tcPr>
            <w:tcW w:w="1968" w:type="dxa"/>
            <w:vMerge/>
            <w:tcBorders>
              <w:top w:val="nil"/>
              <w:left w:val="single" w:sz="4" w:space="0" w:color="auto"/>
              <w:bottom w:val="single" w:sz="4" w:space="0" w:color="auto"/>
              <w:right w:val="single" w:sz="4" w:space="0" w:color="auto"/>
            </w:tcBorders>
            <w:vAlign w:val="center"/>
            <w:hideMark/>
          </w:tcPr>
          <w:p w:rsidR="00F13C64" w:rsidRPr="00D373E1"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D373E1" w:rsidRDefault="00F13C64" w:rsidP="00F13C64">
            <w:pPr>
              <w:jc w:val="both"/>
              <w:rPr>
                <w:color w:val="000000"/>
                <w:sz w:val="18"/>
                <w:szCs w:val="18"/>
              </w:rPr>
            </w:pPr>
            <w:r w:rsidRPr="00D373E1">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D373E1" w:rsidRDefault="00F13C64" w:rsidP="00F13C64">
            <w:pPr>
              <w:jc w:val="both"/>
              <w:rPr>
                <w:color w:val="000000"/>
                <w:sz w:val="18"/>
                <w:szCs w:val="18"/>
              </w:rPr>
            </w:pPr>
            <w:r w:rsidRPr="00D373E1">
              <w:rPr>
                <w:rFonts w:eastAsia="Calibri"/>
                <w:bCs/>
                <w:color w:val="000000"/>
                <w:sz w:val="18"/>
                <w:szCs w:val="18"/>
              </w:rPr>
              <w:t xml:space="preserve">Основное мероприятие "Строительство (приобретение) и реконструкция зданий государственных общеобразовательных организаций </w:t>
            </w:r>
            <w:r w:rsidRPr="00D373E1">
              <w:rPr>
                <w:rFonts w:eastAsia="Calibri"/>
                <w:bCs/>
                <w:color w:val="000000"/>
                <w:sz w:val="18"/>
                <w:szCs w:val="18"/>
              </w:rPr>
              <w:lastRenderedPageBreak/>
              <w:t>Чувашской Республики, муниципальных общеобразовательных организаций"</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lastRenderedPageBreak/>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130,2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130,2</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8A281B" w:rsidP="00F13C64">
            <w:pPr>
              <w:jc w:val="both"/>
              <w:rPr>
                <w:b/>
                <w:color w:val="0000FF"/>
                <w:sz w:val="18"/>
                <w:szCs w:val="18"/>
                <w:u w:val="single"/>
              </w:rPr>
            </w:pPr>
            <w:hyperlink r:id="rId19" w:history="1">
              <w:r w:rsidR="00F13C64" w:rsidRPr="00B95446">
                <w:rPr>
                  <w:b/>
                  <w:color w:val="0000FF"/>
                  <w:sz w:val="18"/>
                  <w:u w:val="single"/>
                </w:rPr>
                <w:t>Подпрограмма</w:t>
              </w:r>
            </w:hyperlink>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«Развитие воспитания в образовательных организациях Порецкого муниципального округа»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FF"/>
                <w:sz w:val="18"/>
                <w:szCs w:val="18"/>
                <w:u w:val="single"/>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1</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Совершенствование нормативно-правового регулирования и организационно-управленческих механизмов в сфере воспитания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147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2</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Основное мероприятие 3</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Мероприятия, направленные на экологическое просвещение обучающихся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b/>
                <w:bCs/>
                <w:color w:val="000000"/>
                <w:sz w:val="18"/>
                <w:szCs w:val="18"/>
              </w:rPr>
            </w:pPr>
            <w:r w:rsidRPr="00B95446">
              <w:rPr>
                <w:rFonts w:eastAsia="Calibri"/>
                <w:b/>
                <w:bCs/>
                <w:color w:val="000000"/>
                <w:sz w:val="18"/>
                <w:szCs w:val="18"/>
              </w:rPr>
              <w:t>Подпрограмма</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 xml:space="preserve">«Обеспечение реализации муниципальной программы Порецкого муниципального округа </w:t>
            </w:r>
            <w:proofErr w:type="gramStart"/>
            <w:r w:rsidRPr="00B95446">
              <w:rPr>
                <w:rFonts w:eastAsia="Calibri"/>
                <w:bCs/>
                <w:color w:val="000000"/>
                <w:sz w:val="18"/>
                <w:szCs w:val="18"/>
              </w:rPr>
              <w:t>Чувашской  Республики</w:t>
            </w:r>
            <w:proofErr w:type="gramEnd"/>
            <w:r w:rsidRPr="00B95446">
              <w:rPr>
                <w:rFonts w:eastAsia="Calibri"/>
                <w:bCs/>
                <w:color w:val="000000"/>
                <w:sz w:val="18"/>
                <w:szCs w:val="18"/>
              </w:rPr>
              <w:t xml:space="preserve"> «Развитие образования»</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Ц7Э0000000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vAlign w:val="bottom"/>
            <w:hideMark/>
          </w:tcPr>
          <w:p w:rsidR="00F13C64" w:rsidRPr="00F13C64" w:rsidRDefault="00F13C64" w:rsidP="00F13C64">
            <w:pPr>
              <w:jc w:val="center"/>
              <w:rPr>
                <w:color w:val="000000"/>
                <w:sz w:val="18"/>
                <w:szCs w:val="18"/>
              </w:rPr>
            </w:pPr>
            <w:r w:rsidRPr="00F13C64">
              <w:rPr>
                <w:color w:val="000000"/>
                <w:sz w:val="18"/>
                <w:szCs w:val="18"/>
              </w:rPr>
              <w:t>454,8</w:t>
            </w:r>
          </w:p>
        </w:tc>
        <w:tc>
          <w:tcPr>
            <w:tcW w:w="896" w:type="dxa"/>
            <w:tcBorders>
              <w:top w:val="nil"/>
              <w:left w:val="nil"/>
              <w:bottom w:val="single" w:sz="4" w:space="0" w:color="auto"/>
              <w:right w:val="single" w:sz="4" w:space="0" w:color="auto"/>
            </w:tcBorders>
            <w:shd w:val="clear" w:color="000000" w:fill="FFFFFF"/>
            <w:vAlign w:val="bottom"/>
            <w:hideMark/>
          </w:tcPr>
          <w:p w:rsidR="00F13C64" w:rsidRPr="00F13C64" w:rsidRDefault="00F13C64" w:rsidP="00F13C64">
            <w:pPr>
              <w:jc w:val="center"/>
              <w:rPr>
                <w:color w:val="000000"/>
                <w:sz w:val="18"/>
                <w:szCs w:val="18"/>
              </w:rPr>
            </w:pPr>
            <w:r w:rsidRPr="00F13C64">
              <w:rPr>
                <w:color w:val="000000"/>
                <w:sz w:val="18"/>
                <w:szCs w:val="18"/>
              </w:rPr>
              <w:t>512,3</w:t>
            </w:r>
          </w:p>
        </w:tc>
        <w:tc>
          <w:tcPr>
            <w:tcW w:w="896" w:type="dxa"/>
            <w:tcBorders>
              <w:top w:val="nil"/>
              <w:left w:val="nil"/>
              <w:bottom w:val="single" w:sz="4" w:space="0" w:color="auto"/>
              <w:right w:val="single" w:sz="4" w:space="0" w:color="auto"/>
            </w:tcBorders>
            <w:shd w:val="clear" w:color="000000" w:fill="FFFFFF"/>
            <w:vAlign w:val="bottom"/>
            <w:hideMark/>
          </w:tcPr>
          <w:p w:rsidR="00F13C64" w:rsidRPr="00B95446" w:rsidRDefault="00F13C64" w:rsidP="00F13C64">
            <w:pPr>
              <w:jc w:val="center"/>
              <w:rPr>
                <w:color w:val="000000"/>
                <w:sz w:val="18"/>
                <w:szCs w:val="18"/>
              </w:rPr>
            </w:pPr>
            <w:r w:rsidRPr="00B95446">
              <w:rPr>
                <w:color w:val="000000"/>
                <w:sz w:val="18"/>
                <w:szCs w:val="18"/>
              </w:rPr>
              <w:t>490</w:t>
            </w:r>
          </w:p>
        </w:tc>
        <w:tc>
          <w:tcPr>
            <w:tcW w:w="896" w:type="dxa"/>
            <w:tcBorders>
              <w:top w:val="nil"/>
              <w:left w:val="nil"/>
              <w:bottom w:val="single" w:sz="4" w:space="0" w:color="auto"/>
              <w:right w:val="single" w:sz="4" w:space="0" w:color="auto"/>
            </w:tcBorders>
            <w:shd w:val="clear" w:color="000000" w:fill="FFFFFF"/>
            <w:vAlign w:val="bottom"/>
            <w:hideMark/>
          </w:tcPr>
          <w:p w:rsidR="00F13C64" w:rsidRPr="00B95446" w:rsidRDefault="00F13C64" w:rsidP="00F13C64">
            <w:pPr>
              <w:jc w:val="center"/>
              <w:rPr>
                <w:color w:val="000000"/>
                <w:sz w:val="18"/>
                <w:szCs w:val="18"/>
              </w:rPr>
            </w:pPr>
            <w:r w:rsidRPr="00B95446">
              <w:rPr>
                <w:color w:val="000000"/>
                <w:sz w:val="18"/>
                <w:szCs w:val="18"/>
              </w:rPr>
              <w:t>490</w:t>
            </w:r>
          </w:p>
        </w:tc>
        <w:tc>
          <w:tcPr>
            <w:tcW w:w="896" w:type="dxa"/>
            <w:tcBorders>
              <w:top w:val="nil"/>
              <w:left w:val="nil"/>
              <w:bottom w:val="single" w:sz="4" w:space="0" w:color="auto"/>
              <w:right w:val="single" w:sz="4" w:space="0" w:color="auto"/>
            </w:tcBorders>
            <w:shd w:val="clear" w:color="auto" w:fill="auto"/>
            <w:vAlign w:val="bottom"/>
            <w:hideMark/>
          </w:tcPr>
          <w:p w:rsidR="00F13C64" w:rsidRPr="00B95446" w:rsidRDefault="00F13C64" w:rsidP="00F13C64">
            <w:pPr>
              <w:jc w:val="center"/>
              <w:rPr>
                <w:color w:val="000000"/>
                <w:sz w:val="18"/>
                <w:szCs w:val="18"/>
              </w:rPr>
            </w:pPr>
            <w:r w:rsidRPr="00B95446">
              <w:rPr>
                <w:color w:val="000000"/>
                <w:sz w:val="18"/>
                <w:szCs w:val="18"/>
              </w:rPr>
              <w:t>1960</w:t>
            </w:r>
          </w:p>
        </w:tc>
        <w:tc>
          <w:tcPr>
            <w:tcW w:w="896" w:type="dxa"/>
            <w:tcBorders>
              <w:top w:val="nil"/>
              <w:left w:val="nil"/>
              <w:bottom w:val="single" w:sz="4" w:space="0" w:color="auto"/>
              <w:right w:val="single" w:sz="4" w:space="0" w:color="auto"/>
            </w:tcBorders>
            <w:shd w:val="clear" w:color="auto" w:fill="auto"/>
            <w:vAlign w:val="bottom"/>
            <w:hideMark/>
          </w:tcPr>
          <w:p w:rsidR="00F13C64" w:rsidRPr="00B95446" w:rsidRDefault="00F13C64" w:rsidP="00F13C64">
            <w:pPr>
              <w:jc w:val="center"/>
              <w:rPr>
                <w:color w:val="000000"/>
                <w:sz w:val="18"/>
                <w:szCs w:val="18"/>
              </w:rPr>
            </w:pPr>
            <w:r w:rsidRPr="00B95446">
              <w:rPr>
                <w:color w:val="000000"/>
                <w:sz w:val="18"/>
                <w:szCs w:val="18"/>
              </w:rPr>
              <w:t>2450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452</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512,3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490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490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1960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2450</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муниципального округа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2,8</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240"/>
        </w:trPr>
        <w:tc>
          <w:tcPr>
            <w:tcW w:w="1504"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b/>
                <w:bCs/>
                <w:color w:val="000000"/>
                <w:sz w:val="18"/>
                <w:szCs w:val="18"/>
              </w:rPr>
            </w:pPr>
            <w:r w:rsidRPr="00B95446">
              <w:rPr>
                <w:rFonts w:eastAsia="Calibri"/>
                <w:b/>
                <w:bCs/>
                <w:color w:val="000000"/>
                <w:sz w:val="18"/>
                <w:szCs w:val="18"/>
              </w:rPr>
              <w:t>Подпрограмма</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«Патриотическое воспитание и допризывная подготовка молодежи Порецкого района»</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Ц76000000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737,3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726,8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726,8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879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3516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4395</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729,9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719,5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719,5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817,5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3270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4087,5</w:t>
            </w:r>
          </w:p>
        </w:tc>
      </w:tr>
      <w:tr w:rsidR="00F13C64" w:rsidRPr="00B95446" w:rsidTr="00F13C64">
        <w:trPr>
          <w:trHeight w:val="96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7,3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61,5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246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307,5</w:t>
            </w:r>
          </w:p>
        </w:tc>
      </w:tr>
      <w:tr w:rsidR="00F13C64" w:rsidRPr="00B95446" w:rsidTr="00F13C64">
        <w:trPr>
          <w:trHeight w:val="72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района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right"/>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b/>
                <w:bCs/>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r w:rsidR="00F13C64" w:rsidRPr="00B95446" w:rsidTr="00F13C64">
        <w:trPr>
          <w:trHeight w:val="3255"/>
        </w:trPr>
        <w:tc>
          <w:tcPr>
            <w:tcW w:w="1504" w:type="dxa"/>
            <w:vMerge w:val="restart"/>
            <w:tcBorders>
              <w:top w:val="nil"/>
              <w:left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lastRenderedPageBreak/>
              <w:t>Основное мероприятие 1</w:t>
            </w:r>
          </w:p>
          <w:p w:rsidR="00F13C64" w:rsidRPr="00B95446" w:rsidRDefault="00F13C64" w:rsidP="00F13C64">
            <w:pPr>
              <w:rPr>
                <w:color w:val="000000"/>
                <w:sz w:val="18"/>
                <w:szCs w:val="18"/>
              </w:rPr>
            </w:pPr>
            <w:r w:rsidRPr="00B95446">
              <w:rPr>
                <w:rFonts w:eastAsia="Calibri"/>
                <w:color w:val="000000"/>
                <w:sz w:val="18"/>
                <w:szCs w:val="18"/>
              </w:rPr>
              <w:t> </w:t>
            </w:r>
          </w:p>
        </w:tc>
        <w:tc>
          <w:tcPr>
            <w:tcW w:w="1968" w:type="dxa"/>
            <w:vMerge w:val="restart"/>
            <w:tcBorders>
              <w:top w:val="nil"/>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974</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Ц76ЕВ51790</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всего</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737,3</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726,8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726,8</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879</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3516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4395</w:t>
            </w:r>
          </w:p>
        </w:tc>
      </w:tr>
      <w:tr w:rsidR="00F13C64" w:rsidRPr="00B95446" w:rsidTr="00F13C64">
        <w:trPr>
          <w:trHeight w:val="480"/>
        </w:trPr>
        <w:tc>
          <w:tcPr>
            <w:tcW w:w="1504" w:type="dxa"/>
            <w:vMerge/>
            <w:tcBorders>
              <w:left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федеральный бюджет</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729,9</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719,5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719,5</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817,5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3270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4087,5</w:t>
            </w:r>
          </w:p>
        </w:tc>
      </w:tr>
      <w:tr w:rsidR="00F13C64" w:rsidRPr="00B95446" w:rsidTr="00F13C64">
        <w:trPr>
          <w:trHeight w:val="960"/>
        </w:trPr>
        <w:tc>
          <w:tcPr>
            <w:tcW w:w="1504" w:type="dxa"/>
            <w:vMerge/>
            <w:tcBorders>
              <w:left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r w:rsidRPr="00B95446">
              <w:rPr>
                <w:rFonts w:eastAsia="Calibri"/>
                <w:bCs/>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республиканский бюджет Чувашской Республики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7,4</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7,3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7,3</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61,5</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246</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307,5</w:t>
            </w:r>
          </w:p>
        </w:tc>
      </w:tr>
      <w:tr w:rsidR="00F13C64" w:rsidRPr="00B95446" w:rsidTr="00F13C64">
        <w:trPr>
          <w:trHeight w:val="720"/>
        </w:trPr>
        <w:tc>
          <w:tcPr>
            <w:tcW w:w="1504" w:type="dxa"/>
            <w:vMerge/>
            <w:tcBorders>
              <w:left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местный бюджет Порецкого района</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right"/>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right"/>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right"/>
              <w:rPr>
                <w:color w:val="000000"/>
                <w:sz w:val="18"/>
                <w:szCs w:val="18"/>
              </w:rPr>
            </w:pPr>
            <w:r w:rsidRPr="00B95446">
              <w:rPr>
                <w:rFonts w:eastAsia="Calibri"/>
                <w:bCs/>
                <w:color w:val="000000"/>
                <w:sz w:val="18"/>
                <w:szCs w:val="18"/>
              </w:rPr>
              <w:t>0</w:t>
            </w:r>
          </w:p>
        </w:tc>
      </w:tr>
      <w:tr w:rsidR="00F13C64" w:rsidRPr="00B95446" w:rsidTr="00F13C64">
        <w:trPr>
          <w:trHeight w:val="480"/>
        </w:trPr>
        <w:tc>
          <w:tcPr>
            <w:tcW w:w="1504" w:type="dxa"/>
            <w:vMerge/>
            <w:tcBorders>
              <w:left w:val="single" w:sz="4" w:space="0" w:color="auto"/>
              <w:bottom w:val="single" w:sz="4" w:space="0" w:color="auto"/>
              <w:right w:val="single" w:sz="4" w:space="0" w:color="auto"/>
            </w:tcBorders>
            <w:shd w:val="clear" w:color="auto" w:fill="auto"/>
            <w:hideMark/>
          </w:tcPr>
          <w:p w:rsidR="00F13C64" w:rsidRPr="00B95446" w:rsidRDefault="00F13C64" w:rsidP="00F13C64">
            <w:pPr>
              <w:rPr>
                <w:color w:val="000000"/>
                <w:sz w:val="18"/>
                <w:szCs w:val="18"/>
              </w:rPr>
            </w:pPr>
          </w:p>
        </w:tc>
        <w:tc>
          <w:tcPr>
            <w:tcW w:w="1968" w:type="dxa"/>
            <w:vMerge/>
            <w:tcBorders>
              <w:top w:val="nil"/>
              <w:left w:val="single" w:sz="4" w:space="0" w:color="auto"/>
              <w:bottom w:val="single" w:sz="4" w:space="0" w:color="auto"/>
              <w:right w:val="single" w:sz="4" w:space="0" w:color="auto"/>
            </w:tcBorders>
            <w:vAlign w:val="center"/>
            <w:hideMark/>
          </w:tcPr>
          <w:p w:rsidR="00F13C64" w:rsidRPr="00B95446" w:rsidRDefault="00F13C64" w:rsidP="00F13C64">
            <w:pPr>
              <w:rPr>
                <w:color w:val="000000"/>
                <w:sz w:val="18"/>
                <w:szCs w:val="18"/>
              </w:rPr>
            </w:pPr>
          </w:p>
        </w:tc>
        <w:tc>
          <w:tcPr>
            <w:tcW w:w="1093"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20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both"/>
              <w:rPr>
                <w:color w:val="000000"/>
                <w:sz w:val="18"/>
                <w:szCs w:val="18"/>
              </w:rPr>
            </w:pPr>
            <w:r w:rsidRPr="00B95446">
              <w:rPr>
                <w:rFonts w:eastAsia="Calibri"/>
                <w:bCs/>
                <w:color w:val="000000"/>
                <w:sz w:val="18"/>
                <w:szCs w:val="18"/>
              </w:rPr>
              <w:t>внебюджетные источники</w:t>
            </w:r>
          </w:p>
        </w:tc>
        <w:tc>
          <w:tcPr>
            <w:tcW w:w="895"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F13C64" w:rsidRDefault="00F13C64" w:rsidP="00F13C64">
            <w:pPr>
              <w:jc w:val="center"/>
              <w:rPr>
                <w:color w:val="000000"/>
                <w:sz w:val="18"/>
                <w:szCs w:val="18"/>
              </w:rPr>
            </w:pPr>
            <w:r w:rsidRPr="00F13C64">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000000" w:fill="FFFFFF"/>
            <w:hideMark/>
          </w:tcPr>
          <w:p w:rsidR="00F13C64" w:rsidRPr="00B95446" w:rsidRDefault="00F13C64" w:rsidP="00F13C64">
            <w:pPr>
              <w:jc w:val="center"/>
              <w:rPr>
                <w:color w:val="000000"/>
                <w:sz w:val="18"/>
                <w:szCs w:val="18"/>
              </w:rPr>
            </w:pPr>
            <w:r w:rsidRPr="00B95446">
              <w:rPr>
                <w:color w:val="000000"/>
                <w:sz w:val="18"/>
                <w:szCs w:val="18"/>
              </w:rPr>
              <w:t> </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c>
          <w:tcPr>
            <w:tcW w:w="896" w:type="dxa"/>
            <w:tcBorders>
              <w:top w:val="nil"/>
              <w:left w:val="nil"/>
              <w:bottom w:val="single" w:sz="4" w:space="0" w:color="auto"/>
              <w:right w:val="single" w:sz="4" w:space="0" w:color="auto"/>
            </w:tcBorders>
            <w:shd w:val="clear" w:color="auto" w:fill="auto"/>
            <w:hideMark/>
          </w:tcPr>
          <w:p w:rsidR="00F13C64" w:rsidRPr="00B95446" w:rsidRDefault="00F13C64" w:rsidP="00F13C64">
            <w:pPr>
              <w:jc w:val="center"/>
              <w:rPr>
                <w:color w:val="000000"/>
                <w:sz w:val="18"/>
                <w:szCs w:val="18"/>
              </w:rPr>
            </w:pPr>
            <w:r w:rsidRPr="00B95446">
              <w:rPr>
                <w:rFonts w:eastAsia="Calibri"/>
                <w:bCs/>
                <w:color w:val="000000"/>
                <w:sz w:val="18"/>
                <w:szCs w:val="18"/>
              </w:rPr>
              <w:t>0</w:t>
            </w:r>
          </w:p>
        </w:tc>
      </w:tr>
    </w:tbl>
    <w:p w:rsidR="005A2B7F" w:rsidRPr="005A2B7F" w:rsidRDefault="005A2B7F" w:rsidP="005A2B7F">
      <w:pPr>
        <w:rPr>
          <w:rFonts w:eastAsia="Calibri"/>
          <w:sz w:val="20"/>
          <w:szCs w:val="20"/>
        </w:rPr>
        <w:sectPr w:rsidR="005A2B7F" w:rsidRPr="005A2B7F">
          <w:pgSz w:w="16838" w:h="11906" w:orient="landscape"/>
          <w:pgMar w:top="1701" w:right="1134" w:bottom="851" w:left="1134" w:header="709" w:footer="709" w:gutter="0"/>
          <w:cols w:space="720"/>
        </w:sectPr>
      </w:pPr>
    </w:p>
    <w:p w:rsidR="00112827" w:rsidRPr="005F61F0" w:rsidRDefault="005F61F0" w:rsidP="00112827">
      <w:pPr>
        <w:ind w:left="8496"/>
        <w:jc w:val="right"/>
        <w:rPr>
          <w:sz w:val="22"/>
          <w:szCs w:val="22"/>
        </w:rPr>
      </w:pPr>
      <w:r w:rsidRPr="005F61F0">
        <w:rPr>
          <w:sz w:val="22"/>
          <w:szCs w:val="22"/>
        </w:rPr>
        <w:lastRenderedPageBreak/>
        <w:t>Приложение № 2</w:t>
      </w:r>
    </w:p>
    <w:p w:rsidR="00112827" w:rsidRPr="005F61F0" w:rsidRDefault="00112827" w:rsidP="00112827">
      <w:pPr>
        <w:ind w:left="8496"/>
        <w:jc w:val="right"/>
        <w:rPr>
          <w:sz w:val="22"/>
          <w:szCs w:val="22"/>
        </w:rPr>
      </w:pPr>
      <w:r w:rsidRPr="005F61F0">
        <w:rPr>
          <w:sz w:val="22"/>
          <w:szCs w:val="22"/>
        </w:rPr>
        <w:t xml:space="preserve">к постановлению администрации </w:t>
      </w:r>
    </w:p>
    <w:p w:rsidR="00112827" w:rsidRPr="005F61F0" w:rsidRDefault="00112827" w:rsidP="00112827">
      <w:pPr>
        <w:ind w:left="8496"/>
        <w:jc w:val="right"/>
        <w:rPr>
          <w:sz w:val="22"/>
          <w:szCs w:val="22"/>
        </w:rPr>
      </w:pPr>
      <w:r w:rsidRPr="005F61F0">
        <w:rPr>
          <w:sz w:val="22"/>
          <w:szCs w:val="22"/>
        </w:rPr>
        <w:t>Порецкого муниципального округа</w:t>
      </w:r>
    </w:p>
    <w:p w:rsidR="00B44480" w:rsidRPr="00B44480" w:rsidRDefault="00B44480" w:rsidP="00B44480">
      <w:pPr>
        <w:ind w:left="9400"/>
        <w:jc w:val="right"/>
        <w:rPr>
          <w:sz w:val="22"/>
          <w:szCs w:val="22"/>
        </w:rPr>
      </w:pPr>
      <w:r w:rsidRPr="00B44480">
        <w:rPr>
          <w:sz w:val="22"/>
          <w:szCs w:val="22"/>
        </w:rPr>
        <w:t>от 11.12.2024 № 72</w:t>
      </w:r>
      <w:r>
        <w:rPr>
          <w:sz w:val="22"/>
          <w:szCs w:val="22"/>
        </w:rPr>
        <w:t>4</w:t>
      </w:r>
    </w:p>
    <w:p w:rsidR="00112827" w:rsidRPr="005F61F0" w:rsidRDefault="00112827" w:rsidP="00112827">
      <w:pPr>
        <w:ind w:left="7788"/>
        <w:jc w:val="center"/>
      </w:pPr>
    </w:p>
    <w:p w:rsidR="00430AEC" w:rsidRPr="00430AEC" w:rsidRDefault="00112827" w:rsidP="00430AEC">
      <w:pPr>
        <w:pStyle w:val="afe"/>
        <w:jc w:val="right"/>
        <w:rPr>
          <w:rStyle w:val="af8"/>
          <w:rFonts w:ascii="Times New Roman" w:hAnsi="Times New Roman" w:cs="Times New Roman"/>
          <w:b w:val="0"/>
          <w:bCs/>
          <w:color w:val="auto"/>
          <w:sz w:val="22"/>
          <w:szCs w:val="22"/>
        </w:rPr>
      </w:pPr>
      <w:r w:rsidRPr="005F61F0">
        <w:rPr>
          <w:rStyle w:val="af8"/>
          <w:rFonts w:ascii="Times New Roman" w:hAnsi="Times New Roman" w:cs="Times New Roman"/>
          <w:b w:val="0"/>
          <w:bCs/>
          <w:color w:val="auto"/>
          <w:sz w:val="22"/>
          <w:szCs w:val="22"/>
        </w:rPr>
        <w:t>«</w:t>
      </w:r>
      <w:r w:rsidR="00430AEC" w:rsidRPr="00430AEC">
        <w:rPr>
          <w:rStyle w:val="af8"/>
          <w:rFonts w:ascii="Times New Roman" w:hAnsi="Times New Roman" w:cs="Times New Roman"/>
          <w:b w:val="0"/>
          <w:bCs/>
          <w:color w:val="auto"/>
          <w:sz w:val="22"/>
          <w:szCs w:val="22"/>
        </w:rPr>
        <w:t>Приложение № 1</w:t>
      </w:r>
    </w:p>
    <w:p w:rsidR="00430AEC" w:rsidRPr="00430AEC" w:rsidRDefault="00430AEC" w:rsidP="00430AEC">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 xml:space="preserve">к подпрограмме «Муниципальная </w:t>
      </w:r>
      <w:proofErr w:type="spellStart"/>
      <w:r w:rsidRPr="00430AEC">
        <w:rPr>
          <w:rStyle w:val="af8"/>
          <w:rFonts w:ascii="Times New Roman" w:hAnsi="Times New Roman" w:cs="Times New Roman"/>
          <w:b w:val="0"/>
          <w:bCs/>
          <w:color w:val="auto"/>
          <w:sz w:val="22"/>
          <w:szCs w:val="22"/>
        </w:rPr>
        <w:t>поддержкаразвития</w:t>
      </w:r>
      <w:proofErr w:type="spellEnd"/>
      <w:r w:rsidRPr="00430AEC">
        <w:rPr>
          <w:rStyle w:val="af8"/>
          <w:rFonts w:ascii="Times New Roman" w:hAnsi="Times New Roman" w:cs="Times New Roman"/>
          <w:b w:val="0"/>
          <w:bCs/>
          <w:color w:val="auto"/>
          <w:sz w:val="22"/>
          <w:szCs w:val="22"/>
        </w:rPr>
        <w:t xml:space="preserve"> образования»</w:t>
      </w:r>
    </w:p>
    <w:p w:rsid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 xml:space="preserve">муниципальной программы </w:t>
      </w:r>
    </w:p>
    <w:p w:rsid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Порецкого муниципального округа</w:t>
      </w:r>
    </w:p>
    <w:p w:rsidR="00430AEC" w:rsidRP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 xml:space="preserve"> Чувашской Республики</w:t>
      </w:r>
    </w:p>
    <w:p w:rsidR="00430AEC" w:rsidRP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«Развитие образования»</w:t>
      </w:r>
    </w:p>
    <w:p w:rsidR="00430AEC" w:rsidRPr="00430AEC" w:rsidRDefault="00430AEC" w:rsidP="00430AEC">
      <w:pPr>
        <w:autoSpaceDE w:val="0"/>
        <w:autoSpaceDN w:val="0"/>
        <w:adjustRightInd w:val="0"/>
        <w:jc w:val="center"/>
        <w:rPr>
          <w:lang w:eastAsia="en-US"/>
        </w:rPr>
      </w:pPr>
      <w:r w:rsidRPr="00430AEC">
        <w:rPr>
          <w:lang w:eastAsia="en-US"/>
        </w:rPr>
        <w:t>РЕСУРСНОЕ ОБЕСПЕЧЕНИЕ</w:t>
      </w:r>
    </w:p>
    <w:p w:rsidR="00430AEC" w:rsidRPr="00430AEC" w:rsidRDefault="00430AEC" w:rsidP="00430AEC">
      <w:pPr>
        <w:autoSpaceDE w:val="0"/>
        <w:autoSpaceDN w:val="0"/>
        <w:adjustRightInd w:val="0"/>
        <w:jc w:val="center"/>
        <w:rPr>
          <w:lang w:eastAsia="en-US"/>
        </w:rPr>
      </w:pPr>
      <w:r w:rsidRPr="00430AEC">
        <w:rPr>
          <w:lang w:eastAsia="en-US"/>
        </w:rPr>
        <w:t>РЕАЛИЗАЦИИ ПОДПРОГРАММЫ «МУНИЦИПАЛЬНАЯ ПОДДЕРЖКА РАЗВИТИЯ ОБРАЗОВАНИЯ»</w:t>
      </w:r>
    </w:p>
    <w:p w:rsidR="00430AEC" w:rsidRPr="00430AEC" w:rsidRDefault="00430AEC" w:rsidP="00430AEC">
      <w:pPr>
        <w:autoSpaceDE w:val="0"/>
        <w:autoSpaceDN w:val="0"/>
        <w:adjustRightInd w:val="0"/>
        <w:jc w:val="center"/>
        <w:rPr>
          <w:lang w:eastAsia="en-US"/>
        </w:rPr>
      </w:pPr>
      <w:r w:rsidRPr="00430AEC">
        <w:rPr>
          <w:lang w:eastAsia="en-US"/>
        </w:rPr>
        <w:t xml:space="preserve">МУНИЦИПАЛЬНОЙ ПРОГРАММЫ ПОРЕЦКОГО МУНИЦИПАЛЬНОГО ОКРУГА ЧУВАШСКОЙ </w:t>
      </w:r>
      <w:proofErr w:type="gramStart"/>
      <w:r w:rsidRPr="00430AEC">
        <w:rPr>
          <w:lang w:eastAsia="en-US"/>
        </w:rPr>
        <w:t>РЕСПУБЛИКИ</w:t>
      </w:r>
      <w:r w:rsidRPr="00430AEC">
        <w:t>«</w:t>
      </w:r>
      <w:proofErr w:type="gramEnd"/>
      <w:r w:rsidRPr="00430AEC">
        <w:t>РАЗВИТИЕ ОБРАЗОВАНИЯ»</w:t>
      </w:r>
      <w:r w:rsidRPr="00430AEC">
        <w:rPr>
          <w:lang w:eastAsia="en-US"/>
        </w:rPr>
        <w:t>ЗА СЧЕТ ВСЕХ ИСТОЧНИКОВ ФИНАНСИРОВАНИЯ</w:t>
      </w:r>
    </w:p>
    <w:p w:rsidR="00430AEC" w:rsidRPr="00430AEC" w:rsidRDefault="00430AEC" w:rsidP="00430AEC">
      <w:pPr>
        <w:autoSpaceDE w:val="0"/>
        <w:autoSpaceDN w:val="0"/>
        <w:adjustRightInd w:val="0"/>
        <w:jc w:val="center"/>
        <w:rPr>
          <w:rFonts w:eastAsia="Calibri"/>
          <w:sz w:val="20"/>
          <w:szCs w:val="20"/>
        </w:rPr>
      </w:pPr>
    </w:p>
    <w:tbl>
      <w:tblPr>
        <w:tblStyle w:val="ae"/>
        <w:tblpPr w:leftFromText="180" w:rightFromText="180" w:vertAnchor="text" w:tblpY="1"/>
        <w:tblOverlap w:val="never"/>
        <w:tblW w:w="14709" w:type="dxa"/>
        <w:tblLayout w:type="fixed"/>
        <w:tblLook w:val="04A0" w:firstRow="1" w:lastRow="0" w:firstColumn="1" w:lastColumn="0" w:noHBand="0" w:noVBand="1"/>
      </w:tblPr>
      <w:tblGrid>
        <w:gridCol w:w="783"/>
        <w:gridCol w:w="236"/>
        <w:gridCol w:w="20"/>
        <w:gridCol w:w="18"/>
        <w:gridCol w:w="590"/>
        <w:gridCol w:w="12"/>
        <w:gridCol w:w="434"/>
        <w:gridCol w:w="117"/>
        <w:gridCol w:w="82"/>
        <w:gridCol w:w="196"/>
        <w:gridCol w:w="58"/>
        <w:gridCol w:w="644"/>
        <w:gridCol w:w="149"/>
        <w:gridCol w:w="117"/>
        <w:gridCol w:w="724"/>
        <w:gridCol w:w="7"/>
        <w:gridCol w:w="144"/>
        <w:gridCol w:w="35"/>
        <w:gridCol w:w="381"/>
        <w:gridCol w:w="16"/>
        <w:gridCol w:w="412"/>
        <w:gridCol w:w="79"/>
        <w:gridCol w:w="22"/>
        <w:gridCol w:w="38"/>
        <w:gridCol w:w="753"/>
        <w:gridCol w:w="107"/>
        <w:gridCol w:w="12"/>
        <w:gridCol w:w="262"/>
        <w:gridCol w:w="567"/>
        <w:gridCol w:w="52"/>
        <w:gridCol w:w="29"/>
        <w:gridCol w:w="784"/>
        <w:gridCol w:w="126"/>
        <w:gridCol w:w="40"/>
        <w:gridCol w:w="911"/>
        <w:gridCol w:w="6"/>
        <w:gridCol w:w="15"/>
        <w:gridCol w:w="11"/>
        <w:gridCol w:w="10"/>
        <w:gridCol w:w="15"/>
        <w:gridCol w:w="15"/>
        <w:gridCol w:w="10"/>
        <w:gridCol w:w="1058"/>
        <w:gridCol w:w="18"/>
        <w:gridCol w:w="8"/>
        <w:gridCol w:w="10"/>
        <w:gridCol w:w="20"/>
        <w:gridCol w:w="10"/>
        <w:gridCol w:w="10"/>
        <w:gridCol w:w="1063"/>
        <w:gridCol w:w="21"/>
        <w:gridCol w:w="10"/>
        <w:gridCol w:w="35"/>
        <w:gridCol w:w="1134"/>
        <w:gridCol w:w="25"/>
        <w:gridCol w:w="972"/>
        <w:gridCol w:w="1134"/>
        <w:gridCol w:w="142"/>
      </w:tblGrid>
      <w:tr w:rsidR="00F13C64" w:rsidRPr="00B95446" w:rsidTr="00701CA2">
        <w:tc>
          <w:tcPr>
            <w:tcW w:w="783" w:type="dxa"/>
            <w:vMerge w:val="restart"/>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Статус</w:t>
            </w:r>
          </w:p>
        </w:tc>
        <w:tc>
          <w:tcPr>
            <w:tcW w:w="1427" w:type="dxa"/>
            <w:gridSpan w:val="7"/>
            <w:vMerge w:val="restart"/>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 xml:space="preserve">Наименование подпрограммы муниципальной программы Порецкого муниципального округа </w:t>
            </w:r>
            <w:proofErr w:type="gramStart"/>
            <w:r w:rsidRPr="00B95446">
              <w:rPr>
                <w:rFonts w:eastAsia="Calibri"/>
                <w:sz w:val="16"/>
                <w:szCs w:val="16"/>
              </w:rPr>
              <w:t>Чувашской  Республики</w:t>
            </w:r>
            <w:proofErr w:type="gramEnd"/>
            <w:r w:rsidRPr="00B95446">
              <w:rPr>
                <w:rFonts w:eastAsia="Calibri"/>
                <w:sz w:val="16"/>
                <w:szCs w:val="16"/>
              </w:rPr>
              <w:t>(основного мероприятия, мероприятия)</w:t>
            </w:r>
          </w:p>
        </w:tc>
        <w:tc>
          <w:tcPr>
            <w:tcW w:w="980" w:type="dxa"/>
            <w:gridSpan w:val="4"/>
            <w:vMerge w:val="restart"/>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Задача подпрограммы муниципальной программы Порецкого муниципального округа</w:t>
            </w:r>
          </w:p>
        </w:tc>
        <w:tc>
          <w:tcPr>
            <w:tcW w:w="990" w:type="dxa"/>
            <w:gridSpan w:val="3"/>
            <w:vMerge w:val="restart"/>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Ответственный исполнитель, соисполнители</w:t>
            </w:r>
          </w:p>
        </w:tc>
        <w:tc>
          <w:tcPr>
            <w:tcW w:w="2835" w:type="dxa"/>
            <w:gridSpan w:val="1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Код бюджетной</w:t>
            </w:r>
          </w:p>
        </w:tc>
        <w:tc>
          <w:tcPr>
            <w:tcW w:w="991"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Источники финансирования</w:t>
            </w:r>
          </w:p>
        </w:tc>
        <w:tc>
          <w:tcPr>
            <w:tcW w:w="6703" w:type="dxa"/>
            <w:gridSpan w:val="25"/>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Расходы по годам, тыс. рублей</w:t>
            </w:r>
          </w:p>
        </w:tc>
      </w:tr>
      <w:tr w:rsidR="00701CA2" w:rsidRPr="00B95446" w:rsidTr="00701CA2">
        <w:tc>
          <w:tcPr>
            <w:tcW w:w="783" w:type="dxa"/>
            <w:vMerge/>
          </w:tcPr>
          <w:p w:rsidR="00F13C64" w:rsidRPr="00B95446" w:rsidRDefault="00F13C64" w:rsidP="00F13C64">
            <w:pPr>
              <w:autoSpaceDE w:val="0"/>
              <w:autoSpaceDN w:val="0"/>
              <w:rPr>
                <w:rFonts w:eastAsia="Calibri"/>
                <w:sz w:val="16"/>
                <w:szCs w:val="16"/>
              </w:rPr>
            </w:pPr>
          </w:p>
        </w:tc>
        <w:tc>
          <w:tcPr>
            <w:tcW w:w="1427" w:type="dxa"/>
            <w:gridSpan w:val="7"/>
            <w:vMerge/>
          </w:tcPr>
          <w:p w:rsidR="00F13C64" w:rsidRPr="00B95446" w:rsidRDefault="00F13C64" w:rsidP="00F13C64">
            <w:pPr>
              <w:autoSpaceDE w:val="0"/>
              <w:autoSpaceDN w:val="0"/>
              <w:rPr>
                <w:rFonts w:eastAsia="Calibri"/>
                <w:sz w:val="16"/>
                <w:szCs w:val="16"/>
              </w:rPr>
            </w:pPr>
          </w:p>
        </w:tc>
        <w:tc>
          <w:tcPr>
            <w:tcW w:w="980" w:type="dxa"/>
            <w:gridSpan w:val="4"/>
            <w:vMerge/>
          </w:tcPr>
          <w:p w:rsidR="00F13C64" w:rsidRPr="00B95446" w:rsidRDefault="00F13C64" w:rsidP="00F13C64">
            <w:pPr>
              <w:autoSpaceDE w:val="0"/>
              <w:autoSpaceDN w:val="0"/>
              <w:rPr>
                <w:rFonts w:eastAsia="Calibri"/>
                <w:sz w:val="16"/>
                <w:szCs w:val="16"/>
              </w:rPr>
            </w:pPr>
          </w:p>
        </w:tc>
        <w:tc>
          <w:tcPr>
            <w:tcW w:w="990" w:type="dxa"/>
            <w:gridSpan w:val="3"/>
            <w:vMerge/>
          </w:tcPr>
          <w:p w:rsidR="00F13C64" w:rsidRPr="00B95446" w:rsidRDefault="00F13C64" w:rsidP="00F13C64">
            <w:pPr>
              <w:autoSpaceDE w:val="0"/>
              <w:autoSpaceDN w:val="0"/>
              <w:rPr>
                <w:rFonts w:eastAsia="Calibri"/>
                <w:sz w:val="16"/>
                <w:szCs w:val="16"/>
              </w:rPr>
            </w:pPr>
          </w:p>
        </w:tc>
        <w:tc>
          <w:tcPr>
            <w:tcW w:w="567"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главный распорядитель бюджетных средств</w:t>
            </w:r>
          </w:p>
          <w:p w:rsidR="00F13C64" w:rsidRPr="00B95446" w:rsidRDefault="00F13C64" w:rsidP="00F13C64">
            <w:pPr>
              <w:autoSpaceDE w:val="0"/>
              <w:autoSpaceDN w:val="0"/>
              <w:jc w:val="center"/>
              <w:rPr>
                <w:rFonts w:eastAsia="Calibri"/>
                <w:sz w:val="16"/>
                <w:szCs w:val="16"/>
              </w:rPr>
            </w:pPr>
          </w:p>
        </w:tc>
        <w:tc>
          <w:tcPr>
            <w:tcW w:w="567" w:type="dxa"/>
            <w:gridSpan w:val="5"/>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раздел, подраздел</w:t>
            </w:r>
          </w:p>
        </w:tc>
        <w:tc>
          <w:tcPr>
            <w:tcW w:w="1134"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целевая статья расходов</w:t>
            </w:r>
          </w:p>
        </w:tc>
        <w:tc>
          <w:tcPr>
            <w:tcW w:w="567" w:type="dxa"/>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группа (подгруппа) вида расходов</w:t>
            </w:r>
          </w:p>
        </w:tc>
        <w:tc>
          <w:tcPr>
            <w:tcW w:w="991" w:type="dxa"/>
            <w:gridSpan w:val="4"/>
          </w:tcPr>
          <w:p w:rsidR="00F13C64" w:rsidRPr="00B95446" w:rsidRDefault="00F13C64" w:rsidP="00F13C64">
            <w:pPr>
              <w:autoSpaceDE w:val="0"/>
              <w:autoSpaceDN w:val="0"/>
              <w:jc w:val="center"/>
              <w:rPr>
                <w:rFonts w:eastAsia="Calibri"/>
                <w:sz w:val="16"/>
                <w:szCs w:val="16"/>
              </w:rPr>
            </w:pPr>
          </w:p>
        </w:tc>
        <w:tc>
          <w:tcPr>
            <w:tcW w:w="951" w:type="dxa"/>
            <w:gridSpan w:val="2"/>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2023</w:t>
            </w:r>
          </w:p>
        </w:tc>
        <w:tc>
          <w:tcPr>
            <w:tcW w:w="1140" w:type="dxa"/>
            <w:gridSpan w:val="8"/>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2024</w:t>
            </w:r>
          </w:p>
        </w:tc>
        <w:tc>
          <w:tcPr>
            <w:tcW w:w="1139" w:type="dxa"/>
            <w:gridSpan w:val="7"/>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2025</w:t>
            </w:r>
          </w:p>
        </w:tc>
        <w:tc>
          <w:tcPr>
            <w:tcW w:w="1200" w:type="dxa"/>
            <w:gridSpan w:val="4"/>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2026</w:t>
            </w:r>
          </w:p>
        </w:tc>
        <w:tc>
          <w:tcPr>
            <w:tcW w:w="997" w:type="dxa"/>
            <w:gridSpan w:val="2"/>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2027-2031</w:t>
            </w:r>
          </w:p>
        </w:tc>
        <w:tc>
          <w:tcPr>
            <w:tcW w:w="1276" w:type="dxa"/>
            <w:gridSpan w:val="2"/>
            <w:vAlign w:val="center"/>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2031-2035</w:t>
            </w:r>
          </w:p>
        </w:tc>
      </w:tr>
      <w:tr w:rsidR="00701CA2" w:rsidRPr="00B95446" w:rsidTr="00701CA2">
        <w:tc>
          <w:tcPr>
            <w:tcW w:w="783" w:type="dxa"/>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lastRenderedPageBreak/>
              <w:t>1</w:t>
            </w:r>
          </w:p>
        </w:tc>
        <w:tc>
          <w:tcPr>
            <w:tcW w:w="1427" w:type="dxa"/>
            <w:gridSpan w:val="7"/>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2</w:t>
            </w:r>
          </w:p>
        </w:tc>
        <w:tc>
          <w:tcPr>
            <w:tcW w:w="980"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3</w:t>
            </w:r>
          </w:p>
        </w:tc>
        <w:tc>
          <w:tcPr>
            <w:tcW w:w="990" w:type="dxa"/>
            <w:gridSpan w:val="3"/>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4</w:t>
            </w:r>
          </w:p>
        </w:tc>
        <w:tc>
          <w:tcPr>
            <w:tcW w:w="567"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5</w:t>
            </w:r>
          </w:p>
        </w:tc>
        <w:tc>
          <w:tcPr>
            <w:tcW w:w="567" w:type="dxa"/>
            <w:gridSpan w:val="5"/>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6</w:t>
            </w:r>
          </w:p>
        </w:tc>
        <w:tc>
          <w:tcPr>
            <w:tcW w:w="1134"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7</w:t>
            </w:r>
          </w:p>
        </w:tc>
        <w:tc>
          <w:tcPr>
            <w:tcW w:w="567" w:type="dxa"/>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8</w:t>
            </w:r>
          </w:p>
        </w:tc>
        <w:tc>
          <w:tcPr>
            <w:tcW w:w="991"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9</w:t>
            </w:r>
          </w:p>
        </w:tc>
        <w:tc>
          <w:tcPr>
            <w:tcW w:w="951" w:type="dxa"/>
            <w:gridSpan w:val="2"/>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14</w:t>
            </w:r>
          </w:p>
        </w:tc>
        <w:tc>
          <w:tcPr>
            <w:tcW w:w="1140" w:type="dxa"/>
            <w:gridSpan w:val="8"/>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15</w:t>
            </w:r>
          </w:p>
        </w:tc>
        <w:tc>
          <w:tcPr>
            <w:tcW w:w="1139" w:type="dxa"/>
            <w:gridSpan w:val="7"/>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16</w:t>
            </w:r>
          </w:p>
        </w:tc>
        <w:tc>
          <w:tcPr>
            <w:tcW w:w="1200" w:type="dxa"/>
            <w:gridSpan w:val="4"/>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17</w:t>
            </w:r>
          </w:p>
        </w:tc>
        <w:tc>
          <w:tcPr>
            <w:tcW w:w="997" w:type="dxa"/>
            <w:gridSpan w:val="2"/>
          </w:tcPr>
          <w:p w:rsidR="00F13C64" w:rsidRPr="00B95446" w:rsidRDefault="00F13C64" w:rsidP="00F13C64">
            <w:pPr>
              <w:autoSpaceDE w:val="0"/>
              <w:autoSpaceDN w:val="0"/>
              <w:jc w:val="center"/>
              <w:rPr>
                <w:rFonts w:eastAsia="Calibri"/>
                <w:sz w:val="16"/>
                <w:szCs w:val="16"/>
              </w:rPr>
            </w:pPr>
            <w:r w:rsidRPr="00B95446">
              <w:rPr>
                <w:rFonts w:eastAsia="Calibri"/>
                <w:sz w:val="16"/>
                <w:szCs w:val="16"/>
              </w:rPr>
              <w:t>18</w:t>
            </w:r>
          </w:p>
        </w:tc>
        <w:tc>
          <w:tcPr>
            <w:tcW w:w="1276" w:type="dxa"/>
            <w:gridSpan w:val="2"/>
          </w:tcPr>
          <w:p w:rsidR="00F13C64" w:rsidRPr="00B95446" w:rsidRDefault="00F13C64" w:rsidP="00F13C64">
            <w:pPr>
              <w:autoSpaceDE w:val="0"/>
              <w:autoSpaceDN w:val="0"/>
              <w:jc w:val="center"/>
              <w:rPr>
                <w:rFonts w:eastAsia="Calibri"/>
                <w:sz w:val="16"/>
                <w:szCs w:val="16"/>
              </w:rPr>
            </w:pPr>
          </w:p>
        </w:tc>
      </w:tr>
      <w:tr w:rsidR="00701CA2" w:rsidRPr="005309F9" w:rsidTr="00701CA2">
        <w:trPr>
          <w:trHeight w:val="223"/>
        </w:trPr>
        <w:tc>
          <w:tcPr>
            <w:tcW w:w="783" w:type="dxa"/>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Подпрограмма</w:t>
            </w:r>
          </w:p>
        </w:tc>
        <w:tc>
          <w:tcPr>
            <w:tcW w:w="1427" w:type="dxa"/>
            <w:gridSpan w:val="7"/>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w:t>
            </w:r>
            <w:proofErr w:type="gramStart"/>
            <w:r w:rsidRPr="005309F9">
              <w:rPr>
                <w:rFonts w:eastAsia="Calibri"/>
                <w:sz w:val="16"/>
                <w:szCs w:val="16"/>
              </w:rPr>
              <w:t>Муниципальная  поддержка</w:t>
            </w:r>
            <w:proofErr w:type="gramEnd"/>
            <w:r w:rsidRPr="005309F9">
              <w:rPr>
                <w:rFonts w:eastAsia="Calibri"/>
                <w:sz w:val="16"/>
                <w:szCs w:val="16"/>
              </w:rPr>
              <w:t xml:space="preserve"> развития образования» </w:t>
            </w:r>
          </w:p>
          <w:p w:rsidR="00F13C64" w:rsidRPr="005309F9" w:rsidRDefault="00F13C64" w:rsidP="00F13C64">
            <w:pPr>
              <w:autoSpaceDE w:val="0"/>
              <w:autoSpaceDN w:val="0"/>
              <w:rPr>
                <w:rFonts w:eastAsia="Calibri"/>
                <w:sz w:val="16"/>
                <w:szCs w:val="16"/>
              </w:rPr>
            </w:pPr>
          </w:p>
        </w:tc>
        <w:tc>
          <w:tcPr>
            <w:tcW w:w="980" w:type="dxa"/>
            <w:gridSpan w:val="4"/>
            <w:vMerge w:val="restart"/>
          </w:tcPr>
          <w:p w:rsidR="00F13C64" w:rsidRPr="005309F9" w:rsidRDefault="00F13C64" w:rsidP="00F13C64">
            <w:pPr>
              <w:autoSpaceDE w:val="0"/>
              <w:autoSpaceDN w:val="0"/>
              <w:jc w:val="center"/>
              <w:rPr>
                <w:rFonts w:eastAsia="Calibri"/>
                <w:sz w:val="16"/>
                <w:szCs w:val="16"/>
              </w:rPr>
            </w:pPr>
          </w:p>
        </w:tc>
        <w:tc>
          <w:tcPr>
            <w:tcW w:w="990" w:type="dxa"/>
            <w:gridSpan w:val="3"/>
            <w:vMerge w:val="restart"/>
          </w:tcPr>
          <w:p w:rsidR="00F13C64" w:rsidRPr="005309F9" w:rsidRDefault="00F13C64" w:rsidP="00F13C64">
            <w:pPr>
              <w:pStyle w:val="ConsPlusCell"/>
              <w:rPr>
                <w:rFonts w:ascii="Times New Roman" w:hAnsi="Times New Roman" w:cs="Times New Roman"/>
                <w:sz w:val="16"/>
                <w:szCs w:val="16"/>
              </w:rPr>
            </w:pPr>
            <w:r w:rsidRPr="005309F9">
              <w:rPr>
                <w:rFonts w:ascii="Times New Roman" w:hAnsi="Times New Roman" w:cs="Times New Roman"/>
                <w:sz w:val="16"/>
                <w:szCs w:val="16"/>
              </w:rPr>
              <w:t xml:space="preserve">Ответственный исполнитель – Отдел </w:t>
            </w:r>
            <w:proofErr w:type="gramStart"/>
            <w:r w:rsidRPr="005309F9">
              <w:rPr>
                <w:rFonts w:ascii="Times New Roman" w:hAnsi="Times New Roman" w:cs="Times New Roman"/>
                <w:sz w:val="16"/>
                <w:szCs w:val="16"/>
              </w:rPr>
              <w:t>образования,  молодежной</w:t>
            </w:r>
            <w:proofErr w:type="gramEnd"/>
            <w:r w:rsidRPr="005309F9">
              <w:rPr>
                <w:rFonts w:ascii="Times New Roman" w:hAnsi="Times New Roman" w:cs="Times New Roman"/>
                <w:sz w:val="16"/>
                <w:szCs w:val="16"/>
              </w:rPr>
              <w:t xml:space="preserve"> политики и спорта администрации Порецкого муниципального округа;</w:t>
            </w:r>
          </w:p>
          <w:p w:rsidR="00F13C64" w:rsidRPr="005309F9" w:rsidRDefault="00F13C64" w:rsidP="00F13C64">
            <w:pPr>
              <w:pStyle w:val="ConsPlusCell"/>
              <w:rPr>
                <w:rFonts w:ascii="Times New Roman" w:hAnsi="Times New Roman" w:cs="Times New Roman"/>
                <w:sz w:val="16"/>
                <w:szCs w:val="16"/>
              </w:rPr>
            </w:pPr>
            <w:r w:rsidRPr="005309F9">
              <w:rPr>
                <w:rFonts w:ascii="Times New Roman" w:hAnsi="Times New Roman" w:cs="Times New Roman"/>
                <w:sz w:val="16"/>
                <w:szCs w:val="16"/>
              </w:rPr>
              <w:t xml:space="preserve">Соисполнители - </w:t>
            </w:r>
          </w:p>
          <w:p w:rsidR="00F13C64" w:rsidRPr="005309F9" w:rsidRDefault="00F13C64" w:rsidP="00F13C64">
            <w:pPr>
              <w:pStyle w:val="ConsPlusCell"/>
              <w:rPr>
                <w:rFonts w:ascii="Times New Roman" w:hAnsi="Times New Roman" w:cs="Times New Roman"/>
                <w:sz w:val="16"/>
                <w:szCs w:val="16"/>
              </w:rPr>
            </w:pPr>
            <w:r w:rsidRPr="005309F9">
              <w:rPr>
                <w:rFonts w:ascii="Times New Roman" w:hAnsi="Times New Roman" w:cs="Times New Roman"/>
                <w:sz w:val="16"/>
                <w:szCs w:val="16"/>
              </w:rPr>
              <w:t>Комиссия по делам несовершеннолетних и защите их прав Порецкого муниципал</w:t>
            </w:r>
            <w:r w:rsidRPr="005309F9">
              <w:rPr>
                <w:rFonts w:ascii="Times New Roman" w:hAnsi="Times New Roman" w:cs="Times New Roman"/>
                <w:sz w:val="16"/>
                <w:szCs w:val="16"/>
              </w:rPr>
              <w:lastRenderedPageBreak/>
              <w:t xml:space="preserve">ьного округа; </w:t>
            </w:r>
          </w:p>
          <w:p w:rsidR="00F13C64" w:rsidRPr="005309F9" w:rsidRDefault="00F13C64" w:rsidP="00F13C64">
            <w:pPr>
              <w:pStyle w:val="ConsPlusCell"/>
              <w:rPr>
                <w:rFonts w:ascii="Times New Roman" w:hAnsi="Times New Roman" w:cs="Times New Roman"/>
                <w:sz w:val="16"/>
                <w:szCs w:val="16"/>
              </w:rPr>
            </w:pPr>
            <w:r w:rsidRPr="005309F9">
              <w:rPr>
                <w:rFonts w:ascii="Times New Roman" w:hAnsi="Times New Roman" w:cs="Times New Roman"/>
                <w:sz w:val="16"/>
                <w:szCs w:val="16"/>
              </w:rPr>
              <w:t>Орган опеки и попечительства администрации Порецкого муниципального округа;</w:t>
            </w:r>
          </w:p>
          <w:p w:rsidR="00F13C64" w:rsidRPr="005309F9" w:rsidRDefault="00F13C64" w:rsidP="00F13C64">
            <w:pPr>
              <w:autoSpaceDE w:val="0"/>
              <w:autoSpaceDN w:val="0"/>
              <w:jc w:val="center"/>
              <w:rPr>
                <w:rFonts w:eastAsia="Calibri"/>
                <w:sz w:val="16"/>
                <w:szCs w:val="16"/>
              </w:rPr>
            </w:pPr>
            <w:r w:rsidRPr="005309F9">
              <w:rPr>
                <w:sz w:val="16"/>
                <w:szCs w:val="16"/>
              </w:rPr>
              <w:t>муниципальные образовательные организации Порецкого муниципального округа</w:t>
            </w:r>
          </w:p>
        </w:tc>
        <w:tc>
          <w:tcPr>
            <w:tcW w:w="567"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974</w:t>
            </w:r>
          </w:p>
        </w:tc>
        <w:tc>
          <w:tcPr>
            <w:tcW w:w="567" w:type="dxa"/>
            <w:gridSpan w:val="5"/>
            <w:vAlign w:val="center"/>
          </w:tcPr>
          <w:p w:rsidR="00F13C64" w:rsidRPr="005309F9" w:rsidRDefault="00F13C64" w:rsidP="00F13C64">
            <w:pPr>
              <w:autoSpaceDE w:val="0"/>
              <w:autoSpaceDN w:val="0"/>
              <w:jc w:val="center"/>
              <w:rPr>
                <w:rFonts w:eastAsia="Calibri"/>
                <w:sz w:val="16"/>
                <w:szCs w:val="16"/>
              </w:rPr>
            </w:pPr>
          </w:p>
        </w:tc>
        <w:tc>
          <w:tcPr>
            <w:tcW w:w="1134"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Ц710000000</w:t>
            </w:r>
          </w:p>
        </w:tc>
        <w:tc>
          <w:tcPr>
            <w:tcW w:w="567" w:type="dxa"/>
            <w:vAlign w:val="center"/>
          </w:tcPr>
          <w:p w:rsidR="00F13C64" w:rsidRPr="005309F9" w:rsidRDefault="00F13C64" w:rsidP="00F13C64">
            <w:pPr>
              <w:autoSpaceDE w:val="0"/>
              <w:autoSpaceDN w:val="0"/>
              <w:jc w:val="center"/>
              <w:rPr>
                <w:rFonts w:eastAsia="Calibri"/>
                <w:sz w:val="16"/>
                <w:szCs w:val="16"/>
              </w:rPr>
            </w:pPr>
          </w:p>
        </w:tc>
        <w:tc>
          <w:tcPr>
            <w:tcW w:w="991"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Всего</w:t>
            </w:r>
          </w:p>
        </w:tc>
        <w:tc>
          <w:tcPr>
            <w:tcW w:w="951" w:type="dxa"/>
            <w:gridSpan w:val="2"/>
          </w:tcPr>
          <w:p w:rsidR="00F13C64" w:rsidRPr="00F13C64" w:rsidRDefault="00F13C64" w:rsidP="00F13C64">
            <w:pPr>
              <w:jc w:val="center"/>
              <w:rPr>
                <w:sz w:val="16"/>
                <w:szCs w:val="16"/>
              </w:rPr>
            </w:pPr>
            <w:r w:rsidRPr="00F13C64">
              <w:rPr>
                <w:sz w:val="16"/>
                <w:szCs w:val="16"/>
              </w:rPr>
              <w:t>147915,4</w:t>
            </w:r>
          </w:p>
        </w:tc>
        <w:tc>
          <w:tcPr>
            <w:tcW w:w="1140" w:type="dxa"/>
            <w:gridSpan w:val="8"/>
          </w:tcPr>
          <w:p w:rsidR="00F13C64" w:rsidRPr="00F13C64" w:rsidRDefault="00F13C64" w:rsidP="00F13C64">
            <w:pPr>
              <w:jc w:val="center"/>
              <w:rPr>
                <w:sz w:val="16"/>
                <w:szCs w:val="16"/>
              </w:rPr>
            </w:pPr>
            <w:r w:rsidRPr="00F13C64">
              <w:rPr>
                <w:sz w:val="16"/>
                <w:szCs w:val="16"/>
              </w:rPr>
              <w:t>188432,50</w:t>
            </w:r>
          </w:p>
        </w:tc>
        <w:tc>
          <w:tcPr>
            <w:tcW w:w="1139" w:type="dxa"/>
            <w:gridSpan w:val="7"/>
          </w:tcPr>
          <w:p w:rsidR="00F13C64" w:rsidRPr="005309F9" w:rsidRDefault="00F13C64" w:rsidP="00F13C64">
            <w:pPr>
              <w:jc w:val="center"/>
              <w:rPr>
                <w:sz w:val="16"/>
                <w:szCs w:val="16"/>
              </w:rPr>
            </w:pPr>
            <w:r w:rsidRPr="005309F9">
              <w:rPr>
                <w:sz w:val="16"/>
                <w:szCs w:val="16"/>
              </w:rPr>
              <w:t>136271,1</w:t>
            </w:r>
          </w:p>
        </w:tc>
        <w:tc>
          <w:tcPr>
            <w:tcW w:w="1200" w:type="dxa"/>
            <w:gridSpan w:val="4"/>
          </w:tcPr>
          <w:p w:rsidR="00F13C64" w:rsidRPr="005309F9" w:rsidRDefault="00F13C64" w:rsidP="00F13C64">
            <w:pPr>
              <w:jc w:val="center"/>
              <w:rPr>
                <w:sz w:val="16"/>
                <w:szCs w:val="16"/>
              </w:rPr>
            </w:pPr>
            <w:r w:rsidRPr="005309F9">
              <w:rPr>
                <w:sz w:val="16"/>
                <w:szCs w:val="16"/>
              </w:rPr>
              <w:t>134009,3</w:t>
            </w:r>
          </w:p>
        </w:tc>
        <w:tc>
          <w:tcPr>
            <w:tcW w:w="997" w:type="dxa"/>
            <w:gridSpan w:val="2"/>
          </w:tcPr>
          <w:p w:rsidR="00F13C64" w:rsidRPr="005309F9" w:rsidRDefault="00F13C64" w:rsidP="00F13C64">
            <w:pPr>
              <w:jc w:val="center"/>
              <w:rPr>
                <w:sz w:val="16"/>
                <w:szCs w:val="16"/>
              </w:rPr>
            </w:pPr>
            <w:r w:rsidRPr="005309F9">
              <w:rPr>
                <w:sz w:val="16"/>
                <w:szCs w:val="16"/>
              </w:rPr>
              <w:t>535500,0</w:t>
            </w:r>
          </w:p>
        </w:tc>
        <w:tc>
          <w:tcPr>
            <w:tcW w:w="1276" w:type="dxa"/>
            <w:gridSpan w:val="2"/>
          </w:tcPr>
          <w:p w:rsidR="00F13C64" w:rsidRPr="005309F9" w:rsidRDefault="00F13C64" w:rsidP="00F13C64">
            <w:pPr>
              <w:jc w:val="center"/>
              <w:rPr>
                <w:sz w:val="16"/>
                <w:szCs w:val="16"/>
              </w:rPr>
            </w:pPr>
            <w:r w:rsidRPr="005309F9">
              <w:rPr>
                <w:sz w:val="16"/>
                <w:szCs w:val="16"/>
              </w:rPr>
              <w:t>669375,0</w:t>
            </w:r>
          </w:p>
        </w:tc>
      </w:tr>
      <w:tr w:rsidR="00701CA2" w:rsidRPr="005309F9" w:rsidTr="00701CA2">
        <w:tc>
          <w:tcPr>
            <w:tcW w:w="783" w:type="dxa"/>
            <w:vMerge/>
          </w:tcPr>
          <w:p w:rsidR="00F13C64" w:rsidRPr="005309F9" w:rsidRDefault="00F13C64" w:rsidP="00F13C64">
            <w:pPr>
              <w:autoSpaceDE w:val="0"/>
              <w:autoSpaceDN w:val="0"/>
              <w:rPr>
                <w:rFonts w:eastAsia="Calibri"/>
                <w:sz w:val="20"/>
                <w:szCs w:val="20"/>
              </w:rPr>
            </w:pPr>
          </w:p>
        </w:tc>
        <w:tc>
          <w:tcPr>
            <w:tcW w:w="1427" w:type="dxa"/>
            <w:gridSpan w:val="7"/>
            <w:vMerge/>
          </w:tcPr>
          <w:p w:rsidR="00F13C64" w:rsidRPr="005309F9" w:rsidRDefault="00F13C64" w:rsidP="00F13C64">
            <w:pPr>
              <w:autoSpaceDE w:val="0"/>
              <w:autoSpaceDN w:val="0"/>
              <w:rPr>
                <w:rFonts w:eastAsia="Calibri"/>
                <w:sz w:val="20"/>
                <w:szCs w:val="20"/>
              </w:rPr>
            </w:pPr>
          </w:p>
        </w:tc>
        <w:tc>
          <w:tcPr>
            <w:tcW w:w="980" w:type="dxa"/>
            <w:gridSpan w:val="4"/>
            <w:vMerge/>
          </w:tcPr>
          <w:p w:rsidR="00F13C64" w:rsidRPr="005309F9" w:rsidRDefault="00F13C64" w:rsidP="00F13C64">
            <w:pPr>
              <w:autoSpaceDE w:val="0"/>
              <w:autoSpaceDN w:val="0"/>
              <w:jc w:val="center"/>
              <w:rPr>
                <w:rFonts w:eastAsia="Calibri"/>
              </w:rPr>
            </w:pPr>
          </w:p>
        </w:tc>
        <w:tc>
          <w:tcPr>
            <w:tcW w:w="990" w:type="dxa"/>
            <w:gridSpan w:val="3"/>
            <w:vMerge/>
          </w:tcPr>
          <w:p w:rsidR="00F13C64" w:rsidRPr="005309F9" w:rsidRDefault="00F13C64" w:rsidP="00F13C64">
            <w:pPr>
              <w:autoSpaceDE w:val="0"/>
              <w:autoSpaceDN w:val="0"/>
              <w:jc w:val="center"/>
              <w:rPr>
                <w:rFonts w:eastAsia="Calibri"/>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rPr>
            </w:pPr>
          </w:p>
        </w:tc>
        <w:tc>
          <w:tcPr>
            <w:tcW w:w="1134" w:type="dxa"/>
            <w:gridSpan w:val="4"/>
          </w:tcPr>
          <w:p w:rsidR="00F13C64" w:rsidRPr="005309F9" w:rsidRDefault="00F13C64" w:rsidP="00F13C64">
            <w:pPr>
              <w:autoSpaceDE w:val="0"/>
              <w:autoSpaceDN w:val="0"/>
              <w:jc w:val="center"/>
              <w:rPr>
                <w:rFonts w:eastAsia="Calibri"/>
              </w:rPr>
            </w:pPr>
          </w:p>
        </w:tc>
        <w:tc>
          <w:tcPr>
            <w:tcW w:w="567" w:type="dxa"/>
          </w:tcPr>
          <w:p w:rsidR="00F13C64" w:rsidRPr="005309F9" w:rsidRDefault="00F13C64" w:rsidP="00F13C64">
            <w:pPr>
              <w:autoSpaceDE w:val="0"/>
              <w:autoSpaceDN w:val="0"/>
              <w:jc w:val="center"/>
              <w:rPr>
                <w:rFonts w:eastAsia="Calibri"/>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51" w:type="dxa"/>
            <w:gridSpan w:val="2"/>
          </w:tcPr>
          <w:p w:rsidR="00F13C64" w:rsidRPr="00F13C64" w:rsidRDefault="00F13C64" w:rsidP="00F13C64">
            <w:pPr>
              <w:ind w:left="-113" w:right="-113"/>
              <w:jc w:val="center"/>
              <w:rPr>
                <w:rFonts w:eastAsia="Calibri"/>
                <w:bCs/>
                <w:color w:val="000000" w:themeColor="text1"/>
                <w:sz w:val="16"/>
                <w:szCs w:val="16"/>
              </w:rPr>
            </w:pPr>
            <w:r w:rsidRPr="00F13C64">
              <w:rPr>
                <w:rFonts w:eastAsia="Calibri"/>
                <w:bCs/>
                <w:color w:val="000000" w:themeColor="text1"/>
                <w:sz w:val="16"/>
                <w:szCs w:val="16"/>
              </w:rPr>
              <w:t>9451,6</w:t>
            </w:r>
          </w:p>
        </w:tc>
        <w:tc>
          <w:tcPr>
            <w:tcW w:w="1140" w:type="dxa"/>
            <w:gridSpan w:val="8"/>
          </w:tcPr>
          <w:p w:rsidR="00F13C64" w:rsidRPr="00F13C64" w:rsidRDefault="00F13C64" w:rsidP="00F13C64">
            <w:pPr>
              <w:ind w:left="-113" w:right="-113"/>
              <w:jc w:val="center"/>
              <w:rPr>
                <w:rFonts w:eastAsia="Calibri"/>
                <w:bCs/>
                <w:color w:val="000000" w:themeColor="text1"/>
                <w:sz w:val="16"/>
                <w:szCs w:val="16"/>
              </w:rPr>
            </w:pPr>
            <w:r w:rsidRPr="00F13C64">
              <w:rPr>
                <w:rFonts w:eastAsia="Calibri"/>
                <w:bCs/>
                <w:color w:val="000000" w:themeColor="text1"/>
                <w:sz w:val="16"/>
                <w:szCs w:val="16"/>
              </w:rPr>
              <w:t>13757,50</w:t>
            </w:r>
          </w:p>
        </w:tc>
        <w:tc>
          <w:tcPr>
            <w:tcW w:w="1139" w:type="dxa"/>
            <w:gridSpan w:val="7"/>
          </w:tcPr>
          <w:p w:rsidR="00F13C64" w:rsidRPr="005309F9" w:rsidRDefault="00F13C64" w:rsidP="00F13C64">
            <w:pPr>
              <w:ind w:left="-113" w:right="-113"/>
              <w:jc w:val="center"/>
              <w:rPr>
                <w:rFonts w:eastAsia="Calibri"/>
                <w:bCs/>
                <w:color w:val="000000" w:themeColor="text1"/>
                <w:sz w:val="16"/>
                <w:szCs w:val="16"/>
              </w:rPr>
            </w:pPr>
            <w:r w:rsidRPr="005309F9">
              <w:rPr>
                <w:rFonts w:eastAsia="Calibri"/>
                <w:bCs/>
                <w:color w:val="000000" w:themeColor="text1"/>
                <w:sz w:val="16"/>
                <w:szCs w:val="16"/>
              </w:rPr>
              <w:t>9464,7</w:t>
            </w:r>
          </w:p>
        </w:tc>
        <w:tc>
          <w:tcPr>
            <w:tcW w:w="1200" w:type="dxa"/>
            <w:gridSpan w:val="4"/>
          </w:tcPr>
          <w:p w:rsidR="00F13C64" w:rsidRPr="005309F9" w:rsidRDefault="00F13C64" w:rsidP="00F13C64">
            <w:pPr>
              <w:ind w:left="-113" w:right="-113"/>
              <w:jc w:val="center"/>
              <w:rPr>
                <w:rFonts w:eastAsia="Calibri"/>
                <w:bCs/>
                <w:color w:val="000000" w:themeColor="text1"/>
                <w:sz w:val="16"/>
                <w:szCs w:val="16"/>
              </w:rPr>
            </w:pPr>
            <w:r w:rsidRPr="005309F9">
              <w:rPr>
                <w:rFonts w:eastAsia="Calibri"/>
                <w:bCs/>
                <w:color w:val="000000" w:themeColor="text1"/>
                <w:sz w:val="16"/>
                <w:szCs w:val="16"/>
              </w:rPr>
              <w:t>9115,3</w:t>
            </w:r>
          </w:p>
        </w:tc>
        <w:tc>
          <w:tcPr>
            <w:tcW w:w="997" w:type="dxa"/>
            <w:gridSpan w:val="2"/>
          </w:tcPr>
          <w:p w:rsidR="00F13C64" w:rsidRPr="005309F9" w:rsidRDefault="00F13C64" w:rsidP="00F13C64">
            <w:pPr>
              <w:ind w:left="-113" w:right="-113"/>
              <w:jc w:val="center"/>
              <w:rPr>
                <w:rFonts w:eastAsia="Calibri"/>
                <w:bCs/>
                <w:color w:val="000000" w:themeColor="text1"/>
                <w:sz w:val="16"/>
                <w:szCs w:val="16"/>
              </w:rPr>
            </w:pPr>
            <w:r w:rsidRPr="005309F9">
              <w:rPr>
                <w:rFonts w:eastAsia="Calibri"/>
                <w:bCs/>
                <w:color w:val="000000" w:themeColor="text1"/>
                <w:sz w:val="16"/>
                <w:szCs w:val="16"/>
              </w:rPr>
              <w:t>36461,2</w:t>
            </w:r>
          </w:p>
        </w:tc>
        <w:tc>
          <w:tcPr>
            <w:tcW w:w="1276" w:type="dxa"/>
            <w:gridSpan w:val="2"/>
          </w:tcPr>
          <w:p w:rsidR="00F13C64" w:rsidRPr="005309F9" w:rsidRDefault="00F13C64" w:rsidP="00F13C64">
            <w:pPr>
              <w:ind w:left="-113" w:right="-113"/>
              <w:jc w:val="center"/>
              <w:rPr>
                <w:rFonts w:eastAsia="Calibri"/>
                <w:bCs/>
                <w:color w:val="000000" w:themeColor="text1"/>
                <w:sz w:val="16"/>
                <w:szCs w:val="16"/>
              </w:rPr>
            </w:pPr>
            <w:r w:rsidRPr="005309F9">
              <w:rPr>
                <w:rFonts w:eastAsia="Calibri"/>
                <w:bCs/>
                <w:color w:val="000000" w:themeColor="text1"/>
                <w:sz w:val="16"/>
                <w:szCs w:val="16"/>
              </w:rPr>
              <w:t>45576,5</w:t>
            </w:r>
          </w:p>
        </w:tc>
      </w:tr>
      <w:tr w:rsidR="00701CA2" w:rsidRPr="005309F9" w:rsidTr="00701CA2">
        <w:tc>
          <w:tcPr>
            <w:tcW w:w="783" w:type="dxa"/>
            <w:vMerge/>
          </w:tcPr>
          <w:p w:rsidR="00F13C64" w:rsidRPr="005309F9" w:rsidRDefault="00F13C64" w:rsidP="00F13C64">
            <w:pPr>
              <w:autoSpaceDE w:val="0"/>
              <w:autoSpaceDN w:val="0"/>
              <w:rPr>
                <w:rFonts w:eastAsia="Calibri"/>
                <w:sz w:val="20"/>
                <w:szCs w:val="20"/>
              </w:rPr>
            </w:pPr>
          </w:p>
        </w:tc>
        <w:tc>
          <w:tcPr>
            <w:tcW w:w="1427" w:type="dxa"/>
            <w:gridSpan w:val="7"/>
            <w:vMerge/>
          </w:tcPr>
          <w:p w:rsidR="00F13C64" w:rsidRPr="005309F9" w:rsidRDefault="00F13C64" w:rsidP="00F13C64">
            <w:pPr>
              <w:autoSpaceDE w:val="0"/>
              <w:autoSpaceDN w:val="0"/>
              <w:rPr>
                <w:rFonts w:eastAsia="Calibri"/>
                <w:sz w:val="20"/>
                <w:szCs w:val="20"/>
              </w:rPr>
            </w:pPr>
          </w:p>
        </w:tc>
        <w:tc>
          <w:tcPr>
            <w:tcW w:w="980" w:type="dxa"/>
            <w:gridSpan w:val="4"/>
            <w:vMerge/>
          </w:tcPr>
          <w:p w:rsidR="00F13C64" w:rsidRPr="005309F9" w:rsidRDefault="00F13C64" w:rsidP="00F13C64">
            <w:pPr>
              <w:autoSpaceDE w:val="0"/>
              <w:autoSpaceDN w:val="0"/>
              <w:jc w:val="center"/>
              <w:rPr>
                <w:rFonts w:eastAsia="Calibri"/>
              </w:rPr>
            </w:pPr>
          </w:p>
        </w:tc>
        <w:tc>
          <w:tcPr>
            <w:tcW w:w="990" w:type="dxa"/>
            <w:gridSpan w:val="3"/>
            <w:vMerge/>
          </w:tcPr>
          <w:p w:rsidR="00F13C64" w:rsidRPr="005309F9" w:rsidRDefault="00F13C64" w:rsidP="00F13C64">
            <w:pPr>
              <w:autoSpaceDE w:val="0"/>
              <w:autoSpaceDN w:val="0"/>
              <w:jc w:val="center"/>
              <w:rPr>
                <w:rFonts w:eastAsia="Calibri"/>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rPr>
            </w:pPr>
          </w:p>
        </w:tc>
        <w:tc>
          <w:tcPr>
            <w:tcW w:w="1134" w:type="dxa"/>
            <w:gridSpan w:val="4"/>
          </w:tcPr>
          <w:p w:rsidR="00F13C64" w:rsidRPr="005309F9" w:rsidRDefault="00F13C64" w:rsidP="00F13C64">
            <w:pPr>
              <w:autoSpaceDE w:val="0"/>
              <w:autoSpaceDN w:val="0"/>
              <w:jc w:val="center"/>
              <w:rPr>
                <w:rFonts w:eastAsia="Calibri"/>
              </w:rPr>
            </w:pPr>
          </w:p>
        </w:tc>
        <w:tc>
          <w:tcPr>
            <w:tcW w:w="567" w:type="dxa"/>
          </w:tcPr>
          <w:p w:rsidR="00F13C64" w:rsidRPr="005309F9" w:rsidRDefault="00F13C64" w:rsidP="00F13C64">
            <w:pPr>
              <w:autoSpaceDE w:val="0"/>
              <w:autoSpaceDN w:val="0"/>
              <w:jc w:val="center"/>
              <w:rPr>
                <w:rFonts w:eastAsia="Calibri"/>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51" w:type="dxa"/>
            <w:gridSpan w:val="2"/>
          </w:tcPr>
          <w:p w:rsidR="00F13C64" w:rsidRPr="00F13C64" w:rsidRDefault="00F13C64" w:rsidP="00F13C64">
            <w:pPr>
              <w:ind w:left="-113" w:right="-113"/>
              <w:jc w:val="center"/>
              <w:rPr>
                <w:bCs/>
                <w:color w:val="000000" w:themeColor="text1"/>
                <w:sz w:val="16"/>
                <w:szCs w:val="16"/>
              </w:rPr>
            </w:pPr>
            <w:r w:rsidRPr="00F13C64">
              <w:rPr>
                <w:bCs/>
                <w:color w:val="000000" w:themeColor="text1"/>
                <w:sz w:val="16"/>
                <w:szCs w:val="16"/>
              </w:rPr>
              <w:t>118876,1</w:t>
            </w:r>
          </w:p>
        </w:tc>
        <w:tc>
          <w:tcPr>
            <w:tcW w:w="1140" w:type="dxa"/>
            <w:gridSpan w:val="8"/>
          </w:tcPr>
          <w:p w:rsidR="00F13C64" w:rsidRPr="00F13C64" w:rsidRDefault="00F13C64" w:rsidP="00F13C64">
            <w:pPr>
              <w:ind w:left="-113" w:right="-113"/>
              <w:jc w:val="center"/>
              <w:rPr>
                <w:bCs/>
                <w:color w:val="000000" w:themeColor="text1"/>
                <w:sz w:val="16"/>
                <w:szCs w:val="16"/>
              </w:rPr>
            </w:pPr>
            <w:r w:rsidRPr="00F13C64">
              <w:rPr>
                <w:bCs/>
                <w:color w:val="000000" w:themeColor="text1"/>
                <w:sz w:val="16"/>
                <w:szCs w:val="16"/>
              </w:rPr>
              <w:t>149038,8</w:t>
            </w:r>
          </w:p>
        </w:tc>
        <w:tc>
          <w:tcPr>
            <w:tcW w:w="1139" w:type="dxa"/>
            <w:gridSpan w:val="7"/>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103054,1</w:t>
            </w:r>
          </w:p>
        </w:tc>
        <w:tc>
          <w:tcPr>
            <w:tcW w:w="1200" w:type="dxa"/>
            <w:gridSpan w:val="4"/>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103127,8</w:t>
            </w:r>
          </w:p>
        </w:tc>
        <w:tc>
          <w:tcPr>
            <w:tcW w:w="997" w:type="dxa"/>
            <w:gridSpan w:val="2"/>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412511,2</w:t>
            </w:r>
          </w:p>
        </w:tc>
        <w:tc>
          <w:tcPr>
            <w:tcW w:w="1276" w:type="dxa"/>
            <w:gridSpan w:val="2"/>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515639,0</w:t>
            </w:r>
          </w:p>
        </w:tc>
      </w:tr>
      <w:tr w:rsidR="00701CA2" w:rsidRPr="005309F9" w:rsidTr="00701CA2">
        <w:tc>
          <w:tcPr>
            <w:tcW w:w="783" w:type="dxa"/>
            <w:vMerge/>
          </w:tcPr>
          <w:p w:rsidR="00F13C64" w:rsidRPr="005309F9" w:rsidRDefault="00F13C64" w:rsidP="00F13C64">
            <w:pPr>
              <w:autoSpaceDE w:val="0"/>
              <w:autoSpaceDN w:val="0"/>
              <w:rPr>
                <w:rFonts w:eastAsia="Calibri"/>
                <w:sz w:val="20"/>
                <w:szCs w:val="20"/>
              </w:rPr>
            </w:pPr>
          </w:p>
        </w:tc>
        <w:tc>
          <w:tcPr>
            <w:tcW w:w="1427" w:type="dxa"/>
            <w:gridSpan w:val="7"/>
            <w:vMerge/>
          </w:tcPr>
          <w:p w:rsidR="00F13C64" w:rsidRPr="005309F9" w:rsidRDefault="00F13C64" w:rsidP="00F13C64">
            <w:pPr>
              <w:autoSpaceDE w:val="0"/>
              <w:autoSpaceDN w:val="0"/>
              <w:rPr>
                <w:rFonts w:eastAsia="Calibri"/>
                <w:sz w:val="20"/>
                <w:szCs w:val="20"/>
              </w:rPr>
            </w:pPr>
          </w:p>
        </w:tc>
        <w:tc>
          <w:tcPr>
            <w:tcW w:w="980" w:type="dxa"/>
            <w:gridSpan w:val="4"/>
            <w:vMerge/>
          </w:tcPr>
          <w:p w:rsidR="00F13C64" w:rsidRPr="005309F9" w:rsidRDefault="00F13C64" w:rsidP="00F13C64">
            <w:pPr>
              <w:autoSpaceDE w:val="0"/>
              <w:autoSpaceDN w:val="0"/>
              <w:jc w:val="center"/>
              <w:rPr>
                <w:rFonts w:eastAsia="Calibri"/>
              </w:rPr>
            </w:pPr>
          </w:p>
        </w:tc>
        <w:tc>
          <w:tcPr>
            <w:tcW w:w="990" w:type="dxa"/>
            <w:gridSpan w:val="3"/>
            <w:vMerge/>
          </w:tcPr>
          <w:p w:rsidR="00F13C64" w:rsidRPr="005309F9" w:rsidRDefault="00F13C64" w:rsidP="00F13C64">
            <w:pPr>
              <w:autoSpaceDE w:val="0"/>
              <w:autoSpaceDN w:val="0"/>
              <w:jc w:val="center"/>
              <w:rPr>
                <w:rFonts w:eastAsia="Calibri"/>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rPr>
            </w:pPr>
          </w:p>
        </w:tc>
        <w:tc>
          <w:tcPr>
            <w:tcW w:w="1134" w:type="dxa"/>
            <w:gridSpan w:val="4"/>
          </w:tcPr>
          <w:p w:rsidR="00F13C64" w:rsidRPr="005309F9" w:rsidRDefault="00F13C64" w:rsidP="00F13C64">
            <w:pPr>
              <w:autoSpaceDE w:val="0"/>
              <w:autoSpaceDN w:val="0"/>
              <w:jc w:val="center"/>
              <w:rPr>
                <w:rFonts w:eastAsia="Calibri"/>
                <w:sz w:val="16"/>
              </w:rPr>
            </w:pPr>
          </w:p>
        </w:tc>
        <w:tc>
          <w:tcPr>
            <w:tcW w:w="567" w:type="dxa"/>
          </w:tcPr>
          <w:p w:rsidR="00F13C64" w:rsidRPr="005309F9" w:rsidRDefault="00F13C64" w:rsidP="00F13C64">
            <w:pPr>
              <w:autoSpaceDE w:val="0"/>
              <w:autoSpaceDN w:val="0"/>
              <w:jc w:val="center"/>
              <w:rPr>
                <w:rFonts w:eastAsia="Calibri"/>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51" w:type="dxa"/>
            <w:gridSpan w:val="2"/>
          </w:tcPr>
          <w:p w:rsidR="00F13C64" w:rsidRPr="00F13C64" w:rsidRDefault="00F13C64" w:rsidP="00F13C64">
            <w:pPr>
              <w:ind w:left="-113" w:right="-113"/>
              <w:jc w:val="center"/>
              <w:rPr>
                <w:bCs/>
                <w:color w:val="000000" w:themeColor="text1"/>
                <w:sz w:val="16"/>
                <w:szCs w:val="16"/>
              </w:rPr>
            </w:pPr>
            <w:r w:rsidRPr="00F13C64">
              <w:rPr>
                <w:bCs/>
                <w:color w:val="000000" w:themeColor="text1"/>
                <w:sz w:val="16"/>
                <w:szCs w:val="16"/>
              </w:rPr>
              <w:t>19320,3</w:t>
            </w:r>
          </w:p>
        </w:tc>
        <w:tc>
          <w:tcPr>
            <w:tcW w:w="1140" w:type="dxa"/>
            <w:gridSpan w:val="8"/>
          </w:tcPr>
          <w:p w:rsidR="00F13C64" w:rsidRPr="00F13C64" w:rsidRDefault="00F13C64" w:rsidP="00F13C64">
            <w:pPr>
              <w:ind w:left="-113" w:right="-113"/>
              <w:jc w:val="center"/>
              <w:rPr>
                <w:bCs/>
                <w:color w:val="000000" w:themeColor="text1"/>
                <w:sz w:val="16"/>
                <w:szCs w:val="16"/>
              </w:rPr>
            </w:pPr>
            <w:r w:rsidRPr="00F13C64">
              <w:rPr>
                <w:bCs/>
                <w:color w:val="000000" w:themeColor="text1"/>
                <w:sz w:val="16"/>
                <w:szCs w:val="16"/>
              </w:rPr>
              <w:t>25368,8</w:t>
            </w:r>
          </w:p>
        </w:tc>
        <w:tc>
          <w:tcPr>
            <w:tcW w:w="1139" w:type="dxa"/>
            <w:gridSpan w:val="7"/>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23484,9</w:t>
            </w:r>
          </w:p>
        </w:tc>
        <w:tc>
          <w:tcPr>
            <w:tcW w:w="1200" w:type="dxa"/>
            <w:gridSpan w:val="4"/>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21498,8</w:t>
            </w:r>
          </w:p>
        </w:tc>
        <w:tc>
          <w:tcPr>
            <w:tcW w:w="997" w:type="dxa"/>
            <w:gridSpan w:val="2"/>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85458,0</w:t>
            </w:r>
          </w:p>
        </w:tc>
        <w:tc>
          <w:tcPr>
            <w:tcW w:w="1276" w:type="dxa"/>
            <w:gridSpan w:val="2"/>
          </w:tcPr>
          <w:p w:rsidR="00F13C64" w:rsidRPr="005309F9" w:rsidRDefault="00F13C64" w:rsidP="00F13C64">
            <w:pPr>
              <w:ind w:left="-113" w:right="-113"/>
              <w:jc w:val="center"/>
              <w:rPr>
                <w:bCs/>
                <w:color w:val="000000" w:themeColor="text1"/>
                <w:sz w:val="16"/>
                <w:szCs w:val="16"/>
              </w:rPr>
            </w:pPr>
            <w:r w:rsidRPr="005309F9">
              <w:rPr>
                <w:bCs/>
                <w:color w:val="000000" w:themeColor="text1"/>
                <w:sz w:val="16"/>
                <w:szCs w:val="16"/>
              </w:rPr>
              <w:t>106822,5</w:t>
            </w:r>
          </w:p>
        </w:tc>
      </w:tr>
      <w:tr w:rsidR="00701CA2" w:rsidRPr="005309F9" w:rsidTr="00701CA2">
        <w:tc>
          <w:tcPr>
            <w:tcW w:w="783" w:type="dxa"/>
            <w:vMerge/>
          </w:tcPr>
          <w:p w:rsidR="00F13C64" w:rsidRPr="005309F9" w:rsidRDefault="00F13C64" w:rsidP="00F13C64">
            <w:pPr>
              <w:autoSpaceDE w:val="0"/>
              <w:autoSpaceDN w:val="0"/>
              <w:rPr>
                <w:rFonts w:eastAsia="Calibri"/>
              </w:rPr>
            </w:pPr>
          </w:p>
        </w:tc>
        <w:tc>
          <w:tcPr>
            <w:tcW w:w="1427" w:type="dxa"/>
            <w:gridSpan w:val="7"/>
            <w:vMerge/>
          </w:tcPr>
          <w:p w:rsidR="00F13C64" w:rsidRPr="005309F9" w:rsidRDefault="00F13C64" w:rsidP="00F13C64">
            <w:pPr>
              <w:autoSpaceDE w:val="0"/>
              <w:autoSpaceDN w:val="0"/>
              <w:rPr>
                <w:rFonts w:eastAsia="Calibri"/>
              </w:rPr>
            </w:pPr>
          </w:p>
        </w:tc>
        <w:tc>
          <w:tcPr>
            <w:tcW w:w="980" w:type="dxa"/>
            <w:gridSpan w:val="4"/>
            <w:vMerge/>
          </w:tcPr>
          <w:p w:rsidR="00F13C64" w:rsidRPr="005309F9" w:rsidRDefault="00F13C64" w:rsidP="00F13C64">
            <w:pPr>
              <w:autoSpaceDE w:val="0"/>
              <w:autoSpaceDN w:val="0"/>
              <w:jc w:val="center"/>
              <w:rPr>
                <w:rFonts w:eastAsia="Calibri"/>
              </w:rPr>
            </w:pPr>
          </w:p>
        </w:tc>
        <w:tc>
          <w:tcPr>
            <w:tcW w:w="990" w:type="dxa"/>
            <w:gridSpan w:val="3"/>
            <w:vMerge/>
          </w:tcPr>
          <w:p w:rsidR="00F13C64" w:rsidRPr="005309F9" w:rsidRDefault="00F13C64" w:rsidP="00F13C64">
            <w:pPr>
              <w:autoSpaceDE w:val="0"/>
              <w:autoSpaceDN w:val="0"/>
              <w:jc w:val="center"/>
              <w:rPr>
                <w:rFonts w:eastAsia="Calibri"/>
              </w:rPr>
            </w:pPr>
          </w:p>
        </w:tc>
        <w:tc>
          <w:tcPr>
            <w:tcW w:w="567" w:type="dxa"/>
            <w:gridSpan w:val="4"/>
          </w:tcPr>
          <w:p w:rsidR="00F13C64" w:rsidRPr="005309F9" w:rsidRDefault="00F13C64" w:rsidP="00F13C64">
            <w:pPr>
              <w:autoSpaceDE w:val="0"/>
              <w:autoSpaceDN w:val="0"/>
              <w:jc w:val="center"/>
              <w:rPr>
                <w:rFonts w:eastAsia="Calibri"/>
              </w:rPr>
            </w:pPr>
          </w:p>
        </w:tc>
        <w:tc>
          <w:tcPr>
            <w:tcW w:w="567" w:type="dxa"/>
            <w:gridSpan w:val="5"/>
          </w:tcPr>
          <w:p w:rsidR="00F13C64" w:rsidRPr="005309F9" w:rsidRDefault="00F13C64" w:rsidP="00F13C64">
            <w:pPr>
              <w:autoSpaceDE w:val="0"/>
              <w:autoSpaceDN w:val="0"/>
              <w:jc w:val="center"/>
              <w:rPr>
                <w:rFonts w:eastAsia="Calibri"/>
              </w:rPr>
            </w:pPr>
          </w:p>
        </w:tc>
        <w:tc>
          <w:tcPr>
            <w:tcW w:w="1134" w:type="dxa"/>
            <w:gridSpan w:val="4"/>
          </w:tcPr>
          <w:p w:rsidR="00F13C64" w:rsidRPr="005309F9" w:rsidRDefault="00F13C64" w:rsidP="00F13C64">
            <w:pPr>
              <w:autoSpaceDE w:val="0"/>
              <w:autoSpaceDN w:val="0"/>
              <w:jc w:val="center"/>
              <w:rPr>
                <w:rFonts w:eastAsia="Calibri"/>
              </w:rPr>
            </w:pPr>
          </w:p>
        </w:tc>
        <w:tc>
          <w:tcPr>
            <w:tcW w:w="567" w:type="dxa"/>
          </w:tcPr>
          <w:p w:rsidR="00F13C64" w:rsidRPr="005309F9" w:rsidRDefault="00F13C64" w:rsidP="00F13C64">
            <w:pPr>
              <w:autoSpaceDE w:val="0"/>
              <w:autoSpaceDN w:val="0"/>
              <w:jc w:val="center"/>
              <w:rPr>
                <w:rFonts w:eastAsia="Calibri"/>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51" w:type="dxa"/>
            <w:gridSpan w:val="2"/>
          </w:tcPr>
          <w:p w:rsidR="00F13C64" w:rsidRPr="00F13C64" w:rsidRDefault="00F13C64" w:rsidP="00F13C64">
            <w:pPr>
              <w:jc w:val="center"/>
              <w:rPr>
                <w:sz w:val="16"/>
                <w:szCs w:val="16"/>
              </w:rPr>
            </w:pPr>
            <w:r w:rsidRPr="00F13C64">
              <w:rPr>
                <w:sz w:val="16"/>
                <w:szCs w:val="16"/>
              </w:rPr>
              <w:t>267,4</w:t>
            </w:r>
          </w:p>
        </w:tc>
        <w:tc>
          <w:tcPr>
            <w:tcW w:w="1140" w:type="dxa"/>
            <w:gridSpan w:val="8"/>
          </w:tcPr>
          <w:p w:rsidR="00F13C64" w:rsidRPr="00F13C64" w:rsidRDefault="00F13C64" w:rsidP="00F13C64">
            <w:pPr>
              <w:jc w:val="center"/>
              <w:rPr>
                <w:sz w:val="16"/>
                <w:szCs w:val="16"/>
              </w:rPr>
            </w:pPr>
            <w:r w:rsidRPr="00F13C64">
              <w:rPr>
                <w:sz w:val="16"/>
                <w:szCs w:val="16"/>
              </w:rPr>
              <w:t>267,4</w:t>
            </w:r>
          </w:p>
        </w:tc>
        <w:tc>
          <w:tcPr>
            <w:tcW w:w="1139" w:type="dxa"/>
            <w:gridSpan w:val="7"/>
          </w:tcPr>
          <w:p w:rsidR="00F13C64" w:rsidRPr="005309F9" w:rsidRDefault="00F13C64" w:rsidP="00F13C64">
            <w:pPr>
              <w:rPr>
                <w:sz w:val="16"/>
                <w:szCs w:val="16"/>
              </w:rPr>
            </w:pPr>
            <w:r w:rsidRPr="005309F9">
              <w:rPr>
                <w:sz w:val="16"/>
                <w:szCs w:val="16"/>
              </w:rPr>
              <w:t>267,4</w:t>
            </w:r>
          </w:p>
        </w:tc>
        <w:tc>
          <w:tcPr>
            <w:tcW w:w="1200" w:type="dxa"/>
            <w:gridSpan w:val="4"/>
          </w:tcPr>
          <w:p w:rsidR="00F13C64" w:rsidRPr="005309F9" w:rsidRDefault="00F13C64" w:rsidP="00F13C64">
            <w:pPr>
              <w:rPr>
                <w:sz w:val="16"/>
                <w:szCs w:val="16"/>
              </w:rPr>
            </w:pPr>
            <w:r w:rsidRPr="005309F9">
              <w:rPr>
                <w:sz w:val="16"/>
                <w:szCs w:val="16"/>
              </w:rPr>
              <w:t>267,4</w:t>
            </w:r>
          </w:p>
        </w:tc>
        <w:tc>
          <w:tcPr>
            <w:tcW w:w="997" w:type="dxa"/>
            <w:gridSpan w:val="2"/>
          </w:tcPr>
          <w:p w:rsidR="00F13C64" w:rsidRPr="005309F9" w:rsidRDefault="00F13C64" w:rsidP="00F13C64">
            <w:pPr>
              <w:rPr>
                <w:sz w:val="16"/>
                <w:szCs w:val="16"/>
              </w:rPr>
            </w:pPr>
            <w:r w:rsidRPr="005309F9">
              <w:rPr>
                <w:sz w:val="16"/>
                <w:szCs w:val="16"/>
              </w:rPr>
              <w:t>1069,6</w:t>
            </w:r>
          </w:p>
        </w:tc>
        <w:tc>
          <w:tcPr>
            <w:tcW w:w="1276" w:type="dxa"/>
            <w:gridSpan w:val="2"/>
          </w:tcPr>
          <w:p w:rsidR="00F13C64" w:rsidRPr="005309F9" w:rsidRDefault="00F13C64" w:rsidP="00F13C64">
            <w:pPr>
              <w:rPr>
                <w:sz w:val="16"/>
                <w:szCs w:val="16"/>
              </w:rPr>
            </w:pPr>
            <w:r w:rsidRPr="005309F9">
              <w:rPr>
                <w:sz w:val="16"/>
                <w:szCs w:val="16"/>
              </w:rPr>
              <w:t>1337,0</w:t>
            </w:r>
          </w:p>
        </w:tc>
      </w:tr>
      <w:tr w:rsidR="00F13C64" w:rsidRPr="005309F9" w:rsidTr="00701CA2">
        <w:tc>
          <w:tcPr>
            <w:tcW w:w="12461" w:type="dxa"/>
            <w:gridSpan w:val="55"/>
          </w:tcPr>
          <w:p w:rsidR="00F13C64" w:rsidRPr="00F13C64" w:rsidRDefault="00F13C64" w:rsidP="00F13C64">
            <w:pPr>
              <w:autoSpaceDE w:val="0"/>
              <w:autoSpaceDN w:val="0"/>
              <w:jc w:val="center"/>
              <w:rPr>
                <w:rFonts w:eastAsia="Calibri"/>
                <w:b/>
                <w:sz w:val="16"/>
                <w:szCs w:val="16"/>
              </w:rPr>
            </w:pPr>
            <w:r w:rsidRPr="00F13C64">
              <w:rPr>
                <w:rFonts w:eastAsia="Calibri"/>
                <w:b/>
                <w:sz w:val="16"/>
                <w:szCs w:val="16"/>
              </w:rPr>
              <w:t>Цель «Достижение высоких результатов развития образования Порецкого муниципального округа»</w:t>
            </w:r>
          </w:p>
        </w:tc>
        <w:tc>
          <w:tcPr>
            <w:tcW w:w="2248" w:type="dxa"/>
            <w:gridSpan w:val="3"/>
          </w:tcPr>
          <w:p w:rsidR="00F13C64" w:rsidRPr="005309F9" w:rsidRDefault="00F13C64" w:rsidP="00F13C64">
            <w:pPr>
              <w:autoSpaceDE w:val="0"/>
              <w:autoSpaceDN w:val="0"/>
              <w:jc w:val="center"/>
              <w:rPr>
                <w:rFonts w:eastAsia="Calibri"/>
                <w:b/>
                <w:sz w:val="16"/>
                <w:szCs w:val="16"/>
              </w:rPr>
            </w:pPr>
          </w:p>
        </w:tc>
      </w:tr>
      <w:tr w:rsidR="00701CA2" w:rsidRPr="005309F9" w:rsidTr="00701CA2">
        <w:tc>
          <w:tcPr>
            <w:tcW w:w="783" w:type="dxa"/>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Основное мероприятие 1</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 xml:space="preserve">Обеспечение деятельности организаций в сфере </w:t>
            </w:r>
            <w:r w:rsidRPr="005309F9">
              <w:rPr>
                <w:sz w:val="16"/>
                <w:szCs w:val="16"/>
                <w:lang w:eastAsia="en-US"/>
              </w:rPr>
              <w:lastRenderedPageBreak/>
              <w:t>образования</w:t>
            </w:r>
          </w:p>
        </w:tc>
        <w:tc>
          <w:tcPr>
            <w:tcW w:w="1097" w:type="dxa"/>
            <w:gridSpan w:val="5"/>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lastRenderedPageBreak/>
              <w:t xml:space="preserve">повышение доступности для населения </w:t>
            </w:r>
            <w:r w:rsidRPr="005309F9">
              <w:rPr>
                <w:rFonts w:eastAsia="Calibri"/>
                <w:sz w:val="16"/>
                <w:szCs w:val="16"/>
              </w:rPr>
              <w:lastRenderedPageBreak/>
              <w:t xml:space="preserve">Порецкого муниципального округа </w:t>
            </w:r>
            <w:proofErr w:type="gramStart"/>
            <w:r w:rsidRPr="005309F9">
              <w:rPr>
                <w:rFonts w:eastAsia="Calibri"/>
                <w:sz w:val="16"/>
                <w:szCs w:val="16"/>
              </w:rPr>
              <w:t xml:space="preserve">Чувашской  </w:t>
            </w:r>
            <w:proofErr w:type="spellStart"/>
            <w:r w:rsidRPr="005309F9">
              <w:rPr>
                <w:rFonts w:eastAsia="Calibri"/>
                <w:sz w:val="16"/>
                <w:szCs w:val="16"/>
              </w:rPr>
              <w:t>Республикикачественных</w:t>
            </w:r>
            <w:proofErr w:type="spellEnd"/>
            <w:proofErr w:type="gramEnd"/>
            <w:r w:rsidRPr="005309F9">
              <w:rPr>
                <w:rFonts w:eastAsia="Calibri"/>
                <w:sz w:val="16"/>
                <w:szCs w:val="16"/>
              </w:rPr>
              <w:t xml:space="preserve"> образовательных услуг</w:t>
            </w:r>
          </w:p>
          <w:p w:rsidR="00F13C64" w:rsidRPr="005309F9" w:rsidRDefault="00F13C64" w:rsidP="00F13C64">
            <w:pPr>
              <w:autoSpaceDE w:val="0"/>
              <w:autoSpaceDN w:val="0"/>
              <w:rPr>
                <w:rFonts w:eastAsia="Calibri"/>
                <w:sz w:val="16"/>
                <w:szCs w:val="16"/>
              </w:rPr>
            </w:pPr>
          </w:p>
        </w:tc>
        <w:tc>
          <w:tcPr>
            <w:tcW w:w="990" w:type="dxa"/>
            <w:gridSpan w:val="3"/>
            <w:vMerge w:val="restart"/>
          </w:tcPr>
          <w:p w:rsidR="00F13C64" w:rsidRPr="005309F9" w:rsidRDefault="00F13C64" w:rsidP="00F13C64">
            <w:pPr>
              <w:autoSpaceDE w:val="0"/>
              <w:autoSpaceDN w:val="0"/>
              <w:rPr>
                <w:rFonts w:eastAsia="Calibri"/>
                <w:sz w:val="16"/>
                <w:szCs w:val="16"/>
              </w:rPr>
            </w:pPr>
            <w:r w:rsidRPr="005309F9">
              <w:rPr>
                <w:sz w:val="16"/>
                <w:szCs w:val="16"/>
              </w:rPr>
              <w:lastRenderedPageBreak/>
              <w:t xml:space="preserve">Отдел </w:t>
            </w:r>
            <w:proofErr w:type="gramStart"/>
            <w:r w:rsidRPr="005309F9">
              <w:rPr>
                <w:sz w:val="16"/>
                <w:szCs w:val="16"/>
              </w:rPr>
              <w:t>образования,  молодежно</w:t>
            </w:r>
            <w:r w:rsidRPr="005309F9">
              <w:rPr>
                <w:sz w:val="16"/>
                <w:szCs w:val="16"/>
              </w:rPr>
              <w:lastRenderedPageBreak/>
              <w:t>й</w:t>
            </w:r>
            <w:proofErr w:type="gramEnd"/>
            <w:r w:rsidRPr="005309F9">
              <w:rPr>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51" w:type="dxa"/>
            <w:gridSpan w:val="2"/>
          </w:tcPr>
          <w:p w:rsidR="00F13C64" w:rsidRPr="00F13C64" w:rsidRDefault="00F13C64" w:rsidP="00F13C64">
            <w:pPr>
              <w:spacing w:line="235" w:lineRule="auto"/>
              <w:ind w:left="-113" w:right="-113"/>
              <w:jc w:val="center"/>
              <w:rPr>
                <w:rFonts w:eastAsia="Calibri"/>
                <w:color w:val="000000"/>
                <w:sz w:val="16"/>
                <w:szCs w:val="16"/>
              </w:rPr>
            </w:pPr>
            <w:r w:rsidRPr="00F13C64">
              <w:rPr>
                <w:rFonts w:eastAsia="Calibri"/>
                <w:color w:val="000000"/>
                <w:sz w:val="16"/>
                <w:szCs w:val="16"/>
              </w:rPr>
              <w:t>17249,1</w:t>
            </w:r>
          </w:p>
        </w:tc>
        <w:tc>
          <w:tcPr>
            <w:tcW w:w="1140" w:type="dxa"/>
            <w:gridSpan w:val="8"/>
          </w:tcPr>
          <w:p w:rsidR="00F13C64" w:rsidRPr="00F13C64" w:rsidRDefault="00F13C64" w:rsidP="00F13C64">
            <w:pPr>
              <w:spacing w:line="235" w:lineRule="auto"/>
              <w:ind w:left="-113" w:right="-113"/>
              <w:jc w:val="center"/>
              <w:rPr>
                <w:rFonts w:eastAsia="Calibri"/>
                <w:color w:val="000000"/>
                <w:sz w:val="16"/>
                <w:szCs w:val="16"/>
              </w:rPr>
            </w:pPr>
            <w:r w:rsidRPr="00F13C64">
              <w:rPr>
                <w:rFonts w:eastAsia="Calibri"/>
                <w:color w:val="000000"/>
                <w:sz w:val="16"/>
                <w:szCs w:val="16"/>
              </w:rPr>
              <w:t>22033,30</w:t>
            </w:r>
          </w:p>
        </w:tc>
        <w:tc>
          <w:tcPr>
            <w:tcW w:w="1139" w:type="dxa"/>
            <w:gridSpan w:val="7"/>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19918,7</w:t>
            </w:r>
          </w:p>
        </w:tc>
        <w:tc>
          <w:tcPr>
            <w:tcW w:w="1200" w:type="dxa"/>
            <w:gridSpan w:val="4"/>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17858,9</w:t>
            </w:r>
          </w:p>
        </w:tc>
        <w:tc>
          <w:tcPr>
            <w:tcW w:w="997" w:type="dxa"/>
            <w:gridSpan w:val="2"/>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71435,6</w:t>
            </w:r>
          </w:p>
        </w:tc>
        <w:tc>
          <w:tcPr>
            <w:tcW w:w="1276" w:type="dxa"/>
            <w:gridSpan w:val="2"/>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89294,5</w:t>
            </w:r>
          </w:p>
        </w:tc>
      </w:tr>
      <w:tr w:rsidR="00701CA2" w:rsidRPr="005309F9" w:rsidTr="00701CA2">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rPr>
                <w:rFonts w:eastAsia="Calibri"/>
                <w:sz w:val="20"/>
                <w:szCs w:val="20"/>
              </w:rPr>
            </w:pPr>
          </w:p>
        </w:tc>
        <w:tc>
          <w:tcPr>
            <w:tcW w:w="990" w:type="dxa"/>
            <w:gridSpan w:val="3"/>
            <w:vMerge/>
          </w:tcPr>
          <w:p w:rsidR="00F13C64" w:rsidRPr="005309F9" w:rsidRDefault="00F13C64" w:rsidP="00F13C64">
            <w:pPr>
              <w:autoSpaceDE w:val="0"/>
              <w:autoSpaceDN w:val="0"/>
              <w:rPr>
                <w:rFonts w:eastAsia="Calibri"/>
                <w:sz w:val="20"/>
                <w:szCs w:val="20"/>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51" w:type="dxa"/>
            <w:gridSpan w:val="2"/>
          </w:tcPr>
          <w:p w:rsidR="00F13C64" w:rsidRPr="00F13C64" w:rsidRDefault="00F13C64" w:rsidP="00F13C64">
            <w:pPr>
              <w:jc w:val="center"/>
            </w:pPr>
            <w:r w:rsidRPr="00F13C64">
              <w:rPr>
                <w:rFonts w:eastAsia="Calibri"/>
                <w:color w:val="000000"/>
                <w:sz w:val="16"/>
                <w:szCs w:val="16"/>
              </w:rPr>
              <w:t>0,0</w:t>
            </w:r>
          </w:p>
        </w:tc>
        <w:tc>
          <w:tcPr>
            <w:tcW w:w="1140" w:type="dxa"/>
            <w:gridSpan w:val="8"/>
          </w:tcPr>
          <w:p w:rsidR="00F13C64" w:rsidRPr="00F13C64" w:rsidRDefault="00F13C64" w:rsidP="00F13C64">
            <w:pPr>
              <w:jc w:val="center"/>
            </w:pPr>
            <w:r w:rsidRPr="00F13C64">
              <w:rPr>
                <w:rFonts w:eastAsia="Calibri"/>
                <w:color w:val="000000"/>
                <w:sz w:val="16"/>
                <w:szCs w:val="16"/>
              </w:rPr>
              <w:t>0,0</w:t>
            </w:r>
          </w:p>
        </w:tc>
        <w:tc>
          <w:tcPr>
            <w:tcW w:w="1139" w:type="dxa"/>
            <w:gridSpan w:val="7"/>
          </w:tcPr>
          <w:p w:rsidR="00F13C64" w:rsidRPr="005309F9" w:rsidRDefault="00F13C64" w:rsidP="00F13C64">
            <w:pPr>
              <w:jc w:val="center"/>
            </w:pPr>
            <w:r w:rsidRPr="005309F9">
              <w:rPr>
                <w:rFonts w:eastAsia="Calibri"/>
                <w:color w:val="000000"/>
                <w:sz w:val="16"/>
                <w:szCs w:val="16"/>
              </w:rPr>
              <w:t>0,0</w:t>
            </w:r>
          </w:p>
        </w:tc>
        <w:tc>
          <w:tcPr>
            <w:tcW w:w="1200" w:type="dxa"/>
            <w:gridSpan w:val="4"/>
          </w:tcPr>
          <w:p w:rsidR="00F13C64" w:rsidRPr="005309F9" w:rsidRDefault="00F13C64" w:rsidP="00F13C64">
            <w:pPr>
              <w:jc w:val="center"/>
            </w:pPr>
            <w:r w:rsidRPr="005309F9">
              <w:rPr>
                <w:rFonts w:eastAsia="Calibri"/>
                <w:color w:val="000000"/>
                <w:sz w:val="16"/>
                <w:szCs w:val="16"/>
              </w:rPr>
              <w:t>0,0</w:t>
            </w:r>
          </w:p>
        </w:tc>
        <w:tc>
          <w:tcPr>
            <w:tcW w:w="997" w:type="dxa"/>
            <w:gridSpan w:val="2"/>
          </w:tcPr>
          <w:p w:rsidR="00F13C64" w:rsidRPr="005309F9" w:rsidRDefault="00F13C64" w:rsidP="00F13C64">
            <w:pPr>
              <w:jc w:val="center"/>
            </w:pPr>
            <w:r w:rsidRPr="005309F9">
              <w:rPr>
                <w:rFonts w:eastAsia="Calibri"/>
                <w:color w:val="000000"/>
                <w:sz w:val="16"/>
                <w:szCs w:val="16"/>
              </w:rPr>
              <w:t>0,0</w:t>
            </w:r>
          </w:p>
        </w:tc>
        <w:tc>
          <w:tcPr>
            <w:tcW w:w="1276" w:type="dxa"/>
            <w:gridSpan w:val="2"/>
          </w:tcPr>
          <w:p w:rsidR="00F13C64" w:rsidRPr="005309F9" w:rsidRDefault="00F13C64" w:rsidP="00F13C64">
            <w:pPr>
              <w:jc w:val="center"/>
              <w:rPr>
                <w:rFonts w:eastAsia="Calibri"/>
                <w:color w:val="000000"/>
                <w:sz w:val="16"/>
                <w:szCs w:val="16"/>
              </w:rPr>
            </w:pPr>
          </w:p>
        </w:tc>
      </w:tr>
      <w:tr w:rsidR="00701CA2" w:rsidRPr="005309F9" w:rsidTr="00701CA2">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rPr>
                <w:rFonts w:eastAsia="Calibri"/>
                <w:sz w:val="20"/>
                <w:szCs w:val="20"/>
              </w:rPr>
            </w:pPr>
          </w:p>
        </w:tc>
        <w:tc>
          <w:tcPr>
            <w:tcW w:w="990" w:type="dxa"/>
            <w:gridSpan w:val="3"/>
            <w:vMerge/>
          </w:tcPr>
          <w:p w:rsidR="00F13C64" w:rsidRPr="005309F9" w:rsidRDefault="00F13C64" w:rsidP="00F13C64">
            <w:pPr>
              <w:autoSpaceDE w:val="0"/>
              <w:autoSpaceDN w:val="0"/>
              <w:rPr>
                <w:rFonts w:eastAsia="Calibri"/>
                <w:sz w:val="20"/>
                <w:szCs w:val="20"/>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w:t>
            </w:r>
            <w:r w:rsidRPr="005309F9">
              <w:rPr>
                <w:rFonts w:eastAsia="Calibri"/>
                <w:sz w:val="16"/>
                <w:szCs w:val="16"/>
              </w:rPr>
              <w:lastRenderedPageBreak/>
              <w:t>анский бюджет Чувашской Республики</w:t>
            </w:r>
          </w:p>
        </w:tc>
        <w:tc>
          <w:tcPr>
            <w:tcW w:w="951" w:type="dxa"/>
            <w:gridSpan w:val="2"/>
          </w:tcPr>
          <w:p w:rsidR="00F13C64" w:rsidRPr="00F13C64" w:rsidRDefault="00F13C64" w:rsidP="00F13C64">
            <w:pPr>
              <w:jc w:val="center"/>
              <w:rPr>
                <w:sz w:val="16"/>
                <w:szCs w:val="16"/>
              </w:rPr>
            </w:pPr>
            <w:r w:rsidRPr="00F13C64">
              <w:rPr>
                <w:sz w:val="16"/>
                <w:szCs w:val="16"/>
              </w:rPr>
              <w:lastRenderedPageBreak/>
              <w:t>1346,3</w:t>
            </w:r>
          </w:p>
        </w:tc>
        <w:tc>
          <w:tcPr>
            <w:tcW w:w="1140" w:type="dxa"/>
            <w:gridSpan w:val="8"/>
          </w:tcPr>
          <w:p w:rsidR="00F13C64" w:rsidRPr="00F13C64" w:rsidRDefault="00F13C64" w:rsidP="00F13C64">
            <w:pPr>
              <w:jc w:val="center"/>
              <w:rPr>
                <w:sz w:val="16"/>
                <w:szCs w:val="16"/>
              </w:rPr>
            </w:pPr>
            <w:r w:rsidRPr="00F13C64">
              <w:rPr>
                <w:sz w:val="16"/>
                <w:szCs w:val="16"/>
              </w:rPr>
              <w:t>1657,6</w:t>
            </w:r>
          </w:p>
        </w:tc>
        <w:tc>
          <w:tcPr>
            <w:tcW w:w="1139" w:type="dxa"/>
            <w:gridSpan w:val="7"/>
          </w:tcPr>
          <w:p w:rsidR="00F13C64" w:rsidRPr="005309F9" w:rsidRDefault="00F13C64" w:rsidP="00F13C64">
            <w:pPr>
              <w:jc w:val="center"/>
            </w:pPr>
            <w:r w:rsidRPr="005309F9">
              <w:rPr>
                <w:rFonts w:eastAsia="Calibri"/>
                <w:color w:val="000000"/>
                <w:sz w:val="16"/>
                <w:szCs w:val="16"/>
              </w:rPr>
              <w:t>0,0</w:t>
            </w:r>
          </w:p>
        </w:tc>
        <w:tc>
          <w:tcPr>
            <w:tcW w:w="1200" w:type="dxa"/>
            <w:gridSpan w:val="4"/>
          </w:tcPr>
          <w:p w:rsidR="00F13C64" w:rsidRPr="005309F9" w:rsidRDefault="00F13C64" w:rsidP="00F13C64">
            <w:pPr>
              <w:jc w:val="center"/>
            </w:pPr>
            <w:r w:rsidRPr="005309F9">
              <w:rPr>
                <w:rFonts w:eastAsia="Calibri"/>
                <w:color w:val="000000"/>
                <w:sz w:val="16"/>
                <w:szCs w:val="16"/>
              </w:rPr>
              <w:t>0,0</w:t>
            </w:r>
          </w:p>
        </w:tc>
        <w:tc>
          <w:tcPr>
            <w:tcW w:w="997" w:type="dxa"/>
            <w:gridSpan w:val="2"/>
          </w:tcPr>
          <w:p w:rsidR="00F13C64" w:rsidRPr="005309F9" w:rsidRDefault="00F13C64" w:rsidP="00F13C64">
            <w:pPr>
              <w:jc w:val="center"/>
            </w:pPr>
            <w:r w:rsidRPr="005309F9">
              <w:rPr>
                <w:rFonts w:eastAsia="Calibri"/>
                <w:color w:val="000000"/>
                <w:sz w:val="16"/>
                <w:szCs w:val="16"/>
              </w:rPr>
              <w:t>0,0</w:t>
            </w:r>
          </w:p>
        </w:tc>
        <w:tc>
          <w:tcPr>
            <w:tcW w:w="1276" w:type="dxa"/>
            <w:gridSpan w:val="2"/>
          </w:tcPr>
          <w:p w:rsidR="00F13C64" w:rsidRPr="005309F9" w:rsidRDefault="00F13C64" w:rsidP="00F13C64">
            <w:pPr>
              <w:jc w:val="center"/>
              <w:rPr>
                <w:rFonts w:eastAsia="Calibri"/>
                <w:color w:val="000000"/>
                <w:sz w:val="16"/>
                <w:szCs w:val="16"/>
              </w:rPr>
            </w:pPr>
          </w:p>
        </w:tc>
      </w:tr>
      <w:tr w:rsidR="00701CA2" w:rsidRPr="005309F9" w:rsidTr="00701CA2">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rPr>
                <w:rFonts w:eastAsia="Calibri"/>
                <w:sz w:val="20"/>
                <w:szCs w:val="20"/>
              </w:rPr>
            </w:pPr>
          </w:p>
        </w:tc>
        <w:tc>
          <w:tcPr>
            <w:tcW w:w="990" w:type="dxa"/>
            <w:gridSpan w:val="3"/>
            <w:vMerge/>
          </w:tcPr>
          <w:p w:rsidR="00F13C64" w:rsidRPr="005309F9" w:rsidRDefault="00F13C64" w:rsidP="00F13C64">
            <w:pPr>
              <w:autoSpaceDE w:val="0"/>
              <w:autoSpaceDN w:val="0"/>
              <w:rPr>
                <w:rFonts w:eastAsia="Calibri"/>
                <w:sz w:val="20"/>
                <w:szCs w:val="20"/>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51" w:type="dxa"/>
            <w:gridSpan w:val="2"/>
          </w:tcPr>
          <w:p w:rsidR="00F13C64" w:rsidRPr="00F13C64" w:rsidRDefault="00F13C64" w:rsidP="00F13C64">
            <w:pPr>
              <w:rPr>
                <w:sz w:val="16"/>
                <w:szCs w:val="16"/>
              </w:rPr>
            </w:pPr>
            <w:r w:rsidRPr="00F13C64">
              <w:rPr>
                <w:sz w:val="16"/>
                <w:szCs w:val="16"/>
              </w:rPr>
              <w:t>15902,8</w:t>
            </w:r>
          </w:p>
        </w:tc>
        <w:tc>
          <w:tcPr>
            <w:tcW w:w="1140" w:type="dxa"/>
            <w:gridSpan w:val="8"/>
          </w:tcPr>
          <w:p w:rsidR="00F13C64" w:rsidRPr="00F13C64" w:rsidRDefault="00F13C64" w:rsidP="00F13C64">
            <w:pPr>
              <w:rPr>
                <w:sz w:val="16"/>
                <w:szCs w:val="16"/>
              </w:rPr>
            </w:pPr>
            <w:r w:rsidRPr="00F13C64">
              <w:rPr>
                <w:sz w:val="16"/>
                <w:szCs w:val="16"/>
              </w:rPr>
              <w:t>20375,7</w:t>
            </w:r>
          </w:p>
        </w:tc>
        <w:tc>
          <w:tcPr>
            <w:tcW w:w="1139" w:type="dxa"/>
            <w:gridSpan w:val="7"/>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19918,7</w:t>
            </w:r>
          </w:p>
        </w:tc>
        <w:tc>
          <w:tcPr>
            <w:tcW w:w="1200" w:type="dxa"/>
            <w:gridSpan w:val="4"/>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17858,9</w:t>
            </w:r>
          </w:p>
        </w:tc>
        <w:tc>
          <w:tcPr>
            <w:tcW w:w="997" w:type="dxa"/>
            <w:gridSpan w:val="2"/>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71435,6</w:t>
            </w:r>
          </w:p>
        </w:tc>
        <w:tc>
          <w:tcPr>
            <w:tcW w:w="1276" w:type="dxa"/>
            <w:gridSpan w:val="2"/>
          </w:tcPr>
          <w:p w:rsidR="00F13C64" w:rsidRPr="005309F9" w:rsidRDefault="00F13C64" w:rsidP="00F13C64">
            <w:pPr>
              <w:spacing w:line="235" w:lineRule="auto"/>
              <w:ind w:left="-113" w:right="-113"/>
              <w:jc w:val="center"/>
              <w:rPr>
                <w:rFonts w:eastAsia="Calibri"/>
                <w:color w:val="000000"/>
                <w:sz w:val="16"/>
                <w:szCs w:val="16"/>
              </w:rPr>
            </w:pPr>
            <w:r w:rsidRPr="005309F9">
              <w:rPr>
                <w:rFonts w:eastAsia="Calibri"/>
                <w:color w:val="000000"/>
                <w:sz w:val="16"/>
                <w:szCs w:val="16"/>
              </w:rPr>
              <w:t>89294,5</w:t>
            </w:r>
          </w:p>
        </w:tc>
      </w:tr>
      <w:tr w:rsidR="00701CA2" w:rsidRPr="005309F9" w:rsidTr="00701CA2">
        <w:tc>
          <w:tcPr>
            <w:tcW w:w="783" w:type="dxa"/>
            <w:vMerge w:val="restart"/>
          </w:tcPr>
          <w:p w:rsidR="00F13C64" w:rsidRPr="005309F9" w:rsidRDefault="00F13C64" w:rsidP="00F13C64">
            <w:pPr>
              <w:autoSpaceDE w:val="0"/>
              <w:autoSpaceDN w:val="0"/>
              <w:jc w:val="center"/>
              <w:rPr>
                <w:rFonts w:eastAsia="Calibri"/>
                <w:sz w:val="16"/>
                <w:szCs w:val="16"/>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r>
            <w:r w:rsidRPr="005309F9">
              <w:rPr>
                <w:color w:val="000000"/>
                <w:sz w:val="16"/>
                <w:szCs w:val="16"/>
              </w:rPr>
              <w:lastRenderedPageBreak/>
              <w:t>новным мероприятием 1</w:t>
            </w:r>
          </w:p>
        </w:tc>
        <w:tc>
          <w:tcPr>
            <w:tcW w:w="7223" w:type="dxa"/>
            <w:gridSpan w:val="32"/>
          </w:tcPr>
          <w:p w:rsidR="00F13C64" w:rsidRPr="005309F9" w:rsidRDefault="00F13C64" w:rsidP="00F13C64">
            <w:pPr>
              <w:rPr>
                <w:sz w:val="16"/>
                <w:szCs w:val="16"/>
              </w:rPr>
            </w:pPr>
            <w:r w:rsidRPr="005309F9">
              <w:rPr>
                <w:sz w:val="16"/>
                <w:szCs w:val="16"/>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51" w:type="dxa"/>
            <w:gridSpan w:val="2"/>
          </w:tcPr>
          <w:p w:rsidR="00F13C64" w:rsidRPr="00F13C64" w:rsidRDefault="00F13C64" w:rsidP="00F13C64">
            <w:pPr>
              <w:jc w:val="center"/>
            </w:pPr>
            <w:r w:rsidRPr="00F13C64">
              <w:rPr>
                <w:color w:val="000000"/>
                <w:sz w:val="16"/>
                <w:szCs w:val="16"/>
              </w:rPr>
              <w:t>100</w:t>
            </w:r>
          </w:p>
        </w:tc>
        <w:tc>
          <w:tcPr>
            <w:tcW w:w="1140" w:type="dxa"/>
            <w:gridSpan w:val="8"/>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jc w:val="center"/>
              <w:rPr>
                <w:sz w:val="20"/>
                <w:szCs w:val="20"/>
              </w:rPr>
            </w:pPr>
            <w:r w:rsidRPr="005309F9">
              <w:rPr>
                <w:sz w:val="20"/>
                <w:szCs w:val="20"/>
              </w:rPr>
              <w:t xml:space="preserve">100 </w:t>
            </w:r>
          </w:p>
        </w:tc>
        <w:tc>
          <w:tcPr>
            <w:tcW w:w="997" w:type="dxa"/>
            <w:gridSpan w:val="2"/>
          </w:tcPr>
          <w:p w:rsidR="00F13C64" w:rsidRPr="005309F9" w:rsidRDefault="00F13C64" w:rsidP="00F13C64">
            <w:pPr>
              <w:jc w:val="center"/>
              <w:rPr>
                <w:sz w:val="20"/>
                <w:szCs w:val="20"/>
              </w:rPr>
            </w:pPr>
            <w:r w:rsidRPr="005309F9">
              <w:rPr>
                <w:sz w:val="20"/>
                <w:szCs w:val="20"/>
              </w:rPr>
              <w:t xml:space="preserve">100 </w:t>
            </w:r>
          </w:p>
        </w:tc>
        <w:tc>
          <w:tcPr>
            <w:tcW w:w="1276" w:type="dxa"/>
            <w:gridSpan w:val="2"/>
          </w:tcPr>
          <w:p w:rsidR="00F13C64" w:rsidRPr="005309F9" w:rsidRDefault="00F13C64" w:rsidP="00F13C64">
            <w:pPr>
              <w:jc w:val="center"/>
              <w:rPr>
                <w:sz w:val="20"/>
                <w:szCs w:val="20"/>
              </w:rP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7223" w:type="dxa"/>
            <w:gridSpan w:val="32"/>
          </w:tcPr>
          <w:p w:rsidR="00F13C64" w:rsidRPr="005309F9" w:rsidRDefault="00F13C64" w:rsidP="00F13C64">
            <w:pPr>
              <w:rPr>
                <w:sz w:val="16"/>
                <w:szCs w:val="16"/>
              </w:rPr>
            </w:pPr>
            <w:r w:rsidRPr="005309F9">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51" w:type="dxa"/>
            <w:gridSpan w:val="2"/>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40" w:type="dxa"/>
            <w:gridSpan w:val="8"/>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jc w:val="center"/>
              <w:rPr>
                <w:sz w:val="20"/>
                <w:szCs w:val="20"/>
              </w:rPr>
            </w:pPr>
            <w:r w:rsidRPr="005309F9">
              <w:rPr>
                <w:sz w:val="20"/>
                <w:szCs w:val="20"/>
              </w:rPr>
              <w:t>100</w:t>
            </w:r>
          </w:p>
        </w:tc>
        <w:tc>
          <w:tcPr>
            <w:tcW w:w="997" w:type="dxa"/>
            <w:gridSpan w:val="2"/>
          </w:tcPr>
          <w:p w:rsidR="00F13C64" w:rsidRPr="005309F9" w:rsidRDefault="00F13C64" w:rsidP="00F13C64">
            <w:pPr>
              <w:jc w:val="center"/>
              <w:rPr>
                <w:sz w:val="20"/>
                <w:szCs w:val="20"/>
              </w:rPr>
            </w:pPr>
            <w:r w:rsidRPr="005309F9">
              <w:rPr>
                <w:sz w:val="20"/>
                <w:szCs w:val="20"/>
              </w:rPr>
              <w:t>100</w:t>
            </w:r>
          </w:p>
        </w:tc>
        <w:tc>
          <w:tcPr>
            <w:tcW w:w="1276" w:type="dxa"/>
            <w:gridSpan w:val="2"/>
          </w:tcPr>
          <w:p w:rsidR="00F13C64" w:rsidRPr="005309F9" w:rsidRDefault="00F13C64" w:rsidP="00F13C64">
            <w:pPr>
              <w:jc w:val="center"/>
              <w:rPr>
                <w:sz w:val="20"/>
                <w:szCs w:val="20"/>
              </w:rP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7223" w:type="dxa"/>
            <w:gridSpan w:val="32"/>
          </w:tcPr>
          <w:p w:rsidR="00F13C64" w:rsidRPr="005309F9" w:rsidRDefault="00F13C64" w:rsidP="00F13C64">
            <w:pPr>
              <w:rPr>
                <w:sz w:val="16"/>
                <w:szCs w:val="16"/>
              </w:rPr>
            </w:pPr>
            <w:r w:rsidRPr="005309F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51" w:type="dxa"/>
            <w:gridSpan w:val="2"/>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40" w:type="dxa"/>
            <w:gridSpan w:val="8"/>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jc w:val="center"/>
              <w:rPr>
                <w:sz w:val="20"/>
                <w:szCs w:val="20"/>
              </w:rPr>
            </w:pPr>
            <w:r w:rsidRPr="005309F9">
              <w:rPr>
                <w:sz w:val="20"/>
                <w:szCs w:val="20"/>
              </w:rPr>
              <w:t>100</w:t>
            </w:r>
          </w:p>
        </w:tc>
        <w:tc>
          <w:tcPr>
            <w:tcW w:w="997" w:type="dxa"/>
            <w:gridSpan w:val="2"/>
          </w:tcPr>
          <w:p w:rsidR="00F13C64" w:rsidRPr="005309F9" w:rsidRDefault="00F13C64" w:rsidP="00F13C64">
            <w:pPr>
              <w:jc w:val="center"/>
              <w:rPr>
                <w:sz w:val="20"/>
                <w:szCs w:val="20"/>
              </w:rPr>
            </w:pPr>
            <w:r w:rsidRPr="005309F9">
              <w:rPr>
                <w:sz w:val="20"/>
                <w:szCs w:val="20"/>
              </w:rPr>
              <w:t>100</w:t>
            </w:r>
          </w:p>
        </w:tc>
        <w:tc>
          <w:tcPr>
            <w:tcW w:w="1276" w:type="dxa"/>
            <w:gridSpan w:val="2"/>
          </w:tcPr>
          <w:p w:rsidR="00F13C64" w:rsidRPr="005309F9" w:rsidRDefault="00F13C64" w:rsidP="00F13C64">
            <w:pPr>
              <w:jc w:val="center"/>
              <w:rPr>
                <w:sz w:val="20"/>
                <w:szCs w:val="20"/>
              </w:rP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51" w:type="dxa"/>
            <w:gridSpan w:val="2"/>
          </w:tcPr>
          <w:p w:rsidR="00F13C64" w:rsidRPr="00F13C64" w:rsidRDefault="00F13C64" w:rsidP="00F13C64">
            <w:pPr>
              <w:jc w:val="center"/>
            </w:pPr>
            <w:r w:rsidRPr="00F13C64">
              <w:rPr>
                <w:color w:val="000000"/>
                <w:sz w:val="16"/>
                <w:szCs w:val="16"/>
              </w:rPr>
              <w:t>85</w:t>
            </w:r>
          </w:p>
        </w:tc>
        <w:tc>
          <w:tcPr>
            <w:tcW w:w="1140" w:type="dxa"/>
            <w:gridSpan w:val="8"/>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85</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85</w:t>
            </w:r>
          </w:p>
        </w:tc>
        <w:tc>
          <w:tcPr>
            <w:tcW w:w="1200" w:type="dxa"/>
            <w:gridSpan w:val="4"/>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276" w:type="dxa"/>
            <w:gridSpan w:val="2"/>
          </w:tcPr>
          <w:p w:rsidR="00F13C64" w:rsidRPr="005309F9" w:rsidRDefault="00F13C64" w:rsidP="00F13C64">
            <w:pPr>
              <w:jc w:val="center"/>
              <w:rPr>
                <w:sz w:val="20"/>
                <w:szCs w:val="20"/>
              </w:rPr>
            </w:pPr>
          </w:p>
        </w:tc>
      </w:tr>
      <w:tr w:rsidR="00701CA2" w:rsidRPr="005309F9" w:rsidTr="00701CA2">
        <w:tc>
          <w:tcPr>
            <w:tcW w:w="783" w:type="dxa"/>
            <w:vMerge w:val="restart"/>
          </w:tcPr>
          <w:p w:rsidR="00F13C64" w:rsidRPr="005309F9" w:rsidRDefault="00F13C64" w:rsidP="00F13C64">
            <w:pPr>
              <w:autoSpaceDE w:val="0"/>
              <w:autoSpaceDN w:val="0"/>
              <w:jc w:val="center"/>
              <w:rPr>
                <w:rFonts w:eastAsia="Calibri"/>
                <w:sz w:val="16"/>
                <w:szCs w:val="16"/>
              </w:rPr>
            </w:pPr>
            <w:proofErr w:type="spellStart"/>
            <w:r w:rsidRPr="005309F9">
              <w:rPr>
                <w:rFonts w:eastAsia="Calibri"/>
                <w:sz w:val="16"/>
                <w:szCs w:val="16"/>
              </w:rPr>
              <w:t>сновное</w:t>
            </w:r>
            <w:proofErr w:type="spellEnd"/>
            <w:r w:rsidRPr="005309F9">
              <w:rPr>
                <w:rFonts w:eastAsia="Calibri"/>
                <w:sz w:val="16"/>
                <w:szCs w:val="16"/>
              </w:rPr>
              <w:t xml:space="preserve"> мероприятие 2</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097" w:type="dxa"/>
            <w:gridSpan w:val="5"/>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w:t>
            </w:r>
            <w:proofErr w:type="gramStart"/>
            <w:r w:rsidRPr="005309F9">
              <w:rPr>
                <w:rFonts w:eastAsia="Calibri"/>
                <w:sz w:val="16"/>
                <w:szCs w:val="16"/>
              </w:rPr>
              <w:t xml:space="preserve">Чувашской  </w:t>
            </w:r>
            <w:proofErr w:type="spellStart"/>
            <w:r w:rsidRPr="005309F9">
              <w:rPr>
                <w:rFonts w:eastAsia="Calibri"/>
                <w:sz w:val="16"/>
                <w:szCs w:val="16"/>
              </w:rPr>
              <w:t>Республикикачественных</w:t>
            </w:r>
            <w:proofErr w:type="spellEnd"/>
            <w:proofErr w:type="gramEnd"/>
            <w:r w:rsidRPr="005309F9">
              <w:rPr>
                <w:rFonts w:eastAsia="Calibri"/>
                <w:sz w:val="16"/>
                <w:szCs w:val="16"/>
              </w:rPr>
              <w:t xml:space="preserve"> образовательных услуг</w:t>
            </w:r>
          </w:p>
        </w:tc>
        <w:tc>
          <w:tcPr>
            <w:tcW w:w="990" w:type="dxa"/>
            <w:gridSpan w:val="3"/>
            <w:vMerge w:val="restart"/>
          </w:tcPr>
          <w:p w:rsidR="00F13C64" w:rsidRPr="005309F9" w:rsidRDefault="00F13C64" w:rsidP="00F13C64">
            <w:pPr>
              <w:autoSpaceDE w:val="0"/>
              <w:autoSpaceDN w:val="0"/>
              <w:rPr>
                <w:rFonts w:eastAsia="Calibri"/>
                <w:sz w:val="16"/>
                <w:szCs w:val="16"/>
              </w:rPr>
            </w:pPr>
            <w:r w:rsidRPr="005309F9">
              <w:rPr>
                <w:sz w:val="16"/>
                <w:szCs w:val="16"/>
              </w:rPr>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51" w:type="dxa"/>
            <w:gridSpan w:val="2"/>
          </w:tcPr>
          <w:p w:rsidR="00F13C64" w:rsidRPr="00F13C64" w:rsidRDefault="00F13C64" w:rsidP="00F13C64">
            <w:pPr>
              <w:jc w:val="center"/>
              <w:rPr>
                <w:sz w:val="16"/>
                <w:szCs w:val="16"/>
              </w:rPr>
            </w:pPr>
            <w:r w:rsidRPr="00F13C64">
              <w:rPr>
                <w:sz w:val="16"/>
                <w:szCs w:val="16"/>
              </w:rPr>
              <w:t>107724,1</w:t>
            </w:r>
          </w:p>
        </w:tc>
        <w:tc>
          <w:tcPr>
            <w:tcW w:w="1140" w:type="dxa"/>
            <w:gridSpan w:val="8"/>
          </w:tcPr>
          <w:p w:rsidR="00F13C64" w:rsidRPr="00F13C64" w:rsidRDefault="00F13C64" w:rsidP="00F13C64">
            <w:pPr>
              <w:jc w:val="center"/>
              <w:rPr>
                <w:sz w:val="16"/>
                <w:szCs w:val="16"/>
              </w:rPr>
            </w:pPr>
            <w:r w:rsidRPr="00F13C64">
              <w:rPr>
                <w:sz w:val="16"/>
                <w:szCs w:val="16"/>
              </w:rPr>
              <w:t>128981,0</w:t>
            </w:r>
          </w:p>
        </w:tc>
        <w:tc>
          <w:tcPr>
            <w:tcW w:w="1139" w:type="dxa"/>
            <w:gridSpan w:val="7"/>
          </w:tcPr>
          <w:p w:rsidR="00F13C64" w:rsidRPr="005309F9" w:rsidRDefault="00F13C64" w:rsidP="00F13C64">
            <w:r w:rsidRPr="005309F9">
              <w:rPr>
                <w:sz w:val="16"/>
                <w:szCs w:val="16"/>
              </w:rPr>
              <w:t>101813,2</w:t>
            </w:r>
          </w:p>
        </w:tc>
        <w:tc>
          <w:tcPr>
            <w:tcW w:w="1200" w:type="dxa"/>
            <w:gridSpan w:val="4"/>
          </w:tcPr>
          <w:p w:rsidR="00F13C64" w:rsidRPr="005309F9" w:rsidRDefault="00F13C64" w:rsidP="00F13C64">
            <w:r w:rsidRPr="005309F9">
              <w:rPr>
                <w:sz w:val="16"/>
                <w:szCs w:val="16"/>
              </w:rPr>
              <w:t>101813,2</w:t>
            </w:r>
          </w:p>
        </w:tc>
        <w:tc>
          <w:tcPr>
            <w:tcW w:w="997" w:type="dxa"/>
            <w:gridSpan w:val="2"/>
          </w:tcPr>
          <w:p w:rsidR="00F13C64" w:rsidRPr="005309F9" w:rsidRDefault="00F13C64" w:rsidP="00F13C64">
            <w:pPr>
              <w:jc w:val="center"/>
              <w:rPr>
                <w:sz w:val="18"/>
                <w:szCs w:val="18"/>
              </w:rPr>
            </w:pPr>
            <w:r w:rsidRPr="005309F9">
              <w:rPr>
                <w:sz w:val="18"/>
                <w:szCs w:val="18"/>
              </w:rPr>
              <w:t>407252,8</w:t>
            </w:r>
          </w:p>
        </w:tc>
        <w:tc>
          <w:tcPr>
            <w:tcW w:w="1276" w:type="dxa"/>
            <w:gridSpan w:val="2"/>
          </w:tcPr>
          <w:p w:rsidR="00F13C64" w:rsidRPr="005309F9" w:rsidRDefault="00F13C64" w:rsidP="00F13C64">
            <w:pPr>
              <w:jc w:val="center"/>
              <w:rPr>
                <w:sz w:val="18"/>
                <w:szCs w:val="18"/>
              </w:rPr>
            </w:pPr>
            <w:r w:rsidRPr="005309F9">
              <w:rPr>
                <w:sz w:val="18"/>
                <w:szCs w:val="18"/>
              </w:rPr>
              <w:t>509066,0</w:t>
            </w: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1310" w:type="dxa"/>
            <w:gridSpan w:val="6"/>
            <w:vMerge/>
          </w:tcPr>
          <w:p w:rsidR="00F13C64" w:rsidRPr="005309F9" w:rsidRDefault="00F13C64" w:rsidP="00F13C64">
            <w:pPr>
              <w:autoSpaceDE w:val="0"/>
              <w:autoSpaceDN w:val="0"/>
              <w:jc w:val="center"/>
              <w:rPr>
                <w:rFonts w:eastAsia="Calibri"/>
                <w:sz w:val="16"/>
                <w:szCs w:val="16"/>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51" w:type="dxa"/>
            <w:gridSpan w:val="2"/>
          </w:tcPr>
          <w:p w:rsidR="00F13C64" w:rsidRPr="00F13C64" w:rsidRDefault="00F13C64" w:rsidP="00F13C64">
            <w:pPr>
              <w:spacing w:line="235" w:lineRule="auto"/>
              <w:ind w:left="-113" w:right="-113"/>
              <w:jc w:val="center"/>
              <w:rPr>
                <w:color w:val="000000"/>
                <w:sz w:val="16"/>
                <w:szCs w:val="16"/>
              </w:rPr>
            </w:pPr>
          </w:p>
        </w:tc>
        <w:tc>
          <w:tcPr>
            <w:tcW w:w="1140" w:type="dxa"/>
            <w:gridSpan w:val="8"/>
          </w:tcPr>
          <w:p w:rsidR="00F13C64" w:rsidRPr="00F13C64" w:rsidRDefault="00F13C64" w:rsidP="00F13C64">
            <w:pPr>
              <w:spacing w:line="235" w:lineRule="auto"/>
              <w:ind w:left="-113" w:right="-113"/>
              <w:jc w:val="center"/>
              <w:rPr>
                <w:color w:val="000000"/>
                <w:sz w:val="16"/>
                <w:szCs w:val="16"/>
              </w:rPr>
            </w:pPr>
          </w:p>
        </w:tc>
        <w:tc>
          <w:tcPr>
            <w:tcW w:w="1139" w:type="dxa"/>
            <w:gridSpan w:val="7"/>
          </w:tcPr>
          <w:p w:rsidR="00F13C64" w:rsidRPr="005309F9" w:rsidRDefault="00F13C64" w:rsidP="00F13C64">
            <w:pPr>
              <w:spacing w:line="235" w:lineRule="auto"/>
              <w:ind w:left="-113" w:right="-113"/>
              <w:jc w:val="center"/>
              <w:rPr>
                <w:color w:val="000000"/>
                <w:sz w:val="16"/>
                <w:szCs w:val="16"/>
              </w:rPr>
            </w:pPr>
          </w:p>
        </w:tc>
        <w:tc>
          <w:tcPr>
            <w:tcW w:w="1200" w:type="dxa"/>
            <w:gridSpan w:val="4"/>
          </w:tcPr>
          <w:p w:rsidR="00F13C64" w:rsidRPr="005309F9" w:rsidRDefault="00F13C64" w:rsidP="00F13C64">
            <w:pPr>
              <w:spacing w:line="235" w:lineRule="auto"/>
              <w:ind w:left="-113" w:right="-113"/>
              <w:jc w:val="center"/>
              <w:rPr>
                <w:color w:val="000000"/>
                <w:sz w:val="16"/>
                <w:szCs w:val="16"/>
              </w:rPr>
            </w:pPr>
          </w:p>
        </w:tc>
        <w:tc>
          <w:tcPr>
            <w:tcW w:w="997" w:type="dxa"/>
            <w:gridSpan w:val="2"/>
          </w:tcPr>
          <w:p w:rsidR="00F13C64" w:rsidRPr="005309F9" w:rsidRDefault="00F13C64" w:rsidP="00F13C64">
            <w:pPr>
              <w:spacing w:line="235" w:lineRule="auto"/>
              <w:ind w:left="-113" w:right="-113"/>
              <w:jc w:val="center"/>
              <w:rPr>
                <w:color w:val="000000"/>
                <w:sz w:val="16"/>
                <w:szCs w:val="16"/>
              </w:rPr>
            </w:pPr>
          </w:p>
        </w:tc>
        <w:tc>
          <w:tcPr>
            <w:tcW w:w="1276" w:type="dxa"/>
            <w:gridSpan w:val="2"/>
          </w:tcPr>
          <w:p w:rsidR="00F13C64" w:rsidRPr="005309F9" w:rsidRDefault="00F13C64" w:rsidP="00F13C64">
            <w:pPr>
              <w:spacing w:line="235" w:lineRule="auto"/>
              <w:ind w:left="-113" w:right="-113"/>
              <w:jc w:val="center"/>
              <w:rPr>
                <w:color w:val="000000"/>
                <w:sz w:val="16"/>
                <w:szCs w:val="16"/>
              </w:rP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1310" w:type="dxa"/>
            <w:gridSpan w:val="6"/>
            <w:vMerge/>
          </w:tcPr>
          <w:p w:rsidR="00F13C64" w:rsidRPr="005309F9" w:rsidRDefault="00F13C64" w:rsidP="00F13C64">
            <w:pPr>
              <w:autoSpaceDE w:val="0"/>
              <w:autoSpaceDN w:val="0"/>
              <w:jc w:val="center"/>
              <w:rPr>
                <w:rFonts w:eastAsia="Calibri"/>
                <w:sz w:val="16"/>
                <w:szCs w:val="16"/>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Ц710212010</w:t>
            </w:r>
          </w:p>
        </w:tc>
        <w:tc>
          <w:tcPr>
            <w:tcW w:w="567" w:type="dxa"/>
            <w:vAlign w:val="center"/>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51" w:type="dxa"/>
            <w:gridSpan w:val="2"/>
          </w:tcPr>
          <w:p w:rsidR="00F13C64" w:rsidRPr="00F13C64" w:rsidRDefault="00F13C64" w:rsidP="00F13C64">
            <w:pPr>
              <w:jc w:val="center"/>
              <w:rPr>
                <w:sz w:val="16"/>
                <w:szCs w:val="16"/>
              </w:rPr>
            </w:pPr>
            <w:r w:rsidRPr="00F13C64">
              <w:rPr>
                <w:sz w:val="16"/>
                <w:szCs w:val="16"/>
              </w:rPr>
              <w:t>107724,1</w:t>
            </w:r>
          </w:p>
        </w:tc>
        <w:tc>
          <w:tcPr>
            <w:tcW w:w="1140" w:type="dxa"/>
            <w:gridSpan w:val="8"/>
          </w:tcPr>
          <w:p w:rsidR="00F13C64" w:rsidRPr="00F13C64" w:rsidRDefault="00F13C64" w:rsidP="00F13C64">
            <w:pPr>
              <w:jc w:val="center"/>
              <w:rPr>
                <w:sz w:val="16"/>
                <w:szCs w:val="16"/>
              </w:rPr>
            </w:pPr>
            <w:r w:rsidRPr="00F13C64">
              <w:rPr>
                <w:sz w:val="16"/>
                <w:szCs w:val="16"/>
              </w:rPr>
              <w:t>128981,0</w:t>
            </w:r>
          </w:p>
        </w:tc>
        <w:tc>
          <w:tcPr>
            <w:tcW w:w="1139" w:type="dxa"/>
            <w:gridSpan w:val="7"/>
          </w:tcPr>
          <w:p w:rsidR="00F13C64" w:rsidRPr="005309F9" w:rsidRDefault="00F13C64" w:rsidP="00F13C64">
            <w:r w:rsidRPr="005309F9">
              <w:rPr>
                <w:sz w:val="16"/>
                <w:szCs w:val="16"/>
              </w:rPr>
              <w:t>101813,2</w:t>
            </w:r>
          </w:p>
        </w:tc>
        <w:tc>
          <w:tcPr>
            <w:tcW w:w="1200" w:type="dxa"/>
            <w:gridSpan w:val="4"/>
          </w:tcPr>
          <w:p w:rsidR="00F13C64" w:rsidRPr="005309F9" w:rsidRDefault="00F13C64" w:rsidP="00F13C64">
            <w:r w:rsidRPr="005309F9">
              <w:rPr>
                <w:sz w:val="16"/>
                <w:szCs w:val="16"/>
              </w:rPr>
              <w:t>101813,2</w:t>
            </w:r>
          </w:p>
        </w:tc>
        <w:tc>
          <w:tcPr>
            <w:tcW w:w="997" w:type="dxa"/>
            <w:gridSpan w:val="2"/>
          </w:tcPr>
          <w:p w:rsidR="00F13C64" w:rsidRPr="005309F9" w:rsidRDefault="00F13C64" w:rsidP="00F13C64">
            <w:pPr>
              <w:jc w:val="center"/>
              <w:rPr>
                <w:sz w:val="18"/>
                <w:szCs w:val="18"/>
              </w:rPr>
            </w:pPr>
            <w:r w:rsidRPr="005309F9">
              <w:rPr>
                <w:sz w:val="18"/>
                <w:szCs w:val="18"/>
              </w:rPr>
              <w:t>407252,8</w:t>
            </w:r>
          </w:p>
        </w:tc>
        <w:tc>
          <w:tcPr>
            <w:tcW w:w="1276" w:type="dxa"/>
            <w:gridSpan w:val="2"/>
          </w:tcPr>
          <w:p w:rsidR="00F13C64" w:rsidRPr="005309F9" w:rsidRDefault="00F13C64" w:rsidP="00F13C64">
            <w:pPr>
              <w:jc w:val="center"/>
              <w:rPr>
                <w:sz w:val="18"/>
                <w:szCs w:val="18"/>
              </w:rPr>
            </w:pPr>
            <w:r w:rsidRPr="005309F9">
              <w:rPr>
                <w:sz w:val="18"/>
                <w:szCs w:val="18"/>
              </w:rPr>
              <w:t>509066,0</w:t>
            </w: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1310" w:type="dxa"/>
            <w:gridSpan w:val="6"/>
            <w:vMerge/>
          </w:tcPr>
          <w:p w:rsidR="00F13C64" w:rsidRPr="005309F9" w:rsidRDefault="00F13C64" w:rsidP="00F13C64">
            <w:pPr>
              <w:autoSpaceDE w:val="0"/>
              <w:autoSpaceDN w:val="0"/>
              <w:jc w:val="center"/>
              <w:rPr>
                <w:rFonts w:eastAsia="Calibri"/>
                <w:sz w:val="16"/>
                <w:szCs w:val="16"/>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51" w:type="dxa"/>
            <w:gridSpan w:val="2"/>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0" w:type="dxa"/>
            <w:gridSpan w:val="8"/>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200"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shd w:val="clear" w:color="auto" w:fill="auto"/>
          </w:tcPr>
          <w:p w:rsidR="00F13C64" w:rsidRPr="005309F9" w:rsidRDefault="00F13C64" w:rsidP="00F13C64">
            <w:pPr>
              <w:spacing w:after="200" w:line="276" w:lineRule="auto"/>
              <w:jc w:val="center"/>
            </w:pPr>
            <w:r w:rsidRPr="005309F9">
              <w:t>0</w:t>
            </w:r>
          </w:p>
        </w:tc>
        <w:tc>
          <w:tcPr>
            <w:tcW w:w="1276" w:type="dxa"/>
            <w:gridSpan w:val="2"/>
          </w:tcPr>
          <w:p w:rsidR="00F13C64" w:rsidRPr="005309F9" w:rsidRDefault="00F13C64" w:rsidP="00F13C64">
            <w:pPr>
              <w:spacing w:after="200" w:line="276" w:lineRule="auto"/>
              <w:jc w:val="center"/>
            </w:pPr>
          </w:p>
        </w:tc>
      </w:tr>
      <w:tr w:rsidR="00701CA2" w:rsidRPr="005309F9" w:rsidTr="00701CA2">
        <w:tc>
          <w:tcPr>
            <w:tcW w:w="783" w:type="dxa"/>
            <w:vMerge/>
          </w:tcPr>
          <w:p w:rsidR="00F13C64" w:rsidRPr="005309F9" w:rsidRDefault="00F13C64" w:rsidP="00F13C64">
            <w:pPr>
              <w:autoSpaceDE w:val="0"/>
              <w:autoSpaceDN w:val="0"/>
              <w:jc w:val="center"/>
              <w:rPr>
                <w:rFonts w:eastAsia="Calibri"/>
                <w:sz w:val="16"/>
                <w:szCs w:val="16"/>
              </w:rPr>
            </w:pPr>
          </w:p>
        </w:tc>
        <w:tc>
          <w:tcPr>
            <w:tcW w:w="1310" w:type="dxa"/>
            <w:gridSpan w:val="6"/>
            <w:vMerge/>
          </w:tcPr>
          <w:p w:rsidR="00F13C64" w:rsidRPr="005309F9" w:rsidRDefault="00F13C64" w:rsidP="00F13C64">
            <w:pPr>
              <w:autoSpaceDE w:val="0"/>
              <w:autoSpaceDN w:val="0"/>
              <w:jc w:val="center"/>
              <w:rPr>
                <w:rFonts w:eastAsia="Calibri"/>
                <w:sz w:val="16"/>
                <w:szCs w:val="16"/>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51" w:type="dxa"/>
            <w:gridSpan w:val="2"/>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0" w:type="dxa"/>
            <w:gridSpan w:val="8"/>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200"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276" w:type="dxa"/>
            <w:gridSpan w:val="2"/>
          </w:tcPr>
          <w:p w:rsidR="00F13C64" w:rsidRPr="005309F9" w:rsidRDefault="00F13C64" w:rsidP="00F13C64">
            <w:pPr>
              <w:autoSpaceDE w:val="0"/>
              <w:autoSpaceDN w:val="0"/>
              <w:jc w:val="center"/>
              <w:rPr>
                <w:rFonts w:eastAsia="Calibri"/>
                <w:bCs/>
                <w:sz w:val="20"/>
                <w:szCs w:val="20"/>
              </w:rPr>
            </w:pPr>
          </w:p>
        </w:tc>
      </w:tr>
      <w:tr w:rsidR="00701CA2" w:rsidRPr="005309F9" w:rsidTr="00701CA2">
        <w:tc>
          <w:tcPr>
            <w:tcW w:w="783" w:type="dxa"/>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xml:space="preserve">) индикатор (ы) и </w:t>
            </w:r>
            <w:r w:rsidRPr="005309F9">
              <w:rPr>
                <w:color w:val="000000"/>
                <w:sz w:val="16"/>
                <w:szCs w:val="16"/>
              </w:rPr>
              <w:lastRenderedPageBreak/>
              <w:t>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2</w:t>
            </w: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lastRenderedPageBreak/>
              <w:t>Охват детей дошкольного возраста образовательными программами дошкольного образования</w:t>
            </w:r>
          </w:p>
        </w:tc>
        <w:tc>
          <w:tcPr>
            <w:tcW w:w="951" w:type="dxa"/>
            <w:gridSpan w:val="2"/>
          </w:tcPr>
          <w:p w:rsidR="00F13C64" w:rsidRPr="00F13C64" w:rsidRDefault="00F13C64" w:rsidP="00F13C64">
            <w:pPr>
              <w:ind w:left="-113" w:right="-113"/>
              <w:jc w:val="center"/>
              <w:rPr>
                <w:color w:val="000000"/>
                <w:sz w:val="16"/>
                <w:szCs w:val="16"/>
              </w:rPr>
            </w:pPr>
            <w:r w:rsidRPr="00F13C64">
              <w:rPr>
                <w:color w:val="000000"/>
                <w:sz w:val="16"/>
                <w:szCs w:val="16"/>
              </w:rPr>
              <w:t>52,2</w:t>
            </w:r>
          </w:p>
        </w:tc>
        <w:tc>
          <w:tcPr>
            <w:tcW w:w="1140" w:type="dxa"/>
            <w:gridSpan w:val="8"/>
          </w:tcPr>
          <w:p w:rsidR="00F13C64" w:rsidRPr="00F13C64" w:rsidRDefault="00F13C64" w:rsidP="00F13C64">
            <w:pPr>
              <w:ind w:left="-113" w:right="-113"/>
              <w:jc w:val="center"/>
              <w:rPr>
                <w:color w:val="000000"/>
                <w:sz w:val="16"/>
                <w:szCs w:val="16"/>
              </w:rPr>
            </w:pPr>
            <w:r w:rsidRPr="00F13C64">
              <w:rPr>
                <w:color w:val="000000"/>
                <w:sz w:val="16"/>
                <w:szCs w:val="16"/>
              </w:rPr>
              <w:t>52,5</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53,0</w:t>
            </w:r>
          </w:p>
        </w:tc>
        <w:tc>
          <w:tcPr>
            <w:tcW w:w="1200" w:type="dxa"/>
            <w:gridSpan w:val="4"/>
          </w:tcPr>
          <w:p w:rsidR="00F13C64" w:rsidRPr="005309F9" w:rsidRDefault="00F13C64" w:rsidP="00F13C64">
            <w:pPr>
              <w:jc w:val="center"/>
            </w:pPr>
            <w:r w:rsidRPr="005309F9">
              <w:rPr>
                <w:color w:val="000000"/>
                <w:sz w:val="16"/>
                <w:szCs w:val="16"/>
              </w:rPr>
              <w:t>53,5</w:t>
            </w:r>
          </w:p>
        </w:tc>
        <w:tc>
          <w:tcPr>
            <w:tcW w:w="997" w:type="dxa"/>
            <w:gridSpan w:val="2"/>
          </w:tcPr>
          <w:p w:rsidR="00F13C64" w:rsidRPr="005309F9" w:rsidRDefault="00F13C64" w:rsidP="00F13C64">
            <w:pPr>
              <w:jc w:val="center"/>
            </w:pPr>
            <w:r w:rsidRPr="005309F9">
              <w:rPr>
                <w:color w:val="000000"/>
                <w:sz w:val="16"/>
                <w:szCs w:val="16"/>
              </w:rPr>
              <w:t>54,0</w:t>
            </w:r>
          </w:p>
        </w:tc>
        <w:tc>
          <w:tcPr>
            <w:tcW w:w="1276" w:type="dxa"/>
            <w:gridSpan w:val="2"/>
          </w:tcPr>
          <w:p w:rsidR="00F13C64" w:rsidRPr="005309F9" w:rsidRDefault="00F13C64" w:rsidP="00F13C64">
            <w:pPr>
              <w:jc w:val="center"/>
              <w:rPr>
                <w:color w:val="000000"/>
                <w:sz w:val="16"/>
                <w:szCs w:val="16"/>
              </w:rPr>
            </w:pPr>
          </w:p>
        </w:tc>
      </w:tr>
      <w:tr w:rsidR="00F13C64" w:rsidRPr="005309F9" w:rsidTr="00701CA2">
        <w:trPr>
          <w:gridAfter w:val="2"/>
          <w:wAfter w:w="1276"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w:t>
            </w:r>
            <w:r w:rsidRPr="005309F9">
              <w:rPr>
                <w:sz w:val="16"/>
                <w:szCs w:val="16"/>
              </w:rPr>
              <w:lastRenderedPageBreak/>
              <w:t>7 лет, находящихся в очереди на получение в текущем году дошкольного образования)</w:t>
            </w:r>
          </w:p>
        </w:tc>
        <w:tc>
          <w:tcPr>
            <w:tcW w:w="951" w:type="dxa"/>
            <w:gridSpan w:val="2"/>
          </w:tcPr>
          <w:p w:rsidR="00F13C64" w:rsidRPr="00F13C64" w:rsidRDefault="00F13C64" w:rsidP="00F13C64">
            <w:pPr>
              <w:ind w:left="-113" w:right="-113"/>
              <w:jc w:val="center"/>
              <w:rPr>
                <w:color w:val="000000"/>
                <w:sz w:val="16"/>
                <w:szCs w:val="16"/>
              </w:rPr>
            </w:pPr>
            <w:r w:rsidRPr="00F13C64">
              <w:rPr>
                <w:color w:val="000000"/>
                <w:sz w:val="16"/>
                <w:szCs w:val="16"/>
              </w:rPr>
              <w:lastRenderedPageBreak/>
              <w:t>100</w:t>
            </w:r>
          </w:p>
        </w:tc>
        <w:tc>
          <w:tcPr>
            <w:tcW w:w="1140" w:type="dxa"/>
            <w:gridSpan w:val="8"/>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51" w:type="dxa"/>
            <w:gridSpan w:val="2"/>
          </w:tcPr>
          <w:p w:rsidR="00F13C64" w:rsidRPr="00F13C64" w:rsidRDefault="00F13C64" w:rsidP="00F13C64">
            <w:pPr>
              <w:jc w:val="center"/>
              <w:rPr>
                <w:sz w:val="20"/>
                <w:szCs w:val="20"/>
              </w:rPr>
            </w:pPr>
            <w:r w:rsidRPr="00F13C64">
              <w:rPr>
                <w:sz w:val="20"/>
                <w:szCs w:val="20"/>
              </w:rPr>
              <w:t>85</w:t>
            </w:r>
          </w:p>
        </w:tc>
        <w:tc>
          <w:tcPr>
            <w:tcW w:w="1140" w:type="dxa"/>
            <w:gridSpan w:val="8"/>
          </w:tcPr>
          <w:p w:rsidR="00F13C64" w:rsidRPr="00F13C64" w:rsidRDefault="00F13C64" w:rsidP="00F13C64">
            <w:pPr>
              <w:jc w:val="center"/>
              <w:rPr>
                <w:sz w:val="20"/>
                <w:szCs w:val="20"/>
              </w:rPr>
            </w:pPr>
            <w:r w:rsidRPr="00F13C64">
              <w:rPr>
                <w:sz w:val="20"/>
                <w:szCs w:val="20"/>
              </w:rPr>
              <w:t>85</w:t>
            </w:r>
          </w:p>
        </w:tc>
        <w:tc>
          <w:tcPr>
            <w:tcW w:w="1139" w:type="dxa"/>
            <w:gridSpan w:val="7"/>
          </w:tcPr>
          <w:p w:rsidR="00F13C64" w:rsidRPr="005309F9" w:rsidRDefault="00F13C64" w:rsidP="00F13C64">
            <w:pPr>
              <w:jc w:val="center"/>
              <w:rPr>
                <w:sz w:val="20"/>
                <w:szCs w:val="20"/>
              </w:rPr>
            </w:pPr>
            <w:r w:rsidRPr="005309F9">
              <w:rPr>
                <w:sz w:val="20"/>
                <w:szCs w:val="20"/>
              </w:rPr>
              <w:t>85</w:t>
            </w:r>
          </w:p>
        </w:tc>
        <w:tc>
          <w:tcPr>
            <w:tcW w:w="1200" w:type="dxa"/>
            <w:gridSpan w:val="4"/>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Height w:val="374"/>
        </w:trPr>
        <w:tc>
          <w:tcPr>
            <w:tcW w:w="12436" w:type="dxa"/>
            <w:gridSpan w:val="54"/>
          </w:tcPr>
          <w:p w:rsidR="00F13C64" w:rsidRPr="00F13C64" w:rsidRDefault="00F13C64" w:rsidP="00F13C64">
            <w:pPr>
              <w:autoSpaceDE w:val="0"/>
              <w:autoSpaceDN w:val="0"/>
              <w:jc w:val="center"/>
              <w:rPr>
                <w:rFonts w:eastAsia="Calibri"/>
              </w:rPr>
            </w:pPr>
            <w:r w:rsidRPr="00F13C64">
              <w:rPr>
                <w:rFonts w:eastAsia="Calibri"/>
                <w:b/>
                <w:sz w:val="16"/>
                <w:szCs w:val="16"/>
              </w:rPr>
              <w:t>Цель «Достижение высоких результатов развития образования Порецкого муниципального округа»</w:t>
            </w:r>
          </w:p>
        </w:tc>
        <w:tc>
          <w:tcPr>
            <w:tcW w:w="2131" w:type="dxa"/>
            <w:gridSpan w:val="3"/>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3</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Укрепление материально-технической базы объектов образования</w:t>
            </w:r>
          </w:p>
        </w:tc>
        <w:tc>
          <w:tcPr>
            <w:tcW w:w="1097" w:type="dxa"/>
            <w:gridSpan w:val="5"/>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w:t>
            </w:r>
            <w:proofErr w:type="gramStart"/>
            <w:r w:rsidRPr="005309F9">
              <w:rPr>
                <w:rFonts w:eastAsia="Calibri"/>
                <w:sz w:val="16"/>
                <w:szCs w:val="16"/>
              </w:rPr>
              <w:t xml:space="preserve">Чувашской  </w:t>
            </w:r>
            <w:proofErr w:type="spellStart"/>
            <w:r w:rsidRPr="005309F9">
              <w:rPr>
                <w:rFonts w:eastAsia="Calibri"/>
                <w:sz w:val="16"/>
                <w:szCs w:val="16"/>
              </w:rPr>
              <w:t>Республики</w:t>
            </w:r>
            <w:r w:rsidRPr="005309F9">
              <w:rPr>
                <w:rFonts w:eastAsia="Calibri"/>
                <w:sz w:val="16"/>
                <w:szCs w:val="16"/>
              </w:rPr>
              <w:lastRenderedPageBreak/>
              <w:t>качественных</w:t>
            </w:r>
            <w:proofErr w:type="spellEnd"/>
            <w:proofErr w:type="gramEnd"/>
            <w:r w:rsidRPr="005309F9">
              <w:rPr>
                <w:rFonts w:eastAsia="Calibri"/>
                <w:sz w:val="16"/>
                <w:szCs w:val="16"/>
              </w:rPr>
              <w:t xml:space="preserve"> образовательных услуг</w:t>
            </w:r>
          </w:p>
        </w:tc>
        <w:tc>
          <w:tcPr>
            <w:tcW w:w="990" w:type="dxa"/>
            <w:gridSpan w:val="3"/>
            <w:vMerge w:val="restart"/>
          </w:tcPr>
          <w:p w:rsidR="00F13C64" w:rsidRPr="005309F9" w:rsidRDefault="00F13C64" w:rsidP="00F13C64">
            <w:pPr>
              <w:autoSpaceDE w:val="0"/>
              <w:autoSpaceDN w:val="0"/>
              <w:rPr>
                <w:rFonts w:eastAsia="Calibri"/>
                <w:sz w:val="16"/>
                <w:szCs w:val="16"/>
              </w:rPr>
            </w:pPr>
            <w:r w:rsidRPr="005309F9">
              <w:rPr>
                <w:sz w:val="16"/>
                <w:szCs w:val="16"/>
              </w:rPr>
              <w:lastRenderedPageBreak/>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w:t>
            </w:r>
            <w:r w:rsidRPr="005309F9">
              <w:rPr>
                <w:sz w:val="16"/>
                <w:szCs w:val="16"/>
              </w:rPr>
              <w:lastRenderedPageBreak/>
              <w:t>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57" w:type="dxa"/>
            <w:gridSpan w:val="3"/>
          </w:tcPr>
          <w:p w:rsidR="00F13C64" w:rsidRPr="00F13C64" w:rsidRDefault="00F13C64" w:rsidP="00F13C64">
            <w:pPr>
              <w:jc w:val="center"/>
              <w:rPr>
                <w:sz w:val="16"/>
                <w:szCs w:val="16"/>
              </w:rPr>
            </w:pPr>
            <w:r w:rsidRPr="00F13C64">
              <w:rPr>
                <w:sz w:val="16"/>
                <w:szCs w:val="16"/>
              </w:rPr>
              <w:t>10054,3</w:t>
            </w:r>
          </w:p>
        </w:tc>
        <w:tc>
          <w:tcPr>
            <w:tcW w:w="1134" w:type="dxa"/>
            <w:gridSpan w:val="7"/>
          </w:tcPr>
          <w:p w:rsidR="00F13C64" w:rsidRPr="00F13C64" w:rsidRDefault="00F13C64" w:rsidP="00F13C64">
            <w:pPr>
              <w:jc w:val="center"/>
              <w:rPr>
                <w:sz w:val="16"/>
                <w:szCs w:val="16"/>
              </w:rPr>
            </w:pPr>
            <w:r w:rsidRPr="00F13C64">
              <w:rPr>
                <w:sz w:val="16"/>
                <w:szCs w:val="16"/>
              </w:rPr>
              <w:t>749,6</w:t>
            </w:r>
          </w:p>
        </w:tc>
        <w:tc>
          <w:tcPr>
            <w:tcW w:w="1139" w:type="dxa"/>
            <w:gridSpan w:val="7"/>
          </w:tcPr>
          <w:p w:rsidR="00F13C64" w:rsidRPr="005309F9" w:rsidRDefault="00F13C64" w:rsidP="00F13C64">
            <w:pPr>
              <w:rPr>
                <w:sz w:val="16"/>
                <w:szCs w:val="16"/>
              </w:rPr>
            </w:pPr>
            <w:r w:rsidRPr="005309F9">
              <w:rPr>
                <w:sz w:val="16"/>
                <w:szCs w:val="16"/>
              </w:rPr>
              <w:t>267,4</w:t>
            </w:r>
          </w:p>
        </w:tc>
        <w:tc>
          <w:tcPr>
            <w:tcW w:w="1200" w:type="dxa"/>
            <w:gridSpan w:val="4"/>
          </w:tcPr>
          <w:p w:rsidR="00F13C64" w:rsidRPr="005309F9" w:rsidRDefault="00F13C64" w:rsidP="00F13C64">
            <w:pPr>
              <w:rPr>
                <w:sz w:val="16"/>
                <w:szCs w:val="16"/>
              </w:rPr>
            </w:pPr>
            <w:r w:rsidRPr="005309F9">
              <w:rPr>
                <w:sz w:val="16"/>
                <w:szCs w:val="16"/>
              </w:rPr>
              <w:t>267,4</w:t>
            </w:r>
          </w:p>
        </w:tc>
        <w:tc>
          <w:tcPr>
            <w:tcW w:w="997" w:type="dxa"/>
            <w:gridSpan w:val="2"/>
          </w:tcPr>
          <w:p w:rsidR="00F13C64" w:rsidRPr="005309F9" w:rsidRDefault="00F13C64" w:rsidP="00F13C64">
            <w:pPr>
              <w:rPr>
                <w:sz w:val="16"/>
                <w:szCs w:val="16"/>
              </w:rPr>
            </w:pPr>
            <w:r w:rsidRPr="005309F9">
              <w:rPr>
                <w:sz w:val="16"/>
                <w:szCs w:val="16"/>
              </w:rPr>
              <w:t>1069,6</w:t>
            </w:r>
          </w:p>
        </w:tc>
        <w:tc>
          <w:tcPr>
            <w:tcW w:w="1134" w:type="dxa"/>
          </w:tcPr>
          <w:p w:rsidR="00F13C64" w:rsidRPr="005309F9" w:rsidRDefault="00F13C64" w:rsidP="00F13C64">
            <w:pPr>
              <w:rPr>
                <w:sz w:val="16"/>
                <w:szCs w:val="16"/>
              </w:rPr>
            </w:pPr>
            <w:r w:rsidRPr="005309F9">
              <w:rPr>
                <w:sz w:val="16"/>
                <w:szCs w:val="16"/>
              </w:rPr>
              <w:t>1337,0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57" w:type="dxa"/>
            <w:gridSpan w:val="3"/>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0,0</w:t>
            </w:r>
          </w:p>
        </w:tc>
        <w:tc>
          <w:tcPr>
            <w:tcW w:w="1134" w:type="dxa"/>
            <w:gridSpan w:val="7"/>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1200" w:type="dxa"/>
            <w:gridSpan w:val="4"/>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1134" w:type="dxa"/>
          </w:tcPr>
          <w:p w:rsidR="00F13C64" w:rsidRPr="005309F9" w:rsidRDefault="00F13C64" w:rsidP="00F13C64">
            <w:pPr>
              <w:spacing w:line="235" w:lineRule="auto"/>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0700</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Ц7103</w:t>
            </w:r>
            <w:r w:rsidRPr="005309F9">
              <w:rPr>
                <w:rFonts w:eastAsia="Calibri"/>
                <w:sz w:val="16"/>
                <w:szCs w:val="16"/>
                <w:lang w:val="en-US"/>
              </w:rPr>
              <w:t>S5010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57" w:type="dxa"/>
            <w:gridSpan w:val="3"/>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9199,7</w:t>
            </w:r>
          </w:p>
        </w:tc>
        <w:tc>
          <w:tcPr>
            <w:tcW w:w="1134" w:type="dxa"/>
            <w:gridSpan w:val="7"/>
          </w:tcPr>
          <w:p w:rsidR="00F13C64" w:rsidRPr="00F13C64" w:rsidRDefault="00F13C64" w:rsidP="00F13C64">
            <w:pPr>
              <w:spacing w:line="235" w:lineRule="auto"/>
              <w:ind w:left="-113" w:right="-113"/>
              <w:jc w:val="center"/>
              <w:rPr>
                <w:color w:val="000000"/>
                <w:sz w:val="16"/>
                <w:szCs w:val="16"/>
              </w:rPr>
            </w:pPr>
            <w:r w:rsidRPr="00F13C64">
              <w:rPr>
                <w:color w:val="000000"/>
                <w:sz w:val="16"/>
                <w:szCs w:val="16"/>
              </w:rPr>
              <w:t>0,0</w:t>
            </w:r>
          </w:p>
        </w:tc>
        <w:tc>
          <w:tcPr>
            <w:tcW w:w="1139" w:type="dxa"/>
            <w:gridSpan w:val="7"/>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1200" w:type="dxa"/>
            <w:gridSpan w:val="4"/>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0,0</w:t>
            </w:r>
          </w:p>
        </w:tc>
        <w:tc>
          <w:tcPr>
            <w:tcW w:w="1134" w:type="dxa"/>
          </w:tcPr>
          <w:p w:rsidR="00F13C64" w:rsidRPr="005309F9" w:rsidRDefault="00F13C64" w:rsidP="00F13C64">
            <w:pPr>
              <w:spacing w:line="235" w:lineRule="auto"/>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57" w:type="dxa"/>
            <w:gridSpan w:val="3"/>
          </w:tcPr>
          <w:p w:rsidR="00F13C64" w:rsidRPr="00F13C64" w:rsidRDefault="00F13C64" w:rsidP="00F13C64">
            <w:pPr>
              <w:autoSpaceDE w:val="0"/>
              <w:autoSpaceDN w:val="0"/>
              <w:jc w:val="center"/>
              <w:rPr>
                <w:rFonts w:eastAsia="Calibri"/>
                <w:bCs/>
                <w:sz w:val="20"/>
                <w:szCs w:val="20"/>
              </w:rPr>
            </w:pPr>
            <w:r w:rsidRPr="00F13C64">
              <w:rPr>
                <w:rFonts w:eastAsia="Calibri"/>
                <w:bCs/>
                <w:sz w:val="16"/>
                <w:szCs w:val="16"/>
              </w:rPr>
              <w:t>587,2</w:t>
            </w:r>
          </w:p>
        </w:tc>
        <w:tc>
          <w:tcPr>
            <w:tcW w:w="1134"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16"/>
                <w:szCs w:val="16"/>
              </w:rPr>
              <w:t>482,2</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1200"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57" w:type="dxa"/>
            <w:gridSpan w:val="3"/>
          </w:tcPr>
          <w:p w:rsidR="00F13C64" w:rsidRPr="00F13C64" w:rsidRDefault="00F13C64" w:rsidP="00F13C64">
            <w:pPr>
              <w:jc w:val="center"/>
              <w:rPr>
                <w:sz w:val="18"/>
                <w:szCs w:val="18"/>
              </w:rPr>
            </w:pPr>
            <w:r w:rsidRPr="00F13C64">
              <w:rPr>
                <w:sz w:val="16"/>
                <w:szCs w:val="16"/>
              </w:rPr>
              <w:t>267,4</w:t>
            </w:r>
          </w:p>
        </w:tc>
        <w:tc>
          <w:tcPr>
            <w:tcW w:w="1134" w:type="dxa"/>
            <w:gridSpan w:val="7"/>
          </w:tcPr>
          <w:p w:rsidR="00F13C64" w:rsidRPr="00F13C64" w:rsidRDefault="00F13C64" w:rsidP="00F13C64">
            <w:pPr>
              <w:jc w:val="center"/>
              <w:rPr>
                <w:sz w:val="18"/>
                <w:szCs w:val="18"/>
              </w:rPr>
            </w:pPr>
            <w:r w:rsidRPr="00F13C64">
              <w:rPr>
                <w:sz w:val="16"/>
                <w:szCs w:val="16"/>
              </w:rPr>
              <w:t>267,4</w:t>
            </w:r>
          </w:p>
        </w:tc>
        <w:tc>
          <w:tcPr>
            <w:tcW w:w="1139" w:type="dxa"/>
            <w:gridSpan w:val="7"/>
          </w:tcPr>
          <w:p w:rsidR="00F13C64" w:rsidRPr="005309F9" w:rsidRDefault="00F13C64" w:rsidP="00F13C64">
            <w:pPr>
              <w:jc w:val="center"/>
              <w:rPr>
                <w:sz w:val="18"/>
                <w:szCs w:val="18"/>
              </w:rPr>
            </w:pPr>
            <w:r w:rsidRPr="005309F9">
              <w:rPr>
                <w:sz w:val="16"/>
                <w:szCs w:val="16"/>
              </w:rPr>
              <w:t>267,4</w:t>
            </w:r>
          </w:p>
        </w:tc>
        <w:tc>
          <w:tcPr>
            <w:tcW w:w="1200" w:type="dxa"/>
            <w:gridSpan w:val="4"/>
          </w:tcPr>
          <w:p w:rsidR="00F13C64" w:rsidRPr="005309F9" w:rsidRDefault="00F13C64" w:rsidP="00F13C64">
            <w:pPr>
              <w:jc w:val="center"/>
              <w:rPr>
                <w:sz w:val="18"/>
                <w:szCs w:val="18"/>
              </w:rPr>
            </w:pPr>
            <w:r w:rsidRPr="005309F9">
              <w:rPr>
                <w:sz w:val="16"/>
                <w:szCs w:val="16"/>
              </w:rPr>
              <w:t>267,4</w:t>
            </w:r>
          </w:p>
        </w:tc>
        <w:tc>
          <w:tcPr>
            <w:tcW w:w="997" w:type="dxa"/>
            <w:gridSpan w:val="2"/>
          </w:tcPr>
          <w:p w:rsidR="00F13C64" w:rsidRPr="005309F9" w:rsidRDefault="00F13C64" w:rsidP="00F13C64">
            <w:pPr>
              <w:jc w:val="center"/>
              <w:rPr>
                <w:sz w:val="18"/>
                <w:szCs w:val="18"/>
              </w:rPr>
            </w:pPr>
            <w:r w:rsidRPr="005309F9">
              <w:rPr>
                <w:sz w:val="16"/>
                <w:szCs w:val="16"/>
              </w:rPr>
              <w:t>1069,6</w:t>
            </w:r>
          </w:p>
        </w:tc>
        <w:tc>
          <w:tcPr>
            <w:tcW w:w="1134" w:type="dxa"/>
          </w:tcPr>
          <w:p w:rsidR="00F13C64" w:rsidRPr="005309F9" w:rsidRDefault="00F13C64" w:rsidP="00F13C64">
            <w:pPr>
              <w:jc w:val="center"/>
              <w:rPr>
                <w:sz w:val="18"/>
                <w:szCs w:val="18"/>
              </w:rPr>
            </w:pPr>
            <w:r w:rsidRPr="005309F9">
              <w:rPr>
                <w:sz w:val="16"/>
                <w:szCs w:val="16"/>
              </w:rPr>
              <w:t>1337,0</w:t>
            </w: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w:t>
            </w:r>
            <w:r w:rsidRPr="005309F9">
              <w:rPr>
                <w:color w:val="000000"/>
                <w:sz w:val="16"/>
                <w:szCs w:val="16"/>
              </w:rPr>
              <w:lastRenderedPageBreak/>
              <w:t>иятием 3</w:t>
            </w: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57" w:type="dxa"/>
            <w:gridSpan w:val="3"/>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4" w:type="dxa"/>
            <w:gridSpan w:val="7"/>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57" w:type="dxa"/>
            <w:gridSpan w:val="3"/>
          </w:tcPr>
          <w:p w:rsidR="00F13C64" w:rsidRPr="00F13C64" w:rsidRDefault="00F13C64" w:rsidP="00F13C64">
            <w:pPr>
              <w:jc w:val="center"/>
              <w:rPr>
                <w:sz w:val="20"/>
                <w:szCs w:val="20"/>
              </w:rPr>
            </w:pPr>
            <w:r w:rsidRPr="00F13C64">
              <w:rPr>
                <w:sz w:val="20"/>
                <w:szCs w:val="20"/>
              </w:rPr>
              <w:t>85</w:t>
            </w:r>
          </w:p>
        </w:tc>
        <w:tc>
          <w:tcPr>
            <w:tcW w:w="1134" w:type="dxa"/>
            <w:gridSpan w:val="7"/>
          </w:tcPr>
          <w:p w:rsidR="00F13C64" w:rsidRPr="00F13C64" w:rsidRDefault="00F13C64" w:rsidP="00F13C64">
            <w:pPr>
              <w:jc w:val="center"/>
              <w:rPr>
                <w:sz w:val="20"/>
                <w:szCs w:val="20"/>
              </w:rPr>
            </w:pPr>
            <w:r w:rsidRPr="00F13C64">
              <w:rPr>
                <w:sz w:val="20"/>
                <w:szCs w:val="20"/>
              </w:rPr>
              <w:t>85</w:t>
            </w:r>
          </w:p>
        </w:tc>
        <w:tc>
          <w:tcPr>
            <w:tcW w:w="1139" w:type="dxa"/>
            <w:gridSpan w:val="7"/>
          </w:tcPr>
          <w:p w:rsidR="00F13C64" w:rsidRPr="005309F9" w:rsidRDefault="00F13C64" w:rsidP="00F13C64">
            <w:pPr>
              <w:jc w:val="center"/>
              <w:rPr>
                <w:sz w:val="20"/>
                <w:szCs w:val="20"/>
              </w:rPr>
            </w:pPr>
            <w:r w:rsidRPr="005309F9">
              <w:rPr>
                <w:sz w:val="20"/>
                <w:szCs w:val="20"/>
              </w:rPr>
              <w:t>85</w:t>
            </w:r>
          </w:p>
        </w:tc>
        <w:tc>
          <w:tcPr>
            <w:tcW w:w="1200" w:type="dxa"/>
            <w:gridSpan w:val="4"/>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t>Доля учащихся муниципальных общеобразовательных организаций, обеспеченных горячим питанием</w:t>
            </w:r>
          </w:p>
        </w:tc>
        <w:tc>
          <w:tcPr>
            <w:tcW w:w="957" w:type="dxa"/>
            <w:gridSpan w:val="3"/>
          </w:tcPr>
          <w:p w:rsidR="00F13C64" w:rsidRPr="00F13C64" w:rsidRDefault="00F13C64" w:rsidP="00F13C64">
            <w:pPr>
              <w:jc w:val="center"/>
              <w:rPr>
                <w:sz w:val="18"/>
                <w:szCs w:val="18"/>
              </w:rPr>
            </w:pPr>
            <w:r w:rsidRPr="00F13C64">
              <w:rPr>
                <w:sz w:val="18"/>
                <w:szCs w:val="18"/>
              </w:rPr>
              <w:t xml:space="preserve">100 </w:t>
            </w:r>
          </w:p>
        </w:tc>
        <w:tc>
          <w:tcPr>
            <w:tcW w:w="1134" w:type="dxa"/>
            <w:gridSpan w:val="7"/>
          </w:tcPr>
          <w:p w:rsidR="00F13C64" w:rsidRPr="00F13C64" w:rsidRDefault="00F13C64" w:rsidP="00F13C64">
            <w:pPr>
              <w:jc w:val="center"/>
              <w:rPr>
                <w:sz w:val="18"/>
                <w:szCs w:val="18"/>
              </w:rPr>
            </w:pPr>
            <w:r w:rsidRPr="00F13C64">
              <w:rPr>
                <w:sz w:val="18"/>
                <w:szCs w:val="18"/>
              </w:rPr>
              <w:t xml:space="preserve">100 </w:t>
            </w:r>
          </w:p>
        </w:tc>
        <w:tc>
          <w:tcPr>
            <w:tcW w:w="1139" w:type="dxa"/>
            <w:gridSpan w:val="7"/>
          </w:tcPr>
          <w:p w:rsidR="00F13C64" w:rsidRPr="005309F9" w:rsidRDefault="00F13C64" w:rsidP="00F13C64">
            <w:pPr>
              <w:jc w:val="center"/>
              <w:rPr>
                <w:sz w:val="18"/>
                <w:szCs w:val="18"/>
              </w:rPr>
            </w:pPr>
            <w:r w:rsidRPr="005309F9">
              <w:rPr>
                <w:sz w:val="18"/>
                <w:szCs w:val="18"/>
              </w:rPr>
              <w:t xml:space="preserve">100 </w:t>
            </w:r>
          </w:p>
        </w:tc>
        <w:tc>
          <w:tcPr>
            <w:tcW w:w="1200" w:type="dxa"/>
            <w:gridSpan w:val="4"/>
          </w:tcPr>
          <w:p w:rsidR="00F13C64" w:rsidRPr="005309F9" w:rsidRDefault="00F13C64" w:rsidP="00F13C64">
            <w:pPr>
              <w:jc w:val="center"/>
              <w:rPr>
                <w:sz w:val="18"/>
                <w:szCs w:val="18"/>
              </w:rPr>
            </w:pPr>
            <w:r w:rsidRPr="005309F9">
              <w:rPr>
                <w:sz w:val="18"/>
                <w:szCs w:val="18"/>
              </w:rPr>
              <w:t xml:space="preserve">100 </w:t>
            </w:r>
          </w:p>
        </w:tc>
        <w:tc>
          <w:tcPr>
            <w:tcW w:w="997" w:type="dxa"/>
            <w:gridSpan w:val="2"/>
          </w:tcPr>
          <w:p w:rsidR="00F13C64" w:rsidRPr="005309F9" w:rsidRDefault="00F13C64" w:rsidP="00F13C64">
            <w:pPr>
              <w:jc w:val="center"/>
              <w:rPr>
                <w:sz w:val="18"/>
                <w:szCs w:val="18"/>
              </w:rPr>
            </w:pPr>
            <w:r w:rsidRPr="005309F9">
              <w:rPr>
                <w:sz w:val="18"/>
                <w:szCs w:val="18"/>
              </w:rPr>
              <w:t xml:space="preserve">100 </w:t>
            </w:r>
          </w:p>
        </w:tc>
        <w:tc>
          <w:tcPr>
            <w:tcW w:w="1134" w:type="dxa"/>
          </w:tcPr>
          <w:p w:rsidR="00F13C64" w:rsidRPr="005309F9" w:rsidRDefault="00F13C64" w:rsidP="00F13C64">
            <w:pPr>
              <w:jc w:val="center"/>
              <w:rPr>
                <w:sz w:val="18"/>
                <w:szCs w:val="18"/>
              </w:rPr>
            </w:pPr>
          </w:p>
        </w:tc>
      </w:tr>
      <w:tr w:rsidR="00701CA2" w:rsidRPr="005309F9" w:rsidTr="00701CA2">
        <w:trPr>
          <w:gridAfter w:val="1"/>
          <w:wAfter w:w="142" w:type="dxa"/>
          <w:trHeight w:val="2270"/>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957" w:type="dxa"/>
            <w:gridSpan w:val="3"/>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4" w:type="dxa"/>
            <w:gridSpan w:val="7"/>
          </w:tcPr>
          <w:p w:rsidR="00F13C64" w:rsidRPr="00F13C64" w:rsidRDefault="00F13C64" w:rsidP="00F13C64">
            <w:pPr>
              <w:ind w:left="-113" w:right="-113"/>
              <w:jc w:val="center"/>
              <w:rPr>
                <w:color w:val="000000"/>
                <w:sz w:val="16"/>
                <w:szCs w:val="16"/>
              </w:rPr>
            </w:pPr>
            <w:r w:rsidRPr="00F13C64">
              <w:rPr>
                <w:color w:val="000000"/>
                <w:sz w:val="16"/>
                <w:szCs w:val="16"/>
              </w:rPr>
              <w:t>100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200" w:type="dxa"/>
            <w:gridSpan w:val="4"/>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p>
        </w:tc>
      </w:tr>
      <w:tr w:rsidR="00F13C64" w:rsidRPr="005309F9" w:rsidTr="00701CA2">
        <w:trPr>
          <w:gridAfter w:val="1"/>
          <w:wAfter w:w="142" w:type="dxa"/>
        </w:trPr>
        <w:tc>
          <w:tcPr>
            <w:tcW w:w="12461" w:type="dxa"/>
            <w:gridSpan w:val="55"/>
          </w:tcPr>
          <w:p w:rsidR="00F13C64" w:rsidRPr="00F13C64" w:rsidRDefault="00F13C64" w:rsidP="00F13C64">
            <w:pPr>
              <w:autoSpaceDE w:val="0"/>
              <w:autoSpaceDN w:val="0"/>
              <w:jc w:val="center"/>
              <w:rPr>
                <w:rFonts w:eastAsia="Calibri"/>
              </w:rPr>
            </w:pPr>
            <w:r w:rsidRPr="00F13C64">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left"/>
              <w:rPr>
                <w:rFonts w:eastAsia="Calibri"/>
              </w:rPr>
            </w:pPr>
            <w:r w:rsidRPr="005309F9">
              <w:rPr>
                <w:rFonts w:eastAsia="Calibri"/>
                <w:sz w:val="16"/>
                <w:szCs w:val="16"/>
              </w:rPr>
              <w:t>Основное мероприятие 4</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color w:val="000000"/>
                <w:sz w:val="16"/>
                <w:szCs w:val="16"/>
              </w:rPr>
              <w:t xml:space="preserve">реализация государственной политики, направленной на устойчивое развитие образования в </w:t>
            </w:r>
            <w:proofErr w:type="spellStart"/>
            <w:r w:rsidRPr="005309F9">
              <w:rPr>
                <w:color w:val="000000"/>
                <w:sz w:val="16"/>
                <w:szCs w:val="16"/>
              </w:rPr>
              <w:t>Порецкомрайоне</w:t>
            </w:r>
            <w:proofErr w:type="spellEnd"/>
            <w:r w:rsidRPr="005309F9">
              <w:rPr>
                <w:color w:val="000000"/>
                <w:sz w:val="16"/>
                <w:szCs w:val="16"/>
              </w:rPr>
              <w:t xml:space="preserve"> и нормативно-правовое регулирование в сфере образования</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Ц710553030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72" w:type="dxa"/>
            <w:gridSpan w:val="4"/>
          </w:tcPr>
          <w:p w:rsidR="00F13C64" w:rsidRPr="00F13C64" w:rsidRDefault="00F13C64" w:rsidP="00F13C64">
            <w:pPr>
              <w:autoSpaceDE w:val="0"/>
              <w:autoSpaceDN w:val="0"/>
              <w:jc w:val="center"/>
              <w:rPr>
                <w:rFonts w:eastAsia="Calibri"/>
                <w:bCs/>
                <w:sz w:val="16"/>
                <w:szCs w:val="16"/>
              </w:rPr>
            </w:pPr>
            <w:r w:rsidRPr="00F13C64">
              <w:rPr>
                <w:rFonts w:eastAsia="Calibri"/>
                <w:bCs/>
                <w:sz w:val="16"/>
                <w:szCs w:val="16"/>
              </w:rPr>
              <w:t>5361,4</w:t>
            </w:r>
          </w:p>
        </w:tc>
        <w:tc>
          <w:tcPr>
            <w:tcW w:w="1137" w:type="dxa"/>
            <w:gridSpan w:val="7"/>
          </w:tcPr>
          <w:p w:rsidR="00F13C64" w:rsidRPr="00F13C64" w:rsidRDefault="00F13C64" w:rsidP="00F13C64">
            <w:pPr>
              <w:autoSpaceDE w:val="0"/>
              <w:autoSpaceDN w:val="0"/>
              <w:jc w:val="center"/>
              <w:rPr>
                <w:rFonts w:eastAsia="Calibri"/>
                <w:bCs/>
                <w:sz w:val="16"/>
                <w:szCs w:val="16"/>
              </w:rPr>
            </w:pPr>
            <w:r w:rsidRPr="00F13C64">
              <w:rPr>
                <w:rFonts w:eastAsia="Calibri"/>
                <w:bCs/>
                <w:sz w:val="16"/>
                <w:szCs w:val="16"/>
              </w:rPr>
              <w:t>9149,5</w:t>
            </w:r>
          </w:p>
        </w:tc>
        <w:tc>
          <w:tcPr>
            <w:tcW w:w="1142" w:type="dxa"/>
            <w:gridSpan w:val="7"/>
          </w:tcPr>
          <w:p w:rsidR="00F13C64" w:rsidRPr="005309F9" w:rsidRDefault="00F13C64" w:rsidP="00F13C64">
            <w:pPr>
              <w:autoSpaceDE w:val="0"/>
              <w:autoSpaceDN w:val="0"/>
              <w:jc w:val="center"/>
              <w:rPr>
                <w:rFonts w:eastAsia="Calibri"/>
                <w:bCs/>
                <w:sz w:val="16"/>
                <w:szCs w:val="16"/>
              </w:rPr>
            </w:pPr>
            <w:r w:rsidRPr="005309F9">
              <w:rPr>
                <w:rFonts w:eastAsia="Calibri"/>
                <w:bCs/>
                <w:sz w:val="16"/>
                <w:szCs w:val="16"/>
              </w:rPr>
              <w:t>5546,50</w:t>
            </w:r>
          </w:p>
        </w:tc>
        <w:tc>
          <w:tcPr>
            <w:tcW w:w="1179" w:type="dxa"/>
            <w:gridSpan w:val="3"/>
          </w:tcPr>
          <w:p w:rsidR="00F13C64" w:rsidRPr="005309F9" w:rsidRDefault="00F13C64" w:rsidP="00F13C64">
            <w:pPr>
              <w:autoSpaceDE w:val="0"/>
              <w:autoSpaceDN w:val="0"/>
              <w:jc w:val="center"/>
              <w:rPr>
                <w:rFonts w:eastAsia="Calibri"/>
                <w:bCs/>
                <w:sz w:val="16"/>
                <w:szCs w:val="16"/>
              </w:rPr>
            </w:pPr>
            <w:r w:rsidRPr="005309F9">
              <w:rPr>
                <w:rFonts w:eastAsia="Calibri"/>
                <w:bCs/>
                <w:sz w:val="16"/>
                <w:szCs w:val="16"/>
              </w:rPr>
              <w:t>5546,5</w:t>
            </w:r>
          </w:p>
        </w:tc>
        <w:tc>
          <w:tcPr>
            <w:tcW w:w="997" w:type="dxa"/>
            <w:gridSpan w:val="2"/>
          </w:tcPr>
          <w:p w:rsidR="00F13C64" w:rsidRPr="005309F9" w:rsidRDefault="00F13C64" w:rsidP="00F13C64">
            <w:pPr>
              <w:autoSpaceDE w:val="0"/>
              <w:autoSpaceDN w:val="0"/>
              <w:jc w:val="center"/>
              <w:rPr>
                <w:rFonts w:eastAsia="Calibri"/>
                <w:bCs/>
                <w:sz w:val="16"/>
                <w:szCs w:val="16"/>
              </w:rPr>
            </w:pPr>
            <w:r w:rsidRPr="005309F9">
              <w:rPr>
                <w:rFonts w:eastAsia="Calibri"/>
                <w:bCs/>
                <w:sz w:val="16"/>
                <w:szCs w:val="16"/>
              </w:rPr>
              <w:t>22186,0</w:t>
            </w:r>
          </w:p>
        </w:tc>
        <w:tc>
          <w:tcPr>
            <w:tcW w:w="1134" w:type="dxa"/>
          </w:tcPr>
          <w:p w:rsidR="00F13C64" w:rsidRPr="005309F9" w:rsidRDefault="00F13C64" w:rsidP="00F13C64">
            <w:pPr>
              <w:autoSpaceDE w:val="0"/>
              <w:autoSpaceDN w:val="0"/>
              <w:jc w:val="center"/>
              <w:rPr>
                <w:rFonts w:eastAsia="Calibri"/>
                <w:bCs/>
                <w:sz w:val="16"/>
                <w:szCs w:val="16"/>
              </w:rPr>
            </w:pPr>
            <w:r w:rsidRPr="005309F9">
              <w:rPr>
                <w:rFonts w:eastAsia="Calibri"/>
                <w:bCs/>
                <w:sz w:val="16"/>
                <w:szCs w:val="16"/>
              </w:rPr>
              <w:t>27732,5</w:t>
            </w:r>
          </w:p>
        </w:tc>
      </w:tr>
      <w:tr w:rsidR="00701CA2" w:rsidRPr="005309F9" w:rsidTr="00701CA2">
        <w:trPr>
          <w:gridAfter w:val="2"/>
          <w:wAfter w:w="1276"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72" w:type="dxa"/>
            <w:gridSpan w:val="4"/>
          </w:tcPr>
          <w:p w:rsidR="00F13C64" w:rsidRPr="00F13C64" w:rsidRDefault="00F13C64" w:rsidP="00F13C64">
            <w:pPr>
              <w:jc w:val="center"/>
              <w:rPr>
                <w:sz w:val="20"/>
                <w:szCs w:val="20"/>
              </w:rPr>
            </w:pPr>
            <w:r w:rsidRPr="00F13C64">
              <w:rPr>
                <w:rFonts w:eastAsia="Calibri"/>
                <w:bCs/>
                <w:sz w:val="16"/>
                <w:szCs w:val="16"/>
              </w:rPr>
              <w:t>5361,4</w:t>
            </w:r>
          </w:p>
        </w:tc>
        <w:tc>
          <w:tcPr>
            <w:tcW w:w="1137" w:type="dxa"/>
            <w:gridSpan w:val="7"/>
          </w:tcPr>
          <w:p w:rsidR="00F13C64" w:rsidRPr="00F13C64" w:rsidRDefault="00F13C64" w:rsidP="00F13C64">
            <w:pPr>
              <w:jc w:val="center"/>
              <w:rPr>
                <w:sz w:val="20"/>
                <w:szCs w:val="20"/>
              </w:rPr>
            </w:pPr>
            <w:r w:rsidRPr="00F13C64">
              <w:rPr>
                <w:sz w:val="20"/>
                <w:szCs w:val="20"/>
              </w:rPr>
              <w:t>9149,5</w:t>
            </w:r>
          </w:p>
        </w:tc>
        <w:tc>
          <w:tcPr>
            <w:tcW w:w="1142" w:type="dxa"/>
            <w:gridSpan w:val="7"/>
          </w:tcPr>
          <w:p w:rsidR="00F13C64" w:rsidRPr="005309F9" w:rsidRDefault="00F13C64" w:rsidP="00F13C64">
            <w:pPr>
              <w:jc w:val="center"/>
              <w:rPr>
                <w:sz w:val="20"/>
                <w:szCs w:val="20"/>
              </w:rPr>
            </w:pPr>
            <w:r w:rsidRPr="005309F9">
              <w:rPr>
                <w:rFonts w:eastAsia="Calibri"/>
                <w:bCs/>
                <w:sz w:val="16"/>
                <w:szCs w:val="16"/>
              </w:rPr>
              <w:t>5546,50</w:t>
            </w:r>
          </w:p>
        </w:tc>
        <w:tc>
          <w:tcPr>
            <w:tcW w:w="1179" w:type="dxa"/>
            <w:gridSpan w:val="3"/>
          </w:tcPr>
          <w:p w:rsidR="00F13C64" w:rsidRPr="005309F9" w:rsidRDefault="00F13C64" w:rsidP="00F13C64">
            <w:pPr>
              <w:jc w:val="center"/>
              <w:rPr>
                <w:sz w:val="20"/>
                <w:szCs w:val="20"/>
              </w:rPr>
            </w:pPr>
            <w:r w:rsidRPr="005309F9">
              <w:rPr>
                <w:rFonts w:eastAsia="Calibri"/>
                <w:bCs/>
                <w:sz w:val="16"/>
                <w:szCs w:val="16"/>
              </w:rPr>
              <w:t>5546,5</w:t>
            </w:r>
          </w:p>
        </w:tc>
        <w:tc>
          <w:tcPr>
            <w:tcW w:w="997" w:type="dxa"/>
            <w:gridSpan w:val="2"/>
          </w:tcPr>
          <w:p w:rsidR="00F13C64" w:rsidRPr="005309F9" w:rsidRDefault="00F13C64" w:rsidP="00F13C64">
            <w:pPr>
              <w:jc w:val="center"/>
              <w:rPr>
                <w:sz w:val="20"/>
                <w:szCs w:val="20"/>
              </w:rPr>
            </w:pPr>
            <w:r w:rsidRPr="005309F9">
              <w:rPr>
                <w:rFonts w:eastAsia="Calibri"/>
                <w:bCs/>
                <w:sz w:val="16"/>
                <w:szCs w:val="16"/>
              </w:rPr>
              <w:t>22186,0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p>
        </w:tc>
        <w:tc>
          <w:tcPr>
            <w:tcW w:w="567" w:type="dxa"/>
            <w:gridSpan w:val="5"/>
          </w:tcPr>
          <w:p w:rsidR="00F13C64" w:rsidRPr="005309F9" w:rsidRDefault="00F13C64" w:rsidP="00F13C64">
            <w:pPr>
              <w:autoSpaceDE w:val="0"/>
              <w:autoSpaceDN w:val="0"/>
              <w:jc w:val="center"/>
              <w:rPr>
                <w:rFonts w:eastAsia="Calibri"/>
                <w:sz w:val="16"/>
                <w:szCs w:val="16"/>
              </w:rPr>
            </w:pPr>
          </w:p>
        </w:tc>
        <w:tc>
          <w:tcPr>
            <w:tcW w:w="1134" w:type="dxa"/>
            <w:gridSpan w:val="4"/>
          </w:tcPr>
          <w:p w:rsidR="00F13C64" w:rsidRPr="005309F9" w:rsidRDefault="00F13C64" w:rsidP="00F13C64">
            <w:pPr>
              <w:autoSpaceDE w:val="0"/>
              <w:autoSpaceDN w:val="0"/>
              <w:jc w:val="center"/>
              <w:rPr>
                <w:rFonts w:eastAsia="Calibri"/>
                <w:sz w:val="16"/>
                <w:szCs w:val="16"/>
              </w:rPr>
            </w:pPr>
          </w:p>
        </w:tc>
        <w:tc>
          <w:tcPr>
            <w:tcW w:w="567" w:type="dxa"/>
          </w:tcPr>
          <w:p w:rsidR="00F13C64" w:rsidRPr="005309F9" w:rsidRDefault="00F13C64" w:rsidP="00F13C64">
            <w:pPr>
              <w:autoSpaceDE w:val="0"/>
              <w:autoSpaceDN w:val="0"/>
              <w:jc w:val="center"/>
              <w:rPr>
                <w:rFonts w:eastAsia="Calibri"/>
                <w:sz w:val="16"/>
                <w:szCs w:val="16"/>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72" w:type="dxa"/>
            <w:gridSpan w:val="4"/>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7"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2"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72" w:type="dxa"/>
            <w:gridSpan w:val="4"/>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7"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2"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2"/>
          <w:wAfter w:w="1276"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72" w:type="dxa"/>
            <w:gridSpan w:val="4"/>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7"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2"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tcPr>
          <w:p w:rsidR="00F13C64" w:rsidRPr="005309F9" w:rsidRDefault="00F13C64" w:rsidP="00F13C64">
            <w:pPr>
              <w:autoSpaceDE w:val="0"/>
              <w:autoSpaceDN w:val="0"/>
              <w:jc w:val="center"/>
              <w:rPr>
                <w:rFonts w:eastAsia="Calibri"/>
              </w:rPr>
            </w:pPr>
            <w:r w:rsidRPr="005309F9">
              <w:rPr>
                <w:color w:val="000000"/>
                <w:sz w:val="16"/>
                <w:szCs w:val="16"/>
              </w:rPr>
              <w:t>Целево</w:t>
            </w:r>
            <w:r w:rsidRPr="005309F9">
              <w:rPr>
                <w:color w:val="000000"/>
                <w:sz w:val="16"/>
                <w:szCs w:val="16"/>
              </w:rPr>
              <w:lastRenderedPageBreak/>
              <w:t>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4</w:t>
            </w: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lastRenderedPageBreak/>
              <w:t xml:space="preserve">Удовлетворенность населения качеством начального общего, основного общего и среднего общего </w:t>
            </w:r>
            <w:r w:rsidRPr="005309F9">
              <w:rPr>
                <w:rFonts w:eastAsia="Calibri"/>
                <w:sz w:val="16"/>
                <w:szCs w:val="16"/>
              </w:rPr>
              <w:lastRenderedPageBreak/>
              <w:t>образования, профессионального образования, %</w:t>
            </w:r>
          </w:p>
        </w:tc>
        <w:tc>
          <w:tcPr>
            <w:tcW w:w="972" w:type="dxa"/>
            <w:gridSpan w:val="4"/>
          </w:tcPr>
          <w:p w:rsidR="00F13C64" w:rsidRPr="00F13C64" w:rsidRDefault="00F13C64" w:rsidP="00F13C64">
            <w:pPr>
              <w:jc w:val="center"/>
              <w:rPr>
                <w:sz w:val="20"/>
                <w:szCs w:val="20"/>
              </w:rPr>
            </w:pPr>
            <w:r w:rsidRPr="00F13C64">
              <w:rPr>
                <w:sz w:val="20"/>
                <w:szCs w:val="20"/>
              </w:rPr>
              <w:lastRenderedPageBreak/>
              <w:t>85</w:t>
            </w:r>
          </w:p>
        </w:tc>
        <w:tc>
          <w:tcPr>
            <w:tcW w:w="1137" w:type="dxa"/>
            <w:gridSpan w:val="7"/>
          </w:tcPr>
          <w:p w:rsidR="00F13C64" w:rsidRPr="00F13C64" w:rsidRDefault="00F13C64" w:rsidP="00F13C64">
            <w:pPr>
              <w:jc w:val="center"/>
              <w:rPr>
                <w:sz w:val="20"/>
                <w:szCs w:val="20"/>
              </w:rPr>
            </w:pPr>
            <w:r w:rsidRPr="00F13C64">
              <w:rPr>
                <w:sz w:val="20"/>
                <w:szCs w:val="20"/>
              </w:rPr>
              <w:t>85</w:t>
            </w:r>
          </w:p>
        </w:tc>
        <w:tc>
          <w:tcPr>
            <w:tcW w:w="1142" w:type="dxa"/>
            <w:gridSpan w:val="7"/>
          </w:tcPr>
          <w:p w:rsidR="00F13C64" w:rsidRPr="005309F9" w:rsidRDefault="00F13C64" w:rsidP="00F13C64">
            <w:pPr>
              <w:jc w:val="center"/>
              <w:rPr>
                <w:sz w:val="20"/>
                <w:szCs w:val="20"/>
              </w:rPr>
            </w:pPr>
            <w:r w:rsidRPr="005309F9">
              <w:rPr>
                <w:sz w:val="20"/>
                <w:szCs w:val="20"/>
              </w:rPr>
              <w:t>85</w:t>
            </w:r>
          </w:p>
        </w:tc>
        <w:tc>
          <w:tcPr>
            <w:tcW w:w="1179" w:type="dxa"/>
            <w:gridSpan w:val="3"/>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Height w:val="311"/>
        </w:trPr>
        <w:tc>
          <w:tcPr>
            <w:tcW w:w="12461" w:type="dxa"/>
            <w:gridSpan w:val="55"/>
          </w:tcPr>
          <w:p w:rsidR="00F13C64" w:rsidRPr="00F13C64" w:rsidRDefault="00F13C64" w:rsidP="00F13C64">
            <w:pPr>
              <w:autoSpaceDE w:val="0"/>
              <w:autoSpaceDN w:val="0"/>
              <w:jc w:val="center"/>
              <w:rPr>
                <w:rFonts w:eastAsia="Calibri"/>
              </w:rPr>
            </w:pPr>
            <w:r w:rsidRPr="00F13C64">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1039" w:type="dxa"/>
            <w:gridSpan w:val="3"/>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5</w:t>
            </w:r>
          </w:p>
        </w:tc>
        <w:tc>
          <w:tcPr>
            <w:tcW w:w="1054" w:type="dxa"/>
            <w:gridSpan w:val="4"/>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Стипендии, гранты, премии и денежные поощрения</w:t>
            </w:r>
          </w:p>
        </w:tc>
        <w:tc>
          <w:tcPr>
            <w:tcW w:w="1097" w:type="dxa"/>
            <w:gridSpan w:val="5"/>
            <w:vMerge w:val="restart"/>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w:t>
            </w:r>
            <w:proofErr w:type="gramStart"/>
            <w:r w:rsidRPr="005309F9">
              <w:rPr>
                <w:rFonts w:eastAsia="Calibri"/>
                <w:sz w:val="16"/>
                <w:szCs w:val="16"/>
              </w:rPr>
              <w:lastRenderedPageBreak/>
              <w:t xml:space="preserve">Чувашской  </w:t>
            </w:r>
            <w:proofErr w:type="spellStart"/>
            <w:r w:rsidRPr="005309F9">
              <w:rPr>
                <w:rFonts w:eastAsia="Calibri"/>
                <w:sz w:val="16"/>
                <w:szCs w:val="16"/>
              </w:rPr>
              <w:t>Республикикачественных</w:t>
            </w:r>
            <w:proofErr w:type="spellEnd"/>
            <w:proofErr w:type="gramEnd"/>
            <w:r w:rsidRPr="005309F9">
              <w:rPr>
                <w:rFonts w:eastAsia="Calibri"/>
                <w:sz w:val="16"/>
                <w:szCs w:val="16"/>
              </w:rPr>
              <w:t xml:space="preserve"> образовательных услуг</w:t>
            </w:r>
          </w:p>
        </w:tc>
        <w:tc>
          <w:tcPr>
            <w:tcW w:w="990" w:type="dxa"/>
            <w:gridSpan w:val="3"/>
            <w:vMerge w:val="restart"/>
          </w:tcPr>
          <w:p w:rsidR="00F13C64" w:rsidRPr="005309F9" w:rsidRDefault="00F13C64" w:rsidP="00F13C64">
            <w:pPr>
              <w:autoSpaceDE w:val="0"/>
              <w:autoSpaceDN w:val="0"/>
              <w:rPr>
                <w:rFonts w:eastAsia="Calibri"/>
                <w:sz w:val="16"/>
                <w:szCs w:val="16"/>
              </w:rPr>
            </w:pPr>
            <w:r w:rsidRPr="005309F9">
              <w:rPr>
                <w:sz w:val="16"/>
                <w:szCs w:val="16"/>
              </w:rPr>
              <w:lastRenderedPageBreak/>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w:t>
            </w:r>
            <w:r w:rsidRPr="005309F9">
              <w:rPr>
                <w:sz w:val="16"/>
                <w:szCs w:val="16"/>
              </w:rPr>
              <w:lastRenderedPageBreak/>
              <w:t>администрации Порецкого муниципального округа</w:t>
            </w:r>
          </w:p>
        </w:tc>
        <w:tc>
          <w:tcPr>
            <w:tcW w:w="567" w:type="dxa"/>
            <w:gridSpan w:val="4"/>
          </w:tcPr>
          <w:p w:rsidR="00F13C64" w:rsidRPr="005309F9" w:rsidRDefault="00F13C64" w:rsidP="00F13C64">
            <w:pPr>
              <w:autoSpaceDE w:val="0"/>
              <w:autoSpaceDN w:val="0"/>
              <w:jc w:val="left"/>
              <w:rPr>
                <w:rFonts w:eastAsia="Calibri"/>
                <w:sz w:val="16"/>
                <w:szCs w:val="16"/>
              </w:rPr>
            </w:pPr>
            <w:r w:rsidRPr="005309F9">
              <w:rPr>
                <w:rFonts w:eastAsia="Calibri"/>
                <w:sz w:val="16"/>
                <w:szCs w:val="16"/>
              </w:rPr>
              <w:lastRenderedPageBreak/>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Ц711172130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72" w:type="dxa"/>
            <w:gridSpan w:val="4"/>
          </w:tcPr>
          <w:p w:rsidR="00F13C64" w:rsidRPr="00F13C64" w:rsidRDefault="00F13C64" w:rsidP="00F13C64">
            <w:pPr>
              <w:jc w:val="center"/>
              <w:rPr>
                <w:sz w:val="16"/>
                <w:szCs w:val="16"/>
              </w:rPr>
            </w:pPr>
            <w:r w:rsidRPr="00F13C64">
              <w:rPr>
                <w:color w:val="000000"/>
                <w:sz w:val="16"/>
                <w:szCs w:val="16"/>
              </w:rPr>
              <w:t>72,0</w:t>
            </w:r>
          </w:p>
        </w:tc>
        <w:tc>
          <w:tcPr>
            <w:tcW w:w="1137" w:type="dxa"/>
            <w:gridSpan w:val="7"/>
          </w:tcPr>
          <w:p w:rsidR="00F13C64" w:rsidRPr="00F13C64" w:rsidRDefault="00F13C64" w:rsidP="00F13C64">
            <w:pPr>
              <w:jc w:val="center"/>
              <w:rPr>
                <w:sz w:val="16"/>
                <w:szCs w:val="16"/>
              </w:rPr>
            </w:pPr>
            <w:r w:rsidRPr="00F13C64">
              <w:rPr>
                <w:sz w:val="16"/>
                <w:szCs w:val="16"/>
              </w:rPr>
              <w:t>125,6</w:t>
            </w:r>
          </w:p>
        </w:tc>
        <w:tc>
          <w:tcPr>
            <w:tcW w:w="1142" w:type="dxa"/>
            <w:gridSpan w:val="7"/>
          </w:tcPr>
          <w:p w:rsidR="00F13C64" w:rsidRPr="005309F9" w:rsidRDefault="00F13C64" w:rsidP="00F13C64">
            <w:pPr>
              <w:jc w:val="center"/>
              <w:rPr>
                <w:sz w:val="16"/>
                <w:szCs w:val="16"/>
              </w:rPr>
            </w:pPr>
            <w:r w:rsidRPr="005309F9">
              <w:rPr>
                <w:sz w:val="16"/>
                <w:szCs w:val="16"/>
              </w:rPr>
              <w:t>113,6</w:t>
            </w:r>
          </w:p>
        </w:tc>
        <w:tc>
          <w:tcPr>
            <w:tcW w:w="1179" w:type="dxa"/>
            <w:gridSpan w:val="3"/>
          </w:tcPr>
          <w:p w:rsidR="00F13C64" w:rsidRPr="005309F9" w:rsidRDefault="00F13C64" w:rsidP="00F13C64">
            <w:pPr>
              <w:jc w:val="center"/>
              <w:rPr>
                <w:sz w:val="16"/>
                <w:szCs w:val="16"/>
              </w:rPr>
            </w:pPr>
            <w:r w:rsidRPr="005309F9">
              <w:rPr>
                <w:sz w:val="16"/>
                <w:szCs w:val="16"/>
              </w:rPr>
              <w:t>113,6</w:t>
            </w:r>
          </w:p>
        </w:tc>
        <w:tc>
          <w:tcPr>
            <w:tcW w:w="997" w:type="dxa"/>
            <w:gridSpan w:val="2"/>
          </w:tcPr>
          <w:p w:rsidR="00F13C64" w:rsidRPr="005309F9" w:rsidRDefault="00F13C64" w:rsidP="00F13C64">
            <w:pPr>
              <w:jc w:val="center"/>
              <w:rPr>
                <w:sz w:val="16"/>
                <w:szCs w:val="16"/>
              </w:rPr>
            </w:pPr>
            <w:r w:rsidRPr="005309F9">
              <w:rPr>
                <w:color w:val="000000"/>
                <w:sz w:val="16"/>
                <w:szCs w:val="16"/>
              </w:rPr>
              <w:t>454,4</w:t>
            </w:r>
          </w:p>
        </w:tc>
        <w:tc>
          <w:tcPr>
            <w:tcW w:w="1134" w:type="dxa"/>
          </w:tcPr>
          <w:p w:rsidR="00F13C64" w:rsidRPr="005309F9" w:rsidRDefault="00F13C64" w:rsidP="00F13C64">
            <w:pPr>
              <w:jc w:val="center"/>
              <w:rPr>
                <w:color w:val="000000"/>
                <w:sz w:val="16"/>
                <w:szCs w:val="16"/>
              </w:rPr>
            </w:pPr>
            <w:r w:rsidRPr="005309F9">
              <w:rPr>
                <w:color w:val="000000"/>
                <w:sz w:val="16"/>
                <w:szCs w:val="16"/>
              </w:rPr>
              <w:t>568</w:t>
            </w: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1054" w:type="dxa"/>
            <w:gridSpan w:val="4"/>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72" w:type="dxa"/>
            <w:gridSpan w:val="4"/>
          </w:tcPr>
          <w:p w:rsidR="00F13C64" w:rsidRPr="00F13C64" w:rsidRDefault="00F13C64" w:rsidP="00F13C64">
            <w:pPr>
              <w:autoSpaceDE w:val="0"/>
              <w:autoSpaceDN w:val="0"/>
              <w:jc w:val="center"/>
              <w:rPr>
                <w:rFonts w:eastAsia="Calibri"/>
                <w:bCs/>
                <w:sz w:val="18"/>
                <w:szCs w:val="18"/>
              </w:rPr>
            </w:pPr>
            <w:r w:rsidRPr="00F13C64">
              <w:rPr>
                <w:rFonts w:eastAsia="Calibri"/>
                <w:bCs/>
                <w:sz w:val="16"/>
                <w:szCs w:val="16"/>
              </w:rPr>
              <w:t>0</w:t>
            </w:r>
          </w:p>
        </w:tc>
        <w:tc>
          <w:tcPr>
            <w:tcW w:w="1137" w:type="dxa"/>
            <w:gridSpan w:val="7"/>
          </w:tcPr>
          <w:p w:rsidR="00F13C64" w:rsidRPr="00F13C64" w:rsidRDefault="00F13C64" w:rsidP="00F13C64">
            <w:pPr>
              <w:jc w:val="center"/>
              <w:rPr>
                <w:sz w:val="18"/>
                <w:szCs w:val="18"/>
              </w:rPr>
            </w:pPr>
            <w:r w:rsidRPr="00F13C64">
              <w:rPr>
                <w:sz w:val="16"/>
                <w:szCs w:val="16"/>
              </w:rPr>
              <w:t>0</w:t>
            </w:r>
          </w:p>
        </w:tc>
        <w:tc>
          <w:tcPr>
            <w:tcW w:w="1142" w:type="dxa"/>
            <w:gridSpan w:val="7"/>
          </w:tcPr>
          <w:p w:rsidR="00F13C64" w:rsidRPr="005309F9" w:rsidRDefault="00F13C64" w:rsidP="00F13C64">
            <w:pPr>
              <w:jc w:val="center"/>
              <w:rPr>
                <w:sz w:val="18"/>
                <w:szCs w:val="18"/>
              </w:rPr>
            </w:pPr>
            <w:r w:rsidRPr="005309F9">
              <w:rPr>
                <w:sz w:val="16"/>
                <w:szCs w:val="16"/>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1054" w:type="dxa"/>
            <w:gridSpan w:val="4"/>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республиканский бюджет Чувашской </w:t>
            </w:r>
            <w:r w:rsidRPr="005309F9">
              <w:rPr>
                <w:rFonts w:eastAsia="Calibri"/>
                <w:sz w:val="16"/>
                <w:szCs w:val="16"/>
              </w:rPr>
              <w:lastRenderedPageBreak/>
              <w:t>Республики</w:t>
            </w:r>
          </w:p>
        </w:tc>
        <w:tc>
          <w:tcPr>
            <w:tcW w:w="972" w:type="dxa"/>
            <w:gridSpan w:val="4"/>
          </w:tcPr>
          <w:p w:rsidR="00F13C64" w:rsidRPr="00F13C64" w:rsidRDefault="00F13C64" w:rsidP="00F13C64">
            <w:pPr>
              <w:autoSpaceDE w:val="0"/>
              <w:autoSpaceDN w:val="0"/>
              <w:jc w:val="center"/>
              <w:rPr>
                <w:rFonts w:eastAsia="Calibri"/>
                <w:bCs/>
                <w:sz w:val="18"/>
                <w:szCs w:val="18"/>
              </w:rPr>
            </w:pPr>
            <w:r w:rsidRPr="00F13C64">
              <w:rPr>
                <w:rFonts w:eastAsia="Calibri"/>
                <w:bCs/>
                <w:sz w:val="16"/>
                <w:szCs w:val="16"/>
              </w:rPr>
              <w:lastRenderedPageBreak/>
              <w:t>0</w:t>
            </w:r>
          </w:p>
        </w:tc>
        <w:tc>
          <w:tcPr>
            <w:tcW w:w="1137" w:type="dxa"/>
            <w:gridSpan w:val="7"/>
          </w:tcPr>
          <w:p w:rsidR="00F13C64" w:rsidRPr="00F13C64" w:rsidRDefault="00F13C64" w:rsidP="00F13C64">
            <w:pPr>
              <w:jc w:val="center"/>
              <w:rPr>
                <w:sz w:val="18"/>
                <w:szCs w:val="18"/>
              </w:rPr>
            </w:pPr>
            <w:r w:rsidRPr="00F13C64">
              <w:rPr>
                <w:sz w:val="16"/>
                <w:szCs w:val="16"/>
              </w:rPr>
              <w:t>0</w:t>
            </w:r>
          </w:p>
        </w:tc>
        <w:tc>
          <w:tcPr>
            <w:tcW w:w="1142" w:type="dxa"/>
            <w:gridSpan w:val="7"/>
          </w:tcPr>
          <w:p w:rsidR="00F13C64" w:rsidRPr="005309F9" w:rsidRDefault="00F13C64" w:rsidP="00F13C64">
            <w:pPr>
              <w:jc w:val="center"/>
              <w:rPr>
                <w:sz w:val="18"/>
                <w:szCs w:val="18"/>
              </w:rPr>
            </w:pPr>
            <w:r w:rsidRPr="005309F9">
              <w:rPr>
                <w:sz w:val="16"/>
                <w:szCs w:val="16"/>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16"/>
                <w:szCs w:val="16"/>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1054" w:type="dxa"/>
            <w:gridSpan w:val="4"/>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72" w:type="dxa"/>
            <w:gridSpan w:val="4"/>
          </w:tcPr>
          <w:p w:rsidR="00F13C64" w:rsidRPr="00F13C64" w:rsidRDefault="00F13C64" w:rsidP="00F13C64">
            <w:pPr>
              <w:jc w:val="center"/>
              <w:rPr>
                <w:sz w:val="18"/>
                <w:szCs w:val="18"/>
              </w:rPr>
            </w:pPr>
            <w:r w:rsidRPr="00F13C64">
              <w:rPr>
                <w:color w:val="000000"/>
                <w:sz w:val="16"/>
                <w:szCs w:val="16"/>
              </w:rPr>
              <w:t>72,0</w:t>
            </w:r>
          </w:p>
        </w:tc>
        <w:tc>
          <w:tcPr>
            <w:tcW w:w="1137" w:type="dxa"/>
            <w:gridSpan w:val="7"/>
          </w:tcPr>
          <w:p w:rsidR="00F13C64" w:rsidRPr="00F13C64" w:rsidRDefault="00F13C64" w:rsidP="00F13C64">
            <w:pPr>
              <w:jc w:val="center"/>
              <w:rPr>
                <w:sz w:val="18"/>
                <w:szCs w:val="18"/>
              </w:rPr>
            </w:pPr>
            <w:r w:rsidRPr="00F13C64">
              <w:rPr>
                <w:sz w:val="16"/>
                <w:szCs w:val="16"/>
              </w:rPr>
              <w:t>125,6</w:t>
            </w:r>
          </w:p>
        </w:tc>
        <w:tc>
          <w:tcPr>
            <w:tcW w:w="1142" w:type="dxa"/>
            <w:gridSpan w:val="7"/>
          </w:tcPr>
          <w:p w:rsidR="00F13C64" w:rsidRPr="005309F9" w:rsidRDefault="00F13C64" w:rsidP="00F13C64">
            <w:pPr>
              <w:jc w:val="center"/>
              <w:rPr>
                <w:sz w:val="18"/>
                <w:szCs w:val="18"/>
              </w:rPr>
            </w:pPr>
            <w:r w:rsidRPr="005309F9">
              <w:rPr>
                <w:sz w:val="16"/>
                <w:szCs w:val="16"/>
              </w:rPr>
              <w:t>113,6</w:t>
            </w:r>
          </w:p>
        </w:tc>
        <w:tc>
          <w:tcPr>
            <w:tcW w:w="1179" w:type="dxa"/>
            <w:gridSpan w:val="3"/>
          </w:tcPr>
          <w:p w:rsidR="00F13C64" w:rsidRPr="005309F9" w:rsidRDefault="00F13C64" w:rsidP="00F13C64">
            <w:pPr>
              <w:jc w:val="center"/>
            </w:pPr>
            <w:r w:rsidRPr="005309F9">
              <w:rPr>
                <w:sz w:val="16"/>
                <w:szCs w:val="16"/>
              </w:rPr>
              <w:t>113,6</w:t>
            </w:r>
          </w:p>
        </w:tc>
        <w:tc>
          <w:tcPr>
            <w:tcW w:w="997" w:type="dxa"/>
            <w:gridSpan w:val="2"/>
          </w:tcPr>
          <w:p w:rsidR="00F13C64" w:rsidRPr="005309F9" w:rsidRDefault="00F13C64" w:rsidP="00F13C64">
            <w:pPr>
              <w:jc w:val="center"/>
            </w:pPr>
            <w:r w:rsidRPr="005309F9">
              <w:rPr>
                <w:color w:val="000000"/>
                <w:sz w:val="16"/>
                <w:szCs w:val="16"/>
              </w:rPr>
              <w:t>454,4</w:t>
            </w:r>
          </w:p>
        </w:tc>
        <w:tc>
          <w:tcPr>
            <w:tcW w:w="1134" w:type="dxa"/>
          </w:tcPr>
          <w:p w:rsidR="00F13C64" w:rsidRPr="005309F9" w:rsidRDefault="00F13C64" w:rsidP="00F13C64">
            <w:pPr>
              <w:jc w:val="center"/>
              <w:rPr>
                <w:color w:val="000000"/>
                <w:sz w:val="16"/>
                <w:szCs w:val="16"/>
              </w:rPr>
            </w:pPr>
            <w:r w:rsidRPr="005309F9">
              <w:rPr>
                <w:color w:val="000000"/>
                <w:sz w:val="16"/>
                <w:szCs w:val="16"/>
              </w:rPr>
              <w:t>568</w:t>
            </w: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1054" w:type="dxa"/>
            <w:gridSpan w:val="4"/>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72" w:type="dxa"/>
            <w:gridSpan w:val="4"/>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37" w:type="dxa"/>
            <w:gridSpan w:val="7"/>
          </w:tcPr>
          <w:p w:rsidR="00F13C64" w:rsidRPr="00F13C64" w:rsidRDefault="00F13C64" w:rsidP="00F13C64">
            <w:pPr>
              <w:autoSpaceDE w:val="0"/>
              <w:autoSpaceDN w:val="0"/>
              <w:jc w:val="center"/>
              <w:rPr>
                <w:rFonts w:eastAsia="Calibri"/>
                <w:bCs/>
                <w:sz w:val="20"/>
                <w:szCs w:val="20"/>
              </w:rPr>
            </w:pPr>
            <w:r w:rsidRPr="00F13C64">
              <w:rPr>
                <w:rFonts w:eastAsia="Calibri"/>
                <w:bCs/>
                <w:sz w:val="20"/>
                <w:szCs w:val="20"/>
              </w:rPr>
              <w:t>0</w:t>
            </w:r>
          </w:p>
        </w:tc>
        <w:tc>
          <w:tcPr>
            <w:tcW w:w="1142"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39" w:type="dxa"/>
            <w:gridSpan w:val="3"/>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5</w:t>
            </w:r>
          </w:p>
        </w:tc>
        <w:tc>
          <w:tcPr>
            <w:tcW w:w="6967" w:type="dxa"/>
            <w:gridSpan w:val="30"/>
          </w:tcPr>
          <w:p w:rsidR="00F13C64" w:rsidRPr="005309F9" w:rsidRDefault="00F13C64" w:rsidP="00F13C64">
            <w:pPr>
              <w:autoSpaceDE w:val="0"/>
              <w:autoSpaceDN w:val="0"/>
              <w:rPr>
                <w:rFonts w:eastAsia="Calibri"/>
                <w:sz w:val="16"/>
                <w:szCs w:val="16"/>
              </w:rPr>
            </w:pPr>
            <w:r w:rsidRPr="005309F9">
              <w:rPr>
                <w:sz w:val="16"/>
                <w:szCs w:val="16"/>
              </w:rPr>
              <w:t>Доля выпускников муниципальных общеобразовательных организаций, не получивших аттестат о среднем (полном) общем образовании</w:t>
            </w:r>
          </w:p>
        </w:tc>
        <w:tc>
          <w:tcPr>
            <w:tcW w:w="972" w:type="dxa"/>
            <w:gridSpan w:val="4"/>
          </w:tcPr>
          <w:p w:rsidR="00F13C64" w:rsidRPr="005309F9" w:rsidRDefault="00F13C64" w:rsidP="00F13C64">
            <w:pPr>
              <w:jc w:val="center"/>
            </w:pPr>
            <w:r w:rsidRPr="005309F9">
              <w:rPr>
                <w:color w:val="000000"/>
                <w:sz w:val="16"/>
                <w:szCs w:val="16"/>
              </w:rPr>
              <w:t>0,30</w:t>
            </w:r>
          </w:p>
        </w:tc>
        <w:tc>
          <w:tcPr>
            <w:tcW w:w="1137" w:type="dxa"/>
            <w:gridSpan w:val="7"/>
          </w:tcPr>
          <w:p w:rsidR="00F13C64" w:rsidRPr="005309F9" w:rsidRDefault="00F13C64" w:rsidP="00F13C64">
            <w:pPr>
              <w:jc w:val="center"/>
            </w:pPr>
            <w:r w:rsidRPr="005309F9">
              <w:rPr>
                <w:color w:val="000000"/>
                <w:sz w:val="16"/>
                <w:szCs w:val="16"/>
              </w:rPr>
              <w:t>0,30</w:t>
            </w:r>
          </w:p>
        </w:tc>
        <w:tc>
          <w:tcPr>
            <w:tcW w:w="1142" w:type="dxa"/>
            <w:gridSpan w:val="7"/>
          </w:tcPr>
          <w:p w:rsidR="00F13C64" w:rsidRPr="005309F9" w:rsidRDefault="00F13C64" w:rsidP="00F13C64">
            <w:pPr>
              <w:jc w:val="center"/>
            </w:pPr>
            <w:r w:rsidRPr="005309F9">
              <w:rPr>
                <w:color w:val="000000"/>
                <w:sz w:val="16"/>
                <w:szCs w:val="16"/>
              </w:rPr>
              <w:t>0,30</w:t>
            </w:r>
          </w:p>
        </w:tc>
        <w:tc>
          <w:tcPr>
            <w:tcW w:w="1179" w:type="dxa"/>
            <w:gridSpan w:val="3"/>
          </w:tcPr>
          <w:p w:rsidR="00F13C64" w:rsidRPr="005309F9" w:rsidRDefault="00F13C64" w:rsidP="00F13C64">
            <w:pPr>
              <w:jc w:val="center"/>
            </w:pPr>
            <w:r w:rsidRPr="005309F9">
              <w:rPr>
                <w:color w:val="000000"/>
                <w:sz w:val="16"/>
                <w:szCs w:val="16"/>
              </w:rPr>
              <w:t>0,30</w:t>
            </w:r>
          </w:p>
        </w:tc>
        <w:tc>
          <w:tcPr>
            <w:tcW w:w="997" w:type="dxa"/>
            <w:gridSpan w:val="2"/>
          </w:tcPr>
          <w:p w:rsidR="00F13C64" w:rsidRPr="005309F9" w:rsidRDefault="00F13C64" w:rsidP="00F13C64">
            <w:pPr>
              <w:jc w:val="center"/>
            </w:pPr>
            <w:r w:rsidRPr="005309F9">
              <w:rPr>
                <w:color w:val="000000"/>
                <w:sz w:val="16"/>
                <w:szCs w:val="16"/>
              </w:rPr>
              <w:t>0,30</w:t>
            </w:r>
          </w:p>
        </w:tc>
        <w:tc>
          <w:tcPr>
            <w:tcW w:w="1134" w:type="dxa"/>
          </w:tcPr>
          <w:p w:rsidR="00F13C64" w:rsidRPr="005309F9" w:rsidRDefault="00F13C64" w:rsidP="00F13C64">
            <w:pPr>
              <w:jc w:val="center"/>
              <w:rPr>
                <w:color w:val="000000"/>
                <w:sz w:val="16"/>
                <w:szCs w:val="16"/>
              </w:rPr>
            </w:pPr>
          </w:p>
        </w:tc>
      </w:tr>
      <w:tr w:rsidR="00F13C64" w:rsidRPr="005309F9" w:rsidTr="00701CA2">
        <w:trPr>
          <w:gridAfter w:val="2"/>
          <w:wAfter w:w="1276" w:type="dxa"/>
        </w:trPr>
        <w:tc>
          <w:tcPr>
            <w:tcW w:w="1039" w:type="dxa"/>
            <w:gridSpan w:val="3"/>
            <w:vMerge/>
          </w:tcPr>
          <w:p w:rsidR="00F13C64" w:rsidRPr="005309F9" w:rsidRDefault="00F13C64" w:rsidP="00F13C64">
            <w:pPr>
              <w:autoSpaceDE w:val="0"/>
              <w:autoSpaceDN w:val="0"/>
              <w:jc w:val="center"/>
              <w:rPr>
                <w:rFonts w:eastAsia="Calibri"/>
              </w:rPr>
            </w:pPr>
          </w:p>
        </w:tc>
        <w:tc>
          <w:tcPr>
            <w:tcW w:w="6967" w:type="dxa"/>
            <w:gridSpan w:val="30"/>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72" w:type="dxa"/>
            <w:gridSpan w:val="4"/>
          </w:tcPr>
          <w:p w:rsidR="00F13C64" w:rsidRPr="005309F9" w:rsidRDefault="00F13C64" w:rsidP="00F13C64">
            <w:pPr>
              <w:jc w:val="center"/>
              <w:rPr>
                <w:sz w:val="20"/>
                <w:szCs w:val="20"/>
              </w:rPr>
            </w:pPr>
            <w:r w:rsidRPr="005309F9">
              <w:rPr>
                <w:sz w:val="20"/>
                <w:szCs w:val="20"/>
              </w:rPr>
              <w:t>85</w:t>
            </w:r>
          </w:p>
        </w:tc>
        <w:tc>
          <w:tcPr>
            <w:tcW w:w="1137" w:type="dxa"/>
            <w:gridSpan w:val="7"/>
          </w:tcPr>
          <w:p w:rsidR="00F13C64" w:rsidRPr="005309F9" w:rsidRDefault="00F13C64" w:rsidP="00F13C64">
            <w:pPr>
              <w:jc w:val="center"/>
              <w:rPr>
                <w:sz w:val="20"/>
                <w:szCs w:val="20"/>
              </w:rPr>
            </w:pPr>
            <w:r w:rsidRPr="005309F9">
              <w:rPr>
                <w:sz w:val="20"/>
                <w:szCs w:val="20"/>
              </w:rPr>
              <w:t>85</w:t>
            </w:r>
          </w:p>
        </w:tc>
        <w:tc>
          <w:tcPr>
            <w:tcW w:w="1142" w:type="dxa"/>
            <w:gridSpan w:val="7"/>
          </w:tcPr>
          <w:p w:rsidR="00F13C64" w:rsidRPr="005309F9" w:rsidRDefault="00F13C64" w:rsidP="00F13C64">
            <w:pPr>
              <w:jc w:val="center"/>
              <w:rPr>
                <w:sz w:val="20"/>
                <w:szCs w:val="20"/>
              </w:rPr>
            </w:pPr>
            <w:r w:rsidRPr="005309F9">
              <w:rPr>
                <w:sz w:val="20"/>
                <w:szCs w:val="20"/>
              </w:rPr>
              <w:t>85</w:t>
            </w:r>
          </w:p>
        </w:tc>
        <w:tc>
          <w:tcPr>
            <w:tcW w:w="1179" w:type="dxa"/>
            <w:gridSpan w:val="3"/>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p>
        </w:tc>
      </w:tr>
      <w:tr w:rsidR="00701CA2" w:rsidRPr="005309F9" w:rsidTr="00701CA2">
        <w:trPr>
          <w:gridAfter w:val="1"/>
          <w:wAfter w:w="142" w:type="dxa"/>
        </w:trPr>
        <w:tc>
          <w:tcPr>
            <w:tcW w:w="1039" w:type="dxa"/>
            <w:gridSpan w:val="3"/>
            <w:vMerge/>
          </w:tcPr>
          <w:p w:rsidR="00F13C64" w:rsidRPr="005309F9" w:rsidRDefault="00F13C64" w:rsidP="00F13C64">
            <w:pPr>
              <w:autoSpaceDE w:val="0"/>
              <w:autoSpaceDN w:val="0"/>
              <w:jc w:val="center"/>
              <w:rPr>
                <w:rFonts w:eastAsia="Calibri"/>
              </w:rPr>
            </w:pPr>
          </w:p>
        </w:tc>
        <w:tc>
          <w:tcPr>
            <w:tcW w:w="6967" w:type="dxa"/>
            <w:gridSpan w:val="30"/>
          </w:tcPr>
          <w:p w:rsidR="00F13C64" w:rsidRPr="005309F9" w:rsidRDefault="00F13C64" w:rsidP="00F13C64">
            <w:pPr>
              <w:autoSpaceDE w:val="0"/>
              <w:autoSpaceDN w:val="0"/>
              <w:rPr>
                <w:rFonts w:eastAsia="Calibri"/>
                <w:sz w:val="16"/>
                <w:szCs w:val="16"/>
              </w:rPr>
            </w:pPr>
            <w:r w:rsidRPr="005309F9">
              <w:rPr>
                <w:sz w:val="16"/>
                <w:szCs w:val="16"/>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972" w:type="dxa"/>
            <w:gridSpan w:val="4"/>
          </w:tcPr>
          <w:p w:rsidR="00F13C64" w:rsidRPr="005309F9" w:rsidRDefault="00F13C64" w:rsidP="00F13C64">
            <w:pPr>
              <w:jc w:val="center"/>
            </w:pPr>
            <w:r w:rsidRPr="005309F9">
              <w:rPr>
                <w:color w:val="000000"/>
                <w:sz w:val="16"/>
                <w:szCs w:val="16"/>
              </w:rPr>
              <w:t>0,30</w:t>
            </w:r>
          </w:p>
        </w:tc>
        <w:tc>
          <w:tcPr>
            <w:tcW w:w="1137" w:type="dxa"/>
            <w:gridSpan w:val="7"/>
          </w:tcPr>
          <w:p w:rsidR="00F13C64" w:rsidRPr="005309F9" w:rsidRDefault="00F13C64" w:rsidP="00F13C64">
            <w:pPr>
              <w:jc w:val="center"/>
            </w:pPr>
            <w:r w:rsidRPr="005309F9">
              <w:rPr>
                <w:color w:val="000000"/>
                <w:sz w:val="16"/>
                <w:szCs w:val="16"/>
              </w:rPr>
              <w:t>0,30</w:t>
            </w:r>
          </w:p>
        </w:tc>
        <w:tc>
          <w:tcPr>
            <w:tcW w:w="1142" w:type="dxa"/>
            <w:gridSpan w:val="7"/>
          </w:tcPr>
          <w:p w:rsidR="00F13C64" w:rsidRPr="005309F9" w:rsidRDefault="00F13C64" w:rsidP="00F13C64">
            <w:pPr>
              <w:jc w:val="center"/>
            </w:pPr>
            <w:r w:rsidRPr="005309F9">
              <w:rPr>
                <w:color w:val="000000"/>
                <w:sz w:val="16"/>
                <w:szCs w:val="16"/>
              </w:rPr>
              <w:t>0,30</w:t>
            </w:r>
          </w:p>
        </w:tc>
        <w:tc>
          <w:tcPr>
            <w:tcW w:w="1179" w:type="dxa"/>
            <w:gridSpan w:val="3"/>
          </w:tcPr>
          <w:p w:rsidR="00F13C64" w:rsidRPr="005309F9" w:rsidRDefault="00F13C64" w:rsidP="00F13C64">
            <w:pPr>
              <w:jc w:val="center"/>
            </w:pPr>
            <w:r w:rsidRPr="005309F9">
              <w:rPr>
                <w:color w:val="000000"/>
                <w:sz w:val="16"/>
                <w:szCs w:val="16"/>
              </w:rPr>
              <w:t>0,30</w:t>
            </w:r>
          </w:p>
        </w:tc>
        <w:tc>
          <w:tcPr>
            <w:tcW w:w="997" w:type="dxa"/>
            <w:gridSpan w:val="2"/>
          </w:tcPr>
          <w:p w:rsidR="00F13C64" w:rsidRPr="005309F9" w:rsidRDefault="00F13C64" w:rsidP="00F13C64">
            <w:pPr>
              <w:jc w:val="center"/>
            </w:pPr>
            <w:r w:rsidRPr="005309F9">
              <w:rPr>
                <w:color w:val="000000"/>
                <w:sz w:val="16"/>
                <w:szCs w:val="16"/>
              </w:rPr>
              <w:t>0,30</w:t>
            </w:r>
          </w:p>
        </w:tc>
        <w:tc>
          <w:tcPr>
            <w:tcW w:w="1134" w:type="dxa"/>
          </w:tcPr>
          <w:p w:rsidR="00F13C64" w:rsidRPr="005309F9" w:rsidRDefault="00F13C64" w:rsidP="00F13C64">
            <w:pPr>
              <w:jc w:val="center"/>
              <w:rPr>
                <w:color w:val="000000"/>
                <w:sz w:val="16"/>
                <w:szCs w:val="16"/>
              </w:rPr>
            </w:pP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lastRenderedPageBreak/>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6</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w:t>
            </w:r>
            <w:proofErr w:type="gramStart"/>
            <w:r w:rsidRPr="005309F9">
              <w:rPr>
                <w:rFonts w:eastAsia="Calibri"/>
                <w:sz w:val="16"/>
                <w:szCs w:val="16"/>
              </w:rPr>
              <w:t xml:space="preserve">Чувашской  </w:t>
            </w:r>
            <w:proofErr w:type="spellStart"/>
            <w:r w:rsidRPr="005309F9">
              <w:rPr>
                <w:rFonts w:eastAsia="Calibri"/>
                <w:sz w:val="16"/>
                <w:szCs w:val="16"/>
              </w:rPr>
              <w:t>Республикикачественных</w:t>
            </w:r>
            <w:proofErr w:type="spellEnd"/>
            <w:proofErr w:type="gramEnd"/>
            <w:r w:rsidRPr="005309F9">
              <w:rPr>
                <w:rFonts w:eastAsia="Calibri"/>
                <w:sz w:val="16"/>
                <w:szCs w:val="16"/>
              </w:rPr>
              <w:t xml:space="preserve"> образовательных услуг</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p>
        </w:tc>
        <w:tc>
          <w:tcPr>
            <w:tcW w:w="1134" w:type="dxa"/>
            <w:gridSpan w:val="4"/>
          </w:tcPr>
          <w:p w:rsidR="00F13C64" w:rsidRPr="005309F9" w:rsidRDefault="00F13C64" w:rsidP="00F13C64">
            <w:pPr>
              <w:autoSpaceDE w:val="0"/>
              <w:autoSpaceDN w:val="0"/>
              <w:jc w:val="center"/>
              <w:rPr>
                <w:rFonts w:eastAsia="Calibri"/>
                <w:sz w:val="16"/>
                <w:szCs w:val="16"/>
              </w:rPr>
            </w:pPr>
          </w:p>
        </w:tc>
        <w:tc>
          <w:tcPr>
            <w:tcW w:w="567" w:type="dxa"/>
          </w:tcPr>
          <w:p w:rsidR="00F13C64" w:rsidRPr="005309F9" w:rsidRDefault="00F13C64" w:rsidP="00F13C64">
            <w:pPr>
              <w:autoSpaceDE w:val="0"/>
              <w:autoSpaceDN w:val="0"/>
              <w:jc w:val="center"/>
              <w:rPr>
                <w:rFonts w:eastAsia="Calibri"/>
                <w:sz w:val="16"/>
                <w:szCs w:val="16"/>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83"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79" w:type="dxa"/>
            <w:gridSpan w:val="3"/>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w:t>
            </w:r>
            <w:r w:rsidRPr="005309F9">
              <w:rPr>
                <w:color w:val="000000"/>
                <w:sz w:val="16"/>
                <w:szCs w:val="16"/>
              </w:rPr>
              <w:lastRenderedPageBreak/>
              <w:t>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6</w:t>
            </w: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lastRenderedPageBreak/>
              <w:t xml:space="preserve">Доля детей, оставшихся без попечения родителей, всего, в том числе переданных </w:t>
            </w:r>
            <w:proofErr w:type="spellStart"/>
            <w:r w:rsidRPr="005309F9">
              <w:rPr>
                <w:sz w:val="16"/>
                <w:szCs w:val="16"/>
              </w:rPr>
              <w:t>неродственникам</w:t>
            </w:r>
            <w:proofErr w:type="spellEnd"/>
            <w:r w:rsidRPr="005309F9">
              <w:rPr>
                <w:sz w:val="16"/>
                <w:szCs w:val="1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983" w:type="dxa"/>
            <w:gridSpan w:val="5"/>
          </w:tcPr>
          <w:p w:rsidR="00F13C64" w:rsidRPr="005309F9" w:rsidRDefault="00F13C64" w:rsidP="00F13C64">
            <w:pPr>
              <w:jc w:val="center"/>
            </w:pPr>
            <w:r w:rsidRPr="005309F9">
              <w:rPr>
                <w:sz w:val="20"/>
                <w:szCs w:val="20"/>
              </w:rPr>
              <w:t>100</w:t>
            </w:r>
          </w:p>
        </w:tc>
        <w:tc>
          <w:tcPr>
            <w:tcW w:w="1134" w:type="dxa"/>
            <w:gridSpan w:val="7"/>
          </w:tcPr>
          <w:p w:rsidR="00F13C64" w:rsidRPr="005309F9" w:rsidRDefault="00F13C64" w:rsidP="00F13C64">
            <w:pPr>
              <w:jc w:val="center"/>
            </w:pPr>
            <w:r w:rsidRPr="005309F9">
              <w:rPr>
                <w:sz w:val="20"/>
                <w:szCs w:val="20"/>
              </w:rPr>
              <w:t>100</w:t>
            </w:r>
          </w:p>
        </w:tc>
        <w:tc>
          <w:tcPr>
            <w:tcW w:w="1134" w:type="dxa"/>
            <w:gridSpan w:val="6"/>
          </w:tcPr>
          <w:p w:rsidR="00F13C64" w:rsidRPr="005309F9" w:rsidRDefault="00F13C64" w:rsidP="00F13C64">
            <w:pPr>
              <w:jc w:val="center"/>
            </w:pPr>
            <w:r w:rsidRPr="005309F9">
              <w:rPr>
                <w:sz w:val="20"/>
                <w:szCs w:val="20"/>
              </w:rPr>
              <w:t>100</w:t>
            </w:r>
          </w:p>
        </w:tc>
        <w:tc>
          <w:tcPr>
            <w:tcW w:w="1179" w:type="dxa"/>
            <w:gridSpan w:val="3"/>
          </w:tcPr>
          <w:p w:rsidR="00F13C64" w:rsidRPr="005309F9" w:rsidRDefault="00F13C64" w:rsidP="00F13C64">
            <w:pPr>
              <w:jc w:val="center"/>
              <w:rPr>
                <w:sz w:val="20"/>
                <w:szCs w:val="20"/>
              </w:rPr>
            </w:pPr>
            <w:r w:rsidRPr="005309F9">
              <w:rPr>
                <w:sz w:val="20"/>
                <w:szCs w:val="20"/>
              </w:rPr>
              <w:t>98,98</w:t>
            </w:r>
          </w:p>
        </w:tc>
        <w:tc>
          <w:tcPr>
            <w:tcW w:w="997" w:type="dxa"/>
            <w:gridSpan w:val="2"/>
          </w:tcPr>
          <w:p w:rsidR="00F13C64" w:rsidRPr="005309F9" w:rsidRDefault="00F13C64" w:rsidP="00F13C64">
            <w:pPr>
              <w:jc w:val="center"/>
              <w:rPr>
                <w:sz w:val="20"/>
                <w:szCs w:val="20"/>
              </w:rPr>
            </w:pPr>
            <w:r w:rsidRPr="005309F9">
              <w:rPr>
                <w:sz w:val="20"/>
                <w:szCs w:val="20"/>
              </w:rPr>
              <w:t>98,98</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83" w:type="dxa"/>
            <w:gridSpan w:val="5"/>
          </w:tcPr>
          <w:p w:rsidR="00F13C64" w:rsidRPr="005309F9" w:rsidRDefault="00F13C64" w:rsidP="00F13C64">
            <w:pPr>
              <w:jc w:val="center"/>
              <w:rPr>
                <w:sz w:val="20"/>
                <w:szCs w:val="20"/>
              </w:rPr>
            </w:pPr>
            <w:r w:rsidRPr="005309F9">
              <w:rPr>
                <w:sz w:val="20"/>
                <w:szCs w:val="20"/>
              </w:rPr>
              <w:t>85</w:t>
            </w:r>
          </w:p>
        </w:tc>
        <w:tc>
          <w:tcPr>
            <w:tcW w:w="1134" w:type="dxa"/>
            <w:gridSpan w:val="7"/>
          </w:tcPr>
          <w:p w:rsidR="00F13C64" w:rsidRPr="005309F9" w:rsidRDefault="00F13C64" w:rsidP="00F13C64">
            <w:pPr>
              <w:jc w:val="center"/>
              <w:rPr>
                <w:sz w:val="20"/>
                <w:szCs w:val="20"/>
              </w:rPr>
            </w:pPr>
            <w:r w:rsidRPr="005309F9">
              <w:rPr>
                <w:sz w:val="20"/>
                <w:szCs w:val="20"/>
              </w:rPr>
              <w:t>85</w:t>
            </w:r>
          </w:p>
        </w:tc>
        <w:tc>
          <w:tcPr>
            <w:tcW w:w="1134" w:type="dxa"/>
            <w:gridSpan w:val="6"/>
          </w:tcPr>
          <w:p w:rsidR="00F13C64" w:rsidRPr="005309F9" w:rsidRDefault="00F13C64" w:rsidP="00F13C64">
            <w:pPr>
              <w:jc w:val="center"/>
              <w:rPr>
                <w:sz w:val="20"/>
                <w:szCs w:val="20"/>
              </w:rPr>
            </w:pPr>
            <w:r w:rsidRPr="005309F9">
              <w:rPr>
                <w:sz w:val="20"/>
                <w:szCs w:val="20"/>
              </w:rPr>
              <w:t>85</w:t>
            </w:r>
          </w:p>
        </w:tc>
        <w:tc>
          <w:tcPr>
            <w:tcW w:w="1179" w:type="dxa"/>
            <w:gridSpan w:val="3"/>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7</w:t>
            </w:r>
          </w:p>
        </w:tc>
        <w:tc>
          <w:tcPr>
            <w:tcW w:w="1310" w:type="dxa"/>
            <w:gridSpan w:val="6"/>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Меры социальной поддержки</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 xml:space="preserve">повышение доступности для населения Порецкого муниципального округа </w:t>
            </w:r>
            <w:proofErr w:type="gramStart"/>
            <w:r w:rsidRPr="005309F9">
              <w:rPr>
                <w:rFonts w:eastAsia="Calibri"/>
                <w:sz w:val="16"/>
                <w:szCs w:val="16"/>
              </w:rPr>
              <w:t xml:space="preserve">Чувашской  </w:t>
            </w:r>
            <w:proofErr w:type="spellStart"/>
            <w:r w:rsidRPr="005309F9">
              <w:rPr>
                <w:rFonts w:eastAsia="Calibri"/>
                <w:sz w:val="16"/>
                <w:szCs w:val="16"/>
              </w:rPr>
              <w:t>Республикикачественных</w:t>
            </w:r>
            <w:proofErr w:type="spellEnd"/>
            <w:proofErr w:type="gramEnd"/>
            <w:r w:rsidRPr="005309F9">
              <w:rPr>
                <w:rFonts w:eastAsia="Calibri"/>
                <w:sz w:val="16"/>
                <w:szCs w:val="16"/>
              </w:rPr>
              <w:t xml:space="preserve"> образовател</w:t>
            </w:r>
            <w:r w:rsidRPr="005309F9">
              <w:rPr>
                <w:rFonts w:eastAsia="Calibri"/>
                <w:sz w:val="16"/>
                <w:szCs w:val="16"/>
              </w:rPr>
              <w:lastRenderedPageBreak/>
              <w:t>ьных услуг</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lastRenderedPageBreak/>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Порецкого муниципального </w:t>
            </w:r>
            <w:r w:rsidRPr="005309F9">
              <w:rPr>
                <w:sz w:val="16"/>
                <w:szCs w:val="16"/>
              </w:rPr>
              <w:lastRenderedPageBreak/>
              <w:t>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93" w:type="dxa"/>
            <w:gridSpan w:val="6"/>
          </w:tcPr>
          <w:p w:rsidR="00F13C64" w:rsidRPr="005309F9" w:rsidRDefault="00F13C64" w:rsidP="00F13C64">
            <w:pPr>
              <w:jc w:val="center"/>
              <w:rPr>
                <w:sz w:val="16"/>
                <w:szCs w:val="16"/>
              </w:rPr>
            </w:pPr>
            <w:r w:rsidRPr="005309F9">
              <w:rPr>
                <w:sz w:val="16"/>
                <w:szCs w:val="16"/>
              </w:rPr>
              <w:t>4299,1</w:t>
            </w:r>
          </w:p>
        </w:tc>
        <w:tc>
          <w:tcPr>
            <w:tcW w:w="1134" w:type="dxa"/>
            <w:gridSpan w:val="7"/>
          </w:tcPr>
          <w:p w:rsidR="00F13C64" w:rsidRPr="00701CA2" w:rsidRDefault="00F13C64" w:rsidP="00F13C64">
            <w:pPr>
              <w:jc w:val="center"/>
              <w:rPr>
                <w:sz w:val="18"/>
                <w:szCs w:val="18"/>
              </w:rPr>
            </w:pPr>
            <w:r w:rsidRPr="00701CA2">
              <w:rPr>
                <w:sz w:val="18"/>
                <w:szCs w:val="18"/>
              </w:rPr>
              <w:t>5128,4</w:t>
            </w:r>
          </w:p>
        </w:tc>
        <w:tc>
          <w:tcPr>
            <w:tcW w:w="1134" w:type="dxa"/>
            <w:gridSpan w:val="6"/>
          </w:tcPr>
          <w:p w:rsidR="00F13C64" w:rsidRPr="005309F9" w:rsidRDefault="00F13C64" w:rsidP="00F13C64">
            <w:pPr>
              <w:jc w:val="center"/>
              <w:rPr>
                <w:sz w:val="18"/>
                <w:szCs w:val="18"/>
              </w:rPr>
            </w:pPr>
            <w:r w:rsidRPr="005309F9">
              <w:rPr>
                <w:sz w:val="18"/>
                <w:szCs w:val="18"/>
              </w:rPr>
              <w:t>5219,7</w:t>
            </w:r>
          </w:p>
        </w:tc>
        <w:tc>
          <w:tcPr>
            <w:tcW w:w="1169"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5017,7</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19533,6</w:t>
            </w:r>
          </w:p>
        </w:tc>
        <w:tc>
          <w:tcPr>
            <w:tcW w:w="1134" w:type="dxa"/>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24417</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w:t>
            </w:r>
            <w:r w:rsidRPr="005309F9">
              <w:rPr>
                <w:rFonts w:eastAsia="Calibri"/>
                <w:sz w:val="16"/>
                <w:szCs w:val="16"/>
                <w:lang w:val="en-US"/>
              </w:rPr>
              <w:t>L3040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93" w:type="dxa"/>
            <w:gridSpan w:val="6"/>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3637,6</w:t>
            </w:r>
          </w:p>
        </w:tc>
        <w:tc>
          <w:tcPr>
            <w:tcW w:w="1134" w:type="dxa"/>
            <w:gridSpan w:val="7"/>
          </w:tcPr>
          <w:p w:rsidR="00F13C64" w:rsidRPr="00701CA2" w:rsidRDefault="00F13C64" w:rsidP="00F13C64">
            <w:pPr>
              <w:spacing w:line="235" w:lineRule="auto"/>
              <w:ind w:left="-113" w:right="-113"/>
              <w:jc w:val="center"/>
              <w:rPr>
                <w:color w:val="000000"/>
                <w:sz w:val="16"/>
                <w:szCs w:val="16"/>
              </w:rPr>
            </w:pPr>
            <w:r w:rsidRPr="00701CA2">
              <w:rPr>
                <w:color w:val="000000"/>
                <w:sz w:val="16"/>
                <w:szCs w:val="16"/>
              </w:rPr>
              <w:t>3999,0</w:t>
            </w:r>
          </w:p>
        </w:tc>
        <w:tc>
          <w:tcPr>
            <w:tcW w:w="1134" w:type="dxa"/>
            <w:gridSpan w:val="6"/>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3918,2</w:t>
            </w:r>
          </w:p>
        </w:tc>
        <w:tc>
          <w:tcPr>
            <w:tcW w:w="1169"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3568,8</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14275,2</w:t>
            </w:r>
          </w:p>
        </w:tc>
        <w:tc>
          <w:tcPr>
            <w:tcW w:w="1134" w:type="dxa"/>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17844,0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1004</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1003</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w:t>
            </w:r>
            <w:r w:rsidRPr="005309F9">
              <w:rPr>
                <w:rFonts w:eastAsia="Calibri"/>
                <w:sz w:val="16"/>
                <w:szCs w:val="16"/>
                <w:lang w:val="en-US"/>
              </w:rPr>
              <w:t>L3040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Ц711412040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Ц711412060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Ц7114S1560</w:t>
            </w:r>
          </w:p>
        </w:tc>
        <w:tc>
          <w:tcPr>
            <w:tcW w:w="567" w:type="dxa"/>
          </w:tcPr>
          <w:p w:rsidR="00F13C64" w:rsidRPr="005309F9" w:rsidRDefault="00F13C64" w:rsidP="00F13C64">
            <w:pPr>
              <w:autoSpaceDE w:val="0"/>
              <w:autoSpaceDN w:val="0"/>
              <w:jc w:val="center"/>
              <w:rPr>
                <w:rFonts w:eastAsia="Calibri"/>
                <w:sz w:val="16"/>
                <w:szCs w:val="16"/>
              </w:rPr>
            </w:pP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93" w:type="dxa"/>
            <w:gridSpan w:val="6"/>
          </w:tcPr>
          <w:p w:rsidR="00F13C64" w:rsidRPr="005309F9" w:rsidRDefault="00F13C64" w:rsidP="00F13C64">
            <w:pPr>
              <w:jc w:val="center"/>
              <w:rPr>
                <w:sz w:val="18"/>
                <w:szCs w:val="18"/>
              </w:rPr>
            </w:pPr>
            <w:r w:rsidRPr="005309F9">
              <w:rPr>
                <w:sz w:val="18"/>
                <w:szCs w:val="18"/>
              </w:rPr>
              <w:t>601,5</w:t>
            </w:r>
          </w:p>
        </w:tc>
        <w:tc>
          <w:tcPr>
            <w:tcW w:w="1134" w:type="dxa"/>
            <w:gridSpan w:val="7"/>
          </w:tcPr>
          <w:p w:rsidR="00F13C64" w:rsidRPr="00701CA2" w:rsidRDefault="00F13C64" w:rsidP="00F13C64">
            <w:pPr>
              <w:jc w:val="center"/>
              <w:rPr>
                <w:sz w:val="18"/>
                <w:szCs w:val="18"/>
              </w:rPr>
            </w:pPr>
            <w:r w:rsidRPr="00701CA2">
              <w:rPr>
                <w:sz w:val="18"/>
                <w:szCs w:val="18"/>
              </w:rPr>
              <w:t>1054,8</w:t>
            </w:r>
          </w:p>
        </w:tc>
        <w:tc>
          <w:tcPr>
            <w:tcW w:w="1134" w:type="dxa"/>
            <w:gridSpan w:val="6"/>
          </w:tcPr>
          <w:p w:rsidR="00F13C64" w:rsidRPr="005309F9" w:rsidRDefault="00F13C64" w:rsidP="00F13C64">
            <w:pPr>
              <w:jc w:val="center"/>
              <w:rPr>
                <w:sz w:val="18"/>
                <w:szCs w:val="18"/>
              </w:rPr>
            </w:pPr>
            <w:r w:rsidRPr="005309F9">
              <w:rPr>
                <w:sz w:val="18"/>
                <w:szCs w:val="18"/>
              </w:rPr>
              <w:t>1240,9</w:t>
            </w:r>
          </w:p>
        </w:tc>
        <w:tc>
          <w:tcPr>
            <w:tcW w:w="1169" w:type="dxa"/>
            <w:gridSpan w:val="2"/>
          </w:tcPr>
          <w:p w:rsidR="00F13C64" w:rsidRPr="005309F9" w:rsidRDefault="00F13C64" w:rsidP="00F13C64">
            <w:pPr>
              <w:spacing w:line="235" w:lineRule="auto"/>
              <w:ind w:left="-113" w:right="-113"/>
              <w:jc w:val="center"/>
              <w:rPr>
                <w:color w:val="000000"/>
                <w:sz w:val="18"/>
                <w:szCs w:val="18"/>
              </w:rPr>
            </w:pPr>
            <w:r w:rsidRPr="005309F9">
              <w:rPr>
                <w:color w:val="000000"/>
                <w:sz w:val="18"/>
                <w:szCs w:val="18"/>
              </w:rPr>
              <w:t>1314,6</w:t>
            </w:r>
          </w:p>
        </w:tc>
        <w:tc>
          <w:tcPr>
            <w:tcW w:w="997" w:type="dxa"/>
            <w:gridSpan w:val="2"/>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5258,4</w:t>
            </w:r>
          </w:p>
        </w:tc>
        <w:tc>
          <w:tcPr>
            <w:tcW w:w="1134" w:type="dxa"/>
          </w:tcPr>
          <w:p w:rsidR="00F13C64" w:rsidRPr="005309F9" w:rsidRDefault="00F13C64" w:rsidP="00F13C64">
            <w:pPr>
              <w:spacing w:line="235" w:lineRule="auto"/>
              <w:ind w:left="-113" w:right="-113"/>
              <w:jc w:val="center"/>
              <w:rPr>
                <w:color w:val="000000"/>
                <w:sz w:val="16"/>
                <w:szCs w:val="16"/>
              </w:rPr>
            </w:pPr>
            <w:r w:rsidRPr="005309F9">
              <w:rPr>
                <w:color w:val="000000"/>
                <w:sz w:val="16"/>
                <w:szCs w:val="16"/>
              </w:rPr>
              <w:t>6573,0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w:t>
            </w:r>
            <w:r w:rsidRPr="005309F9">
              <w:rPr>
                <w:rFonts w:eastAsia="Calibri"/>
                <w:sz w:val="16"/>
                <w:szCs w:val="16"/>
                <w:lang w:val="en-US"/>
              </w:rPr>
              <w:t>L3040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Ц7114S1560</w:t>
            </w:r>
          </w:p>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Ц71142029П</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местный бюджет Порецкого </w:t>
            </w:r>
            <w:r w:rsidRPr="005309F9">
              <w:rPr>
                <w:rFonts w:eastAsia="Calibri"/>
                <w:sz w:val="16"/>
                <w:szCs w:val="16"/>
              </w:rPr>
              <w:lastRenderedPageBreak/>
              <w:t>муниципального округа</w:t>
            </w:r>
          </w:p>
        </w:tc>
        <w:tc>
          <w:tcPr>
            <w:tcW w:w="993"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lastRenderedPageBreak/>
              <w:t>60,0</w:t>
            </w:r>
          </w:p>
        </w:tc>
        <w:tc>
          <w:tcPr>
            <w:tcW w:w="1134" w:type="dxa"/>
            <w:gridSpan w:val="7"/>
          </w:tcPr>
          <w:p w:rsidR="00F13C64" w:rsidRPr="00701CA2" w:rsidRDefault="00F13C64" w:rsidP="00F13C64">
            <w:pPr>
              <w:autoSpaceDE w:val="0"/>
              <w:autoSpaceDN w:val="0"/>
              <w:jc w:val="center"/>
              <w:rPr>
                <w:rFonts w:eastAsia="Calibri"/>
                <w:bCs/>
                <w:sz w:val="16"/>
                <w:szCs w:val="16"/>
              </w:rPr>
            </w:pPr>
            <w:r w:rsidRPr="00701CA2">
              <w:rPr>
                <w:rFonts w:eastAsia="Calibri"/>
                <w:bCs/>
                <w:sz w:val="16"/>
                <w:szCs w:val="16"/>
              </w:rPr>
              <w:t>74,60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60,6</w:t>
            </w:r>
          </w:p>
        </w:tc>
        <w:tc>
          <w:tcPr>
            <w:tcW w:w="116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134,3</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1310" w:type="dxa"/>
            <w:gridSpan w:val="6"/>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6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97"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Height w:val="507"/>
        </w:trPr>
        <w:tc>
          <w:tcPr>
            <w:tcW w:w="783" w:type="dxa"/>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 увя</w:t>
            </w:r>
            <w:r w:rsidRPr="005309F9">
              <w:rPr>
                <w:color w:val="000000"/>
                <w:sz w:val="16"/>
                <w:szCs w:val="16"/>
              </w:rPr>
              <w:softHyphen/>
              <w:t>занные с ос</w:t>
            </w:r>
            <w:r w:rsidRPr="005309F9">
              <w:rPr>
                <w:color w:val="000000"/>
                <w:sz w:val="16"/>
                <w:szCs w:val="16"/>
              </w:rPr>
              <w:softHyphen/>
              <w:t>новным мероприятием 7</w:t>
            </w: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93" w:type="dxa"/>
            <w:gridSpan w:val="6"/>
          </w:tcPr>
          <w:p w:rsidR="00F13C64" w:rsidRPr="005309F9" w:rsidRDefault="00F13C64" w:rsidP="00F13C64">
            <w:pPr>
              <w:jc w:val="center"/>
              <w:rPr>
                <w:sz w:val="20"/>
                <w:szCs w:val="20"/>
              </w:rPr>
            </w:pPr>
            <w:r w:rsidRPr="005309F9">
              <w:rPr>
                <w:sz w:val="20"/>
                <w:szCs w:val="20"/>
              </w:rPr>
              <w:t>85</w:t>
            </w:r>
          </w:p>
        </w:tc>
        <w:tc>
          <w:tcPr>
            <w:tcW w:w="1134" w:type="dxa"/>
            <w:gridSpan w:val="7"/>
          </w:tcPr>
          <w:p w:rsidR="00F13C64" w:rsidRPr="005309F9" w:rsidRDefault="00F13C64" w:rsidP="00F13C64">
            <w:pPr>
              <w:jc w:val="center"/>
              <w:rPr>
                <w:sz w:val="20"/>
                <w:szCs w:val="20"/>
              </w:rPr>
            </w:pPr>
            <w:r w:rsidRPr="005309F9">
              <w:rPr>
                <w:sz w:val="20"/>
                <w:szCs w:val="20"/>
              </w:rPr>
              <w:t>85</w:t>
            </w:r>
          </w:p>
        </w:tc>
        <w:tc>
          <w:tcPr>
            <w:tcW w:w="1134" w:type="dxa"/>
            <w:gridSpan w:val="6"/>
          </w:tcPr>
          <w:p w:rsidR="00F13C64" w:rsidRPr="005309F9" w:rsidRDefault="00F13C64" w:rsidP="00F13C64">
            <w:pPr>
              <w:jc w:val="center"/>
              <w:rPr>
                <w:sz w:val="20"/>
                <w:szCs w:val="20"/>
              </w:rPr>
            </w:pPr>
            <w:r w:rsidRPr="005309F9">
              <w:rPr>
                <w:sz w:val="20"/>
                <w:szCs w:val="20"/>
              </w:rPr>
              <w:t>85</w:t>
            </w:r>
          </w:p>
        </w:tc>
        <w:tc>
          <w:tcPr>
            <w:tcW w:w="1169" w:type="dxa"/>
            <w:gridSpan w:val="2"/>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Height w:val="3228"/>
        </w:trPr>
        <w:tc>
          <w:tcPr>
            <w:tcW w:w="783" w:type="dxa"/>
            <w:vMerge/>
          </w:tcPr>
          <w:p w:rsidR="00F13C64" w:rsidRPr="005309F9" w:rsidRDefault="00F13C64" w:rsidP="00F13C64">
            <w:pPr>
              <w:autoSpaceDE w:val="0"/>
              <w:autoSpaceDN w:val="0"/>
              <w:jc w:val="center"/>
              <w:rPr>
                <w:color w:val="000000"/>
                <w:sz w:val="16"/>
                <w:szCs w:val="16"/>
              </w:rPr>
            </w:pPr>
          </w:p>
        </w:tc>
        <w:tc>
          <w:tcPr>
            <w:tcW w:w="7223" w:type="dxa"/>
            <w:gridSpan w:val="32"/>
          </w:tcPr>
          <w:p w:rsidR="00F13C64" w:rsidRPr="005309F9" w:rsidRDefault="00F13C64" w:rsidP="00F13C64">
            <w:pPr>
              <w:autoSpaceDE w:val="0"/>
              <w:autoSpaceDN w:val="0"/>
              <w:rPr>
                <w:rFonts w:eastAsia="Calibri"/>
                <w:sz w:val="16"/>
                <w:szCs w:val="16"/>
              </w:rPr>
            </w:pPr>
            <w:r w:rsidRPr="005309F9">
              <w:rPr>
                <w:color w:val="22272F"/>
                <w:sz w:val="16"/>
                <w:szCs w:val="16"/>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
        </w:tc>
        <w:tc>
          <w:tcPr>
            <w:tcW w:w="993" w:type="dxa"/>
            <w:gridSpan w:val="6"/>
          </w:tcPr>
          <w:p w:rsidR="00F13C64" w:rsidRPr="005309F9" w:rsidRDefault="00F13C64" w:rsidP="00F13C64">
            <w:pPr>
              <w:jc w:val="center"/>
              <w:rPr>
                <w:sz w:val="20"/>
                <w:szCs w:val="20"/>
              </w:rPr>
            </w:pPr>
            <w:r w:rsidRPr="005309F9">
              <w:rPr>
                <w:sz w:val="20"/>
                <w:szCs w:val="20"/>
              </w:rPr>
              <w:t>100</w:t>
            </w:r>
          </w:p>
        </w:tc>
        <w:tc>
          <w:tcPr>
            <w:tcW w:w="1134" w:type="dxa"/>
            <w:gridSpan w:val="7"/>
          </w:tcPr>
          <w:p w:rsidR="00F13C64" w:rsidRPr="005309F9" w:rsidRDefault="00F13C64" w:rsidP="00F13C64">
            <w:pPr>
              <w:jc w:val="center"/>
              <w:rPr>
                <w:sz w:val="20"/>
                <w:szCs w:val="20"/>
              </w:rPr>
            </w:pPr>
            <w:r w:rsidRPr="005309F9">
              <w:rPr>
                <w:sz w:val="20"/>
                <w:szCs w:val="20"/>
              </w:rPr>
              <w:t>100</w:t>
            </w:r>
          </w:p>
        </w:tc>
        <w:tc>
          <w:tcPr>
            <w:tcW w:w="1134" w:type="dxa"/>
            <w:gridSpan w:val="6"/>
          </w:tcPr>
          <w:p w:rsidR="00F13C64" w:rsidRPr="005309F9" w:rsidRDefault="00F13C64" w:rsidP="00F13C64">
            <w:pPr>
              <w:jc w:val="center"/>
              <w:rPr>
                <w:sz w:val="20"/>
                <w:szCs w:val="20"/>
              </w:rPr>
            </w:pPr>
            <w:r w:rsidRPr="005309F9">
              <w:rPr>
                <w:sz w:val="20"/>
                <w:szCs w:val="20"/>
              </w:rPr>
              <w:t>100</w:t>
            </w:r>
          </w:p>
        </w:tc>
        <w:tc>
          <w:tcPr>
            <w:tcW w:w="1169" w:type="dxa"/>
            <w:gridSpan w:val="2"/>
          </w:tcPr>
          <w:p w:rsidR="00F13C64" w:rsidRPr="005309F9" w:rsidRDefault="00F13C64" w:rsidP="00F13C64">
            <w:pPr>
              <w:jc w:val="center"/>
              <w:rPr>
                <w:sz w:val="20"/>
                <w:szCs w:val="20"/>
              </w:rPr>
            </w:pPr>
            <w:r w:rsidRPr="005309F9">
              <w:rPr>
                <w:sz w:val="20"/>
                <w:szCs w:val="20"/>
              </w:rPr>
              <w:t>100</w:t>
            </w:r>
          </w:p>
        </w:tc>
        <w:tc>
          <w:tcPr>
            <w:tcW w:w="997" w:type="dxa"/>
            <w:gridSpan w:val="2"/>
          </w:tcPr>
          <w:p w:rsidR="00F13C64" w:rsidRPr="005309F9" w:rsidRDefault="00F13C64" w:rsidP="00F13C64">
            <w:pPr>
              <w:jc w:val="center"/>
              <w:rPr>
                <w:sz w:val="20"/>
                <w:szCs w:val="20"/>
              </w:rPr>
            </w:pPr>
            <w:r w:rsidRPr="005309F9">
              <w:rPr>
                <w:sz w:val="20"/>
                <w:szCs w:val="20"/>
              </w:rPr>
              <w:t>100</w:t>
            </w:r>
          </w:p>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rPr>
            </w:pPr>
            <w:r w:rsidRPr="005309F9">
              <w:rPr>
                <w:rFonts w:eastAsia="Calibri"/>
                <w:color w:val="000000" w:themeColor="text1"/>
                <w:sz w:val="16"/>
                <w:szCs w:val="16"/>
              </w:rPr>
              <w:t>Меропр</w:t>
            </w:r>
            <w:r w:rsidRPr="005309F9">
              <w:rPr>
                <w:rFonts w:eastAsia="Calibri"/>
                <w:color w:val="000000" w:themeColor="text1"/>
                <w:sz w:val="16"/>
                <w:szCs w:val="16"/>
              </w:rPr>
              <w:lastRenderedPageBreak/>
              <w:t>иятие 7.1</w:t>
            </w:r>
          </w:p>
        </w:tc>
        <w:tc>
          <w:tcPr>
            <w:tcW w:w="1509" w:type="dxa"/>
            <w:gridSpan w:val="8"/>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lastRenderedPageBreak/>
              <w:t xml:space="preserve">Выплата </w:t>
            </w:r>
            <w:r w:rsidRPr="005309F9">
              <w:rPr>
                <w:color w:val="000000" w:themeColor="text1"/>
                <w:sz w:val="16"/>
                <w:szCs w:val="16"/>
              </w:rPr>
              <w:lastRenderedPageBreak/>
              <w:t>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w:t>
            </w:r>
            <w:proofErr w:type="gramStart"/>
            <w:r w:rsidRPr="005309F9">
              <w:rPr>
                <w:color w:val="000000" w:themeColor="text1"/>
                <w:sz w:val="16"/>
                <w:szCs w:val="16"/>
              </w:rPr>
              <w:lastRenderedPageBreak/>
              <w:t>образования,  молодежной</w:t>
            </w:r>
            <w:proofErr w:type="gramEnd"/>
            <w:r w:rsidRPr="005309F9">
              <w:rPr>
                <w:color w:val="000000" w:themeColor="text1"/>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75,0</w:t>
            </w: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r w:rsidRPr="00701CA2">
              <w:rPr>
                <w:rFonts w:eastAsia="Calibri"/>
                <w:bCs/>
                <w:color w:val="000000" w:themeColor="text1"/>
                <w:sz w:val="16"/>
                <w:szCs w:val="16"/>
              </w:rPr>
              <w:t>59,6</w:t>
            </w:r>
          </w:p>
        </w:tc>
        <w:tc>
          <w:tcPr>
            <w:tcW w:w="1134"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120,8</w:t>
            </w:r>
          </w:p>
        </w:tc>
        <w:tc>
          <w:tcPr>
            <w:tcW w:w="1169" w:type="dxa"/>
            <w:gridSpan w:val="2"/>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120,8</w:t>
            </w:r>
          </w:p>
        </w:tc>
        <w:tc>
          <w:tcPr>
            <w:tcW w:w="997" w:type="dxa"/>
            <w:gridSpan w:val="2"/>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483,2</w:t>
            </w:r>
          </w:p>
        </w:tc>
        <w:tc>
          <w:tcPr>
            <w:tcW w:w="1134" w:type="dxa"/>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604,0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p>
        </w:tc>
        <w:tc>
          <w:tcPr>
            <w:tcW w:w="1134" w:type="dxa"/>
            <w:gridSpan w:val="6"/>
          </w:tcPr>
          <w:p w:rsidR="00F13C64" w:rsidRPr="005309F9" w:rsidRDefault="00F13C64" w:rsidP="00F13C64">
            <w:pPr>
              <w:autoSpaceDE w:val="0"/>
              <w:autoSpaceDN w:val="0"/>
              <w:jc w:val="center"/>
              <w:rPr>
                <w:rFonts w:eastAsia="Calibri"/>
                <w:bCs/>
                <w:color w:val="000000" w:themeColor="text1"/>
                <w:sz w:val="16"/>
                <w:szCs w:val="16"/>
              </w:rPr>
            </w:pPr>
          </w:p>
        </w:tc>
        <w:tc>
          <w:tcPr>
            <w:tcW w:w="1169" w:type="dxa"/>
            <w:gridSpan w:val="2"/>
          </w:tcPr>
          <w:p w:rsidR="00F13C64" w:rsidRPr="005309F9" w:rsidRDefault="00F13C64" w:rsidP="00F13C64">
            <w:pPr>
              <w:autoSpaceDE w:val="0"/>
              <w:autoSpaceDN w:val="0"/>
              <w:jc w:val="center"/>
              <w:rPr>
                <w:rFonts w:eastAsia="Calibri"/>
                <w:bCs/>
                <w:color w:val="000000" w:themeColor="text1"/>
                <w:sz w:val="16"/>
                <w:szCs w:val="16"/>
              </w:rPr>
            </w:pPr>
          </w:p>
        </w:tc>
        <w:tc>
          <w:tcPr>
            <w:tcW w:w="997" w:type="dxa"/>
            <w:gridSpan w:val="2"/>
          </w:tcPr>
          <w:p w:rsidR="00F13C64" w:rsidRPr="005309F9" w:rsidRDefault="00F13C64" w:rsidP="00F13C64">
            <w:pPr>
              <w:autoSpaceDE w:val="0"/>
              <w:autoSpaceDN w:val="0"/>
              <w:jc w:val="center"/>
              <w:rPr>
                <w:rFonts w:eastAsia="Calibri"/>
                <w:bCs/>
                <w:color w:val="000000" w:themeColor="text1"/>
                <w:sz w:val="16"/>
                <w:szCs w:val="16"/>
              </w:rPr>
            </w:pPr>
          </w:p>
        </w:tc>
        <w:tc>
          <w:tcPr>
            <w:tcW w:w="1134" w:type="dxa"/>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1004</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Ц711412040</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300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jc w:val="center"/>
              <w:rPr>
                <w:sz w:val="16"/>
                <w:szCs w:val="16"/>
              </w:rPr>
            </w:pPr>
            <w:r w:rsidRPr="005309F9">
              <w:rPr>
                <w:sz w:val="16"/>
                <w:szCs w:val="16"/>
              </w:rPr>
              <w:t>75,0</w:t>
            </w:r>
          </w:p>
        </w:tc>
        <w:tc>
          <w:tcPr>
            <w:tcW w:w="1134" w:type="dxa"/>
            <w:gridSpan w:val="7"/>
          </w:tcPr>
          <w:p w:rsidR="00F13C64" w:rsidRPr="00701CA2" w:rsidRDefault="00F13C64" w:rsidP="00F13C64">
            <w:pPr>
              <w:jc w:val="center"/>
              <w:rPr>
                <w:sz w:val="16"/>
                <w:szCs w:val="16"/>
              </w:rPr>
            </w:pPr>
            <w:r w:rsidRPr="00701CA2">
              <w:rPr>
                <w:sz w:val="16"/>
                <w:szCs w:val="16"/>
              </w:rPr>
              <w:t>59,6</w:t>
            </w:r>
          </w:p>
        </w:tc>
        <w:tc>
          <w:tcPr>
            <w:tcW w:w="1134" w:type="dxa"/>
            <w:gridSpan w:val="6"/>
          </w:tcPr>
          <w:p w:rsidR="00F13C64" w:rsidRPr="005309F9" w:rsidRDefault="00F13C64" w:rsidP="00F13C64">
            <w:pPr>
              <w:jc w:val="center"/>
              <w:rPr>
                <w:sz w:val="16"/>
                <w:szCs w:val="16"/>
              </w:rPr>
            </w:pPr>
            <w:r w:rsidRPr="005309F9">
              <w:rPr>
                <w:sz w:val="16"/>
                <w:szCs w:val="16"/>
              </w:rPr>
              <w:t>120,8</w:t>
            </w:r>
          </w:p>
        </w:tc>
        <w:tc>
          <w:tcPr>
            <w:tcW w:w="1169" w:type="dxa"/>
            <w:gridSpan w:val="2"/>
          </w:tcPr>
          <w:p w:rsidR="00F13C64" w:rsidRPr="005309F9" w:rsidRDefault="00F13C64" w:rsidP="00F13C64">
            <w:pPr>
              <w:jc w:val="center"/>
              <w:rPr>
                <w:sz w:val="16"/>
                <w:szCs w:val="16"/>
              </w:rPr>
            </w:pPr>
            <w:r w:rsidRPr="005309F9">
              <w:rPr>
                <w:sz w:val="16"/>
                <w:szCs w:val="16"/>
              </w:rPr>
              <w:t>120,8</w:t>
            </w:r>
          </w:p>
        </w:tc>
        <w:tc>
          <w:tcPr>
            <w:tcW w:w="997" w:type="dxa"/>
            <w:gridSpan w:val="2"/>
          </w:tcPr>
          <w:p w:rsidR="00F13C64" w:rsidRPr="005309F9" w:rsidRDefault="00F13C64" w:rsidP="00F13C64">
            <w:pPr>
              <w:jc w:val="center"/>
              <w:rPr>
                <w:sz w:val="16"/>
                <w:szCs w:val="16"/>
              </w:rPr>
            </w:pPr>
            <w:r w:rsidRPr="005309F9">
              <w:rPr>
                <w:rFonts w:eastAsia="Calibri"/>
                <w:bCs/>
                <w:color w:val="000000" w:themeColor="text1"/>
                <w:sz w:val="16"/>
                <w:szCs w:val="16"/>
              </w:rPr>
              <w:t>483,2</w:t>
            </w:r>
          </w:p>
        </w:tc>
        <w:tc>
          <w:tcPr>
            <w:tcW w:w="1134" w:type="dxa"/>
          </w:tcPr>
          <w:p w:rsidR="00F13C64" w:rsidRPr="005309F9" w:rsidRDefault="00F13C64" w:rsidP="00F13C64">
            <w:pPr>
              <w:jc w:val="center"/>
              <w:rPr>
                <w:sz w:val="16"/>
                <w:szCs w:val="16"/>
              </w:rPr>
            </w:pPr>
            <w:r w:rsidRPr="005309F9">
              <w:rPr>
                <w:rFonts w:eastAsia="Calibri"/>
                <w:bCs/>
                <w:color w:val="000000" w:themeColor="text1"/>
                <w:sz w:val="16"/>
                <w:szCs w:val="16"/>
              </w:rPr>
              <w:t>604,0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Height w:val="1348"/>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rPr>
            </w:pPr>
            <w:r w:rsidRPr="005309F9">
              <w:rPr>
                <w:rFonts w:eastAsia="Calibri"/>
                <w:color w:val="000000" w:themeColor="text1"/>
                <w:sz w:val="16"/>
                <w:szCs w:val="16"/>
              </w:rPr>
              <w:t>Мероприятие 7.2</w:t>
            </w:r>
          </w:p>
        </w:tc>
        <w:tc>
          <w:tcPr>
            <w:tcW w:w="1509" w:type="dxa"/>
            <w:gridSpan w:val="8"/>
            <w:vMerge w:val="restart"/>
          </w:tcPr>
          <w:p w:rsidR="00F13C64" w:rsidRPr="005309F9" w:rsidRDefault="00F13C64" w:rsidP="00F13C64">
            <w:pPr>
              <w:autoSpaceDE w:val="0"/>
              <w:autoSpaceDN w:val="0"/>
              <w:jc w:val="center"/>
              <w:rPr>
                <w:rFonts w:eastAsia="Calibri"/>
                <w:color w:val="000000" w:themeColor="text1"/>
              </w:rPr>
            </w:pPr>
            <w:r w:rsidRPr="005309F9">
              <w:rPr>
                <w:color w:val="000000" w:themeColor="text1"/>
                <w:sz w:val="16"/>
                <w:szCs w:val="16"/>
              </w:rPr>
              <w:t>Назначение и выплата единовременного де</w:t>
            </w:r>
            <w:r w:rsidRPr="005309F9">
              <w:rPr>
                <w:color w:val="000000" w:themeColor="text1"/>
                <w:sz w:val="16"/>
                <w:szCs w:val="16"/>
              </w:rPr>
              <w:softHyphen/>
              <w:t xml:space="preserve">нежного пособия гражданам, усыновившим (удочерившим) ребенка (детей) на </w:t>
            </w:r>
            <w:r w:rsidRPr="005309F9">
              <w:rPr>
                <w:color w:val="000000" w:themeColor="text1"/>
                <w:sz w:val="16"/>
                <w:szCs w:val="16"/>
              </w:rPr>
              <w:lastRenderedPageBreak/>
              <w:t>территории Чувашской Республики</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w:t>
            </w:r>
            <w:proofErr w:type="gramStart"/>
            <w:r w:rsidRPr="005309F9">
              <w:rPr>
                <w:color w:val="000000" w:themeColor="text1"/>
                <w:sz w:val="16"/>
                <w:szCs w:val="16"/>
              </w:rPr>
              <w:t>образования,  молодежной</w:t>
            </w:r>
            <w:proofErr w:type="gramEnd"/>
            <w:r w:rsidRPr="005309F9">
              <w:rPr>
                <w:color w:val="000000" w:themeColor="text1"/>
                <w:sz w:val="16"/>
                <w:szCs w:val="16"/>
              </w:rPr>
              <w:t xml:space="preserve"> политики и спорта администрации </w:t>
            </w:r>
            <w:r w:rsidRPr="005309F9">
              <w:rPr>
                <w:color w:val="000000" w:themeColor="text1"/>
                <w:sz w:val="16"/>
                <w:szCs w:val="16"/>
              </w:rPr>
              <w:lastRenderedPageBreak/>
              <w:t>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jc w:val="cente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jc w:val="cente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1003</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Ц711412060</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300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jc w:val="cente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jc w:val="cente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1509" w:type="dxa"/>
            <w:gridSpan w:val="8"/>
            <w:vMerge/>
          </w:tcPr>
          <w:p w:rsidR="00F13C64" w:rsidRPr="005309F9" w:rsidRDefault="00F13C64" w:rsidP="00F13C64">
            <w:pPr>
              <w:autoSpaceDE w:val="0"/>
              <w:autoSpaceDN w:val="0"/>
              <w:jc w:val="center"/>
              <w:rPr>
                <w:rFonts w:eastAsia="Calibri"/>
                <w:color w:val="000000" w:themeColor="text1"/>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Мероприятие 7.3.</w:t>
            </w:r>
          </w:p>
        </w:tc>
        <w:tc>
          <w:tcPr>
            <w:tcW w:w="1509" w:type="dxa"/>
            <w:gridSpan w:val="8"/>
            <w:vMerge w:val="restart"/>
            <w:tcBorders>
              <w:top w:val="nil"/>
            </w:tcBorders>
          </w:tcPr>
          <w:p w:rsidR="00F13C64" w:rsidRPr="005309F9" w:rsidRDefault="00F13C64" w:rsidP="00F13C64">
            <w:pPr>
              <w:spacing w:line="226" w:lineRule="auto"/>
              <w:rPr>
                <w:color w:val="000000" w:themeColor="text1"/>
                <w:sz w:val="16"/>
                <w:szCs w:val="16"/>
              </w:rPr>
            </w:pPr>
            <w:r w:rsidRPr="005309F9">
              <w:rPr>
                <w:color w:val="000000" w:themeColor="text1"/>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w:t>
            </w:r>
            <w:proofErr w:type="gramStart"/>
            <w:r w:rsidRPr="005309F9">
              <w:rPr>
                <w:color w:val="000000" w:themeColor="text1"/>
                <w:sz w:val="16"/>
                <w:szCs w:val="16"/>
              </w:rPr>
              <w:t>образования,  молодежной</w:t>
            </w:r>
            <w:proofErr w:type="gramEnd"/>
            <w:r w:rsidRPr="005309F9">
              <w:rPr>
                <w:color w:val="000000" w:themeColor="text1"/>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tcPr>
          <w:p w:rsidR="00F13C64" w:rsidRPr="005309F9" w:rsidRDefault="00F13C64" w:rsidP="00F13C64">
            <w:pPr>
              <w:jc w:val="center"/>
              <w:rPr>
                <w:rFonts w:eastAsia="Calibri"/>
                <w:bCs/>
                <w:color w:val="000000" w:themeColor="text1"/>
                <w:sz w:val="20"/>
                <w:szCs w:val="20"/>
              </w:rP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tcPr>
          <w:p w:rsidR="00F13C64" w:rsidRPr="005309F9" w:rsidRDefault="00F13C64" w:rsidP="00F13C64">
            <w:pPr>
              <w:jc w:val="center"/>
              <w:rPr>
                <w:rFonts w:eastAsia="Calibri"/>
                <w:bCs/>
                <w:color w:val="000000" w:themeColor="text1"/>
                <w:sz w:val="20"/>
                <w:szCs w:val="20"/>
              </w:rP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1004</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Ц711452600</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300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tcPr>
          <w:p w:rsidR="00F13C64" w:rsidRPr="005309F9" w:rsidRDefault="00F13C64" w:rsidP="00F13C64">
            <w:pPr>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Height w:val="760"/>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 xml:space="preserve">внебюджетные </w:t>
            </w:r>
            <w:r w:rsidRPr="005309F9">
              <w:rPr>
                <w:rFonts w:eastAsia="Calibri"/>
                <w:color w:val="000000" w:themeColor="text1"/>
                <w:sz w:val="16"/>
                <w:szCs w:val="16"/>
              </w:rPr>
              <w:lastRenderedPageBreak/>
              <w:t>источники</w:t>
            </w:r>
          </w:p>
        </w:tc>
        <w:tc>
          <w:tcPr>
            <w:tcW w:w="993"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lastRenderedPageBreak/>
              <w:t>0,0</w:t>
            </w:r>
          </w:p>
        </w:tc>
        <w:tc>
          <w:tcPr>
            <w:tcW w:w="1134" w:type="dxa"/>
            <w:gridSpan w:val="7"/>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34" w:type="dxa"/>
            <w:gridSpan w:val="6"/>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1169" w:type="dxa"/>
            <w:gridSpan w:val="2"/>
          </w:tcPr>
          <w:p w:rsidR="00F13C64" w:rsidRPr="005309F9" w:rsidRDefault="00F13C64" w:rsidP="00F13C64">
            <w:pPr>
              <w:jc w:val="center"/>
              <w:rPr>
                <w:color w:val="000000" w:themeColor="text1"/>
              </w:rPr>
            </w:pPr>
            <w:r w:rsidRPr="005309F9">
              <w:rPr>
                <w:rFonts w:eastAsia="Calibri"/>
                <w:bCs/>
                <w:color w:val="000000" w:themeColor="text1"/>
                <w:sz w:val="20"/>
                <w:szCs w:val="20"/>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Height w:val="275"/>
        </w:trPr>
        <w:tc>
          <w:tcPr>
            <w:tcW w:w="783" w:type="dxa"/>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Мероприятие 7.4.</w:t>
            </w:r>
          </w:p>
        </w:tc>
        <w:tc>
          <w:tcPr>
            <w:tcW w:w="1509" w:type="dxa"/>
            <w:gridSpan w:val="8"/>
            <w:vMerge w:val="restart"/>
          </w:tcPr>
          <w:p w:rsidR="00F13C64" w:rsidRPr="005309F9" w:rsidRDefault="00F13C64" w:rsidP="00F13C64">
            <w:pPr>
              <w:spacing w:line="226" w:lineRule="auto"/>
              <w:rPr>
                <w:color w:val="000000" w:themeColor="text1"/>
                <w:sz w:val="16"/>
                <w:szCs w:val="16"/>
              </w:rPr>
            </w:pPr>
            <w:r w:rsidRPr="005309F9">
              <w:rPr>
                <w:color w:val="000000" w:themeColor="text1"/>
                <w:sz w:val="16"/>
                <w:szCs w:val="16"/>
              </w:rPr>
              <w:t xml:space="preserve">Организация бесплатного горячего питания </w:t>
            </w:r>
          </w:p>
          <w:p w:rsidR="00F13C64" w:rsidRPr="005309F9" w:rsidRDefault="00F13C64" w:rsidP="00F13C64">
            <w:pPr>
              <w:rPr>
                <w:color w:val="000000" w:themeColor="text1"/>
                <w:sz w:val="16"/>
                <w:szCs w:val="16"/>
              </w:rPr>
            </w:pPr>
            <w:r w:rsidRPr="005309F9">
              <w:rPr>
                <w:color w:val="000000" w:themeColor="text1"/>
                <w:sz w:val="16"/>
                <w:szCs w:val="16"/>
              </w:rPr>
              <w:t>обучающихся, получающих начальное общее образование в государственных и муниципальных образовательных организациях</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w:t>
            </w:r>
            <w:proofErr w:type="gramStart"/>
            <w:r w:rsidRPr="005309F9">
              <w:rPr>
                <w:color w:val="000000" w:themeColor="text1"/>
                <w:sz w:val="16"/>
                <w:szCs w:val="16"/>
              </w:rPr>
              <w:t>образования,  молодежной</w:t>
            </w:r>
            <w:proofErr w:type="gramEnd"/>
            <w:r w:rsidRPr="005309F9">
              <w:rPr>
                <w:color w:val="000000" w:themeColor="text1"/>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3674,9</w:t>
            </w:r>
          </w:p>
        </w:tc>
        <w:tc>
          <w:tcPr>
            <w:tcW w:w="1134" w:type="dxa"/>
            <w:gridSpan w:val="7"/>
          </w:tcPr>
          <w:p w:rsidR="00F13C64" w:rsidRPr="00701CA2" w:rsidRDefault="00F13C64" w:rsidP="00F13C64">
            <w:pPr>
              <w:jc w:val="center"/>
              <w:rPr>
                <w:color w:val="000000" w:themeColor="text1"/>
                <w:sz w:val="16"/>
                <w:szCs w:val="16"/>
              </w:rPr>
            </w:pPr>
            <w:r w:rsidRPr="00701CA2">
              <w:rPr>
                <w:color w:val="000000" w:themeColor="text1"/>
                <w:sz w:val="16"/>
                <w:szCs w:val="16"/>
              </w:rPr>
              <w:t>4039,4</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4039,4</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3837,4</w:t>
            </w:r>
          </w:p>
        </w:tc>
        <w:tc>
          <w:tcPr>
            <w:tcW w:w="997" w:type="dxa"/>
            <w:gridSpan w:val="2"/>
          </w:tcPr>
          <w:p w:rsidR="00F13C64" w:rsidRPr="005309F9" w:rsidRDefault="00F13C64" w:rsidP="00F13C64">
            <w:pPr>
              <w:jc w:val="center"/>
              <w:rPr>
                <w:sz w:val="16"/>
                <w:szCs w:val="16"/>
              </w:rPr>
            </w:pPr>
            <w:r w:rsidRPr="005309F9">
              <w:rPr>
                <w:sz w:val="16"/>
                <w:szCs w:val="16"/>
              </w:rPr>
              <w:t>15349,6</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3637,7</w:t>
            </w:r>
          </w:p>
        </w:tc>
        <w:tc>
          <w:tcPr>
            <w:tcW w:w="1134" w:type="dxa"/>
            <w:gridSpan w:val="7"/>
          </w:tcPr>
          <w:p w:rsidR="00F13C64" w:rsidRPr="00701CA2" w:rsidRDefault="00F13C64" w:rsidP="00F13C64">
            <w:pPr>
              <w:jc w:val="center"/>
              <w:rPr>
                <w:color w:val="000000" w:themeColor="text1"/>
                <w:sz w:val="16"/>
                <w:szCs w:val="16"/>
              </w:rPr>
            </w:pPr>
            <w:r w:rsidRPr="00701CA2">
              <w:rPr>
                <w:color w:val="000000" w:themeColor="text1"/>
                <w:sz w:val="16"/>
                <w:szCs w:val="16"/>
              </w:rPr>
              <w:t>3999,0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3918,2</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3568,8</w:t>
            </w:r>
          </w:p>
        </w:tc>
        <w:tc>
          <w:tcPr>
            <w:tcW w:w="997" w:type="dxa"/>
            <w:gridSpan w:val="2"/>
          </w:tcPr>
          <w:p w:rsidR="00F13C64" w:rsidRPr="005309F9" w:rsidRDefault="00F13C64" w:rsidP="00F13C64">
            <w:pPr>
              <w:jc w:val="center"/>
              <w:rPr>
                <w:sz w:val="16"/>
                <w:szCs w:val="16"/>
              </w:rPr>
            </w:pPr>
            <w:r w:rsidRPr="005309F9">
              <w:rPr>
                <w:sz w:val="16"/>
                <w:szCs w:val="16"/>
              </w:rPr>
              <w:t>14275,2</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rPr>
              <w:t>Ц7114</w:t>
            </w:r>
            <w:r w:rsidRPr="005309F9">
              <w:rPr>
                <w:rFonts w:eastAsia="Calibri"/>
                <w:color w:val="000000" w:themeColor="text1"/>
                <w:sz w:val="16"/>
                <w:szCs w:val="16"/>
                <w:lang w:val="en-US"/>
              </w:rPr>
              <w:t>L3040</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18,4</w:t>
            </w:r>
          </w:p>
        </w:tc>
        <w:tc>
          <w:tcPr>
            <w:tcW w:w="1134" w:type="dxa"/>
            <w:gridSpan w:val="7"/>
          </w:tcPr>
          <w:p w:rsidR="00F13C64" w:rsidRPr="00701CA2" w:rsidRDefault="00F13C64" w:rsidP="00F13C64">
            <w:pPr>
              <w:jc w:val="center"/>
              <w:rPr>
                <w:color w:val="000000" w:themeColor="text1"/>
                <w:sz w:val="16"/>
                <w:szCs w:val="16"/>
              </w:rPr>
            </w:pPr>
            <w:r w:rsidRPr="00701CA2">
              <w:rPr>
                <w:color w:val="000000" w:themeColor="text1"/>
                <w:sz w:val="16"/>
                <w:szCs w:val="16"/>
              </w:rPr>
              <w:t>20,2</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60,6</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134,3</w:t>
            </w:r>
          </w:p>
        </w:tc>
        <w:tc>
          <w:tcPr>
            <w:tcW w:w="997" w:type="dxa"/>
            <w:gridSpan w:val="2"/>
          </w:tcPr>
          <w:p w:rsidR="00F13C64" w:rsidRPr="005309F9" w:rsidRDefault="00F13C64" w:rsidP="00F13C64">
            <w:pPr>
              <w:jc w:val="center"/>
              <w:rPr>
                <w:sz w:val="16"/>
                <w:szCs w:val="16"/>
              </w:rPr>
            </w:pPr>
            <w:r w:rsidRPr="005309F9">
              <w:rPr>
                <w:sz w:val="16"/>
                <w:szCs w:val="16"/>
              </w:rPr>
              <w:t>537,2</w:t>
            </w:r>
          </w:p>
        </w:tc>
        <w:tc>
          <w:tcPr>
            <w:tcW w:w="1134" w:type="dxa"/>
          </w:tcPr>
          <w:p w:rsidR="00F13C64" w:rsidRPr="005309F9" w:rsidRDefault="00F13C64" w:rsidP="00F13C64">
            <w:pPr>
              <w:jc w:val="cente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18,8</w:t>
            </w:r>
          </w:p>
        </w:tc>
        <w:tc>
          <w:tcPr>
            <w:tcW w:w="1134" w:type="dxa"/>
            <w:gridSpan w:val="7"/>
          </w:tcPr>
          <w:p w:rsidR="00F13C64" w:rsidRPr="00701CA2" w:rsidRDefault="00F13C64" w:rsidP="00F13C64">
            <w:pPr>
              <w:jc w:val="left"/>
              <w:rPr>
                <w:color w:val="000000" w:themeColor="text1"/>
                <w:sz w:val="16"/>
                <w:szCs w:val="16"/>
              </w:rPr>
            </w:pPr>
            <w:r w:rsidRPr="00701CA2">
              <w:rPr>
                <w:color w:val="000000" w:themeColor="text1"/>
                <w:sz w:val="16"/>
                <w:szCs w:val="16"/>
              </w:rPr>
              <w:t xml:space="preserve">          20,2</w:t>
            </w:r>
          </w:p>
        </w:tc>
        <w:tc>
          <w:tcPr>
            <w:tcW w:w="1134" w:type="dxa"/>
            <w:gridSpan w:val="6"/>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rPr>
              <w:t>60,6</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134,3</w:t>
            </w:r>
          </w:p>
        </w:tc>
        <w:tc>
          <w:tcPr>
            <w:tcW w:w="997" w:type="dxa"/>
            <w:gridSpan w:val="2"/>
          </w:tcPr>
          <w:p w:rsidR="00F13C64" w:rsidRPr="005309F9" w:rsidRDefault="00F13C64" w:rsidP="00F13C64">
            <w:pPr>
              <w:autoSpaceDE w:val="0"/>
              <w:autoSpaceDN w:val="0"/>
              <w:jc w:val="center"/>
              <w:rPr>
                <w:rFonts w:eastAsia="Calibri"/>
                <w:bCs/>
                <w:color w:val="000000" w:themeColor="text1"/>
                <w:sz w:val="16"/>
                <w:szCs w:val="16"/>
              </w:rPr>
            </w:pPr>
            <w:r w:rsidRPr="005309F9">
              <w:rPr>
                <w:sz w:val="16"/>
                <w:szCs w:val="16"/>
              </w:rPr>
              <w:t>537,2</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701CA2" w:rsidRDefault="00F13C64" w:rsidP="00F13C64">
            <w:pPr>
              <w:autoSpaceDE w:val="0"/>
              <w:autoSpaceDN w:val="0"/>
              <w:jc w:val="center"/>
              <w:rPr>
                <w:rFonts w:eastAsia="Calibri"/>
                <w:bCs/>
                <w:color w:val="000000" w:themeColor="text1"/>
                <w:sz w:val="20"/>
                <w:szCs w:val="20"/>
              </w:rPr>
            </w:pPr>
            <w:r w:rsidRPr="00701CA2">
              <w:rPr>
                <w:rFonts w:eastAsia="Calibri"/>
                <w:bCs/>
                <w:color w:val="000000" w:themeColor="text1"/>
                <w:sz w:val="20"/>
                <w:szCs w:val="20"/>
              </w:rPr>
              <w:t>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Мероприятие 7.</w:t>
            </w:r>
            <w:r w:rsidRPr="005309F9">
              <w:rPr>
                <w:rFonts w:eastAsia="Calibri"/>
                <w:color w:val="000000" w:themeColor="text1"/>
                <w:sz w:val="16"/>
                <w:szCs w:val="16"/>
                <w:lang w:val="en-US"/>
              </w:rPr>
              <w:t>5</w:t>
            </w:r>
            <w:r w:rsidRPr="005309F9">
              <w:rPr>
                <w:rFonts w:eastAsia="Calibri"/>
                <w:color w:val="000000" w:themeColor="text1"/>
                <w:sz w:val="16"/>
                <w:szCs w:val="16"/>
              </w:rPr>
              <w:t>.</w:t>
            </w:r>
          </w:p>
        </w:tc>
        <w:tc>
          <w:tcPr>
            <w:tcW w:w="1509" w:type="dxa"/>
            <w:gridSpan w:val="8"/>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 xml:space="preserve">Организация бесплатного питания детей из многодетных малоимущих семей, </w:t>
            </w:r>
            <w:r w:rsidRPr="005309F9">
              <w:rPr>
                <w:rFonts w:eastAsia="Calibri"/>
                <w:color w:val="000000" w:themeColor="text1"/>
                <w:sz w:val="16"/>
                <w:szCs w:val="16"/>
              </w:rPr>
              <w:lastRenderedPageBreak/>
              <w:t>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898"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w:t>
            </w:r>
            <w:proofErr w:type="gramStart"/>
            <w:r w:rsidRPr="005309F9">
              <w:rPr>
                <w:color w:val="000000" w:themeColor="text1"/>
                <w:sz w:val="16"/>
                <w:szCs w:val="16"/>
              </w:rPr>
              <w:t>образования,  молодежной</w:t>
            </w:r>
            <w:proofErr w:type="gramEnd"/>
            <w:r w:rsidRPr="005309F9">
              <w:rPr>
                <w:color w:val="000000" w:themeColor="text1"/>
                <w:sz w:val="16"/>
                <w:szCs w:val="16"/>
              </w:rPr>
              <w:t xml:space="preserve"> политики </w:t>
            </w:r>
            <w:r w:rsidRPr="005309F9">
              <w:rPr>
                <w:color w:val="000000" w:themeColor="text1"/>
                <w:sz w:val="16"/>
                <w:szCs w:val="16"/>
              </w:rPr>
              <w:lastRenderedPageBreak/>
              <w:t>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310,2</w:t>
            </w: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r w:rsidRPr="00701CA2">
              <w:rPr>
                <w:rFonts w:eastAsia="Calibri"/>
                <w:bCs/>
                <w:color w:val="000000" w:themeColor="text1"/>
                <w:sz w:val="16"/>
                <w:szCs w:val="16"/>
              </w:rPr>
              <w:t>543,6</w:t>
            </w:r>
          </w:p>
        </w:tc>
        <w:tc>
          <w:tcPr>
            <w:tcW w:w="1134" w:type="dxa"/>
            <w:gridSpan w:val="6"/>
          </w:tcPr>
          <w:p w:rsidR="00F13C64" w:rsidRPr="005309F9" w:rsidRDefault="00F13C64" w:rsidP="00F13C64">
            <w:pPr>
              <w:jc w:val="left"/>
              <w:rPr>
                <w:sz w:val="16"/>
                <w:szCs w:val="16"/>
              </w:rPr>
            </w:pPr>
            <w:r w:rsidRPr="005309F9">
              <w:rPr>
                <w:sz w:val="16"/>
                <w:szCs w:val="16"/>
              </w:rPr>
              <w:t>640,9</w:t>
            </w:r>
          </w:p>
        </w:tc>
        <w:tc>
          <w:tcPr>
            <w:tcW w:w="1169" w:type="dxa"/>
            <w:gridSpan w:val="2"/>
          </w:tcPr>
          <w:p w:rsidR="00F13C64" w:rsidRPr="005309F9" w:rsidRDefault="00F13C64" w:rsidP="00F13C64">
            <w:pPr>
              <w:jc w:val="center"/>
              <w:rPr>
                <w:color w:val="000000" w:themeColor="text1"/>
                <w:sz w:val="16"/>
                <w:szCs w:val="16"/>
              </w:rPr>
            </w:pPr>
            <w:r w:rsidRPr="005309F9">
              <w:rPr>
                <w:color w:val="000000" w:themeColor="text1"/>
                <w:sz w:val="16"/>
                <w:szCs w:val="16"/>
              </w:rPr>
              <w:t>640,9</w:t>
            </w:r>
          </w:p>
        </w:tc>
        <w:tc>
          <w:tcPr>
            <w:tcW w:w="997" w:type="dxa"/>
            <w:gridSpan w:val="2"/>
          </w:tcPr>
          <w:p w:rsidR="00F13C64" w:rsidRPr="005309F9" w:rsidRDefault="00F13C64" w:rsidP="00F13C64">
            <w:pPr>
              <w:jc w:val="center"/>
              <w:rPr>
                <w:sz w:val="16"/>
                <w:szCs w:val="16"/>
              </w:rPr>
            </w:pPr>
            <w:r w:rsidRPr="005309F9">
              <w:rPr>
                <w:sz w:val="16"/>
                <w:szCs w:val="16"/>
              </w:rPr>
              <w:t>2563,6</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1134" w:type="dxa"/>
            <w:gridSpan w:val="7"/>
          </w:tcPr>
          <w:p w:rsidR="00F13C64" w:rsidRPr="00701CA2" w:rsidRDefault="00F13C64" w:rsidP="00F13C64">
            <w:pPr>
              <w:jc w:val="center"/>
              <w:rPr>
                <w:color w:val="000000" w:themeColor="text1"/>
                <w:sz w:val="16"/>
                <w:szCs w:val="16"/>
              </w:rPr>
            </w:pPr>
            <w:r w:rsidRPr="00701CA2">
              <w:rPr>
                <w:rFonts w:eastAsia="Calibri"/>
                <w:bCs/>
                <w:color w:val="000000" w:themeColor="text1"/>
                <w:sz w:val="16"/>
                <w:szCs w:val="16"/>
                <w:lang w:val="en-US"/>
              </w:rPr>
              <w:t>0,0</w:t>
            </w:r>
          </w:p>
        </w:tc>
        <w:tc>
          <w:tcPr>
            <w:tcW w:w="1134" w:type="dxa"/>
            <w:gridSpan w:val="6"/>
          </w:tcPr>
          <w:p w:rsidR="00F13C64" w:rsidRPr="005309F9" w:rsidRDefault="00F13C64" w:rsidP="00F13C64">
            <w:pPr>
              <w:jc w:val="center"/>
              <w:rPr>
                <w:sz w:val="16"/>
                <w:szCs w:val="16"/>
              </w:rPr>
            </w:pPr>
            <w:r w:rsidRPr="005309F9">
              <w:rPr>
                <w:sz w:val="16"/>
                <w:szCs w:val="16"/>
              </w:rPr>
              <w:t>0,0</w:t>
            </w:r>
          </w:p>
        </w:tc>
        <w:tc>
          <w:tcPr>
            <w:tcW w:w="1169" w:type="dxa"/>
            <w:gridSpan w:val="2"/>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997" w:type="dxa"/>
            <w:gridSpan w:val="2"/>
          </w:tcPr>
          <w:p w:rsidR="00F13C64" w:rsidRPr="005309F9" w:rsidRDefault="00F13C64" w:rsidP="00F13C64">
            <w:pPr>
              <w:jc w:val="center"/>
              <w:rPr>
                <w:sz w:val="16"/>
                <w:szCs w:val="16"/>
              </w:rPr>
            </w:pP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rPr>
              <w:t>Ц7114</w:t>
            </w:r>
            <w:r w:rsidRPr="005309F9">
              <w:rPr>
                <w:rFonts w:eastAsia="Calibri"/>
                <w:color w:val="000000" w:themeColor="text1"/>
                <w:sz w:val="16"/>
                <w:szCs w:val="16"/>
                <w:lang w:val="en-US"/>
              </w:rPr>
              <w:t>S</w:t>
            </w:r>
            <w:r w:rsidRPr="005309F9">
              <w:rPr>
                <w:rFonts w:eastAsia="Calibri"/>
                <w:color w:val="000000" w:themeColor="text1"/>
                <w:sz w:val="16"/>
                <w:szCs w:val="16"/>
              </w:rPr>
              <w:t>1560</w:t>
            </w:r>
            <w:r w:rsidRPr="005309F9">
              <w:rPr>
                <w:rFonts w:eastAsia="Calibri"/>
                <w:color w:val="000000" w:themeColor="text1"/>
                <w:sz w:val="16"/>
                <w:szCs w:val="16"/>
                <w:lang w:val="en-US"/>
              </w:rPr>
              <w:t>3</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 xml:space="preserve">республиканский бюджет </w:t>
            </w:r>
            <w:r w:rsidRPr="005309F9">
              <w:rPr>
                <w:rFonts w:eastAsia="Calibri"/>
                <w:color w:val="000000" w:themeColor="text1"/>
                <w:sz w:val="16"/>
                <w:szCs w:val="16"/>
              </w:rPr>
              <w:lastRenderedPageBreak/>
              <w:t>Чувашской Республики</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lastRenderedPageBreak/>
              <w:t>269,1</w:t>
            </w:r>
          </w:p>
        </w:tc>
        <w:tc>
          <w:tcPr>
            <w:tcW w:w="1134" w:type="dxa"/>
            <w:gridSpan w:val="7"/>
          </w:tcPr>
          <w:p w:rsidR="00F13C64" w:rsidRPr="00701CA2" w:rsidRDefault="00F13C64" w:rsidP="00F13C64">
            <w:r w:rsidRPr="00701CA2">
              <w:rPr>
                <w:sz w:val="16"/>
                <w:szCs w:val="16"/>
              </w:rPr>
              <w:t xml:space="preserve">        489,2</w:t>
            </w:r>
          </w:p>
        </w:tc>
        <w:tc>
          <w:tcPr>
            <w:tcW w:w="1134" w:type="dxa"/>
            <w:gridSpan w:val="6"/>
          </w:tcPr>
          <w:p w:rsidR="00F13C64" w:rsidRPr="005309F9" w:rsidRDefault="00F13C64" w:rsidP="00F13C64">
            <w:r w:rsidRPr="005309F9">
              <w:rPr>
                <w:sz w:val="16"/>
                <w:szCs w:val="16"/>
              </w:rPr>
              <w:t>640,9</w:t>
            </w:r>
          </w:p>
        </w:tc>
        <w:tc>
          <w:tcPr>
            <w:tcW w:w="1169" w:type="dxa"/>
            <w:gridSpan w:val="2"/>
          </w:tcPr>
          <w:p w:rsidR="00F13C64" w:rsidRPr="005309F9" w:rsidRDefault="00F13C64" w:rsidP="00F13C64">
            <w:r w:rsidRPr="005309F9">
              <w:rPr>
                <w:sz w:val="16"/>
                <w:szCs w:val="16"/>
              </w:rPr>
              <w:t>640,9</w:t>
            </w:r>
          </w:p>
        </w:tc>
        <w:tc>
          <w:tcPr>
            <w:tcW w:w="997" w:type="dxa"/>
            <w:gridSpan w:val="2"/>
          </w:tcPr>
          <w:p w:rsidR="00F13C64" w:rsidRPr="005309F9" w:rsidRDefault="00F13C64" w:rsidP="00F13C64">
            <w:pPr>
              <w:jc w:val="center"/>
              <w:rPr>
                <w:sz w:val="16"/>
                <w:szCs w:val="16"/>
              </w:rPr>
            </w:pPr>
            <w:r w:rsidRPr="005309F9">
              <w:rPr>
                <w:sz w:val="16"/>
                <w:szCs w:val="16"/>
              </w:rPr>
              <w:t>2563,6</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41,1</w:t>
            </w:r>
          </w:p>
        </w:tc>
        <w:tc>
          <w:tcPr>
            <w:tcW w:w="1134" w:type="dxa"/>
            <w:gridSpan w:val="7"/>
          </w:tcPr>
          <w:p w:rsidR="00F13C64" w:rsidRPr="00701CA2" w:rsidRDefault="00F13C64" w:rsidP="00F13C64">
            <w:pPr>
              <w:jc w:val="center"/>
              <w:rPr>
                <w:color w:val="000000" w:themeColor="text1"/>
                <w:sz w:val="16"/>
                <w:szCs w:val="16"/>
              </w:rPr>
            </w:pPr>
            <w:r w:rsidRPr="00701CA2">
              <w:rPr>
                <w:color w:val="000000" w:themeColor="text1"/>
                <w:sz w:val="16"/>
                <w:szCs w:val="16"/>
              </w:rPr>
              <w:t>54,4</w:t>
            </w:r>
          </w:p>
        </w:tc>
        <w:tc>
          <w:tcPr>
            <w:tcW w:w="1134" w:type="dxa"/>
            <w:gridSpan w:val="6"/>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1169" w:type="dxa"/>
            <w:gridSpan w:val="2"/>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997" w:type="dxa"/>
            <w:gridSpan w:val="2"/>
          </w:tcPr>
          <w:p w:rsidR="00F13C64" w:rsidRPr="005309F9" w:rsidRDefault="00F13C64" w:rsidP="00F13C64">
            <w:pPr>
              <w:jc w:val="center"/>
              <w:rPr>
                <w:rFonts w:eastAsia="Calibri"/>
                <w:bCs/>
                <w:color w:val="000000" w:themeColor="text1"/>
                <w:sz w:val="16"/>
                <w:szCs w:val="16"/>
                <w:lang w:val="en-US"/>
              </w:rPr>
            </w:pPr>
          </w:p>
        </w:tc>
        <w:tc>
          <w:tcPr>
            <w:tcW w:w="1134" w:type="dxa"/>
          </w:tcPr>
          <w:p w:rsidR="00F13C64" w:rsidRPr="005309F9" w:rsidRDefault="00F13C64" w:rsidP="00F13C64">
            <w:pPr>
              <w:jc w:val="center"/>
              <w:rPr>
                <w:rFonts w:eastAsia="Calibri"/>
                <w:bCs/>
                <w:color w:val="000000" w:themeColor="text1"/>
                <w:sz w:val="20"/>
                <w:szCs w:val="20"/>
                <w:lang w:val="en-US"/>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p>
        </w:tc>
        <w:tc>
          <w:tcPr>
            <w:tcW w:w="1134" w:type="dxa"/>
            <w:gridSpan w:val="6"/>
          </w:tcPr>
          <w:p w:rsidR="00F13C64" w:rsidRPr="005309F9" w:rsidRDefault="00F13C64" w:rsidP="00F13C64">
            <w:pPr>
              <w:jc w:val="left"/>
              <w:rPr>
                <w:sz w:val="16"/>
                <w:szCs w:val="16"/>
              </w:rPr>
            </w:pPr>
          </w:p>
        </w:tc>
        <w:tc>
          <w:tcPr>
            <w:tcW w:w="1169" w:type="dxa"/>
            <w:gridSpan w:val="2"/>
          </w:tcPr>
          <w:p w:rsidR="00F13C64" w:rsidRPr="005309F9" w:rsidRDefault="00F13C64" w:rsidP="00F13C64">
            <w:pPr>
              <w:jc w:val="center"/>
              <w:rPr>
                <w:color w:val="000000" w:themeColor="text1"/>
                <w:sz w:val="16"/>
                <w:szCs w:val="16"/>
              </w:rPr>
            </w:pPr>
          </w:p>
        </w:tc>
        <w:tc>
          <w:tcPr>
            <w:tcW w:w="997" w:type="dxa"/>
            <w:gridSpan w:val="2"/>
          </w:tcPr>
          <w:p w:rsidR="00F13C64" w:rsidRPr="005309F9" w:rsidRDefault="00F13C64" w:rsidP="00F13C64">
            <w:pPr>
              <w:jc w:val="center"/>
              <w:rPr>
                <w:sz w:val="16"/>
                <w:szCs w:val="16"/>
              </w:rPr>
            </w:pPr>
          </w:p>
        </w:tc>
        <w:tc>
          <w:tcPr>
            <w:tcW w:w="1134" w:type="dxa"/>
          </w:tcPr>
          <w:p w:rsidR="00F13C64" w:rsidRPr="005309F9" w:rsidRDefault="00F13C64" w:rsidP="00F13C64">
            <w:pPr>
              <w:jc w:val="center"/>
              <w:rPr>
                <w:rFonts w:eastAsia="Calibri"/>
                <w:bCs/>
                <w:color w:val="000000" w:themeColor="text1"/>
                <w:sz w:val="20"/>
                <w:szCs w:val="20"/>
                <w:lang w:val="en-US"/>
              </w:rPr>
            </w:pPr>
          </w:p>
        </w:tc>
      </w:tr>
      <w:tr w:rsidR="00701CA2" w:rsidRPr="005309F9" w:rsidTr="00701CA2">
        <w:trPr>
          <w:gridAfter w:val="1"/>
          <w:wAfter w:w="142" w:type="dxa"/>
        </w:trPr>
        <w:tc>
          <w:tcPr>
            <w:tcW w:w="783"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Мероприятие 7.6.</w:t>
            </w:r>
          </w:p>
        </w:tc>
        <w:tc>
          <w:tcPr>
            <w:tcW w:w="1509" w:type="dxa"/>
            <w:gridSpan w:val="8"/>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 xml:space="preserve">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w:t>
            </w:r>
            <w:r w:rsidRPr="005309F9">
              <w:rPr>
                <w:rFonts w:eastAsia="Calibri"/>
                <w:color w:val="000000" w:themeColor="text1"/>
                <w:sz w:val="16"/>
                <w:szCs w:val="16"/>
              </w:rPr>
              <w:lastRenderedPageBreak/>
              <w:t>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898" w:type="dxa"/>
            <w:gridSpan w:val="3"/>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w:t>
            </w:r>
            <w:proofErr w:type="gramStart"/>
            <w:r w:rsidRPr="005309F9">
              <w:rPr>
                <w:color w:val="000000" w:themeColor="text1"/>
                <w:sz w:val="16"/>
                <w:szCs w:val="16"/>
              </w:rPr>
              <w:t>образования,  молодежной</w:t>
            </w:r>
            <w:proofErr w:type="gramEnd"/>
            <w:r w:rsidRPr="005309F9">
              <w:rPr>
                <w:color w:val="000000" w:themeColor="text1"/>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rPr>
              <w:t>Ц71142029П</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238,5</w:t>
            </w: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r w:rsidRPr="00701CA2">
              <w:rPr>
                <w:rFonts w:eastAsia="Calibri"/>
                <w:bCs/>
                <w:color w:val="000000" w:themeColor="text1"/>
                <w:sz w:val="16"/>
                <w:szCs w:val="16"/>
              </w:rPr>
              <w:t>485,8</w:t>
            </w:r>
          </w:p>
        </w:tc>
        <w:tc>
          <w:tcPr>
            <w:tcW w:w="1134" w:type="dxa"/>
            <w:gridSpan w:val="6"/>
          </w:tcPr>
          <w:p w:rsidR="00F13C64" w:rsidRPr="005309F9" w:rsidRDefault="00F13C64" w:rsidP="00F13C64">
            <w:pPr>
              <w:jc w:val="left"/>
              <w:rPr>
                <w:sz w:val="16"/>
                <w:szCs w:val="16"/>
              </w:rPr>
            </w:pPr>
            <w:r w:rsidRPr="005309F9">
              <w:rPr>
                <w:sz w:val="16"/>
                <w:szCs w:val="16"/>
              </w:rPr>
              <w:t>418,6</w:t>
            </w:r>
          </w:p>
        </w:tc>
        <w:tc>
          <w:tcPr>
            <w:tcW w:w="1169" w:type="dxa"/>
            <w:gridSpan w:val="2"/>
          </w:tcPr>
          <w:p w:rsidR="00F13C64" w:rsidRPr="005309F9" w:rsidRDefault="00F13C64" w:rsidP="00F13C64">
            <w:pPr>
              <w:jc w:val="left"/>
              <w:rPr>
                <w:sz w:val="16"/>
                <w:szCs w:val="16"/>
              </w:rPr>
            </w:pPr>
            <w:r w:rsidRPr="005309F9">
              <w:rPr>
                <w:sz w:val="16"/>
                <w:szCs w:val="16"/>
              </w:rPr>
              <w:t>418,6</w:t>
            </w:r>
          </w:p>
        </w:tc>
        <w:tc>
          <w:tcPr>
            <w:tcW w:w="997" w:type="dxa"/>
            <w:gridSpan w:val="2"/>
          </w:tcPr>
          <w:p w:rsidR="00F13C64" w:rsidRPr="005309F9" w:rsidRDefault="00F13C64" w:rsidP="00F13C64">
            <w:pPr>
              <w:jc w:val="center"/>
              <w:rPr>
                <w:sz w:val="16"/>
                <w:szCs w:val="16"/>
              </w:rPr>
            </w:pPr>
            <w:r w:rsidRPr="005309F9">
              <w:rPr>
                <w:sz w:val="16"/>
                <w:szCs w:val="16"/>
              </w:rPr>
              <w:t>1674,4</w:t>
            </w:r>
          </w:p>
        </w:tc>
        <w:tc>
          <w:tcPr>
            <w:tcW w:w="1134" w:type="dxa"/>
          </w:tcPr>
          <w:p w:rsidR="00F13C64" w:rsidRPr="005309F9" w:rsidRDefault="00F13C64" w:rsidP="00F13C64">
            <w:pPr>
              <w:jc w:val="center"/>
            </w:pPr>
          </w:p>
        </w:tc>
      </w:tr>
      <w:tr w:rsidR="00701CA2" w:rsidRPr="005309F9" w:rsidTr="00701CA2">
        <w:trPr>
          <w:gridAfter w:val="1"/>
          <w:wAfter w:w="142" w:type="dxa"/>
        </w:trPr>
        <w:tc>
          <w:tcPr>
            <w:tcW w:w="783" w:type="dxa"/>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val="restart"/>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993" w:type="dxa"/>
            <w:gridSpan w:val="6"/>
          </w:tcPr>
          <w:p w:rsidR="00F13C64" w:rsidRPr="005309F9" w:rsidRDefault="00F13C64" w:rsidP="00F13C64">
            <w:pPr>
              <w:jc w:val="center"/>
              <w:rPr>
                <w:color w:val="000000" w:themeColor="text1"/>
                <w:sz w:val="16"/>
                <w:szCs w:val="16"/>
              </w:rPr>
            </w:pPr>
            <w:r w:rsidRPr="005309F9">
              <w:rPr>
                <w:rFonts w:eastAsia="Calibri"/>
                <w:bCs/>
                <w:color w:val="000000" w:themeColor="text1"/>
                <w:sz w:val="16"/>
                <w:szCs w:val="16"/>
                <w:lang w:val="en-US"/>
              </w:rPr>
              <w:t>0,0</w:t>
            </w:r>
          </w:p>
        </w:tc>
        <w:tc>
          <w:tcPr>
            <w:tcW w:w="1134" w:type="dxa"/>
            <w:gridSpan w:val="7"/>
          </w:tcPr>
          <w:p w:rsidR="00F13C64" w:rsidRPr="00701CA2" w:rsidRDefault="00F13C64" w:rsidP="00F13C64">
            <w:pPr>
              <w:jc w:val="center"/>
              <w:rPr>
                <w:color w:val="000000" w:themeColor="text1"/>
                <w:sz w:val="16"/>
                <w:szCs w:val="16"/>
              </w:rPr>
            </w:pPr>
            <w:r w:rsidRPr="00701CA2">
              <w:rPr>
                <w:rFonts w:eastAsia="Calibri"/>
                <w:bCs/>
                <w:color w:val="000000" w:themeColor="text1"/>
                <w:sz w:val="16"/>
                <w:szCs w:val="16"/>
                <w:lang w:val="en-US"/>
              </w:rPr>
              <w:t>0,0</w:t>
            </w:r>
          </w:p>
        </w:tc>
        <w:tc>
          <w:tcPr>
            <w:tcW w:w="1134" w:type="dxa"/>
            <w:gridSpan w:val="6"/>
          </w:tcPr>
          <w:p w:rsidR="00F13C64" w:rsidRPr="005309F9" w:rsidRDefault="00F13C64" w:rsidP="00F13C64">
            <w:pPr>
              <w:jc w:val="center"/>
              <w:rPr>
                <w:sz w:val="16"/>
                <w:szCs w:val="16"/>
              </w:rPr>
            </w:pPr>
            <w:r w:rsidRPr="005309F9">
              <w:rPr>
                <w:sz w:val="16"/>
                <w:szCs w:val="16"/>
              </w:rPr>
              <w:t>0,0</w:t>
            </w:r>
          </w:p>
        </w:tc>
        <w:tc>
          <w:tcPr>
            <w:tcW w:w="1169" w:type="dxa"/>
            <w:gridSpan w:val="2"/>
          </w:tcPr>
          <w:p w:rsidR="00F13C64" w:rsidRPr="005309F9" w:rsidRDefault="00F13C64" w:rsidP="00F13C64">
            <w:pPr>
              <w:jc w:val="center"/>
              <w:rPr>
                <w:sz w:val="16"/>
                <w:szCs w:val="16"/>
              </w:rPr>
            </w:pPr>
            <w:r w:rsidRPr="005309F9">
              <w:rPr>
                <w:sz w:val="16"/>
                <w:szCs w:val="16"/>
              </w:rPr>
              <w:t>0,0</w:t>
            </w:r>
          </w:p>
        </w:tc>
        <w:tc>
          <w:tcPr>
            <w:tcW w:w="997" w:type="dxa"/>
            <w:gridSpan w:val="2"/>
          </w:tcPr>
          <w:p w:rsidR="00F13C64" w:rsidRPr="005309F9" w:rsidRDefault="00F13C64" w:rsidP="00F13C64">
            <w:pPr>
              <w:jc w:val="center"/>
              <w:rPr>
                <w:sz w:val="16"/>
                <w:szCs w:val="16"/>
              </w:rPr>
            </w:pPr>
          </w:p>
        </w:tc>
        <w:tc>
          <w:tcPr>
            <w:tcW w:w="1134" w:type="dxa"/>
          </w:tcPr>
          <w:p w:rsidR="00F13C64" w:rsidRPr="005309F9" w:rsidRDefault="00F13C64" w:rsidP="00F13C64">
            <w:pPr>
              <w:jc w:val="cente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993" w:type="dxa"/>
            <w:gridSpan w:val="6"/>
          </w:tcPr>
          <w:p w:rsidR="00F13C64" w:rsidRPr="005309F9" w:rsidRDefault="00F13C64" w:rsidP="00F13C64">
            <w:pPr>
              <w:autoSpaceDE w:val="0"/>
              <w:autoSpaceDN w:val="0"/>
              <w:jc w:val="center"/>
              <w:rPr>
                <w:rFonts w:eastAsia="Calibri"/>
                <w:bCs/>
                <w:color w:val="000000" w:themeColor="text1"/>
                <w:sz w:val="16"/>
                <w:szCs w:val="16"/>
              </w:rPr>
            </w:pPr>
            <w:r w:rsidRPr="005309F9">
              <w:rPr>
                <w:rFonts w:eastAsia="Calibri"/>
                <w:bCs/>
                <w:color w:val="000000" w:themeColor="text1"/>
                <w:sz w:val="16"/>
                <w:szCs w:val="16"/>
              </w:rPr>
              <w:t>238,5</w:t>
            </w:r>
          </w:p>
        </w:tc>
        <w:tc>
          <w:tcPr>
            <w:tcW w:w="1134" w:type="dxa"/>
            <w:gridSpan w:val="7"/>
          </w:tcPr>
          <w:p w:rsidR="00F13C64" w:rsidRPr="00701CA2" w:rsidRDefault="00F13C64" w:rsidP="00F13C64">
            <w:pPr>
              <w:autoSpaceDE w:val="0"/>
              <w:autoSpaceDN w:val="0"/>
              <w:jc w:val="center"/>
              <w:rPr>
                <w:rFonts w:eastAsia="Calibri"/>
                <w:bCs/>
                <w:color w:val="000000" w:themeColor="text1"/>
                <w:sz w:val="16"/>
                <w:szCs w:val="16"/>
              </w:rPr>
            </w:pPr>
            <w:r w:rsidRPr="00701CA2">
              <w:rPr>
                <w:rFonts w:eastAsia="Calibri"/>
                <w:bCs/>
                <w:color w:val="000000" w:themeColor="text1"/>
                <w:sz w:val="16"/>
                <w:szCs w:val="16"/>
              </w:rPr>
              <w:t>485,8</w:t>
            </w:r>
          </w:p>
        </w:tc>
        <w:tc>
          <w:tcPr>
            <w:tcW w:w="1134" w:type="dxa"/>
            <w:gridSpan w:val="6"/>
          </w:tcPr>
          <w:p w:rsidR="00F13C64" w:rsidRPr="005309F9" w:rsidRDefault="00F13C64" w:rsidP="00F13C64">
            <w:pPr>
              <w:jc w:val="left"/>
              <w:rPr>
                <w:sz w:val="16"/>
                <w:szCs w:val="16"/>
              </w:rPr>
            </w:pPr>
            <w:r w:rsidRPr="005309F9">
              <w:rPr>
                <w:sz w:val="16"/>
                <w:szCs w:val="16"/>
              </w:rPr>
              <w:t>418,6</w:t>
            </w:r>
          </w:p>
        </w:tc>
        <w:tc>
          <w:tcPr>
            <w:tcW w:w="1169" w:type="dxa"/>
            <w:gridSpan w:val="2"/>
          </w:tcPr>
          <w:p w:rsidR="00F13C64" w:rsidRPr="005309F9" w:rsidRDefault="00F13C64" w:rsidP="00F13C64">
            <w:pPr>
              <w:jc w:val="left"/>
              <w:rPr>
                <w:sz w:val="16"/>
                <w:szCs w:val="16"/>
              </w:rPr>
            </w:pPr>
            <w:r w:rsidRPr="005309F9">
              <w:rPr>
                <w:sz w:val="16"/>
                <w:szCs w:val="16"/>
              </w:rPr>
              <w:t>418,6</w:t>
            </w:r>
          </w:p>
        </w:tc>
        <w:tc>
          <w:tcPr>
            <w:tcW w:w="997" w:type="dxa"/>
            <w:gridSpan w:val="2"/>
          </w:tcPr>
          <w:p w:rsidR="00F13C64" w:rsidRPr="005309F9" w:rsidRDefault="00F13C64" w:rsidP="00F13C64">
            <w:pPr>
              <w:jc w:val="center"/>
              <w:rPr>
                <w:sz w:val="16"/>
                <w:szCs w:val="16"/>
              </w:rPr>
            </w:pPr>
            <w:r w:rsidRPr="005309F9">
              <w:rPr>
                <w:sz w:val="16"/>
                <w:szCs w:val="16"/>
              </w:rPr>
              <w:t>1674,4</w:t>
            </w:r>
          </w:p>
        </w:tc>
        <w:tc>
          <w:tcPr>
            <w:tcW w:w="1134" w:type="dxa"/>
          </w:tcPr>
          <w:p w:rsidR="00F13C64" w:rsidRPr="005309F9" w:rsidRDefault="00F13C64" w:rsidP="00F13C64">
            <w:pPr>
              <w:autoSpaceDE w:val="0"/>
              <w:autoSpaceDN w:val="0"/>
              <w:jc w:val="cente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 xml:space="preserve">местный бюджет Порецкого </w:t>
            </w:r>
            <w:r w:rsidRPr="005309F9">
              <w:rPr>
                <w:rFonts w:eastAsia="Calibri"/>
                <w:color w:val="000000" w:themeColor="text1"/>
                <w:sz w:val="16"/>
                <w:szCs w:val="16"/>
              </w:rPr>
              <w:lastRenderedPageBreak/>
              <w:t>муниципального округа</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color w:val="000000" w:themeColor="text1"/>
                <w:sz w:val="20"/>
                <w:szCs w:val="20"/>
              </w:rPr>
              <w:lastRenderedPageBreak/>
              <w:t>0,0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lang w:val="en-US"/>
              </w:rPr>
              <w:t>0,0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lang w:val="en-US"/>
              </w:rPr>
              <w:t>0,0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lang w:val="en-US"/>
              </w:rPr>
              <w:t>0,0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lang w:val="en-US"/>
              </w:rPr>
              <w:t>0,0</w:t>
            </w:r>
          </w:p>
        </w:tc>
        <w:tc>
          <w:tcPr>
            <w:tcW w:w="1134" w:type="dxa"/>
          </w:tcPr>
          <w:p w:rsidR="00F13C64" w:rsidRPr="005309F9" w:rsidRDefault="00F13C64" w:rsidP="00F13C64">
            <w:pPr>
              <w:autoSpaceDE w:val="0"/>
              <w:autoSpaceDN w:val="0"/>
              <w:jc w:val="center"/>
              <w:rPr>
                <w:rFonts w:eastAsia="Calibri"/>
                <w:bCs/>
                <w:color w:val="000000" w:themeColor="text1"/>
                <w:sz w:val="20"/>
                <w:szCs w:val="20"/>
                <w:lang w:val="en-US"/>
              </w:rP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1509" w:type="dxa"/>
            <w:gridSpan w:val="8"/>
            <w:vMerge/>
          </w:tcPr>
          <w:p w:rsidR="00F13C64" w:rsidRPr="005309F9" w:rsidRDefault="00F13C64" w:rsidP="00F13C64">
            <w:pPr>
              <w:autoSpaceDE w:val="0"/>
              <w:autoSpaceDN w:val="0"/>
              <w:jc w:val="center"/>
              <w:rPr>
                <w:rFonts w:eastAsia="Calibri"/>
                <w:color w:val="000000" w:themeColor="text1"/>
                <w:sz w:val="16"/>
                <w:szCs w:val="16"/>
              </w:rPr>
            </w:pPr>
          </w:p>
        </w:tc>
        <w:tc>
          <w:tcPr>
            <w:tcW w:w="898" w:type="dxa"/>
            <w:gridSpan w:val="3"/>
            <w:vMerge/>
            <w:tcBorders>
              <w:top w:val="nil"/>
            </w:tcBorders>
          </w:tcPr>
          <w:p w:rsidR="00F13C64" w:rsidRPr="005309F9" w:rsidRDefault="00F13C64" w:rsidP="00F13C64">
            <w:pPr>
              <w:autoSpaceDE w:val="0"/>
              <w:autoSpaceDN w:val="0"/>
              <w:jc w:val="center"/>
              <w:rPr>
                <w:rFonts w:eastAsia="Calibri"/>
                <w:color w:val="000000" w:themeColor="text1"/>
                <w:sz w:val="16"/>
                <w:szCs w:val="16"/>
              </w:rPr>
            </w:pPr>
          </w:p>
        </w:tc>
        <w:tc>
          <w:tcPr>
            <w:tcW w:w="990" w:type="dxa"/>
            <w:gridSpan w:val="3"/>
            <w:vMerge/>
          </w:tcPr>
          <w:p w:rsidR="00F13C64" w:rsidRPr="005309F9" w:rsidRDefault="00F13C64" w:rsidP="00F13C64">
            <w:pPr>
              <w:autoSpaceDE w:val="0"/>
              <w:autoSpaceDN w:val="0"/>
              <w:jc w:val="center"/>
              <w:rPr>
                <w:rFonts w:eastAsia="Calibri"/>
                <w:color w:val="000000" w:themeColor="text1"/>
                <w:sz w:val="16"/>
                <w:szCs w:val="16"/>
              </w:rPr>
            </w:pPr>
          </w:p>
        </w:tc>
        <w:tc>
          <w:tcPr>
            <w:tcW w:w="567"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134"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567" w:type="dxa"/>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993"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7"/>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gridSpan w:val="6"/>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69"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F13C64" w:rsidRPr="005309F9" w:rsidRDefault="00F13C64" w:rsidP="00F13C64">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F13C64" w:rsidRPr="005309F9" w:rsidRDefault="00F13C64" w:rsidP="00F13C64">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Целевой (</w:t>
            </w:r>
            <w:proofErr w:type="spellStart"/>
            <w:r w:rsidRPr="005309F9">
              <w:rPr>
                <w:color w:val="000000" w:themeColor="text1"/>
                <w:sz w:val="16"/>
                <w:szCs w:val="16"/>
              </w:rPr>
              <w:t>ые</w:t>
            </w:r>
            <w:proofErr w:type="spellEnd"/>
            <w:r w:rsidRPr="005309F9">
              <w:rPr>
                <w:color w:val="000000" w:themeColor="text1"/>
                <w:sz w:val="16"/>
                <w:szCs w:val="16"/>
              </w:rPr>
              <w:t>) индикатор (ы) и показатель(и) подпрог</w:t>
            </w:r>
            <w:r w:rsidRPr="005309F9">
              <w:rPr>
                <w:color w:val="000000" w:themeColor="text1"/>
                <w:sz w:val="16"/>
                <w:szCs w:val="16"/>
              </w:rPr>
              <w:lastRenderedPageBreak/>
              <w:t>раммы (государственной программы)</w:t>
            </w:r>
          </w:p>
        </w:tc>
        <w:tc>
          <w:tcPr>
            <w:tcW w:w="7223" w:type="dxa"/>
            <w:gridSpan w:val="32"/>
          </w:tcPr>
          <w:p w:rsidR="00F13C64" w:rsidRPr="005309F9" w:rsidRDefault="00F13C64" w:rsidP="00F13C64">
            <w:pPr>
              <w:autoSpaceDE w:val="0"/>
              <w:autoSpaceDN w:val="0"/>
              <w:rPr>
                <w:rFonts w:eastAsia="Calibri"/>
                <w:color w:val="000000" w:themeColor="text1"/>
                <w:sz w:val="16"/>
                <w:szCs w:val="16"/>
              </w:rPr>
            </w:pPr>
            <w:r w:rsidRPr="005309F9">
              <w:rPr>
                <w:color w:val="000000" w:themeColor="text1"/>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gridSpan w:val="6"/>
          </w:tcPr>
          <w:p w:rsidR="00F13C64" w:rsidRPr="005309F9" w:rsidRDefault="00F13C64" w:rsidP="00F13C64">
            <w:pPr>
              <w:jc w:val="center"/>
              <w:rPr>
                <w:color w:val="000000" w:themeColor="text1"/>
              </w:rPr>
            </w:pPr>
            <w:r w:rsidRPr="005309F9">
              <w:rPr>
                <w:color w:val="000000" w:themeColor="text1"/>
                <w:sz w:val="20"/>
                <w:szCs w:val="20"/>
              </w:rPr>
              <w:t>85,7</w:t>
            </w:r>
          </w:p>
        </w:tc>
        <w:tc>
          <w:tcPr>
            <w:tcW w:w="1134" w:type="dxa"/>
            <w:gridSpan w:val="7"/>
          </w:tcPr>
          <w:p w:rsidR="00F13C64" w:rsidRPr="005309F9" w:rsidRDefault="00F13C64" w:rsidP="00F13C64">
            <w:pPr>
              <w:jc w:val="center"/>
              <w:rPr>
                <w:color w:val="000000" w:themeColor="text1"/>
              </w:rPr>
            </w:pPr>
            <w:r w:rsidRPr="005309F9">
              <w:rPr>
                <w:color w:val="000000" w:themeColor="text1"/>
                <w:sz w:val="20"/>
                <w:szCs w:val="20"/>
              </w:rPr>
              <w:t>100</w:t>
            </w:r>
          </w:p>
        </w:tc>
        <w:tc>
          <w:tcPr>
            <w:tcW w:w="1134" w:type="dxa"/>
            <w:gridSpan w:val="6"/>
          </w:tcPr>
          <w:p w:rsidR="00F13C64" w:rsidRPr="005309F9" w:rsidRDefault="00F13C64" w:rsidP="00F13C64">
            <w:pPr>
              <w:jc w:val="center"/>
              <w:rPr>
                <w:color w:val="000000" w:themeColor="text1"/>
                <w:sz w:val="20"/>
                <w:szCs w:val="20"/>
              </w:rPr>
            </w:pPr>
            <w:r w:rsidRPr="005309F9">
              <w:rPr>
                <w:color w:val="000000" w:themeColor="text1"/>
                <w:sz w:val="20"/>
                <w:szCs w:val="20"/>
              </w:rPr>
              <w:t>100</w:t>
            </w:r>
          </w:p>
        </w:tc>
        <w:tc>
          <w:tcPr>
            <w:tcW w:w="1169" w:type="dxa"/>
            <w:gridSpan w:val="2"/>
          </w:tcPr>
          <w:p w:rsidR="00F13C64" w:rsidRPr="005309F9" w:rsidRDefault="00F13C64" w:rsidP="00F13C64">
            <w:pPr>
              <w:jc w:val="center"/>
              <w:rPr>
                <w:color w:val="000000" w:themeColor="text1"/>
                <w:sz w:val="20"/>
                <w:szCs w:val="20"/>
              </w:rPr>
            </w:pPr>
            <w:r w:rsidRPr="005309F9">
              <w:rPr>
                <w:color w:val="000000" w:themeColor="text1"/>
                <w:sz w:val="20"/>
                <w:szCs w:val="20"/>
              </w:rPr>
              <w:t>100</w:t>
            </w:r>
          </w:p>
        </w:tc>
        <w:tc>
          <w:tcPr>
            <w:tcW w:w="997" w:type="dxa"/>
            <w:gridSpan w:val="2"/>
          </w:tcPr>
          <w:p w:rsidR="00F13C64" w:rsidRPr="005309F9" w:rsidRDefault="00F13C64" w:rsidP="00F13C64">
            <w:pPr>
              <w:jc w:val="center"/>
              <w:rPr>
                <w:color w:val="000000" w:themeColor="text1"/>
                <w:sz w:val="20"/>
                <w:szCs w:val="20"/>
              </w:rPr>
            </w:pPr>
            <w:r w:rsidRPr="005309F9">
              <w:rPr>
                <w:color w:val="000000" w:themeColor="text1"/>
                <w:sz w:val="20"/>
                <w:szCs w:val="20"/>
              </w:rPr>
              <w:t>100</w:t>
            </w:r>
          </w:p>
        </w:tc>
        <w:tc>
          <w:tcPr>
            <w:tcW w:w="1134" w:type="dxa"/>
          </w:tcPr>
          <w:p w:rsidR="00F13C64" w:rsidRPr="005309F9" w:rsidRDefault="00F13C64" w:rsidP="00F13C64">
            <w:pPr>
              <w:jc w:val="center"/>
              <w:rPr>
                <w:color w:val="000000" w:themeColor="text1"/>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7223" w:type="dxa"/>
            <w:gridSpan w:val="32"/>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93" w:type="dxa"/>
            <w:gridSpan w:val="6"/>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1134" w:type="dxa"/>
            <w:gridSpan w:val="7"/>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1134" w:type="dxa"/>
            <w:gridSpan w:val="6"/>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1169" w:type="dxa"/>
            <w:gridSpan w:val="2"/>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997" w:type="dxa"/>
            <w:gridSpan w:val="2"/>
          </w:tcPr>
          <w:p w:rsidR="00F13C64" w:rsidRPr="005309F9" w:rsidRDefault="00F13C64" w:rsidP="00F13C64">
            <w:pPr>
              <w:jc w:val="center"/>
              <w:rPr>
                <w:color w:val="000000" w:themeColor="text1"/>
                <w:sz w:val="20"/>
                <w:szCs w:val="20"/>
              </w:rPr>
            </w:pPr>
            <w:r w:rsidRPr="005309F9">
              <w:rPr>
                <w:color w:val="000000" w:themeColor="text1"/>
                <w:sz w:val="20"/>
                <w:szCs w:val="20"/>
              </w:rPr>
              <w:t>85</w:t>
            </w:r>
          </w:p>
        </w:tc>
        <w:tc>
          <w:tcPr>
            <w:tcW w:w="1134" w:type="dxa"/>
          </w:tcPr>
          <w:p w:rsidR="00F13C64" w:rsidRPr="005309F9" w:rsidRDefault="00F13C64" w:rsidP="00F13C64">
            <w:pPr>
              <w:jc w:val="center"/>
              <w:rPr>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Основное мероприятие 8</w:t>
            </w:r>
          </w:p>
        </w:tc>
        <w:tc>
          <w:tcPr>
            <w:tcW w:w="876" w:type="dxa"/>
            <w:gridSpan w:val="5"/>
            <w:vMerge w:val="restart"/>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Модернизация инфраструктуры муниципальных образовательных организаций</w:t>
            </w:r>
          </w:p>
        </w:tc>
        <w:tc>
          <w:tcPr>
            <w:tcW w:w="887" w:type="dxa"/>
            <w:gridSpan w:val="5"/>
            <w:vMerge w:val="restart"/>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val="restart"/>
          </w:tcPr>
          <w:p w:rsidR="00F13C64" w:rsidRPr="005309F9" w:rsidRDefault="00F13C64" w:rsidP="00F13C64">
            <w:pPr>
              <w:autoSpaceDE w:val="0"/>
              <w:autoSpaceDN w:val="0"/>
              <w:jc w:val="center"/>
              <w:rPr>
                <w:rFonts w:eastAsia="Calibri"/>
                <w:color w:val="000000" w:themeColor="text1"/>
                <w:sz w:val="16"/>
                <w:szCs w:val="16"/>
              </w:rPr>
            </w:pPr>
            <w:r w:rsidRPr="005309F9">
              <w:rPr>
                <w:color w:val="000000" w:themeColor="text1"/>
                <w:sz w:val="16"/>
                <w:szCs w:val="16"/>
              </w:rPr>
              <w:t xml:space="preserve">Отдел </w:t>
            </w:r>
            <w:proofErr w:type="gramStart"/>
            <w:r w:rsidRPr="005309F9">
              <w:rPr>
                <w:color w:val="000000" w:themeColor="text1"/>
                <w:sz w:val="16"/>
                <w:szCs w:val="16"/>
              </w:rPr>
              <w:t>образования,  молодежной</w:t>
            </w:r>
            <w:proofErr w:type="gramEnd"/>
            <w:r w:rsidRPr="005309F9">
              <w:rPr>
                <w:color w:val="000000" w:themeColor="text1"/>
                <w:sz w:val="16"/>
                <w:szCs w:val="16"/>
              </w:rPr>
              <w:t xml:space="preserve"> политики и спорта администрации Порецкого муниципального округа</w:t>
            </w: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18251,8</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876" w:type="dxa"/>
            <w:gridSpan w:val="5"/>
            <w:vMerge/>
          </w:tcPr>
          <w:p w:rsidR="00F13C64" w:rsidRPr="005309F9" w:rsidRDefault="00F13C64" w:rsidP="00F13C64">
            <w:pPr>
              <w:autoSpaceDE w:val="0"/>
              <w:autoSpaceDN w:val="0"/>
              <w:rPr>
                <w:rFonts w:eastAsia="Calibri"/>
                <w:color w:val="000000" w:themeColor="text1"/>
                <w:sz w:val="16"/>
                <w:szCs w:val="16"/>
              </w:rPr>
            </w:pPr>
          </w:p>
        </w:tc>
        <w:tc>
          <w:tcPr>
            <w:tcW w:w="887" w:type="dxa"/>
            <w:gridSpan w:val="5"/>
            <w:vMerge/>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tcPr>
          <w:p w:rsidR="00F13C64" w:rsidRPr="005309F9" w:rsidRDefault="00F13C64" w:rsidP="00F13C64">
            <w:pPr>
              <w:autoSpaceDE w:val="0"/>
              <w:autoSpaceDN w:val="0"/>
              <w:jc w:val="center"/>
              <w:rPr>
                <w:rFonts w:eastAsia="Calibri"/>
                <w:color w:val="000000" w:themeColor="text1"/>
                <w:sz w:val="16"/>
                <w:szCs w:val="16"/>
              </w:rPr>
            </w:pP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0,0</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876" w:type="dxa"/>
            <w:gridSpan w:val="5"/>
            <w:vMerge/>
          </w:tcPr>
          <w:p w:rsidR="00F13C64" w:rsidRPr="005309F9" w:rsidRDefault="00F13C64" w:rsidP="00F13C64">
            <w:pPr>
              <w:autoSpaceDE w:val="0"/>
              <w:autoSpaceDN w:val="0"/>
              <w:rPr>
                <w:rFonts w:eastAsia="Calibri"/>
                <w:color w:val="000000" w:themeColor="text1"/>
                <w:sz w:val="16"/>
                <w:szCs w:val="16"/>
              </w:rPr>
            </w:pPr>
          </w:p>
        </w:tc>
        <w:tc>
          <w:tcPr>
            <w:tcW w:w="887" w:type="dxa"/>
            <w:gridSpan w:val="5"/>
            <w:vMerge/>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tcPr>
          <w:p w:rsidR="00F13C64" w:rsidRPr="005309F9" w:rsidRDefault="00F13C64" w:rsidP="00F13C64">
            <w:pPr>
              <w:autoSpaceDE w:val="0"/>
              <w:autoSpaceDN w:val="0"/>
              <w:jc w:val="center"/>
              <w:rPr>
                <w:rFonts w:eastAsia="Calibri"/>
                <w:color w:val="000000" w:themeColor="text1"/>
                <w:sz w:val="16"/>
                <w:szCs w:val="16"/>
              </w:rPr>
            </w:pP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rPr>
              <w:t>Ц7130</w:t>
            </w:r>
            <w:r w:rsidRPr="005309F9">
              <w:rPr>
                <w:rFonts w:eastAsia="Calibri"/>
                <w:color w:val="000000" w:themeColor="text1"/>
                <w:sz w:val="16"/>
                <w:szCs w:val="16"/>
                <w:lang w:val="en-US"/>
              </w:rPr>
              <w:t>S4130</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lang w:val="en-US"/>
              </w:rPr>
            </w:pPr>
            <w:r w:rsidRPr="005309F9">
              <w:rPr>
                <w:rFonts w:eastAsia="Calibri"/>
                <w:color w:val="000000" w:themeColor="text1"/>
                <w:sz w:val="16"/>
                <w:szCs w:val="16"/>
                <w:lang w:val="en-US"/>
              </w:rPr>
              <w:t>600</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17339,2</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876" w:type="dxa"/>
            <w:gridSpan w:val="5"/>
            <w:vMerge/>
          </w:tcPr>
          <w:p w:rsidR="00F13C64" w:rsidRPr="005309F9" w:rsidRDefault="00F13C64" w:rsidP="00F13C64">
            <w:pPr>
              <w:autoSpaceDE w:val="0"/>
              <w:autoSpaceDN w:val="0"/>
              <w:rPr>
                <w:rFonts w:eastAsia="Calibri"/>
                <w:color w:val="000000" w:themeColor="text1"/>
                <w:sz w:val="16"/>
                <w:szCs w:val="16"/>
              </w:rPr>
            </w:pPr>
          </w:p>
        </w:tc>
        <w:tc>
          <w:tcPr>
            <w:tcW w:w="887" w:type="dxa"/>
            <w:gridSpan w:val="5"/>
            <w:vMerge/>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tcPr>
          <w:p w:rsidR="00F13C64" w:rsidRPr="005309F9" w:rsidRDefault="00F13C64" w:rsidP="00F13C64">
            <w:pPr>
              <w:autoSpaceDE w:val="0"/>
              <w:autoSpaceDN w:val="0"/>
              <w:jc w:val="center"/>
              <w:rPr>
                <w:rFonts w:eastAsia="Calibri"/>
                <w:color w:val="000000" w:themeColor="text1"/>
                <w:sz w:val="16"/>
                <w:szCs w:val="16"/>
              </w:rPr>
            </w:pP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912,6</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sz w:val="16"/>
                <w:szCs w:val="16"/>
              </w:rPr>
            </w:pPr>
          </w:p>
        </w:tc>
        <w:tc>
          <w:tcPr>
            <w:tcW w:w="876" w:type="dxa"/>
            <w:gridSpan w:val="5"/>
            <w:vMerge/>
          </w:tcPr>
          <w:p w:rsidR="00F13C64" w:rsidRPr="005309F9" w:rsidRDefault="00F13C64" w:rsidP="00F13C64">
            <w:pPr>
              <w:autoSpaceDE w:val="0"/>
              <w:autoSpaceDN w:val="0"/>
              <w:rPr>
                <w:rFonts w:eastAsia="Calibri"/>
                <w:color w:val="000000" w:themeColor="text1"/>
                <w:sz w:val="16"/>
                <w:szCs w:val="16"/>
              </w:rPr>
            </w:pPr>
          </w:p>
        </w:tc>
        <w:tc>
          <w:tcPr>
            <w:tcW w:w="887" w:type="dxa"/>
            <w:gridSpan w:val="5"/>
            <w:vMerge/>
          </w:tcPr>
          <w:p w:rsidR="00F13C64" w:rsidRPr="005309F9" w:rsidRDefault="00F13C64" w:rsidP="00F13C64">
            <w:pPr>
              <w:autoSpaceDE w:val="0"/>
              <w:autoSpaceDN w:val="0"/>
              <w:rPr>
                <w:rFonts w:eastAsia="Calibri"/>
                <w:color w:val="000000" w:themeColor="text1"/>
                <w:sz w:val="16"/>
                <w:szCs w:val="16"/>
              </w:rPr>
            </w:pPr>
          </w:p>
        </w:tc>
        <w:tc>
          <w:tcPr>
            <w:tcW w:w="910" w:type="dxa"/>
            <w:gridSpan w:val="3"/>
          </w:tcPr>
          <w:p w:rsidR="00F13C64" w:rsidRPr="005309F9" w:rsidRDefault="00F13C64" w:rsidP="00F13C64">
            <w:pPr>
              <w:autoSpaceDE w:val="0"/>
              <w:autoSpaceDN w:val="0"/>
              <w:rPr>
                <w:rFonts w:eastAsia="Calibri"/>
                <w:color w:val="000000" w:themeColor="text1"/>
                <w:sz w:val="16"/>
                <w:szCs w:val="16"/>
              </w:rPr>
            </w:pPr>
          </w:p>
        </w:tc>
        <w:tc>
          <w:tcPr>
            <w:tcW w:w="910" w:type="dxa"/>
            <w:gridSpan w:val="4"/>
            <w:vMerge/>
          </w:tcPr>
          <w:p w:rsidR="00F13C64" w:rsidRPr="005309F9" w:rsidRDefault="00F13C64" w:rsidP="00F13C64">
            <w:pPr>
              <w:autoSpaceDE w:val="0"/>
              <w:autoSpaceDN w:val="0"/>
              <w:jc w:val="center"/>
              <w:rPr>
                <w:rFonts w:eastAsia="Calibri"/>
                <w:color w:val="000000" w:themeColor="text1"/>
                <w:sz w:val="16"/>
                <w:szCs w:val="16"/>
              </w:rPr>
            </w:pPr>
          </w:p>
        </w:tc>
        <w:tc>
          <w:tcPr>
            <w:tcW w:w="910" w:type="dxa"/>
            <w:gridSpan w:val="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4"/>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10" w:type="dxa"/>
            <w:gridSpan w:val="2"/>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3" w:type="dxa"/>
            <w:gridSpan w:val="6"/>
          </w:tcPr>
          <w:p w:rsidR="00F13C64" w:rsidRPr="005309F9" w:rsidRDefault="00F13C64" w:rsidP="00F13C64">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1134" w:type="dxa"/>
            <w:gridSpan w:val="7"/>
          </w:tcPr>
          <w:p w:rsidR="00F13C64" w:rsidRPr="005309F9" w:rsidRDefault="00F13C64" w:rsidP="00F13C64">
            <w:r w:rsidRPr="005309F9">
              <w:rPr>
                <w:color w:val="000000" w:themeColor="text1"/>
                <w:sz w:val="16"/>
                <w:szCs w:val="16"/>
              </w:rPr>
              <w:t>0,0</w:t>
            </w:r>
          </w:p>
        </w:tc>
        <w:tc>
          <w:tcPr>
            <w:tcW w:w="1134" w:type="dxa"/>
            <w:gridSpan w:val="6"/>
          </w:tcPr>
          <w:p w:rsidR="00F13C64" w:rsidRPr="005309F9" w:rsidRDefault="00F13C64" w:rsidP="00F13C64">
            <w:pPr>
              <w:jc w:val="center"/>
              <w:rPr>
                <w:color w:val="000000" w:themeColor="text1"/>
                <w:sz w:val="16"/>
                <w:szCs w:val="16"/>
              </w:rPr>
            </w:pPr>
            <w:r w:rsidRPr="005309F9">
              <w:rPr>
                <w:color w:val="000000" w:themeColor="text1"/>
                <w:sz w:val="16"/>
                <w:szCs w:val="16"/>
              </w:rPr>
              <w:t>0,0</w:t>
            </w:r>
          </w:p>
        </w:tc>
        <w:tc>
          <w:tcPr>
            <w:tcW w:w="1169" w:type="dxa"/>
            <w:gridSpan w:val="2"/>
          </w:tcPr>
          <w:p w:rsidR="00F13C64" w:rsidRPr="005309F9" w:rsidRDefault="00F13C64" w:rsidP="00F13C64">
            <w:r w:rsidRPr="005309F9">
              <w:rPr>
                <w:color w:val="000000" w:themeColor="text1"/>
                <w:sz w:val="16"/>
                <w:szCs w:val="16"/>
              </w:rPr>
              <w:t>0,0</w:t>
            </w:r>
          </w:p>
        </w:tc>
        <w:tc>
          <w:tcPr>
            <w:tcW w:w="997" w:type="dxa"/>
            <w:gridSpan w:val="2"/>
          </w:tcPr>
          <w:p w:rsidR="00F13C64" w:rsidRPr="005309F9" w:rsidRDefault="00F13C64" w:rsidP="00F13C64">
            <w:r w:rsidRPr="005309F9">
              <w:rPr>
                <w:color w:val="000000" w:themeColor="text1"/>
                <w:sz w:val="16"/>
                <w:szCs w:val="16"/>
              </w:rPr>
              <w:t>0,0</w:t>
            </w:r>
          </w:p>
        </w:tc>
        <w:tc>
          <w:tcPr>
            <w:tcW w:w="1134" w:type="dxa"/>
          </w:tcPr>
          <w:p w:rsidR="00F13C64" w:rsidRPr="005309F9" w:rsidRDefault="00F13C64" w:rsidP="00F13C64">
            <w:r w:rsidRPr="005309F9">
              <w:rPr>
                <w:color w:val="000000" w:themeColor="text1"/>
                <w:sz w:val="16"/>
                <w:szCs w:val="16"/>
              </w:rPr>
              <w:t>0,0</w:t>
            </w: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color w:val="000000" w:themeColor="text1"/>
                <w:sz w:val="16"/>
                <w:szCs w:val="16"/>
              </w:rPr>
            </w:pPr>
            <w:r w:rsidRPr="005309F9">
              <w:rPr>
                <w:rFonts w:eastAsia="Calibri"/>
                <w:b/>
                <w:color w:val="000000" w:themeColor="text1"/>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color w:val="000000" w:themeColor="text1"/>
                <w:sz w:val="16"/>
                <w:szCs w:val="16"/>
              </w:rPr>
            </w:pPr>
          </w:p>
        </w:tc>
      </w:tr>
      <w:tr w:rsidR="00701CA2" w:rsidRPr="005309F9" w:rsidTr="00701CA2">
        <w:trPr>
          <w:gridAfter w:val="1"/>
          <w:wAfter w:w="142" w:type="dxa"/>
        </w:trPr>
        <w:tc>
          <w:tcPr>
            <w:tcW w:w="783" w:type="dxa"/>
            <w:vMerge w:val="restart"/>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Основн</w:t>
            </w:r>
            <w:r w:rsidRPr="005309F9">
              <w:rPr>
                <w:rFonts w:eastAsia="Calibri"/>
                <w:color w:val="000000" w:themeColor="text1"/>
                <w:sz w:val="16"/>
                <w:szCs w:val="16"/>
              </w:rPr>
              <w:lastRenderedPageBreak/>
              <w:t>ое мероприятие 9</w:t>
            </w:r>
          </w:p>
        </w:tc>
        <w:tc>
          <w:tcPr>
            <w:tcW w:w="864" w:type="dxa"/>
            <w:gridSpan w:val="4"/>
            <w:vMerge w:val="restart"/>
          </w:tcPr>
          <w:p w:rsidR="00701CA2" w:rsidRPr="005309F9" w:rsidRDefault="00701CA2" w:rsidP="00701CA2">
            <w:pPr>
              <w:autoSpaceDE w:val="0"/>
              <w:autoSpaceDN w:val="0"/>
              <w:jc w:val="center"/>
              <w:rPr>
                <w:rFonts w:eastAsia="Calibri"/>
                <w:color w:val="000000" w:themeColor="text1"/>
                <w:sz w:val="16"/>
                <w:szCs w:val="16"/>
              </w:rPr>
            </w:pPr>
            <w:r w:rsidRPr="005309F9">
              <w:rPr>
                <w:color w:val="000000" w:themeColor="text1"/>
                <w:sz w:val="16"/>
                <w:szCs w:val="16"/>
                <w:lang w:eastAsia="en-US"/>
              </w:rPr>
              <w:lastRenderedPageBreak/>
              <w:t>Реализац</w:t>
            </w:r>
            <w:r w:rsidRPr="005309F9">
              <w:rPr>
                <w:color w:val="000000" w:themeColor="text1"/>
                <w:sz w:val="16"/>
                <w:szCs w:val="16"/>
                <w:lang w:eastAsia="en-US"/>
              </w:rPr>
              <w:lastRenderedPageBreak/>
              <w:t>ия мероприятий регионального проекта «Современная школа»</w:t>
            </w:r>
          </w:p>
        </w:tc>
        <w:tc>
          <w:tcPr>
            <w:tcW w:w="841" w:type="dxa"/>
            <w:gridSpan w:val="5"/>
            <w:vMerge w:val="restart"/>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повыше</w:t>
            </w:r>
            <w:r w:rsidRPr="005309F9">
              <w:rPr>
                <w:rFonts w:eastAsia="Calibri"/>
                <w:color w:val="000000" w:themeColor="text1"/>
                <w:sz w:val="16"/>
                <w:szCs w:val="16"/>
              </w:rPr>
              <w:lastRenderedPageBreak/>
              <w:t xml:space="preserve">ние доступности для населения Порецкого муниципального округа </w:t>
            </w:r>
            <w:proofErr w:type="gramStart"/>
            <w:r w:rsidRPr="005309F9">
              <w:rPr>
                <w:rFonts w:eastAsia="Calibri"/>
                <w:color w:val="000000" w:themeColor="text1"/>
                <w:sz w:val="16"/>
                <w:szCs w:val="16"/>
              </w:rPr>
              <w:t xml:space="preserve">Чувашской  </w:t>
            </w:r>
            <w:proofErr w:type="spellStart"/>
            <w:r w:rsidRPr="005309F9">
              <w:rPr>
                <w:rFonts w:eastAsia="Calibri"/>
                <w:color w:val="000000" w:themeColor="text1"/>
                <w:sz w:val="16"/>
                <w:szCs w:val="16"/>
              </w:rPr>
              <w:t>Республикикачественных</w:t>
            </w:r>
            <w:proofErr w:type="spellEnd"/>
            <w:proofErr w:type="gramEnd"/>
            <w:r w:rsidRPr="005309F9">
              <w:rPr>
                <w:rFonts w:eastAsia="Calibri"/>
                <w:color w:val="000000" w:themeColor="text1"/>
                <w:sz w:val="16"/>
                <w:szCs w:val="16"/>
              </w:rPr>
              <w:t xml:space="preserve"> образовательных услуг</w:t>
            </w:r>
          </w:p>
        </w:tc>
        <w:tc>
          <w:tcPr>
            <w:tcW w:w="851" w:type="dxa"/>
            <w:gridSpan w:val="3"/>
            <w:vMerge w:val="restart"/>
          </w:tcPr>
          <w:p w:rsidR="00701CA2" w:rsidRPr="005309F9" w:rsidRDefault="00701CA2" w:rsidP="00701CA2">
            <w:pPr>
              <w:autoSpaceDE w:val="0"/>
              <w:autoSpaceDN w:val="0"/>
              <w:jc w:val="center"/>
              <w:rPr>
                <w:rFonts w:eastAsia="Calibri"/>
                <w:color w:val="000000" w:themeColor="text1"/>
                <w:sz w:val="16"/>
                <w:szCs w:val="16"/>
              </w:rPr>
            </w:pPr>
            <w:r w:rsidRPr="005309F9">
              <w:rPr>
                <w:color w:val="000000" w:themeColor="text1"/>
                <w:sz w:val="16"/>
                <w:szCs w:val="16"/>
              </w:rPr>
              <w:lastRenderedPageBreak/>
              <w:t xml:space="preserve">Отдел </w:t>
            </w:r>
            <w:proofErr w:type="gramStart"/>
            <w:r w:rsidRPr="005309F9">
              <w:rPr>
                <w:color w:val="000000" w:themeColor="text1"/>
                <w:sz w:val="16"/>
                <w:szCs w:val="16"/>
              </w:rPr>
              <w:lastRenderedPageBreak/>
              <w:t>образования,  молодежной</w:t>
            </w:r>
            <w:proofErr w:type="gramEnd"/>
            <w:r w:rsidRPr="005309F9">
              <w:rPr>
                <w:color w:val="000000" w:themeColor="text1"/>
                <w:sz w:val="16"/>
                <w:szCs w:val="16"/>
              </w:rPr>
              <w:t xml:space="preserve"> политики и спорта администрации Порецкого муниципального округа</w:t>
            </w: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lastRenderedPageBreak/>
              <w:t>x</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всего</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ind w:left="-84" w:right="-62"/>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ind w:left="-84" w:right="-62"/>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701CA2" w:rsidRPr="005309F9" w:rsidRDefault="00701CA2" w:rsidP="00701CA2">
            <w:pPr>
              <w:autoSpaceDE w:val="0"/>
              <w:autoSpaceDN w:val="0"/>
              <w:jc w:val="center"/>
              <w:rPr>
                <w:rFonts w:eastAsia="Calibri"/>
                <w:color w:val="000000" w:themeColor="text1"/>
              </w:rPr>
            </w:pPr>
          </w:p>
        </w:tc>
        <w:tc>
          <w:tcPr>
            <w:tcW w:w="864" w:type="dxa"/>
            <w:gridSpan w:val="4"/>
            <w:vMerge/>
          </w:tcPr>
          <w:p w:rsidR="00701CA2" w:rsidRPr="005309F9" w:rsidRDefault="00701CA2" w:rsidP="00701CA2">
            <w:pPr>
              <w:autoSpaceDE w:val="0"/>
              <w:autoSpaceDN w:val="0"/>
              <w:jc w:val="center"/>
              <w:rPr>
                <w:rFonts w:eastAsia="Calibri"/>
                <w:color w:val="000000" w:themeColor="text1"/>
              </w:rPr>
            </w:pPr>
          </w:p>
        </w:tc>
        <w:tc>
          <w:tcPr>
            <w:tcW w:w="841" w:type="dxa"/>
            <w:gridSpan w:val="5"/>
            <w:vMerge/>
          </w:tcPr>
          <w:p w:rsidR="00701CA2" w:rsidRPr="005309F9" w:rsidRDefault="00701CA2" w:rsidP="00701CA2">
            <w:pPr>
              <w:autoSpaceDE w:val="0"/>
              <w:autoSpaceDN w:val="0"/>
              <w:jc w:val="center"/>
              <w:rPr>
                <w:rFonts w:eastAsia="Calibri"/>
                <w:color w:val="000000" w:themeColor="text1"/>
                <w:sz w:val="16"/>
                <w:szCs w:val="16"/>
              </w:rPr>
            </w:pPr>
          </w:p>
        </w:tc>
        <w:tc>
          <w:tcPr>
            <w:tcW w:w="851" w:type="dxa"/>
            <w:gridSpan w:val="3"/>
            <w:vMerge/>
          </w:tcPr>
          <w:p w:rsidR="00701CA2" w:rsidRPr="005309F9" w:rsidRDefault="00701CA2" w:rsidP="00701CA2">
            <w:pPr>
              <w:autoSpaceDE w:val="0"/>
              <w:autoSpaceDN w:val="0"/>
              <w:jc w:val="center"/>
              <w:rPr>
                <w:rFonts w:eastAsia="Calibri"/>
                <w:color w:val="000000" w:themeColor="text1"/>
                <w:sz w:val="16"/>
                <w:szCs w:val="16"/>
              </w:rPr>
            </w:pP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color w:val="000000" w:themeColor="text1"/>
                <w:sz w:val="16"/>
                <w:szCs w:val="16"/>
              </w:rPr>
              <w:t>Ц71Е300000</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федеральный бюджет</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ind w:left="-84" w:right="-62"/>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ind w:left="-84" w:right="-62"/>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701CA2" w:rsidRPr="005309F9" w:rsidRDefault="00701CA2" w:rsidP="00701CA2">
            <w:pPr>
              <w:autoSpaceDE w:val="0"/>
              <w:autoSpaceDN w:val="0"/>
              <w:jc w:val="center"/>
              <w:rPr>
                <w:rFonts w:eastAsia="Calibri"/>
                <w:color w:val="000000" w:themeColor="text1"/>
              </w:rPr>
            </w:pPr>
          </w:p>
        </w:tc>
        <w:tc>
          <w:tcPr>
            <w:tcW w:w="864" w:type="dxa"/>
            <w:gridSpan w:val="4"/>
            <w:vMerge/>
          </w:tcPr>
          <w:p w:rsidR="00701CA2" w:rsidRPr="005309F9" w:rsidRDefault="00701CA2" w:rsidP="00701CA2">
            <w:pPr>
              <w:autoSpaceDE w:val="0"/>
              <w:autoSpaceDN w:val="0"/>
              <w:jc w:val="center"/>
              <w:rPr>
                <w:rFonts w:eastAsia="Calibri"/>
                <w:color w:val="000000" w:themeColor="text1"/>
              </w:rPr>
            </w:pPr>
          </w:p>
        </w:tc>
        <w:tc>
          <w:tcPr>
            <w:tcW w:w="841" w:type="dxa"/>
            <w:gridSpan w:val="5"/>
            <w:vMerge/>
          </w:tcPr>
          <w:p w:rsidR="00701CA2" w:rsidRPr="005309F9" w:rsidRDefault="00701CA2" w:rsidP="00701CA2">
            <w:pPr>
              <w:autoSpaceDE w:val="0"/>
              <w:autoSpaceDN w:val="0"/>
              <w:jc w:val="center"/>
              <w:rPr>
                <w:rFonts w:eastAsia="Calibri"/>
                <w:color w:val="000000" w:themeColor="text1"/>
                <w:sz w:val="16"/>
                <w:szCs w:val="16"/>
              </w:rPr>
            </w:pPr>
          </w:p>
        </w:tc>
        <w:tc>
          <w:tcPr>
            <w:tcW w:w="851" w:type="dxa"/>
            <w:gridSpan w:val="3"/>
            <w:vMerge/>
          </w:tcPr>
          <w:p w:rsidR="00701CA2" w:rsidRPr="005309F9" w:rsidRDefault="00701CA2" w:rsidP="00701CA2">
            <w:pPr>
              <w:autoSpaceDE w:val="0"/>
              <w:autoSpaceDN w:val="0"/>
              <w:jc w:val="center"/>
              <w:rPr>
                <w:rFonts w:eastAsia="Calibri"/>
                <w:color w:val="000000" w:themeColor="text1"/>
                <w:sz w:val="16"/>
                <w:szCs w:val="16"/>
              </w:rPr>
            </w:pP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974</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0702</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Ц710212010</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600</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республиканский бюджет Чувашской Республики</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701CA2" w:rsidRPr="005309F9" w:rsidRDefault="00701CA2" w:rsidP="00701CA2">
            <w:pPr>
              <w:autoSpaceDE w:val="0"/>
              <w:autoSpaceDN w:val="0"/>
              <w:jc w:val="center"/>
              <w:rPr>
                <w:rFonts w:eastAsia="Calibri"/>
                <w:color w:val="000000" w:themeColor="text1"/>
              </w:rPr>
            </w:pPr>
          </w:p>
        </w:tc>
        <w:tc>
          <w:tcPr>
            <w:tcW w:w="864" w:type="dxa"/>
            <w:gridSpan w:val="4"/>
            <w:vMerge/>
          </w:tcPr>
          <w:p w:rsidR="00701CA2" w:rsidRPr="005309F9" w:rsidRDefault="00701CA2" w:rsidP="00701CA2">
            <w:pPr>
              <w:autoSpaceDE w:val="0"/>
              <w:autoSpaceDN w:val="0"/>
              <w:jc w:val="center"/>
              <w:rPr>
                <w:rFonts w:eastAsia="Calibri"/>
                <w:color w:val="000000" w:themeColor="text1"/>
              </w:rPr>
            </w:pPr>
          </w:p>
        </w:tc>
        <w:tc>
          <w:tcPr>
            <w:tcW w:w="841" w:type="dxa"/>
            <w:gridSpan w:val="5"/>
            <w:vMerge/>
          </w:tcPr>
          <w:p w:rsidR="00701CA2" w:rsidRPr="005309F9" w:rsidRDefault="00701CA2" w:rsidP="00701CA2">
            <w:pPr>
              <w:autoSpaceDE w:val="0"/>
              <w:autoSpaceDN w:val="0"/>
              <w:jc w:val="center"/>
              <w:rPr>
                <w:rFonts w:eastAsia="Calibri"/>
                <w:color w:val="000000" w:themeColor="text1"/>
                <w:sz w:val="16"/>
                <w:szCs w:val="16"/>
              </w:rPr>
            </w:pPr>
          </w:p>
        </w:tc>
        <w:tc>
          <w:tcPr>
            <w:tcW w:w="851" w:type="dxa"/>
            <w:gridSpan w:val="3"/>
            <w:vMerge/>
          </w:tcPr>
          <w:p w:rsidR="00701CA2" w:rsidRPr="005309F9" w:rsidRDefault="00701CA2" w:rsidP="00701CA2">
            <w:pPr>
              <w:autoSpaceDE w:val="0"/>
              <w:autoSpaceDN w:val="0"/>
              <w:jc w:val="center"/>
              <w:rPr>
                <w:rFonts w:eastAsia="Calibri"/>
                <w:color w:val="000000" w:themeColor="text1"/>
                <w:sz w:val="16"/>
                <w:szCs w:val="16"/>
              </w:rPr>
            </w:pP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местный бюджет Порецкого муниципального округа</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tcPr>
          <w:p w:rsidR="00701CA2" w:rsidRPr="005309F9" w:rsidRDefault="00701CA2" w:rsidP="00701CA2">
            <w:pPr>
              <w:autoSpaceDE w:val="0"/>
              <w:autoSpaceDN w:val="0"/>
              <w:jc w:val="center"/>
              <w:rPr>
                <w:rFonts w:eastAsia="Calibri"/>
                <w:color w:val="000000" w:themeColor="text1"/>
              </w:rPr>
            </w:pPr>
          </w:p>
        </w:tc>
        <w:tc>
          <w:tcPr>
            <w:tcW w:w="864" w:type="dxa"/>
            <w:gridSpan w:val="4"/>
            <w:vMerge/>
          </w:tcPr>
          <w:p w:rsidR="00701CA2" w:rsidRPr="005309F9" w:rsidRDefault="00701CA2" w:rsidP="00701CA2">
            <w:pPr>
              <w:autoSpaceDE w:val="0"/>
              <w:autoSpaceDN w:val="0"/>
              <w:jc w:val="center"/>
              <w:rPr>
                <w:rFonts w:eastAsia="Calibri"/>
                <w:color w:val="000000" w:themeColor="text1"/>
              </w:rPr>
            </w:pPr>
          </w:p>
        </w:tc>
        <w:tc>
          <w:tcPr>
            <w:tcW w:w="841" w:type="dxa"/>
            <w:gridSpan w:val="5"/>
            <w:vMerge/>
          </w:tcPr>
          <w:p w:rsidR="00701CA2" w:rsidRPr="005309F9" w:rsidRDefault="00701CA2" w:rsidP="00701CA2">
            <w:pPr>
              <w:autoSpaceDE w:val="0"/>
              <w:autoSpaceDN w:val="0"/>
              <w:jc w:val="center"/>
              <w:rPr>
                <w:rFonts w:eastAsia="Calibri"/>
                <w:color w:val="000000" w:themeColor="text1"/>
                <w:sz w:val="16"/>
                <w:szCs w:val="16"/>
              </w:rPr>
            </w:pPr>
          </w:p>
        </w:tc>
        <w:tc>
          <w:tcPr>
            <w:tcW w:w="851" w:type="dxa"/>
            <w:gridSpan w:val="3"/>
            <w:vMerge/>
          </w:tcPr>
          <w:p w:rsidR="00701CA2" w:rsidRPr="005309F9" w:rsidRDefault="00701CA2" w:rsidP="00701CA2">
            <w:pPr>
              <w:autoSpaceDE w:val="0"/>
              <w:autoSpaceDN w:val="0"/>
              <w:jc w:val="center"/>
              <w:rPr>
                <w:rFonts w:eastAsia="Calibri"/>
                <w:color w:val="000000" w:themeColor="text1"/>
                <w:sz w:val="16"/>
                <w:szCs w:val="16"/>
              </w:rPr>
            </w:pPr>
          </w:p>
        </w:tc>
        <w:tc>
          <w:tcPr>
            <w:tcW w:w="992"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83" w:type="dxa"/>
            <w:gridSpan w:val="7"/>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60" w:type="dxa"/>
            <w:gridSpan w:val="2"/>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841" w:type="dxa"/>
            <w:gridSpan w:val="3"/>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991" w:type="dxa"/>
            <w:gridSpan w:val="4"/>
          </w:tcPr>
          <w:p w:rsidR="00701CA2" w:rsidRPr="005309F9" w:rsidRDefault="00701CA2" w:rsidP="00701CA2">
            <w:pPr>
              <w:autoSpaceDE w:val="0"/>
              <w:autoSpaceDN w:val="0"/>
              <w:jc w:val="center"/>
              <w:rPr>
                <w:rFonts w:eastAsia="Calibri"/>
                <w:color w:val="000000" w:themeColor="text1"/>
                <w:sz w:val="16"/>
                <w:szCs w:val="16"/>
              </w:rPr>
            </w:pPr>
            <w:r w:rsidRPr="005309F9">
              <w:rPr>
                <w:rFonts w:eastAsia="Calibri"/>
                <w:color w:val="000000" w:themeColor="text1"/>
                <w:sz w:val="16"/>
                <w:szCs w:val="16"/>
              </w:rPr>
              <w:t>x</w:t>
            </w:r>
          </w:p>
        </w:tc>
        <w:tc>
          <w:tcPr>
            <w:tcW w:w="1008" w:type="dxa"/>
            <w:gridSpan w:val="7"/>
          </w:tcPr>
          <w:p w:rsidR="00701CA2" w:rsidRPr="005309F9" w:rsidRDefault="00701CA2" w:rsidP="00701CA2">
            <w:pPr>
              <w:autoSpaceDE w:val="0"/>
              <w:autoSpaceDN w:val="0"/>
              <w:rPr>
                <w:rFonts w:eastAsia="Calibri"/>
                <w:color w:val="000000" w:themeColor="text1"/>
                <w:sz w:val="16"/>
                <w:szCs w:val="16"/>
              </w:rPr>
            </w:pPr>
            <w:r w:rsidRPr="005309F9">
              <w:rPr>
                <w:rFonts w:eastAsia="Calibri"/>
                <w:color w:val="000000" w:themeColor="text1"/>
                <w:sz w:val="16"/>
                <w:szCs w:val="16"/>
              </w:rPr>
              <w:t>внебюджетные источники</w:t>
            </w:r>
          </w:p>
        </w:tc>
        <w:tc>
          <w:tcPr>
            <w:tcW w:w="1139" w:type="dxa"/>
            <w:gridSpan w:val="7"/>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49" w:type="dxa"/>
            <w:gridSpan w:val="6"/>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997" w:type="dxa"/>
            <w:gridSpan w:val="2"/>
          </w:tcPr>
          <w:p w:rsidR="00701CA2" w:rsidRPr="005309F9" w:rsidRDefault="00701CA2" w:rsidP="00701CA2">
            <w:pPr>
              <w:autoSpaceDE w:val="0"/>
              <w:autoSpaceDN w:val="0"/>
              <w:jc w:val="center"/>
              <w:rPr>
                <w:rFonts w:eastAsia="Calibri"/>
                <w:bCs/>
                <w:color w:val="000000" w:themeColor="text1"/>
                <w:sz w:val="20"/>
                <w:szCs w:val="20"/>
              </w:rPr>
            </w:pPr>
            <w:r w:rsidRPr="005309F9">
              <w:rPr>
                <w:rFonts w:eastAsia="Calibri"/>
                <w:bCs/>
                <w:color w:val="000000" w:themeColor="text1"/>
                <w:sz w:val="20"/>
                <w:szCs w:val="20"/>
              </w:rPr>
              <w:t>0</w:t>
            </w:r>
          </w:p>
        </w:tc>
        <w:tc>
          <w:tcPr>
            <w:tcW w:w="1134" w:type="dxa"/>
          </w:tcPr>
          <w:p w:rsidR="00701CA2" w:rsidRPr="005309F9" w:rsidRDefault="00701CA2" w:rsidP="00701CA2">
            <w:pPr>
              <w:autoSpaceDE w:val="0"/>
              <w:autoSpaceDN w:val="0"/>
              <w:jc w:val="center"/>
              <w:rPr>
                <w:rFonts w:eastAsia="Calibri"/>
                <w:bCs/>
                <w:color w:val="000000" w:themeColor="text1"/>
                <w:sz w:val="20"/>
                <w:szCs w:val="20"/>
              </w:rPr>
            </w:pPr>
          </w:p>
        </w:tc>
      </w:tr>
      <w:tr w:rsidR="00701CA2" w:rsidRPr="005309F9" w:rsidTr="00701CA2">
        <w:trPr>
          <w:gridAfter w:val="1"/>
          <w:wAfter w:w="142" w:type="dxa"/>
        </w:trPr>
        <w:tc>
          <w:tcPr>
            <w:tcW w:w="783" w:type="dxa"/>
            <w:vMerge w:val="restart"/>
          </w:tcPr>
          <w:p w:rsidR="00F13C64" w:rsidRPr="005309F9" w:rsidRDefault="00F13C64" w:rsidP="00F13C64">
            <w:pPr>
              <w:autoSpaceDE w:val="0"/>
              <w:autoSpaceDN w:val="0"/>
              <w:jc w:val="center"/>
              <w:rPr>
                <w:rFonts w:eastAsia="Calibri"/>
                <w:color w:val="000000" w:themeColor="text1"/>
              </w:rPr>
            </w:pPr>
            <w:r w:rsidRPr="005309F9">
              <w:rPr>
                <w:color w:val="000000" w:themeColor="text1"/>
                <w:sz w:val="16"/>
                <w:szCs w:val="16"/>
              </w:rPr>
              <w:t>Целевой (</w:t>
            </w:r>
            <w:proofErr w:type="spellStart"/>
            <w:r w:rsidRPr="005309F9">
              <w:rPr>
                <w:color w:val="000000" w:themeColor="text1"/>
                <w:sz w:val="16"/>
                <w:szCs w:val="16"/>
              </w:rPr>
              <w:t>ые</w:t>
            </w:r>
            <w:proofErr w:type="spellEnd"/>
            <w:r w:rsidRPr="005309F9">
              <w:rPr>
                <w:color w:val="000000" w:themeColor="text1"/>
                <w:sz w:val="16"/>
                <w:szCs w:val="16"/>
              </w:rPr>
              <w:t>) индикатор (ы) и показатель(и) подпрограммы (госуда</w:t>
            </w:r>
            <w:r w:rsidRPr="005309F9">
              <w:rPr>
                <w:color w:val="000000" w:themeColor="text1"/>
                <w:sz w:val="16"/>
                <w:szCs w:val="16"/>
              </w:rPr>
              <w:lastRenderedPageBreak/>
              <w:t>рственной программы), увя</w:t>
            </w:r>
            <w:r w:rsidRPr="005309F9">
              <w:rPr>
                <w:color w:val="000000" w:themeColor="text1"/>
                <w:sz w:val="16"/>
                <w:szCs w:val="16"/>
              </w:rPr>
              <w:softHyphen/>
              <w:t>занные с ос</w:t>
            </w:r>
            <w:r w:rsidRPr="005309F9">
              <w:rPr>
                <w:color w:val="000000" w:themeColor="text1"/>
                <w:sz w:val="16"/>
                <w:szCs w:val="16"/>
              </w:rPr>
              <w:softHyphen/>
              <w:t>новным мероприятием 9</w:t>
            </w:r>
          </w:p>
        </w:tc>
        <w:tc>
          <w:tcPr>
            <w:tcW w:w="7223" w:type="dxa"/>
            <w:gridSpan w:val="32"/>
          </w:tcPr>
          <w:p w:rsidR="00F13C64" w:rsidRPr="005309F9" w:rsidRDefault="00F13C64" w:rsidP="00F13C64">
            <w:pPr>
              <w:autoSpaceDE w:val="0"/>
              <w:autoSpaceDN w:val="0"/>
              <w:rPr>
                <w:rFonts w:eastAsia="Calibri"/>
                <w:sz w:val="16"/>
                <w:szCs w:val="16"/>
              </w:rPr>
            </w:pPr>
            <w:r w:rsidRPr="005309F9">
              <w:rPr>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008"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49" w:type="dxa"/>
            <w:gridSpan w:val="6"/>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color w:val="000000" w:themeColor="text1"/>
              </w:rPr>
            </w:pPr>
          </w:p>
        </w:tc>
        <w:tc>
          <w:tcPr>
            <w:tcW w:w="7223" w:type="dxa"/>
            <w:gridSpan w:val="32"/>
          </w:tcPr>
          <w:p w:rsidR="00F13C64" w:rsidRPr="005309F9" w:rsidRDefault="00F13C64" w:rsidP="00F13C64">
            <w:pPr>
              <w:autoSpaceDE w:val="0"/>
              <w:autoSpaceDN w:val="0"/>
              <w:rPr>
                <w:rFonts w:eastAsia="Calibri"/>
                <w:sz w:val="16"/>
                <w:szCs w:val="16"/>
              </w:rPr>
            </w:pPr>
            <w:r w:rsidRPr="00530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008" w:type="dxa"/>
            <w:gridSpan w:val="7"/>
          </w:tcPr>
          <w:p w:rsidR="00F13C64" w:rsidRPr="005309F9" w:rsidRDefault="00F13C64" w:rsidP="00F13C64">
            <w:pPr>
              <w:jc w:val="center"/>
              <w:rPr>
                <w:sz w:val="20"/>
                <w:szCs w:val="20"/>
              </w:rPr>
            </w:pPr>
            <w:r w:rsidRPr="005309F9">
              <w:rPr>
                <w:sz w:val="20"/>
                <w:szCs w:val="20"/>
              </w:rPr>
              <w:t>85</w:t>
            </w:r>
          </w:p>
        </w:tc>
        <w:tc>
          <w:tcPr>
            <w:tcW w:w="1139" w:type="dxa"/>
            <w:gridSpan w:val="7"/>
          </w:tcPr>
          <w:p w:rsidR="00F13C64" w:rsidRPr="005309F9" w:rsidRDefault="00F13C64" w:rsidP="00F13C64">
            <w:pPr>
              <w:jc w:val="center"/>
              <w:rPr>
                <w:sz w:val="20"/>
                <w:szCs w:val="20"/>
              </w:rPr>
            </w:pPr>
            <w:r w:rsidRPr="005309F9">
              <w:rPr>
                <w:sz w:val="20"/>
                <w:szCs w:val="20"/>
              </w:rPr>
              <w:t>85</w:t>
            </w:r>
          </w:p>
        </w:tc>
        <w:tc>
          <w:tcPr>
            <w:tcW w:w="1149" w:type="dxa"/>
            <w:gridSpan w:val="6"/>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r w:rsidRPr="005309F9">
              <w:rPr>
                <w:sz w:val="20"/>
                <w:szCs w:val="20"/>
              </w:rPr>
              <w:t>85</w:t>
            </w:r>
          </w:p>
        </w:tc>
        <w:tc>
          <w:tcPr>
            <w:tcW w:w="997" w:type="dxa"/>
            <w:gridSpan w:val="2"/>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r w:rsidRPr="005309F9">
              <w:rPr>
                <w:color w:val="22272F"/>
                <w:sz w:val="16"/>
                <w:szCs w:val="16"/>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008" w:type="dxa"/>
            <w:gridSpan w:val="7"/>
          </w:tcPr>
          <w:p w:rsidR="00F13C64" w:rsidRPr="005309F9" w:rsidRDefault="00F13C64" w:rsidP="00F13C64">
            <w:pPr>
              <w:ind w:left="-113" w:right="-113"/>
              <w:jc w:val="center"/>
              <w:rPr>
                <w:color w:val="000000"/>
                <w:sz w:val="16"/>
                <w:szCs w:val="16"/>
              </w:rPr>
            </w:pPr>
            <w:r w:rsidRPr="005309F9">
              <w:rPr>
                <w:color w:val="000000"/>
                <w:sz w:val="16"/>
                <w:szCs w:val="16"/>
              </w:rPr>
              <w:t>80</w:t>
            </w:r>
          </w:p>
        </w:tc>
        <w:tc>
          <w:tcPr>
            <w:tcW w:w="1139" w:type="dxa"/>
            <w:gridSpan w:val="7"/>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49" w:type="dxa"/>
            <w:gridSpan w:val="6"/>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997" w:type="dxa"/>
            <w:gridSpan w:val="2"/>
          </w:tcPr>
          <w:p w:rsidR="00F13C64" w:rsidRPr="005309F9" w:rsidRDefault="00F13C64" w:rsidP="00F13C64">
            <w:pPr>
              <w:ind w:left="-113" w:right="-113"/>
              <w:jc w:val="center"/>
              <w:rPr>
                <w:color w:val="000000"/>
                <w:sz w:val="16"/>
                <w:szCs w:val="16"/>
              </w:rPr>
            </w:pPr>
            <w:r w:rsidRPr="005309F9">
              <w:rPr>
                <w:color w:val="000000"/>
                <w:sz w:val="16"/>
                <w:szCs w:val="16"/>
              </w:rPr>
              <w:t>100</w:t>
            </w:r>
          </w:p>
        </w:tc>
        <w:tc>
          <w:tcPr>
            <w:tcW w:w="1134" w:type="dxa"/>
          </w:tcPr>
          <w:p w:rsidR="00F13C64" w:rsidRPr="005309F9" w:rsidRDefault="00F13C64" w:rsidP="00F13C64">
            <w:pPr>
              <w:ind w:left="-113" w:right="-113"/>
              <w:jc w:val="center"/>
              <w:rPr>
                <w:color w:val="000000"/>
                <w:sz w:val="16"/>
                <w:szCs w:val="16"/>
              </w:rPr>
            </w:pPr>
          </w:p>
        </w:tc>
      </w:tr>
      <w:tr w:rsidR="00701CA2" w:rsidRPr="005309F9" w:rsidTr="00701CA2">
        <w:trPr>
          <w:gridAfter w:val="1"/>
          <w:wAfter w:w="142" w:type="dxa"/>
        </w:trPr>
        <w:tc>
          <w:tcPr>
            <w:tcW w:w="783" w:type="dxa"/>
            <w:vMerge/>
          </w:tcPr>
          <w:p w:rsidR="00F13C64" w:rsidRPr="005309F9" w:rsidRDefault="00F13C64" w:rsidP="00F13C64">
            <w:pPr>
              <w:autoSpaceDE w:val="0"/>
              <w:autoSpaceDN w:val="0"/>
              <w:jc w:val="center"/>
              <w:rPr>
                <w:rFonts w:eastAsia="Calibri"/>
              </w:rPr>
            </w:pPr>
          </w:p>
        </w:tc>
        <w:tc>
          <w:tcPr>
            <w:tcW w:w="7223" w:type="dxa"/>
            <w:gridSpan w:val="32"/>
          </w:tcPr>
          <w:p w:rsidR="00F13C64" w:rsidRPr="005309F9" w:rsidRDefault="00F13C64" w:rsidP="00F13C64">
            <w:pPr>
              <w:autoSpaceDE w:val="0"/>
              <w:autoSpaceDN w:val="0"/>
              <w:rPr>
                <w:rFonts w:eastAsia="Calibri"/>
                <w:sz w:val="16"/>
                <w:szCs w:val="16"/>
              </w:rPr>
            </w:pPr>
          </w:p>
        </w:tc>
        <w:tc>
          <w:tcPr>
            <w:tcW w:w="1008" w:type="dxa"/>
            <w:gridSpan w:val="7"/>
          </w:tcPr>
          <w:p w:rsidR="00F13C64" w:rsidRPr="005309F9" w:rsidRDefault="00F13C64" w:rsidP="00F13C64">
            <w:pPr>
              <w:jc w:val="center"/>
              <w:rPr>
                <w:sz w:val="20"/>
                <w:szCs w:val="20"/>
              </w:rPr>
            </w:pPr>
          </w:p>
        </w:tc>
        <w:tc>
          <w:tcPr>
            <w:tcW w:w="1139" w:type="dxa"/>
            <w:gridSpan w:val="7"/>
          </w:tcPr>
          <w:p w:rsidR="00F13C64" w:rsidRPr="005309F9" w:rsidRDefault="00F13C64" w:rsidP="00F13C64">
            <w:pPr>
              <w:jc w:val="center"/>
              <w:rPr>
                <w:sz w:val="20"/>
                <w:szCs w:val="20"/>
              </w:rPr>
            </w:pPr>
          </w:p>
        </w:tc>
        <w:tc>
          <w:tcPr>
            <w:tcW w:w="1149" w:type="dxa"/>
            <w:gridSpan w:val="6"/>
          </w:tcPr>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c>
          <w:tcPr>
            <w:tcW w:w="997" w:type="dxa"/>
            <w:gridSpan w:val="2"/>
          </w:tcPr>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Height w:val="401"/>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1019" w:type="dxa"/>
            <w:gridSpan w:val="2"/>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10</w:t>
            </w:r>
          </w:p>
        </w:tc>
        <w:tc>
          <w:tcPr>
            <w:tcW w:w="1074" w:type="dxa"/>
            <w:gridSpan w:val="5"/>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t>Реализация мероприятий регионального проекта «Успех каждого ребенка»</w:t>
            </w:r>
          </w:p>
        </w:tc>
        <w:tc>
          <w:tcPr>
            <w:tcW w:w="1097" w:type="dxa"/>
            <w:gridSpan w:val="5"/>
            <w:vMerge w:val="restart"/>
          </w:tcPr>
          <w:p w:rsidR="00F13C64" w:rsidRPr="005309F9" w:rsidRDefault="00F13C64" w:rsidP="00F13C64">
            <w:pPr>
              <w:jc w:val="center"/>
              <w:rPr>
                <w:color w:val="000000"/>
                <w:sz w:val="16"/>
                <w:szCs w:val="16"/>
              </w:rPr>
            </w:pPr>
            <w:r w:rsidRPr="005309F9">
              <w:rPr>
                <w:color w:val="000000"/>
                <w:sz w:val="16"/>
                <w:szCs w:val="16"/>
              </w:rPr>
              <w:t>реализация целевой модели развития региональных систем дополнительного образования детей,</w:t>
            </w:r>
          </w:p>
          <w:p w:rsidR="00F13C64" w:rsidRPr="005309F9" w:rsidRDefault="00F13C64" w:rsidP="00F13C64">
            <w:pPr>
              <w:autoSpaceDE w:val="0"/>
              <w:autoSpaceDN w:val="0"/>
              <w:jc w:val="center"/>
              <w:rPr>
                <w:rFonts w:eastAsia="Calibri"/>
                <w:sz w:val="16"/>
                <w:szCs w:val="16"/>
              </w:rPr>
            </w:pPr>
            <w:r w:rsidRPr="005309F9">
              <w:rPr>
                <w:color w:val="000000"/>
                <w:sz w:val="16"/>
                <w:szCs w:val="16"/>
              </w:rPr>
              <w:t>создание условий для повышения эффективно</w:t>
            </w:r>
            <w:r w:rsidRPr="005309F9">
              <w:rPr>
                <w:color w:val="000000"/>
                <w:sz w:val="16"/>
                <w:szCs w:val="16"/>
              </w:rPr>
              <w:lastRenderedPageBreak/>
              <w:t>сти воспитательной деятельности в организациях, осуществляющих образовательную деятельность, находящихся в сельских поселениях</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lastRenderedPageBreak/>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3109,3</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3971,3</w:t>
            </w:r>
          </w:p>
        </w:tc>
        <w:tc>
          <w:tcPr>
            <w:tcW w:w="1149" w:type="dxa"/>
            <w:gridSpan w:val="6"/>
          </w:tcPr>
          <w:p w:rsidR="00F13C64" w:rsidRPr="005309F9" w:rsidRDefault="00F13C64" w:rsidP="00F13C64">
            <w:pPr>
              <w:jc w:val="center"/>
              <w:rPr>
                <w:sz w:val="18"/>
                <w:szCs w:val="18"/>
              </w:rPr>
            </w:pPr>
            <w:r w:rsidRPr="005309F9">
              <w:rPr>
                <w:sz w:val="18"/>
                <w:szCs w:val="18"/>
              </w:rPr>
              <w:t>3350,0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3350,0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13400,0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16750,0</w:t>
            </w: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452,6</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609,0</w:t>
            </w:r>
          </w:p>
        </w:tc>
        <w:tc>
          <w:tcPr>
            <w:tcW w:w="1149" w:type="dxa"/>
            <w:gridSpan w:val="6"/>
          </w:tcPr>
          <w:p w:rsidR="00F13C64" w:rsidRPr="005309F9" w:rsidRDefault="00F13C64" w:rsidP="00F13C64">
            <w:pPr>
              <w:jc w:val="center"/>
              <w:rPr>
                <w:sz w:val="18"/>
                <w:szCs w:val="18"/>
              </w:rPr>
            </w:pPr>
            <w:r w:rsidRPr="005309F9">
              <w:rPr>
                <w:sz w:val="18"/>
                <w:szCs w:val="18"/>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Ц71Е200000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4,5</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6,2</w:t>
            </w:r>
          </w:p>
        </w:tc>
        <w:tc>
          <w:tcPr>
            <w:tcW w:w="1149" w:type="dxa"/>
            <w:gridSpan w:val="6"/>
          </w:tcPr>
          <w:p w:rsidR="00F13C64" w:rsidRPr="005309F9" w:rsidRDefault="00F13C64" w:rsidP="00F13C64">
            <w:pPr>
              <w:jc w:val="center"/>
              <w:rPr>
                <w:sz w:val="18"/>
                <w:szCs w:val="18"/>
              </w:rPr>
            </w:pPr>
            <w:r w:rsidRPr="005309F9">
              <w:rPr>
                <w:sz w:val="18"/>
                <w:szCs w:val="18"/>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w:t>
            </w:r>
            <w:r w:rsidRPr="005309F9">
              <w:rPr>
                <w:rFonts w:eastAsia="Calibri"/>
                <w:sz w:val="16"/>
                <w:szCs w:val="16"/>
              </w:rPr>
              <w:lastRenderedPageBreak/>
              <w:t>го муниципального округа</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lastRenderedPageBreak/>
              <w:t>2652,2</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3356,1</w:t>
            </w:r>
          </w:p>
        </w:tc>
        <w:tc>
          <w:tcPr>
            <w:tcW w:w="1149" w:type="dxa"/>
            <w:gridSpan w:val="6"/>
          </w:tcPr>
          <w:p w:rsidR="00F13C64" w:rsidRPr="005309F9" w:rsidRDefault="00F13C64" w:rsidP="00F13C64">
            <w:pPr>
              <w:jc w:val="center"/>
              <w:rPr>
                <w:sz w:val="18"/>
                <w:szCs w:val="18"/>
              </w:rPr>
            </w:pPr>
            <w:r w:rsidRPr="005309F9">
              <w:rPr>
                <w:sz w:val="18"/>
                <w:szCs w:val="18"/>
              </w:rPr>
              <w:t>3350,0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3350,0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13400,0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16750,0</w:t>
            </w: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65" w:type="dxa"/>
            <w:gridSpan w:val="3"/>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19" w:type="dxa"/>
            <w:gridSpan w:val="2"/>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w:t>
            </w:r>
            <w:r w:rsidRPr="005309F9">
              <w:rPr>
                <w:color w:val="000000"/>
                <w:sz w:val="16"/>
                <w:szCs w:val="16"/>
              </w:rPr>
              <w:lastRenderedPageBreak/>
              <w:t>), увя</w:t>
            </w:r>
            <w:r w:rsidRPr="005309F9">
              <w:rPr>
                <w:color w:val="000000"/>
                <w:sz w:val="16"/>
                <w:szCs w:val="16"/>
              </w:rPr>
              <w:softHyphen/>
              <w:t>занные с ос</w:t>
            </w:r>
            <w:r w:rsidRPr="005309F9">
              <w:rPr>
                <w:color w:val="000000"/>
                <w:sz w:val="16"/>
                <w:szCs w:val="16"/>
              </w:rPr>
              <w:softHyphen/>
              <w:t>новным мероприятием 10</w:t>
            </w:r>
          </w:p>
        </w:tc>
        <w:tc>
          <w:tcPr>
            <w:tcW w:w="6861" w:type="dxa"/>
            <w:gridSpan w:val="30"/>
          </w:tcPr>
          <w:p w:rsidR="00F13C64" w:rsidRPr="005309F9" w:rsidRDefault="00F13C64" w:rsidP="00F13C64">
            <w:pPr>
              <w:autoSpaceDE w:val="0"/>
              <w:autoSpaceDN w:val="0"/>
              <w:rPr>
                <w:rFonts w:eastAsia="Calibri"/>
                <w:sz w:val="16"/>
                <w:szCs w:val="16"/>
              </w:rPr>
            </w:pPr>
            <w:r w:rsidRPr="005309F9">
              <w:rPr>
                <w:sz w:val="16"/>
                <w:szCs w:val="16"/>
              </w:rPr>
              <w:lastRenderedPageBreak/>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134" w:type="dxa"/>
            <w:gridSpan w:val="8"/>
          </w:tcPr>
          <w:p w:rsidR="00F13C64" w:rsidRPr="005309F9" w:rsidRDefault="00F13C64" w:rsidP="00F13C64">
            <w:pPr>
              <w:jc w:val="center"/>
              <w:rPr>
                <w:sz w:val="20"/>
                <w:szCs w:val="20"/>
              </w:rPr>
            </w:pPr>
            <w:r w:rsidRPr="005309F9">
              <w:rPr>
                <w:sz w:val="20"/>
                <w:szCs w:val="20"/>
              </w:rPr>
              <w:t>100</w:t>
            </w:r>
          </w:p>
        </w:tc>
        <w:tc>
          <w:tcPr>
            <w:tcW w:w="1139" w:type="dxa"/>
            <w:gridSpan w:val="7"/>
          </w:tcPr>
          <w:p w:rsidR="00F13C64" w:rsidRPr="005309F9" w:rsidRDefault="00F13C64" w:rsidP="00F13C64">
            <w:pPr>
              <w:jc w:val="center"/>
              <w:rPr>
                <w:sz w:val="20"/>
                <w:szCs w:val="20"/>
              </w:rPr>
            </w:pPr>
            <w:r w:rsidRPr="005309F9">
              <w:rPr>
                <w:sz w:val="20"/>
                <w:szCs w:val="20"/>
              </w:rPr>
              <w:t>100</w:t>
            </w:r>
          </w:p>
        </w:tc>
        <w:tc>
          <w:tcPr>
            <w:tcW w:w="1149" w:type="dxa"/>
            <w:gridSpan w:val="6"/>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5309F9" w:rsidRDefault="00F13C64" w:rsidP="00F13C64">
            <w:pPr>
              <w:jc w:val="center"/>
              <w:rPr>
                <w:sz w:val="20"/>
                <w:szCs w:val="20"/>
              </w:rPr>
            </w:pPr>
            <w:r w:rsidRPr="005309F9">
              <w:rPr>
                <w:sz w:val="20"/>
                <w:szCs w:val="20"/>
              </w:rPr>
              <w:t>100</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Height w:val="449"/>
        </w:trPr>
        <w:tc>
          <w:tcPr>
            <w:tcW w:w="1019" w:type="dxa"/>
            <w:gridSpan w:val="2"/>
            <w:vMerge/>
          </w:tcPr>
          <w:p w:rsidR="00F13C64" w:rsidRPr="005309F9" w:rsidRDefault="00F13C64" w:rsidP="00F13C64">
            <w:pPr>
              <w:autoSpaceDE w:val="0"/>
              <w:autoSpaceDN w:val="0"/>
              <w:jc w:val="center"/>
              <w:rPr>
                <w:rFonts w:eastAsia="Calibri"/>
              </w:rPr>
            </w:pPr>
          </w:p>
        </w:tc>
        <w:tc>
          <w:tcPr>
            <w:tcW w:w="6861" w:type="dxa"/>
            <w:gridSpan w:val="30"/>
          </w:tcPr>
          <w:p w:rsidR="00F13C64" w:rsidRPr="005309F9" w:rsidRDefault="00F13C64" w:rsidP="00F13C64">
            <w:pPr>
              <w:autoSpaceDE w:val="0"/>
              <w:autoSpaceDN w:val="0"/>
              <w:rPr>
                <w:rFonts w:eastAsia="Calibri"/>
                <w:sz w:val="16"/>
                <w:szCs w:val="16"/>
              </w:rPr>
            </w:pPr>
            <w:r w:rsidRPr="005309F9">
              <w:rPr>
                <w:color w:val="22272F"/>
                <w:sz w:val="16"/>
                <w:szCs w:val="16"/>
                <w:shd w:val="clear" w:color="auto" w:fill="FFFFFF"/>
              </w:rPr>
              <w:t>Доля детей в возрасте от 5 до 18 лет, охваченных дополнительным образованием, %</w:t>
            </w:r>
          </w:p>
        </w:tc>
        <w:tc>
          <w:tcPr>
            <w:tcW w:w="1134" w:type="dxa"/>
            <w:gridSpan w:val="8"/>
          </w:tcPr>
          <w:p w:rsidR="00F13C64" w:rsidRPr="005309F9" w:rsidRDefault="00F13C64" w:rsidP="00F13C64">
            <w:pPr>
              <w:autoSpaceDE w:val="0"/>
              <w:autoSpaceDN w:val="0"/>
              <w:jc w:val="center"/>
              <w:rPr>
                <w:sz w:val="20"/>
                <w:szCs w:val="20"/>
                <w:lang w:eastAsia="en-US"/>
              </w:rPr>
            </w:pPr>
            <w:r w:rsidRPr="005309F9">
              <w:rPr>
                <w:sz w:val="20"/>
                <w:szCs w:val="20"/>
                <w:lang w:eastAsia="en-US"/>
              </w:rPr>
              <w:t>81</w:t>
            </w:r>
          </w:p>
        </w:tc>
        <w:tc>
          <w:tcPr>
            <w:tcW w:w="1139" w:type="dxa"/>
            <w:gridSpan w:val="7"/>
          </w:tcPr>
          <w:p w:rsidR="00F13C64" w:rsidRPr="005309F9" w:rsidRDefault="00F13C64" w:rsidP="00F13C64">
            <w:pPr>
              <w:autoSpaceDE w:val="0"/>
              <w:autoSpaceDN w:val="0"/>
              <w:jc w:val="center"/>
              <w:rPr>
                <w:sz w:val="20"/>
                <w:szCs w:val="20"/>
                <w:lang w:eastAsia="en-US"/>
              </w:rPr>
            </w:pPr>
            <w:r w:rsidRPr="005309F9">
              <w:rPr>
                <w:sz w:val="20"/>
                <w:szCs w:val="20"/>
                <w:lang w:eastAsia="en-US"/>
              </w:rPr>
              <w:t>81,9</w:t>
            </w:r>
          </w:p>
        </w:tc>
        <w:tc>
          <w:tcPr>
            <w:tcW w:w="1149" w:type="dxa"/>
            <w:gridSpan w:val="6"/>
          </w:tcPr>
          <w:p w:rsidR="00F13C64" w:rsidRPr="005309F9" w:rsidRDefault="00F13C64" w:rsidP="00F13C64">
            <w:pPr>
              <w:autoSpaceDE w:val="0"/>
              <w:autoSpaceDN w:val="0"/>
              <w:jc w:val="center"/>
              <w:rPr>
                <w:sz w:val="20"/>
                <w:szCs w:val="20"/>
                <w:lang w:eastAsia="en-US"/>
              </w:rPr>
            </w:pPr>
            <w:r w:rsidRPr="005309F9">
              <w:rPr>
                <w:sz w:val="20"/>
                <w:szCs w:val="20"/>
                <w:lang w:eastAsia="en-US"/>
              </w:rPr>
              <w:t>х</w:t>
            </w:r>
          </w:p>
        </w:tc>
        <w:tc>
          <w:tcPr>
            <w:tcW w:w="1159" w:type="dxa"/>
            <w:gridSpan w:val="2"/>
          </w:tcPr>
          <w:p w:rsidR="00F13C64" w:rsidRPr="005309F9" w:rsidRDefault="00F13C64" w:rsidP="00F13C64">
            <w:pPr>
              <w:pStyle w:val="ConsPlusNormal"/>
              <w:jc w:val="center"/>
            </w:pPr>
            <w:r w:rsidRPr="005309F9">
              <w:t>х</w:t>
            </w:r>
          </w:p>
        </w:tc>
        <w:tc>
          <w:tcPr>
            <w:tcW w:w="972" w:type="dxa"/>
          </w:tcPr>
          <w:p w:rsidR="00F13C64" w:rsidRPr="005309F9" w:rsidRDefault="00F13C64" w:rsidP="00F13C64">
            <w:pPr>
              <w:pStyle w:val="ConsPlusNormal"/>
              <w:jc w:val="center"/>
            </w:pPr>
            <w:r w:rsidRPr="005309F9">
              <w:t>х</w:t>
            </w:r>
          </w:p>
        </w:tc>
        <w:tc>
          <w:tcPr>
            <w:tcW w:w="1134" w:type="dxa"/>
          </w:tcPr>
          <w:p w:rsidR="00F13C64" w:rsidRPr="005309F9" w:rsidRDefault="00F13C64" w:rsidP="00F13C64">
            <w:pPr>
              <w:pStyle w:val="ConsPlusNormal"/>
              <w:jc w:val="center"/>
            </w:pPr>
          </w:p>
        </w:tc>
      </w:tr>
      <w:tr w:rsidR="00701CA2" w:rsidRPr="005309F9" w:rsidTr="00701CA2">
        <w:trPr>
          <w:gridAfter w:val="1"/>
          <w:wAfter w:w="142" w:type="dxa"/>
          <w:trHeight w:val="450"/>
        </w:trPr>
        <w:tc>
          <w:tcPr>
            <w:tcW w:w="1019" w:type="dxa"/>
            <w:gridSpan w:val="2"/>
            <w:vMerge w:val="restart"/>
          </w:tcPr>
          <w:p w:rsidR="00F13C64" w:rsidRPr="005309F9" w:rsidRDefault="00F13C64" w:rsidP="00F13C64">
            <w:pPr>
              <w:autoSpaceDE w:val="0"/>
              <w:autoSpaceDN w:val="0"/>
              <w:rPr>
                <w:rFonts w:eastAsia="Calibri"/>
                <w:sz w:val="20"/>
                <w:szCs w:val="20"/>
              </w:rPr>
            </w:pPr>
            <w:r w:rsidRPr="005309F9">
              <w:rPr>
                <w:rFonts w:eastAsia="Calibri"/>
                <w:sz w:val="20"/>
                <w:szCs w:val="20"/>
              </w:rPr>
              <w:t>Мероприятие 10.1</w:t>
            </w:r>
          </w:p>
        </w:tc>
        <w:tc>
          <w:tcPr>
            <w:tcW w:w="1191" w:type="dxa"/>
            <w:gridSpan w:val="6"/>
            <w:vMerge w:val="restart"/>
          </w:tcPr>
          <w:p w:rsidR="00F13C64" w:rsidRPr="005309F9" w:rsidRDefault="00F13C64" w:rsidP="00F13C64">
            <w:pPr>
              <w:spacing w:line="0" w:lineRule="atLeast"/>
              <w:rPr>
                <w:sz w:val="16"/>
                <w:szCs w:val="16"/>
              </w:rPr>
            </w:pPr>
            <w:r w:rsidRPr="005309F9">
              <w:rPr>
                <w:sz w:val="16"/>
                <w:szCs w:val="16"/>
              </w:rPr>
              <w:t>Обеспечение функционирования модели персонифицированного финансирования дополнительного образования детей»</w:t>
            </w:r>
          </w:p>
          <w:p w:rsidR="00F13C64" w:rsidRPr="005309F9" w:rsidRDefault="00F13C64" w:rsidP="00F13C64">
            <w:pPr>
              <w:autoSpaceDE w:val="0"/>
              <w:autoSpaceDN w:val="0"/>
              <w:rPr>
                <w:rFonts w:eastAsia="Calibri"/>
                <w:sz w:val="20"/>
                <w:szCs w:val="20"/>
              </w:rPr>
            </w:pPr>
          </w:p>
        </w:tc>
        <w:tc>
          <w:tcPr>
            <w:tcW w:w="980" w:type="dxa"/>
            <w:gridSpan w:val="4"/>
            <w:vMerge w:val="restart"/>
          </w:tcPr>
          <w:p w:rsidR="00F13C64" w:rsidRPr="005309F9" w:rsidRDefault="00F13C64" w:rsidP="00F13C64">
            <w:pPr>
              <w:autoSpaceDE w:val="0"/>
              <w:autoSpaceDN w:val="0"/>
              <w:rPr>
                <w:rFonts w:eastAsia="Calibri"/>
                <w:sz w:val="16"/>
                <w:szCs w:val="16"/>
              </w:rPr>
            </w:pPr>
          </w:p>
        </w:tc>
        <w:tc>
          <w:tcPr>
            <w:tcW w:w="997" w:type="dxa"/>
            <w:gridSpan w:val="4"/>
            <w:vMerge w:val="restart"/>
          </w:tcPr>
          <w:p w:rsidR="00F13C64" w:rsidRPr="005309F9" w:rsidRDefault="00F13C64" w:rsidP="00F13C64">
            <w:pPr>
              <w:autoSpaceDE w:val="0"/>
              <w:autoSpaceDN w:val="0"/>
              <w:jc w:val="center"/>
              <w:rPr>
                <w:rFonts w:eastAsia="Calibri"/>
                <w:sz w:val="16"/>
                <w:szCs w:val="16"/>
              </w:rPr>
            </w:pPr>
            <w:r w:rsidRPr="005309F9">
              <w:rPr>
                <w:sz w:val="16"/>
                <w:szCs w:val="16"/>
              </w:rPr>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Порецкого муниципального округа</w:t>
            </w: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2647,6</w:t>
            </w:r>
          </w:p>
        </w:tc>
        <w:tc>
          <w:tcPr>
            <w:tcW w:w="1139" w:type="dxa"/>
            <w:gridSpan w:val="7"/>
          </w:tcPr>
          <w:p w:rsidR="00F13C64" w:rsidRPr="005309F9" w:rsidRDefault="00F13C64" w:rsidP="00F13C64">
            <w:pPr>
              <w:jc w:val="center"/>
              <w:rPr>
                <w:sz w:val="18"/>
                <w:szCs w:val="18"/>
              </w:rPr>
            </w:pPr>
            <w:r w:rsidRPr="005309F9">
              <w:rPr>
                <w:sz w:val="18"/>
                <w:szCs w:val="18"/>
              </w:rPr>
              <w:t>3350,0</w:t>
            </w:r>
          </w:p>
        </w:tc>
        <w:tc>
          <w:tcPr>
            <w:tcW w:w="1149" w:type="dxa"/>
            <w:gridSpan w:val="6"/>
          </w:tcPr>
          <w:p w:rsidR="00F13C64" w:rsidRPr="005309F9" w:rsidRDefault="00F13C64" w:rsidP="00F13C64">
            <w:pPr>
              <w:jc w:val="center"/>
              <w:rPr>
                <w:sz w:val="18"/>
                <w:szCs w:val="18"/>
              </w:rPr>
            </w:pPr>
            <w:r w:rsidRPr="005309F9">
              <w:rPr>
                <w:sz w:val="18"/>
                <w:szCs w:val="18"/>
              </w:rPr>
              <w:t>3350,0</w:t>
            </w:r>
          </w:p>
        </w:tc>
        <w:tc>
          <w:tcPr>
            <w:tcW w:w="1159" w:type="dxa"/>
            <w:gridSpan w:val="2"/>
          </w:tcPr>
          <w:p w:rsidR="00F13C64" w:rsidRPr="005309F9" w:rsidRDefault="00F13C64" w:rsidP="00F13C64">
            <w:pPr>
              <w:jc w:val="center"/>
              <w:rPr>
                <w:sz w:val="18"/>
                <w:szCs w:val="18"/>
              </w:rPr>
            </w:pPr>
            <w:r w:rsidRPr="005309F9">
              <w:rPr>
                <w:sz w:val="18"/>
                <w:szCs w:val="18"/>
              </w:rPr>
              <w:t>3350,0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13400,0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16750,0</w:t>
            </w:r>
          </w:p>
        </w:tc>
      </w:tr>
      <w:tr w:rsidR="00701CA2" w:rsidRPr="005309F9" w:rsidTr="00701CA2">
        <w:trPr>
          <w:gridAfter w:val="1"/>
          <w:wAfter w:w="142" w:type="dxa"/>
          <w:trHeight w:val="413"/>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1149" w:type="dxa"/>
            <w:gridSpan w:val="6"/>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1159" w:type="dxa"/>
            <w:gridSpan w:val="2"/>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42"/>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Ц71Е275150</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1149" w:type="dxa"/>
            <w:gridSpan w:val="6"/>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1159" w:type="dxa"/>
            <w:gridSpan w:val="2"/>
          </w:tcPr>
          <w:p w:rsidR="00F13C64" w:rsidRPr="005309F9" w:rsidRDefault="00F13C64" w:rsidP="00F13C64">
            <w:pPr>
              <w:autoSpaceDE w:val="0"/>
              <w:autoSpaceDN w:val="0"/>
              <w:jc w:val="center"/>
              <w:rPr>
                <w:rFonts w:eastAsia="Calibri"/>
                <w:bCs/>
                <w:sz w:val="18"/>
                <w:szCs w:val="18"/>
              </w:rPr>
            </w:pPr>
            <w:r w:rsidRPr="005309F9">
              <w:rPr>
                <w:rFonts w:eastAsia="Calibri"/>
                <w:bCs/>
                <w:sz w:val="18"/>
                <w:szCs w:val="18"/>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797"/>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2647,6</w:t>
            </w:r>
          </w:p>
        </w:tc>
        <w:tc>
          <w:tcPr>
            <w:tcW w:w="1139" w:type="dxa"/>
            <w:gridSpan w:val="7"/>
          </w:tcPr>
          <w:p w:rsidR="00F13C64" w:rsidRPr="005309F9" w:rsidRDefault="00F13C64" w:rsidP="00F13C64">
            <w:pPr>
              <w:jc w:val="center"/>
              <w:rPr>
                <w:sz w:val="18"/>
                <w:szCs w:val="18"/>
              </w:rPr>
            </w:pPr>
            <w:r w:rsidRPr="005309F9">
              <w:rPr>
                <w:sz w:val="18"/>
                <w:szCs w:val="18"/>
              </w:rPr>
              <w:t>3350,0</w:t>
            </w:r>
          </w:p>
        </w:tc>
        <w:tc>
          <w:tcPr>
            <w:tcW w:w="1149" w:type="dxa"/>
            <w:gridSpan w:val="6"/>
          </w:tcPr>
          <w:p w:rsidR="00F13C64" w:rsidRPr="005309F9" w:rsidRDefault="00F13C64" w:rsidP="00F13C64">
            <w:pPr>
              <w:jc w:val="center"/>
              <w:rPr>
                <w:sz w:val="18"/>
                <w:szCs w:val="18"/>
              </w:rPr>
            </w:pPr>
            <w:r w:rsidRPr="005309F9">
              <w:rPr>
                <w:sz w:val="18"/>
                <w:szCs w:val="18"/>
              </w:rPr>
              <w:t>3350,0</w:t>
            </w:r>
          </w:p>
        </w:tc>
        <w:tc>
          <w:tcPr>
            <w:tcW w:w="1159" w:type="dxa"/>
            <w:gridSpan w:val="2"/>
          </w:tcPr>
          <w:p w:rsidR="00F13C64" w:rsidRPr="005309F9" w:rsidRDefault="00F13C64" w:rsidP="00F13C64">
            <w:pPr>
              <w:jc w:val="center"/>
              <w:rPr>
                <w:sz w:val="18"/>
                <w:szCs w:val="18"/>
              </w:rPr>
            </w:pPr>
            <w:r w:rsidRPr="005309F9">
              <w:rPr>
                <w:sz w:val="18"/>
                <w:szCs w:val="18"/>
              </w:rPr>
              <w:t>3350,0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13400,0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16750,0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 xml:space="preserve">внебюджетные </w:t>
            </w:r>
            <w:r w:rsidRPr="005309F9">
              <w:rPr>
                <w:rFonts w:eastAsia="Calibri"/>
                <w:sz w:val="16"/>
                <w:szCs w:val="16"/>
              </w:rPr>
              <w:lastRenderedPageBreak/>
              <w:t>источники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lastRenderedPageBreak/>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Height w:val="529"/>
        </w:trPr>
        <w:tc>
          <w:tcPr>
            <w:tcW w:w="1019" w:type="dxa"/>
            <w:gridSpan w:val="2"/>
            <w:vMerge w:val="restart"/>
          </w:tcPr>
          <w:p w:rsidR="00F13C64" w:rsidRPr="005309F9" w:rsidRDefault="00F13C64" w:rsidP="00F13C64">
            <w:pPr>
              <w:autoSpaceDE w:val="0"/>
              <w:autoSpaceDN w:val="0"/>
              <w:rPr>
                <w:rFonts w:eastAsia="Calibri"/>
                <w:sz w:val="20"/>
                <w:szCs w:val="20"/>
              </w:rPr>
            </w:pPr>
            <w:r w:rsidRPr="005309F9">
              <w:rPr>
                <w:rFonts w:eastAsia="Calibri"/>
                <w:sz w:val="20"/>
                <w:szCs w:val="20"/>
              </w:rPr>
              <w:t>Мероприятие 10.2</w:t>
            </w:r>
          </w:p>
        </w:tc>
        <w:tc>
          <w:tcPr>
            <w:tcW w:w="1191" w:type="dxa"/>
            <w:gridSpan w:val="6"/>
            <w:vMerge w:val="restart"/>
          </w:tcPr>
          <w:p w:rsidR="00F13C64" w:rsidRPr="005309F9" w:rsidRDefault="00F13C64" w:rsidP="00F13C64">
            <w:pPr>
              <w:spacing w:line="288" w:lineRule="auto"/>
              <w:rPr>
                <w:sz w:val="16"/>
                <w:szCs w:val="16"/>
              </w:rPr>
            </w:pPr>
            <w:r w:rsidRPr="005309F9">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80" w:type="dxa"/>
            <w:gridSpan w:val="4"/>
            <w:vMerge w:val="restart"/>
          </w:tcPr>
          <w:p w:rsidR="00F13C64" w:rsidRPr="005309F9" w:rsidRDefault="00F13C64" w:rsidP="00F13C64">
            <w:pPr>
              <w:autoSpaceDE w:val="0"/>
              <w:autoSpaceDN w:val="0"/>
              <w:rPr>
                <w:rFonts w:eastAsia="Calibri"/>
                <w:sz w:val="16"/>
                <w:szCs w:val="16"/>
              </w:rPr>
            </w:pPr>
          </w:p>
        </w:tc>
        <w:tc>
          <w:tcPr>
            <w:tcW w:w="997" w:type="dxa"/>
            <w:gridSpan w:val="4"/>
            <w:vMerge w:val="restart"/>
          </w:tcPr>
          <w:p w:rsidR="00F13C64" w:rsidRPr="005309F9" w:rsidRDefault="00F13C64" w:rsidP="00F13C64">
            <w:pPr>
              <w:autoSpaceDE w:val="0"/>
              <w:autoSpaceDN w:val="0"/>
              <w:jc w:val="center"/>
              <w:rPr>
                <w:sz w:val="16"/>
                <w:szCs w:val="16"/>
              </w:rPr>
            </w:pPr>
            <w:r w:rsidRPr="005309F9">
              <w:rPr>
                <w:sz w:val="16"/>
                <w:szCs w:val="16"/>
              </w:rPr>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Порецкого муниципального округа</w:t>
            </w:r>
          </w:p>
        </w:tc>
        <w:tc>
          <w:tcPr>
            <w:tcW w:w="576"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491"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813"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Ц71Е254910</w:t>
            </w:r>
          </w:p>
        </w:tc>
        <w:tc>
          <w:tcPr>
            <w:tcW w:w="1000"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461,7</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621,3</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p>
        </w:tc>
        <w:tc>
          <w:tcPr>
            <w:tcW w:w="491" w:type="dxa"/>
            <w:gridSpan w:val="2"/>
          </w:tcPr>
          <w:p w:rsidR="00F13C64" w:rsidRPr="005309F9" w:rsidRDefault="00F13C64" w:rsidP="00F13C64">
            <w:pPr>
              <w:autoSpaceDE w:val="0"/>
              <w:autoSpaceDN w:val="0"/>
              <w:jc w:val="center"/>
              <w:rPr>
                <w:rFonts w:eastAsia="Calibri"/>
                <w:sz w:val="16"/>
                <w:szCs w:val="16"/>
              </w:rPr>
            </w:pPr>
          </w:p>
        </w:tc>
        <w:tc>
          <w:tcPr>
            <w:tcW w:w="813" w:type="dxa"/>
            <w:gridSpan w:val="3"/>
          </w:tcPr>
          <w:p w:rsidR="00F13C64" w:rsidRPr="005309F9" w:rsidRDefault="00F13C64" w:rsidP="00F13C64">
            <w:pPr>
              <w:autoSpaceDE w:val="0"/>
              <w:autoSpaceDN w:val="0"/>
              <w:jc w:val="center"/>
              <w:rPr>
                <w:rFonts w:eastAsia="Calibri"/>
                <w:sz w:val="16"/>
                <w:szCs w:val="16"/>
              </w:rPr>
            </w:pPr>
          </w:p>
        </w:tc>
        <w:tc>
          <w:tcPr>
            <w:tcW w:w="1000" w:type="dxa"/>
            <w:gridSpan w:val="5"/>
          </w:tcPr>
          <w:p w:rsidR="00F13C64" w:rsidRPr="005309F9" w:rsidRDefault="00F13C64" w:rsidP="00F13C64">
            <w:pPr>
              <w:autoSpaceDE w:val="0"/>
              <w:autoSpaceDN w:val="0"/>
              <w:jc w:val="center"/>
              <w:rPr>
                <w:rFonts w:eastAsia="Calibri"/>
                <w:sz w:val="16"/>
                <w:szCs w:val="16"/>
              </w:rPr>
            </w:pP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452,6</w:t>
            </w:r>
          </w:p>
        </w:tc>
        <w:tc>
          <w:tcPr>
            <w:tcW w:w="1139" w:type="dxa"/>
            <w:gridSpan w:val="7"/>
          </w:tcPr>
          <w:p w:rsidR="00F13C64" w:rsidRPr="00701CA2" w:rsidRDefault="00F13C64" w:rsidP="00F13C64">
            <w:pPr>
              <w:autoSpaceDE w:val="0"/>
              <w:autoSpaceDN w:val="0"/>
              <w:jc w:val="left"/>
              <w:rPr>
                <w:rFonts w:eastAsia="Calibri"/>
                <w:bCs/>
                <w:sz w:val="20"/>
                <w:szCs w:val="20"/>
              </w:rPr>
            </w:pPr>
            <w:r w:rsidRPr="00701CA2">
              <w:rPr>
                <w:rFonts w:eastAsia="Calibri"/>
                <w:bCs/>
                <w:sz w:val="20"/>
                <w:szCs w:val="20"/>
              </w:rPr>
              <w:t xml:space="preserve">        609,0</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p>
        </w:tc>
        <w:tc>
          <w:tcPr>
            <w:tcW w:w="491" w:type="dxa"/>
            <w:gridSpan w:val="2"/>
          </w:tcPr>
          <w:p w:rsidR="00F13C64" w:rsidRPr="005309F9" w:rsidRDefault="00F13C64" w:rsidP="00F13C64">
            <w:pPr>
              <w:autoSpaceDE w:val="0"/>
              <w:autoSpaceDN w:val="0"/>
              <w:jc w:val="center"/>
              <w:rPr>
                <w:rFonts w:eastAsia="Calibri"/>
                <w:sz w:val="16"/>
                <w:szCs w:val="16"/>
              </w:rPr>
            </w:pPr>
          </w:p>
        </w:tc>
        <w:tc>
          <w:tcPr>
            <w:tcW w:w="813" w:type="dxa"/>
            <w:gridSpan w:val="3"/>
          </w:tcPr>
          <w:p w:rsidR="00F13C64" w:rsidRPr="005309F9" w:rsidRDefault="00F13C64" w:rsidP="00F13C64">
            <w:pPr>
              <w:autoSpaceDE w:val="0"/>
              <w:autoSpaceDN w:val="0"/>
              <w:jc w:val="center"/>
              <w:rPr>
                <w:rFonts w:eastAsia="Calibri"/>
                <w:sz w:val="16"/>
                <w:szCs w:val="16"/>
              </w:rPr>
            </w:pPr>
          </w:p>
        </w:tc>
        <w:tc>
          <w:tcPr>
            <w:tcW w:w="1000" w:type="dxa"/>
            <w:gridSpan w:val="5"/>
          </w:tcPr>
          <w:p w:rsidR="00F13C64" w:rsidRPr="005309F9" w:rsidRDefault="00F13C64" w:rsidP="00F13C64">
            <w:pPr>
              <w:autoSpaceDE w:val="0"/>
              <w:autoSpaceDN w:val="0"/>
              <w:jc w:val="center"/>
              <w:rPr>
                <w:rFonts w:eastAsia="Calibri"/>
                <w:sz w:val="16"/>
                <w:szCs w:val="16"/>
              </w:rPr>
            </w:pP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4,5</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6,2</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p>
        </w:tc>
        <w:tc>
          <w:tcPr>
            <w:tcW w:w="491" w:type="dxa"/>
            <w:gridSpan w:val="2"/>
          </w:tcPr>
          <w:p w:rsidR="00F13C64" w:rsidRPr="005309F9" w:rsidRDefault="00F13C64" w:rsidP="00F13C64">
            <w:pPr>
              <w:autoSpaceDE w:val="0"/>
              <w:autoSpaceDN w:val="0"/>
              <w:jc w:val="center"/>
              <w:rPr>
                <w:rFonts w:eastAsia="Calibri"/>
                <w:sz w:val="16"/>
                <w:szCs w:val="16"/>
              </w:rPr>
            </w:pPr>
          </w:p>
        </w:tc>
        <w:tc>
          <w:tcPr>
            <w:tcW w:w="813" w:type="dxa"/>
            <w:gridSpan w:val="3"/>
          </w:tcPr>
          <w:p w:rsidR="00F13C64" w:rsidRPr="005309F9" w:rsidRDefault="00F13C64" w:rsidP="00F13C64">
            <w:pPr>
              <w:autoSpaceDE w:val="0"/>
              <w:autoSpaceDN w:val="0"/>
              <w:jc w:val="center"/>
              <w:rPr>
                <w:rFonts w:eastAsia="Calibri"/>
                <w:sz w:val="16"/>
                <w:szCs w:val="16"/>
              </w:rPr>
            </w:pPr>
          </w:p>
        </w:tc>
        <w:tc>
          <w:tcPr>
            <w:tcW w:w="1000" w:type="dxa"/>
            <w:gridSpan w:val="5"/>
          </w:tcPr>
          <w:p w:rsidR="00F13C64" w:rsidRPr="005309F9" w:rsidRDefault="00F13C64" w:rsidP="00F13C64">
            <w:pPr>
              <w:autoSpaceDE w:val="0"/>
              <w:autoSpaceDN w:val="0"/>
              <w:jc w:val="center"/>
              <w:rPr>
                <w:rFonts w:eastAsia="Calibri"/>
                <w:sz w:val="16"/>
                <w:szCs w:val="16"/>
              </w:rPr>
            </w:pP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w:t>
            </w:r>
          </w:p>
          <w:p w:rsidR="00F13C64" w:rsidRPr="005309F9" w:rsidRDefault="00F13C64" w:rsidP="00F13C64">
            <w:pPr>
              <w:autoSpaceDE w:val="0"/>
              <w:autoSpaceDN w:val="0"/>
              <w:rPr>
                <w:rFonts w:eastAsia="Calibri"/>
                <w:sz w:val="16"/>
                <w:szCs w:val="16"/>
              </w:rPr>
            </w:pP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4,6</w:t>
            </w:r>
          </w:p>
        </w:tc>
        <w:tc>
          <w:tcPr>
            <w:tcW w:w="1139" w:type="dxa"/>
            <w:gridSpan w:val="7"/>
          </w:tcPr>
          <w:p w:rsidR="00F13C64" w:rsidRPr="00701CA2" w:rsidRDefault="00F13C64" w:rsidP="00F13C64">
            <w:pPr>
              <w:autoSpaceDE w:val="0"/>
              <w:autoSpaceDN w:val="0"/>
              <w:jc w:val="center"/>
              <w:rPr>
                <w:rFonts w:eastAsia="Calibri"/>
                <w:bCs/>
                <w:sz w:val="20"/>
                <w:szCs w:val="20"/>
              </w:rPr>
            </w:pPr>
            <w:r w:rsidRPr="00701CA2">
              <w:rPr>
                <w:rFonts w:eastAsia="Calibri"/>
                <w:bCs/>
                <w:sz w:val="20"/>
                <w:szCs w:val="20"/>
              </w:rPr>
              <w:t>6,2</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Height w:val="529"/>
        </w:trPr>
        <w:tc>
          <w:tcPr>
            <w:tcW w:w="1019" w:type="dxa"/>
            <w:gridSpan w:val="2"/>
            <w:vMerge/>
          </w:tcPr>
          <w:p w:rsidR="00F13C64" w:rsidRPr="005309F9" w:rsidRDefault="00F13C64" w:rsidP="00F13C64">
            <w:pPr>
              <w:autoSpaceDE w:val="0"/>
              <w:autoSpaceDN w:val="0"/>
              <w:rPr>
                <w:rFonts w:eastAsia="Calibri"/>
                <w:sz w:val="20"/>
                <w:szCs w:val="20"/>
              </w:rPr>
            </w:pPr>
          </w:p>
        </w:tc>
        <w:tc>
          <w:tcPr>
            <w:tcW w:w="1191" w:type="dxa"/>
            <w:gridSpan w:val="6"/>
            <w:vMerge/>
          </w:tcPr>
          <w:p w:rsidR="00F13C64" w:rsidRPr="005309F9" w:rsidRDefault="00F13C64" w:rsidP="00F13C64">
            <w:pPr>
              <w:spacing w:line="288" w:lineRule="auto"/>
              <w:rPr>
                <w:sz w:val="20"/>
                <w:szCs w:val="20"/>
              </w:rPr>
            </w:pPr>
          </w:p>
        </w:tc>
        <w:tc>
          <w:tcPr>
            <w:tcW w:w="980" w:type="dxa"/>
            <w:gridSpan w:val="4"/>
            <w:vMerge/>
          </w:tcPr>
          <w:p w:rsidR="00F13C64" w:rsidRPr="005309F9" w:rsidRDefault="00F13C64" w:rsidP="00F13C64">
            <w:pPr>
              <w:autoSpaceDE w:val="0"/>
              <w:autoSpaceDN w:val="0"/>
              <w:rPr>
                <w:rFonts w:eastAsia="Calibri"/>
                <w:sz w:val="16"/>
                <w:szCs w:val="16"/>
              </w:rPr>
            </w:pPr>
          </w:p>
        </w:tc>
        <w:tc>
          <w:tcPr>
            <w:tcW w:w="997" w:type="dxa"/>
            <w:gridSpan w:val="4"/>
            <w:vMerge/>
          </w:tcPr>
          <w:p w:rsidR="00F13C64" w:rsidRPr="005309F9" w:rsidRDefault="00F13C64" w:rsidP="00F13C64">
            <w:pPr>
              <w:autoSpaceDE w:val="0"/>
              <w:autoSpaceDN w:val="0"/>
              <w:jc w:val="center"/>
              <w:rPr>
                <w:sz w:val="16"/>
                <w:szCs w:val="16"/>
              </w:rPr>
            </w:pPr>
          </w:p>
        </w:tc>
        <w:tc>
          <w:tcPr>
            <w:tcW w:w="576" w:type="dxa"/>
            <w:gridSpan w:val="4"/>
          </w:tcPr>
          <w:p w:rsidR="00F13C64" w:rsidRPr="005309F9" w:rsidRDefault="00F13C64" w:rsidP="00F13C64">
            <w:pPr>
              <w:autoSpaceDE w:val="0"/>
              <w:autoSpaceDN w:val="0"/>
              <w:jc w:val="center"/>
              <w:rPr>
                <w:rFonts w:eastAsia="Calibri"/>
                <w:sz w:val="16"/>
                <w:szCs w:val="16"/>
              </w:rPr>
            </w:pPr>
          </w:p>
        </w:tc>
        <w:tc>
          <w:tcPr>
            <w:tcW w:w="491" w:type="dxa"/>
            <w:gridSpan w:val="2"/>
          </w:tcPr>
          <w:p w:rsidR="00F13C64" w:rsidRPr="005309F9" w:rsidRDefault="00F13C64" w:rsidP="00F13C64">
            <w:pPr>
              <w:autoSpaceDE w:val="0"/>
              <w:autoSpaceDN w:val="0"/>
              <w:jc w:val="center"/>
              <w:rPr>
                <w:rFonts w:eastAsia="Calibri"/>
                <w:sz w:val="16"/>
                <w:szCs w:val="16"/>
              </w:rPr>
            </w:pPr>
          </w:p>
        </w:tc>
        <w:tc>
          <w:tcPr>
            <w:tcW w:w="813" w:type="dxa"/>
            <w:gridSpan w:val="3"/>
          </w:tcPr>
          <w:p w:rsidR="00F13C64" w:rsidRPr="005309F9" w:rsidRDefault="00F13C64" w:rsidP="00F13C64">
            <w:pPr>
              <w:autoSpaceDE w:val="0"/>
              <w:autoSpaceDN w:val="0"/>
              <w:jc w:val="center"/>
              <w:rPr>
                <w:rFonts w:eastAsia="Calibri"/>
                <w:sz w:val="16"/>
                <w:szCs w:val="16"/>
              </w:rPr>
            </w:pPr>
          </w:p>
        </w:tc>
        <w:tc>
          <w:tcPr>
            <w:tcW w:w="1000" w:type="dxa"/>
            <w:gridSpan w:val="5"/>
          </w:tcPr>
          <w:p w:rsidR="00F13C64" w:rsidRPr="005309F9" w:rsidRDefault="00F13C64" w:rsidP="00F13C64">
            <w:pPr>
              <w:autoSpaceDE w:val="0"/>
              <w:autoSpaceDN w:val="0"/>
              <w:jc w:val="center"/>
              <w:rPr>
                <w:rFonts w:eastAsia="Calibri"/>
                <w:sz w:val="16"/>
                <w:szCs w:val="16"/>
              </w:rPr>
            </w:pPr>
          </w:p>
        </w:tc>
        <w:tc>
          <w:tcPr>
            <w:tcW w:w="813" w:type="dxa"/>
            <w:gridSpan w:val="2"/>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1134"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49" w:type="dxa"/>
            <w:gridSpan w:val="6"/>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1019" w:type="dxa"/>
            <w:gridSpan w:val="2"/>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w:t>
            </w:r>
            <w:r w:rsidRPr="005309F9">
              <w:rPr>
                <w:rFonts w:eastAsia="Calibri"/>
                <w:sz w:val="16"/>
                <w:szCs w:val="16"/>
              </w:rPr>
              <w:lastRenderedPageBreak/>
              <w:t>ие 11</w:t>
            </w:r>
          </w:p>
        </w:tc>
        <w:tc>
          <w:tcPr>
            <w:tcW w:w="1074" w:type="dxa"/>
            <w:gridSpan w:val="5"/>
            <w:vMerge w:val="restart"/>
          </w:tcPr>
          <w:p w:rsidR="00F13C64" w:rsidRPr="005309F9" w:rsidRDefault="00F13C64" w:rsidP="00F13C64">
            <w:pPr>
              <w:autoSpaceDE w:val="0"/>
              <w:autoSpaceDN w:val="0"/>
              <w:jc w:val="center"/>
              <w:rPr>
                <w:rFonts w:eastAsia="Calibri"/>
                <w:sz w:val="16"/>
                <w:szCs w:val="16"/>
              </w:rPr>
            </w:pPr>
            <w:r w:rsidRPr="005309F9">
              <w:rPr>
                <w:sz w:val="16"/>
                <w:szCs w:val="16"/>
                <w:lang w:eastAsia="en-US"/>
              </w:rPr>
              <w:lastRenderedPageBreak/>
              <w:t>Реализация мероприяти</w:t>
            </w:r>
            <w:r w:rsidRPr="005309F9">
              <w:rPr>
                <w:sz w:val="16"/>
                <w:szCs w:val="16"/>
                <w:lang w:eastAsia="en-US"/>
              </w:rPr>
              <w:lastRenderedPageBreak/>
              <w:t>й регионального проекта «Цифровая образовательная среда»</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color w:val="000000"/>
                <w:sz w:val="16"/>
                <w:szCs w:val="16"/>
              </w:rPr>
              <w:lastRenderedPageBreak/>
              <w:t>создание современно</w:t>
            </w:r>
            <w:r w:rsidRPr="005309F9">
              <w:rPr>
                <w:color w:val="000000"/>
                <w:sz w:val="16"/>
                <w:szCs w:val="16"/>
              </w:rPr>
              <w:lastRenderedPageBreak/>
              <w:t>й и безопасной цифровой образовательной среды, обеспечивающей высокое качество и доступность образования всех видов и уровней</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lastRenderedPageBreak/>
              <w:t xml:space="preserve">Отдел </w:t>
            </w:r>
            <w:proofErr w:type="gramStart"/>
            <w:r w:rsidRPr="005309F9">
              <w:rPr>
                <w:sz w:val="16"/>
                <w:szCs w:val="16"/>
              </w:rPr>
              <w:t>образовани</w:t>
            </w:r>
            <w:r w:rsidRPr="005309F9">
              <w:rPr>
                <w:sz w:val="16"/>
                <w:szCs w:val="16"/>
              </w:rPr>
              <w:lastRenderedPageBreak/>
              <w:t>я,  молодежной</w:t>
            </w:r>
            <w:proofErr w:type="gramEnd"/>
            <w:r w:rsidRPr="005309F9">
              <w:rPr>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lastRenderedPageBreak/>
              <w:t>x</w:t>
            </w:r>
          </w:p>
        </w:tc>
        <w:tc>
          <w:tcPr>
            <w:tcW w:w="507" w:type="dxa"/>
            <w:gridSpan w:val="3"/>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94" w:type="dxa"/>
            <w:gridSpan w:val="6"/>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28"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273" w:type="dxa"/>
            <w:gridSpan w:val="7"/>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w:t>
            </w:r>
            <w:r w:rsidRPr="005309F9">
              <w:rPr>
                <w:rFonts w:eastAsia="Calibri"/>
                <w:sz w:val="16"/>
                <w:szCs w:val="16"/>
              </w:rPr>
              <w:lastRenderedPageBreak/>
              <w:t>ый бюджет</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lastRenderedPageBreak/>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428"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273" w:type="dxa"/>
            <w:gridSpan w:val="7"/>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Ц710212010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28"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273" w:type="dxa"/>
            <w:gridSpan w:val="7"/>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1074" w:type="dxa"/>
            <w:gridSpan w:val="5"/>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428" w:type="dxa"/>
            <w:gridSpan w:val="2"/>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273" w:type="dxa"/>
            <w:gridSpan w:val="7"/>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991" w:type="dxa"/>
            <w:gridSpan w:val="4"/>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102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9" w:type="dxa"/>
            <w:gridSpan w:val="5"/>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19" w:type="dxa"/>
            <w:gridSpan w:val="2"/>
            <w:vMerge w:val="restart"/>
          </w:tcPr>
          <w:p w:rsidR="00F13C64" w:rsidRPr="005309F9" w:rsidRDefault="00F13C64" w:rsidP="00F13C64">
            <w:pPr>
              <w:autoSpaceDE w:val="0"/>
              <w:autoSpaceDN w:val="0"/>
              <w:jc w:val="center"/>
              <w:rPr>
                <w:color w:val="000000"/>
                <w:sz w:val="16"/>
                <w:szCs w:val="16"/>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индикатор (ы) и показатель(и) подпрограммы (государственной программы</w:t>
            </w:r>
            <w:r w:rsidRPr="005309F9">
              <w:rPr>
                <w:color w:val="000000"/>
                <w:sz w:val="16"/>
                <w:szCs w:val="16"/>
              </w:rPr>
              <w:lastRenderedPageBreak/>
              <w:t>), увя</w:t>
            </w:r>
            <w:r w:rsidRPr="005309F9">
              <w:rPr>
                <w:color w:val="000000"/>
                <w:sz w:val="16"/>
                <w:szCs w:val="16"/>
              </w:rPr>
              <w:softHyphen/>
              <w:t>занные с ос</w:t>
            </w:r>
            <w:r w:rsidRPr="005309F9">
              <w:rPr>
                <w:color w:val="000000"/>
                <w:sz w:val="16"/>
                <w:szCs w:val="16"/>
              </w:rPr>
              <w:softHyphen/>
              <w:t xml:space="preserve">новным </w:t>
            </w:r>
          </w:p>
          <w:p w:rsidR="00F13C64" w:rsidRPr="005309F9" w:rsidRDefault="00F13C64" w:rsidP="00F13C64">
            <w:pPr>
              <w:autoSpaceDE w:val="0"/>
              <w:autoSpaceDN w:val="0"/>
              <w:jc w:val="center"/>
              <w:rPr>
                <w:color w:val="000000"/>
                <w:sz w:val="16"/>
                <w:szCs w:val="16"/>
              </w:rPr>
            </w:pPr>
            <w:proofErr w:type="spellStart"/>
            <w:r w:rsidRPr="005309F9">
              <w:rPr>
                <w:color w:val="000000"/>
                <w:sz w:val="16"/>
                <w:szCs w:val="16"/>
              </w:rPr>
              <w:t>Меропри</w:t>
            </w:r>
            <w:proofErr w:type="spellEnd"/>
          </w:p>
          <w:p w:rsidR="00F13C64" w:rsidRPr="005309F9" w:rsidRDefault="00F13C64" w:rsidP="00F13C64">
            <w:pPr>
              <w:autoSpaceDE w:val="0"/>
              <w:autoSpaceDN w:val="0"/>
              <w:jc w:val="center"/>
              <w:rPr>
                <w:rFonts w:eastAsia="Calibri"/>
              </w:rPr>
            </w:pPr>
            <w:proofErr w:type="spellStart"/>
            <w:r w:rsidRPr="005309F9">
              <w:rPr>
                <w:color w:val="000000"/>
                <w:sz w:val="16"/>
                <w:szCs w:val="16"/>
              </w:rPr>
              <w:t>ятием</w:t>
            </w:r>
            <w:proofErr w:type="spellEnd"/>
            <w:r w:rsidRPr="005309F9">
              <w:rPr>
                <w:color w:val="000000"/>
                <w:sz w:val="16"/>
                <w:szCs w:val="16"/>
              </w:rPr>
              <w:t xml:space="preserve"> 11</w:t>
            </w:r>
          </w:p>
        </w:tc>
        <w:tc>
          <w:tcPr>
            <w:tcW w:w="6987" w:type="dxa"/>
            <w:gridSpan w:val="31"/>
          </w:tcPr>
          <w:p w:rsidR="00F13C64" w:rsidRPr="005309F9" w:rsidRDefault="00F13C64" w:rsidP="00F13C64">
            <w:pPr>
              <w:autoSpaceDE w:val="0"/>
              <w:autoSpaceDN w:val="0"/>
              <w:rPr>
                <w:rFonts w:eastAsia="Calibri"/>
                <w:sz w:val="16"/>
                <w:szCs w:val="16"/>
              </w:rPr>
            </w:pPr>
            <w:r w:rsidRPr="005309F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023" w:type="dxa"/>
            <w:gridSpan w:val="8"/>
          </w:tcPr>
          <w:p w:rsidR="00F13C64" w:rsidRPr="005309F9" w:rsidRDefault="00F13C64" w:rsidP="00F13C64">
            <w:pPr>
              <w:jc w:val="center"/>
              <w:rPr>
                <w:sz w:val="20"/>
                <w:szCs w:val="20"/>
              </w:rPr>
            </w:pPr>
            <w:r w:rsidRPr="005309F9">
              <w:rPr>
                <w:sz w:val="20"/>
                <w:szCs w:val="20"/>
              </w:rPr>
              <w:t>85</w:t>
            </w:r>
          </w:p>
        </w:tc>
        <w:tc>
          <w:tcPr>
            <w:tcW w:w="1134" w:type="dxa"/>
            <w:gridSpan w:val="7"/>
          </w:tcPr>
          <w:p w:rsidR="00F13C64" w:rsidRPr="005309F9" w:rsidRDefault="00F13C64" w:rsidP="00F13C64">
            <w:pPr>
              <w:jc w:val="center"/>
              <w:rPr>
                <w:sz w:val="20"/>
                <w:szCs w:val="20"/>
              </w:rPr>
            </w:pPr>
            <w:r w:rsidRPr="005309F9">
              <w:rPr>
                <w:sz w:val="20"/>
                <w:szCs w:val="20"/>
              </w:rPr>
              <w:t>85</w:t>
            </w:r>
          </w:p>
        </w:tc>
        <w:tc>
          <w:tcPr>
            <w:tcW w:w="1139" w:type="dxa"/>
            <w:gridSpan w:val="5"/>
          </w:tcPr>
          <w:p w:rsidR="00F13C64" w:rsidRPr="005309F9" w:rsidRDefault="00F13C64" w:rsidP="00F13C64">
            <w:pPr>
              <w:jc w:val="center"/>
              <w:rPr>
                <w:sz w:val="20"/>
                <w:szCs w:val="20"/>
              </w:rPr>
            </w:pPr>
            <w:r w:rsidRPr="005309F9">
              <w:rPr>
                <w:sz w:val="20"/>
                <w:szCs w:val="20"/>
              </w:rPr>
              <w:t>85</w:t>
            </w:r>
          </w:p>
        </w:tc>
        <w:tc>
          <w:tcPr>
            <w:tcW w:w="1159" w:type="dxa"/>
            <w:gridSpan w:val="2"/>
          </w:tcPr>
          <w:p w:rsidR="00F13C64" w:rsidRPr="005309F9" w:rsidRDefault="00F13C64" w:rsidP="00F13C64">
            <w:pPr>
              <w:jc w:val="center"/>
              <w:rPr>
                <w:sz w:val="20"/>
                <w:szCs w:val="20"/>
              </w:rPr>
            </w:pPr>
            <w:r w:rsidRPr="005309F9">
              <w:rPr>
                <w:sz w:val="20"/>
                <w:szCs w:val="20"/>
              </w:rPr>
              <w:t>85</w:t>
            </w:r>
          </w:p>
        </w:tc>
        <w:tc>
          <w:tcPr>
            <w:tcW w:w="972" w:type="dxa"/>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6987" w:type="dxa"/>
            <w:gridSpan w:val="31"/>
          </w:tcPr>
          <w:p w:rsidR="00F13C64" w:rsidRPr="005309F9" w:rsidRDefault="00F13C64" w:rsidP="00F13C64">
            <w:pPr>
              <w:autoSpaceDE w:val="0"/>
              <w:autoSpaceDN w:val="0"/>
              <w:rPr>
                <w:rFonts w:eastAsia="Calibri"/>
                <w:sz w:val="16"/>
                <w:szCs w:val="16"/>
              </w:rPr>
            </w:pPr>
            <w:r w:rsidRPr="005309F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023" w:type="dxa"/>
            <w:gridSpan w:val="8"/>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34" w:type="dxa"/>
            <w:gridSpan w:val="7"/>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39" w:type="dxa"/>
            <w:gridSpan w:val="5"/>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5309F9" w:rsidRDefault="00F13C64" w:rsidP="00F13C64">
            <w:pPr>
              <w:jc w:val="center"/>
              <w:rPr>
                <w:sz w:val="20"/>
                <w:szCs w:val="20"/>
              </w:rPr>
            </w:pPr>
            <w:r w:rsidRPr="005309F9">
              <w:rPr>
                <w:sz w:val="20"/>
                <w:szCs w:val="20"/>
              </w:rPr>
              <w:t>100</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19" w:type="dxa"/>
            <w:gridSpan w:val="2"/>
            <w:vMerge/>
          </w:tcPr>
          <w:p w:rsidR="00F13C64" w:rsidRPr="005309F9" w:rsidRDefault="00F13C64" w:rsidP="00F13C64">
            <w:pPr>
              <w:autoSpaceDE w:val="0"/>
              <w:autoSpaceDN w:val="0"/>
              <w:jc w:val="center"/>
              <w:rPr>
                <w:rFonts w:eastAsia="Calibri"/>
              </w:rPr>
            </w:pPr>
          </w:p>
        </w:tc>
        <w:tc>
          <w:tcPr>
            <w:tcW w:w="6987" w:type="dxa"/>
            <w:gridSpan w:val="31"/>
          </w:tcPr>
          <w:p w:rsidR="00F13C64" w:rsidRPr="005309F9" w:rsidRDefault="00F13C64" w:rsidP="00F13C64">
            <w:pPr>
              <w:autoSpaceDE w:val="0"/>
              <w:autoSpaceDN w:val="0"/>
              <w:rPr>
                <w:rFonts w:eastAsia="Calibri"/>
                <w:sz w:val="16"/>
                <w:szCs w:val="16"/>
              </w:rPr>
            </w:pPr>
            <w:r w:rsidRPr="005309F9">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1023" w:type="dxa"/>
            <w:gridSpan w:val="8"/>
          </w:tcPr>
          <w:p w:rsidR="00F13C64" w:rsidRPr="005309F9" w:rsidRDefault="00F13C64" w:rsidP="00F13C64">
            <w:pPr>
              <w:jc w:val="center"/>
              <w:rPr>
                <w:sz w:val="20"/>
                <w:szCs w:val="20"/>
              </w:rPr>
            </w:pPr>
            <w:r w:rsidRPr="005309F9">
              <w:rPr>
                <w:sz w:val="20"/>
                <w:szCs w:val="20"/>
              </w:rPr>
              <w:t>100</w:t>
            </w:r>
          </w:p>
        </w:tc>
        <w:tc>
          <w:tcPr>
            <w:tcW w:w="1134" w:type="dxa"/>
            <w:gridSpan w:val="7"/>
          </w:tcPr>
          <w:p w:rsidR="00F13C64" w:rsidRPr="005309F9" w:rsidRDefault="00F13C64" w:rsidP="00F13C64">
            <w:pPr>
              <w:jc w:val="center"/>
              <w:rPr>
                <w:sz w:val="20"/>
                <w:szCs w:val="20"/>
              </w:rPr>
            </w:pPr>
            <w:r w:rsidRPr="005309F9">
              <w:rPr>
                <w:sz w:val="20"/>
                <w:szCs w:val="20"/>
              </w:rPr>
              <w:t>100</w:t>
            </w:r>
          </w:p>
        </w:tc>
        <w:tc>
          <w:tcPr>
            <w:tcW w:w="1139" w:type="dxa"/>
            <w:gridSpan w:val="5"/>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5309F9" w:rsidRDefault="00F13C64" w:rsidP="00F13C64">
            <w:pPr>
              <w:jc w:val="center"/>
              <w:rPr>
                <w:sz w:val="20"/>
                <w:szCs w:val="20"/>
              </w:rPr>
            </w:pPr>
            <w:r w:rsidRPr="005309F9">
              <w:rPr>
                <w:sz w:val="20"/>
                <w:szCs w:val="20"/>
              </w:rPr>
              <w:t>100</w:t>
            </w:r>
          </w:p>
        </w:tc>
        <w:tc>
          <w:tcPr>
            <w:tcW w:w="1134" w:type="dxa"/>
          </w:tcPr>
          <w:p w:rsidR="00F13C64" w:rsidRPr="005309F9" w:rsidRDefault="00F13C64" w:rsidP="00F13C64">
            <w:pPr>
              <w:jc w:val="center"/>
              <w:rPr>
                <w:sz w:val="20"/>
                <w:szCs w:val="20"/>
              </w:rPr>
            </w:pPr>
          </w:p>
        </w:tc>
      </w:tr>
      <w:tr w:rsidR="00F13C64" w:rsidRPr="005309F9" w:rsidTr="00701CA2">
        <w:trPr>
          <w:gridAfter w:val="1"/>
          <w:wAfter w:w="142" w:type="dxa"/>
        </w:trPr>
        <w:tc>
          <w:tcPr>
            <w:tcW w:w="12461" w:type="dxa"/>
            <w:gridSpan w:val="55"/>
          </w:tcPr>
          <w:p w:rsidR="00F13C64" w:rsidRPr="005309F9" w:rsidRDefault="00F13C64" w:rsidP="00F13C64">
            <w:pPr>
              <w:autoSpaceDE w:val="0"/>
              <w:autoSpaceDN w:val="0"/>
              <w:jc w:val="center"/>
              <w:rPr>
                <w:rFonts w:eastAsia="Calibri"/>
              </w:rPr>
            </w:pPr>
            <w:r w:rsidRPr="005309F9">
              <w:rPr>
                <w:rFonts w:eastAsia="Calibri"/>
                <w:b/>
                <w:sz w:val="16"/>
                <w:szCs w:val="16"/>
              </w:rPr>
              <w:t>Цель «Достижение высоких результатов развития образования Порецкого муниципального округа»</w:t>
            </w:r>
          </w:p>
        </w:tc>
        <w:tc>
          <w:tcPr>
            <w:tcW w:w="2106" w:type="dxa"/>
            <w:gridSpan w:val="2"/>
          </w:tcPr>
          <w:p w:rsidR="00F13C64" w:rsidRPr="005309F9" w:rsidRDefault="00F13C64" w:rsidP="00F13C64">
            <w:pPr>
              <w:autoSpaceDE w:val="0"/>
              <w:autoSpaceDN w:val="0"/>
              <w:jc w:val="center"/>
              <w:rPr>
                <w:rFonts w:eastAsia="Calibri"/>
                <w:b/>
                <w:sz w:val="16"/>
                <w:szCs w:val="16"/>
              </w:rPr>
            </w:pPr>
          </w:p>
        </w:tc>
      </w:tr>
      <w:tr w:rsidR="00701CA2" w:rsidRPr="005309F9" w:rsidTr="00701CA2">
        <w:trPr>
          <w:gridAfter w:val="1"/>
          <w:wAfter w:w="142" w:type="dxa"/>
        </w:trPr>
        <w:tc>
          <w:tcPr>
            <w:tcW w:w="1057" w:type="dxa"/>
            <w:gridSpan w:val="4"/>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12</w:t>
            </w:r>
          </w:p>
        </w:tc>
        <w:tc>
          <w:tcPr>
            <w:tcW w:w="1036" w:type="dxa"/>
            <w:gridSpan w:val="3"/>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Реализация проектов и мероприятий по инновационному развитию системы образования</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Проведение мероприятий в области образования для детей и молодежи</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46,1</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168,0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210,0</w:t>
            </w: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Ц710971850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46,1</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42,0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168,0</w:t>
            </w:r>
          </w:p>
        </w:tc>
        <w:tc>
          <w:tcPr>
            <w:tcW w:w="1134"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210,0</w:t>
            </w: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val="restart"/>
          </w:tcPr>
          <w:p w:rsidR="00F13C64" w:rsidRPr="005309F9" w:rsidRDefault="00F13C64" w:rsidP="00F13C64">
            <w:pPr>
              <w:autoSpaceDE w:val="0"/>
              <w:autoSpaceDN w:val="0"/>
              <w:jc w:val="center"/>
              <w:rPr>
                <w:rFonts w:eastAsia="Calibri"/>
              </w:rPr>
            </w:pPr>
            <w:r w:rsidRPr="005309F9">
              <w:rPr>
                <w:color w:val="000000"/>
                <w:sz w:val="16"/>
                <w:szCs w:val="16"/>
              </w:rPr>
              <w:t>Целевой (</w:t>
            </w:r>
            <w:proofErr w:type="spellStart"/>
            <w:r w:rsidRPr="005309F9">
              <w:rPr>
                <w:color w:val="000000"/>
                <w:sz w:val="16"/>
                <w:szCs w:val="16"/>
              </w:rPr>
              <w:t>ые</w:t>
            </w:r>
            <w:proofErr w:type="spellEnd"/>
            <w:r w:rsidRPr="005309F9">
              <w:rPr>
                <w:color w:val="000000"/>
                <w:sz w:val="16"/>
                <w:szCs w:val="16"/>
              </w:rPr>
              <w:t xml:space="preserve">) индикатор </w:t>
            </w:r>
            <w:r w:rsidRPr="005309F9">
              <w:rPr>
                <w:color w:val="000000"/>
                <w:sz w:val="16"/>
                <w:szCs w:val="16"/>
              </w:rPr>
              <w:lastRenderedPageBreak/>
              <w:t>(ы) и показатель(и) подпрограммы (государственной программы мероприятия 12</w:t>
            </w:r>
          </w:p>
          <w:p w:rsidR="00F13C64" w:rsidRPr="005309F9" w:rsidRDefault="00F13C64" w:rsidP="00F13C64">
            <w:pPr>
              <w:autoSpaceDE w:val="0"/>
              <w:autoSpaceDN w:val="0"/>
              <w:jc w:val="center"/>
              <w:rPr>
                <w:rFonts w:eastAsia="Calibri"/>
              </w:rPr>
            </w:pPr>
          </w:p>
        </w:tc>
        <w:tc>
          <w:tcPr>
            <w:tcW w:w="6989" w:type="dxa"/>
            <w:gridSpan w:val="30"/>
          </w:tcPr>
          <w:p w:rsidR="00F13C64" w:rsidRPr="005309F9" w:rsidRDefault="00F13C64" w:rsidP="00F13C64">
            <w:pPr>
              <w:autoSpaceDE w:val="0"/>
              <w:autoSpaceDN w:val="0"/>
              <w:rPr>
                <w:rFonts w:eastAsia="Calibri"/>
                <w:sz w:val="16"/>
                <w:szCs w:val="16"/>
              </w:rPr>
            </w:pPr>
            <w:r w:rsidRPr="005309F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993" w:type="dxa"/>
            <w:gridSpan w:val="8"/>
          </w:tcPr>
          <w:p w:rsidR="00F13C64" w:rsidRPr="005309F9" w:rsidRDefault="00F13C64" w:rsidP="00F13C64">
            <w:pPr>
              <w:jc w:val="center"/>
              <w:rPr>
                <w:sz w:val="20"/>
                <w:szCs w:val="20"/>
              </w:rPr>
            </w:pPr>
            <w:r w:rsidRPr="005309F9">
              <w:rPr>
                <w:sz w:val="20"/>
                <w:szCs w:val="20"/>
              </w:rPr>
              <w:t>85</w:t>
            </w:r>
          </w:p>
        </w:tc>
        <w:tc>
          <w:tcPr>
            <w:tcW w:w="1134" w:type="dxa"/>
            <w:gridSpan w:val="7"/>
          </w:tcPr>
          <w:p w:rsidR="00F13C64" w:rsidRPr="005309F9" w:rsidRDefault="00F13C64" w:rsidP="00F13C64">
            <w:pPr>
              <w:jc w:val="center"/>
              <w:rPr>
                <w:sz w:val="20"/>
                <w:szCs w:val="20"/>
              </w:rPr>
            </w:pPr>
            <w:r w:rsidRPr="005309F9">
              <w:rPr>
                <w:sz w:val="20"/>
                <w:szCs w:val="20"/>
              </w:rPr>
              <w:t>85</w:t>
            </w:r>
          </w:p>
        </w:tc>
        <w:tc>
          <w:tcPr>
            <w:tcW w:w="1129" w:type="dxa"/>
            <w:gridSpan w:val="4"/>
          </w:tcPr>
          <w:p w:rsidR="00F13C64" w:rsidRPr="005309F9" w:rsidRDefault="00F13C64" w:rsidP="00F13C64">
            <w:pPr>
              <w:jc w:val="center"/>
              <w:rPr>
                <w:sz w:val="20"/>
                <w:szCs w:val="20"/>
              </w:rPr>
            </w:pPr>
            <w:r w:rsidRPr="005309F9">
              <w:rPr>
                <w:sz w:val="20"/>
                <w:szCs w:val="20"/>
              </w:rPr>
              <w:t>85</w:t>
            </w:r>
          </w:p>
        </w:tc>
        <w:tc>
          <w:tcPr>
            <w:tcW w:w="1159" w:type="dxa"/>
            <w:gridSpan w:val="2"/>
          </w:tcPr>
          <w:p w:rsidR="00F13C64" w:rsidRPr="005309F9" w:rsidRDefault="00F13C64" w:rsidP="00F13C64">
            <w:pPr>
              <w:jc w:val="center"/>
              <w:rPr>
                <w:sz w:val="20"/>
                <w:szCs w:val="20"/>
              </w:rPr>
            </w:pPr>
            <w:r w:rsidRPr="005309F9">
              <w:rPr>
                <w:sz w:val="20"/>
                <w:szCs w:val="20"/>
              </w:rPr>
              <w:t>85</w:t>
            </w:r>
          </w:p>
        </w:tc>
        <w:tc>
          <w:tcPr>
            <w:tcW w:w="972" w:type="dxa"/>
          </w:tcPr>
          <w:p w:rsidR="00F13C64" w:rsidRPr="005309F9" w:rsidRDefault="00F13C64" w:rsidP="00F13C64">
            <w:pPr>
              <w:jc w:val="center"/>
              <w:rPr>
                <w:sz w:val="20"/>
                <w:szCs w:val="20"/>
              </w:rPr>
            </w:pPr>
            <w:r w:rsidRPr="005309F9">
              <w:rPr>
                <w:sz w:val="20"/>
                <w:szCs w:val="20"/>
              </w:rPr>
              <w:t>85</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6989" w:type="dxa"/>
            <w:gridSpan w:val="30"/>
          </w:tcPr>
          <w:p w:rsidR="00F13C64" w:rsidRPr="005309F9" w:rsidRDefault="00F13C64" w:rsidP="00F13C64">
            <w:pPr>
              <w:autoSpaceDE w:val="0"/>
              <w:autoSpaceDN w:val="0"/>
              <w:rPr>
                <w:rFonts w:eastAsia="Calibri"/>
                <w:sz w:val="16"/>
                <w:szCs w:val="16"/>
              </w:rPr>
            </w:pPr>
            <w:r w:rsidRPr="005309F9">
              <w:rPr>
                <w:sz w:val="16"/>
                <w:szCs w:val="16"/>
              </w:rPr>
              <w:t xml:space="preserve">Доля муниципальных общеобразовательных организаций, соответствующих современным </w:t>
            </w:r>
            <w:r w:rsidRPr="005309F9">
              <w:rPr>
                <w:sz w:val="16"/>
                <w:szCs w:val="16"/>
              </w:rPr>
              <w:lastRenderedPageBreak/>
              <w:t>требованиям обучения, в общем количестве муниципальных общеобразовательных организаций</w:t>
            </w:r>
          </w:p>
        </w:tc>
        <w:tc>
          <w:tcPr>
            <w:tcW w:w="993" w:type="dxa"/>
            <w:gridSpan w:val="8"/>
          </w:tcPr>
          <w:p w:rsidR="00F13C64" w:rsidRPr="005309F9" w:rsidRDefault="00F13C64" w:rsidP="00F13C64">
            <w:pPr>
              <w:ind w:left="-113" w:right="-113"/>
              <w:jc w:val="center"/>
              <w:rPr>
                <w:color w:val="000000"/>
                <w:sz w:val="20"/>
                <w:szCs w:val="20"/>
              </w:rPr>
            </w:pPr>
            <w:r w:rsidRPr="005309F9">
              <w:rPr>
                <w:color w:val="000000"/>
                <w:sz w:val="20"/>
                <w:szCs w:val="20"/>
              </w:rPr>
              <w:lastRenderedPageBreak/>
              <w:t>100</w:t>
            </w:r>
          </w:p>
        </w:tc>
        <w:tc>
          <w:tcPr>
            <w:tcW w:w="1134" w:type="dxa"/>
            <w:gridSpan w:val="7"/>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29" w:type="dxa"/>
            <w:gridSpan w:val="4"/>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5309F9" w:rsidRDefault="00F13C64" w:rsidP="00F13C64">
            <w:pPr>
              <w:jc w:val="center"/>
              <w:rPr>
                <w:sz w:val="20"/>
                <w:szCs w:val="20"/>
              </w:rPr>
            </w:pPr>
            <w:r w:rsidRPr="005309F9">
              <w:rPr>
                <w:sz w:val="20"/>
                <w:szCs w:val="20"/>
              </w:rPr>
              <w:t>100</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6989" w:type="dxa"/>
            <w:gridSpan w:val="30"/>
          </w:tcPr>
          <w:p w:rsidR="00F13C64" w:rsidRPr="005309F9" w:rsidRDefault="00F13C64" w:rsidP="00F13C64">
            <w:pPr>
              <w:autoSpaceDE w:val="0"/>
              <w:autoSpaceDN w:val="0"/>
              <w:rPr>
                <w:rFonts w:eastAsia="Calibri"/>
                <w:sz w:val="18"/>
                <w:szCs w:val="18"/>
              </w:rPr>
            </w:pPr>
          </w:p>
        </w:tc>
        <w:tc>
          <w:tcPr>
            <w:tcW w:w="993" w:type="dxa"/>
            <w:gridSpan w:val="8"/>
          </w:tcPr>
          <w:p w:rsidR="00F13C64" w:rsidRPr="005309F9" w:rsidRDefault="00F13C64" w:rsidP="00F13C64">
            <w:pPr>
              <w:jc w:val="center"/>
              <w:rPr>
                <w:sz w:val="20"/>
                <w:szCs w:val="20"/>
              </w:rPr>
            </w:pPr>
            <w:r w:rsidRPr="005309F9">
              <w:rPr>
                <w:sz w:val="20"/>
                <w:szCs w:val="20"/>
              </w:rPr>
              <w:t>0,30</w:t>
            </w:r>
          </w:p>
        </w:tc>
        <w:tc>
          <w:tcPr>
            <w:tcW w:w="1134" w:type="dxa"/>
            <w:gridSpan w:val="7"/>
          </w:tcPr>
          <w:p w:rsidR="00F13C64" w:rsidRPr="005309F9" w:rsidRDefault="00F13C64" w:rsidP="00F13C64">
            <w:pPr>
              <w:jc w:val="center"/>
            </w:pPr>
            <w:r w:rsidRPr="005309F9">
              <w:rPr>
                <w:sz w:val="20"/>
                <w:szCs w:val="20"/>
              </w:rPr>
              <w:t>0,30</w:t>
            </w:r>
          </w:p>
        </w:tc>
        <w:tc>
          <w:tcPr>
            <w:tcW w:w="1129" w:type="dxa"/>
            <w:gridSpan w:val="4"/>
          </w:tcPr>
          <w:p w:rsidR="00F13C64" w:rsidRPr="005309F9" w:rsidRDefault="00F13C64" w:rsidP="00F13C64">
            <w:pPr>
              <w:jc w:val="center"/>
            </w:pPr>
            <w:r w:rsidRPr="005309F9">
              <w:rPr>
                <w:sz w:val="20"/>
                <w:szCs w:val="20"/>
              </w:rPr>
              <w:t>0,30</w:t>
            </w:r>
          </w:p>
        </w:tc>
        <w:tc>
          <w:tcPr>
            <w:tcW w:w="1159" w:type="dxa"/>
            <w:gridSpan w:val="2"/>
          </w:tcPr>
          <w:p w:rsidR="00F13C64" w:rsidRPr="005309F9" w:rsidRDefault="00F13C64" w:rsidP="00F13C64">
            <w:pPr>
              <w:jc w:val="center"/>
            </w:pPr>
            <w:r w:rsidRPr="005309F9">
              <w:rPr>
                <w:sz w:val="20"/>
                <w:szCs w:val="20"/>
              </w:rPr>
              <w:t>0,30</w:t>
            </w:r>
          </w:p>
        </w:tc>
        <w:tc>
          <w:tcPr>
            <w:tcW w:w="972" w:type="dxa"/>
          </w:tcPr>
          <w:p w:rsidR="00F13C64" w:rsidRPr="005309F9" w:rsidRDefault="00F13C64" w:rsidP="00F13C64">
            <w:pPr>
              <w:jc w:val="center"/>
            </w:pPr>
            <w:r w:rsidRPr="005309F9">
              <w:rPr>
                <w:sz w:val="20"/>
                <w:szCs w:val="20"/>
              </w:rPr>
              <w:t>0,30</w:t>
            </w: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57" w:type="dxa"/>
            <w:gridSpan w:val="4"/>
          </w:tcPr>
          <w:p w:rsidR="00F13C64" w:rsidRPr="005309F9" w:rsidRDefault="00F13C64" w:rsidP="00F13C64">
            <w:pPr>
              <w:autoSpaceDE w:val="0"/>
              <w:autoSpaceDN w:val="0"/>
              <w:jc w:val="center"/>
              <w:rPr>
                <w:rFonts w:eastAsia="Calibri"/>
              </w:rPr>
            </w:pPr>
          </w:p>
        </w:tc>
        <w:tc>
          <w:tcPr>
            <w:tcW w:w="6989" w:type="dxa"/>
            <w:gridSpan w:val="30"/>
          </w:tcPr>
          <w:p w:rsidR="00F13C64" w:rsidRPr="005309F9" w:rsidRDefault="00F13C64" w:rsidP="00F13C64">
            <w:pPr>
              <w:autoSpaceDE w:val="0"/>
              <w:autoSpaceDN w:val="0"/>
              <w:rPr>
                <w:sz w:val="16"/>
                <w:szCs w:val="16"/>
              </w:rPr>
            </w:pPr>
          </w:p>
        </w:tc>
        <w:tc>
          <w:tcPr>
            <w:tcW w:w="993" w:type="dxa"/>
            <w:gridSpan w:val="8"/>
          </w:tcPr>
          <w:p w:rsidR="00F13C64" w:rsidRPr="005309F9" w:rsidRDefault="00F13C64" w:rsidP="00F13C64">
            <w:pPr>
              <w:jc w:val="center"/>
              <w:rPr>
                <w:sz w:val="20"/>
                <w:szCs w:val="20"/>
              </w:rPr>
            </w:pPr>
          </w:p>
        </w:tc>
        <w:tc>
          <w:tcPr>
            <w:tcW w:w="1134" w:type="dxa"/>
            <w:gridSpan w:val="7"/>
          </w:tcPr>
          <w:p w:rsidR="00F13C64" w:rsidRPr="005309F9" w:rsidRDefault="00F13C64" w:rsidP="00F13C64">
            <w:pPr>
              <w:jc w:val="center"/>
              <w:rPr>
                <w:sz w:val="20"/>
                <w:szCs w:val="20"/>
              </w:rPr>
            </w:pPr>
          </w:p>
        </w:tc>
        <w:tc>
          <w:tcPr>
            <w:tcW w:w="1129" w:type="dxa"/>
            <w:gridSpan w:val="4"/>
          </w:tcPr>
          <w:p w:rsidR="00F13C64" w:rsidRPr="005309F9" w:rsidRDefault="00F13C64" w:rsidP="00F13C64">
            <w:pPr>
              <w:jc w:val="center"/>
              <w:rPr>
                <w:sz w:val="20"/>
                <w:szCs w:val="20"/>
              </w:rPr>
            </w:pPr>
          </w:p>
        </w:tc>
        <w:tc>
          <w:tcPr>
            <w:tcW w:w="1159" w:type="dxa"/>
            <w:gridSpan w:val="2"/>
          </w:tcPr>
          <w:p w:rsidR="00F13C64" w:rsidRPr="005309F9" w:rsidRDefault="00F13C64" w:rsidP="00F13C64">
            <w:pPr>
              <w:jc w:val="center"/>
              <w:rPr>
                <w:sz w:val="20"/>
                <w:szCs w:val="20"/>
              </w:rPr>
            </w:pPr>
          </w:p>
        </w:tc>
        <w:tc>
          <w:tcPr>
            <w:tcW w:w="972" w:type="dxa"/>
          </w:tcPr>
          <w:p w:rsidR="00F13C64" w:rsidRPr="005309F9" w:rsidRDefault="00F13C64" w:rsidP="00F13C64">
            <w:pPr>
              <w:jc w:val="center"/>
              <w:rPr>
                <w:sz w:val="20"/>
                <w:szCs w:val="20"/>
              </w:rPr>
            </w:pPr>
          </w:p>
        </w:tc>
        <w:tc>
          <w:tcPr>
            <w:tcW w:w="1134" w:type="dxa"/>
          </w:tcPr>
          <w:p w:rsidR="00F13C64" w:rsidRPr="005309F9" w:rsidRDefault="00F13C64" w:rsidP="00F13C64">
            <w:pPr>
              <w:jc w:val="center"/>
              <w:rPr>
                <w:sz w:val="20"/>
                <w:szCs w:val="20"/>
              </w:rPr>
            </w:pPr>
          </w:p>
        </w:tc>
      </w:tr>
      <w:tr w:rsidR="00701CA2" w:rsidRPr="005309F9" w:rsidTr="00701CA2">
        <w:trPr>
          <w:gridAfter w:val="1"/>
          <w:wAfter w:w="142" w:type="dxa"/>
        </w:trPr>
        <w:tc>
          <w:tcPr>
            <w:tcW w:w="1057" w:type="dxa"/>
            <w:gridSpan w:val="4"/>
            <w:vMerge w:val="restart"/>
          </w:tcPr>
          <w:p w:rsidR="00F13C64" w:rsidRPr="005309F9" w:rsidRDefault="00F13C64" w:rsidP="00F13C64">
            <w:pPr>
              <w:autoSpaceDE w:val="0"/>
              <w:autoSpaceDN w:val="0"/>
              <w:jc w:val="center"/>
              <w:rPr>
                <w:rFonts w:eastAsia="Calibri"/>
              </w:rPr>
            </w:pPr>
            <w:r w:rsidRPr="005309F9">
              <w:rPr>
                <w:rFonts w:eastAsia="Calibri"/>
                <w:sz w:val="16"/>
                <w:szCs w:val="16"/>
              </w:rPr>
              <w:t>Основное мероприятие 13</w:t>
            </w:r>
          </w:p>
        </w:tc>
        <w:tc>
          <w:tcPr>
            <w:tcW w:w="1036" w:type="dxa"/>
            <w:gridSpan w:val="3"/>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Приобретение оборудования для муниципальных образовательных организаций</w:t>
            </w:r>
          </w:p>
        </w:tc>
        <w:tc>
          <w:tcPr>
            <w:tcW w:w="1097" w:type="dxa"/>
            <w:gridSpan w:val="5"/>
            <w:vMerge w:val="restart"/>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Приобретение оборудования для государственных и муниципальных образовательных организаций</w:t>
            </w:r>
          </w:p>
        </w:tc>
        <w:tc>
          <w:tcPr>
            <w:tcW w:w="990" w:type="dxa"/>
            <w:gridSpan w:val="3"/>
            <w:vMerge w:val="restart"/>
          </w:tcPr>
          <w:p w:rsidR="00F13C64" w:rsidRPr="005309F9" w:rsidRDefault="00F13C64" w:rsidP="00F13C64">
            <w:pPr>
              <w:autoSpaceDE w:val="0"/>
              <w:autoSpaceDN w:val="0"/>
              <w:jc w:val="center"/>
              <w:rPr>
                <w:rFonts w:eastAsia="Calibri"/>
                <w:sz w:val="16"/>
                <w:szCs w:val="16"/>
              </w:rPr>
            </w:pPr>
            <w:r w:rsidRPr="005309F9">
              <w:rPr>
                <w:sz w:val="16"/>
                <w:szCs w:val="16"/>
              </w:rPr>
              <w:t xml:space="preserve">Отдел </w:t>
            </w:r>
            <w:proofErr w:type="gramStart"/>
            <w:r w:rsidRPr="005309F9">
              <w:rPr>
                <w:sz w:val="16"/>
                <w:szCs w:val="16"/>
              </w:rPr>
              <w:t>образования,  молодежной</w:t>
            </w:r>
            <w:proofErr w:type="gramEnd"/>
            <w:r w:rsidRPr="005309F9">
              <w:rPr>
                <w:sz w:val="16"/>
                <w:szCs w:val="16"/>
              </w:rPr>
              <w:t xml:space="preserve"> политики и спорта администрации Порецкого муниципального округа</w:t>
            </w: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всего</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федеральный бюджет</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974</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0702</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Ц712179280</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600</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республиканский бюджет Чувашской Республики</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местный бюджет Порецкого муниципального округа</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5309F9" w:rsidTr="00701CA2">
        <w:trPr>
          <w:gridAfter w:val="1"/>
          <w:wAfter w:w="142" w:type="dxa"/>
        </w:trPr>
        <w:tc>
          <w:tcPr>
            <w:tcW w:w="1057" w:type="dxa"/>
            <w:gridSpan w:val="4"/>
            <w:vMerge/>
          </w:tcPr>
          <w:p w:rsidR="00F13C64" w:rsidRPr="005309F9" w:rsidRDefault="00F13C64" w:rsidP="00F13C64">
            <w:pPr>
              <w:autoSpaceDE w:val="0"/>
              <w:autoSpaceDN w:val="0"/>
              <w:jc w:val="center"/>
              <w:rPr>
                <w:rFonts w:eastAsia="Calibri"/>
              </w:rPr>
            </w:pPr>
          </w:p>
        </w:tc>
        <w:tc>
          <w:tcPr>
            <w:tcW w:w="1036" w:type="dxa"/>
            <w:gridSpan w:val="3"/>
            <w:vMerge/>
          </w:tcPr>
          <w:p w:rsidR="00F13C64" w:rsidRPr="005309F9" w:rsidRDefault="00F13C64" w:rsidP="00F13C64">
            <w:pPr>
              <w:autoSpaceDE w:val="0"/>
              <w:autoSpaceDN w:val="0"/>
              <w:jc w:val="center"/>
              <w:rPr>
                <w:rFonts w:eastAsia="Calibri"/>
              </w:rPr>
            </w:pPr>
          </w:p>
        </w:tc>
        <w:tc>
          <w:tcPr>
            <w:tcW w:w="1097" w:type="dxa"/>
            <w:gridSpan w:val="5"/>
            <w:vMerge/>
          </w:tcPr>
          <w:p w:rsidR="00F13C64" w:rsidRPr="005309F9" w:rsidRDefault="00F13C64" w:rsidP="00F13C64">
            <w:pPr>
              <w:autoSpaceDE w:val="0"/>
              <w:autoSpaceDN w:val="0"/>
              <w:jc w:val="center"/>
              <w:rPr>
                <w:rFonts w:eastAsia="Calibri"/>
                <w:sz w:val="16"/>
                <w:szCs w:val="16"/>
              </w:rPr>
            </w:pPr>
          </w:p>
        </w:tc>
        <w:tc>
          <w:tcPr>
            <w:tcW w:w="990" w:type="dxa"/>
            <w:gridSpan w:val="3"/>
            <w:vMerge/>
          </w:tcPr>
          <w:p w:rsidR="00F13C64" w:rsidRPr="005309F9" w:rsidRDefault="00F13C64" w:rsidP="00F13C64">
            <w:pPr>
              <w:autoSpaceDE w:val="0"/>
              <w:autoSpaceDN w:val="0"/>
              <w:jc w:val="center"/>
              <w:rPr>
                <w:rFonts w:eastAsia="Calibri"/>
                <w:sz w:val="16"/>
                <w:szCs w:val="16"/>
              </w:rPr>
            </w:pPr>
          </w:p>
        </w:tc>
        <w:tc>
          <w:tcPr>
            <w:tcW w:w="567"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gridSpan w:val="5"/>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134" w:type="dxa"/>
            <w:gridSpan w:val="4"/>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567" w:type="dxa"/>
          </w:tcPr>
          <w:p w:rsidR="00F13C64" w:rsidRPr="005309F9" w:rsidRDefault="00F13C64" w:rsidP="00F13C64">
            <w:pPr>
              <w:autoSpaceDE w:val="0"/>
              <w:autoSpaceDN w:val="0"/>
              <w:jc w:val="center"/>
              <w:rPr>
                <w:rFonts w:eastAsia="Calibri"/>
                <w:sz w:val="16"/>
                <w:szCs w:val="16"/>
              </w:rPr>
            </w:pPr>
            <w:r w:rsidRPr="005309F9">
              <w:rPr>
                <w:rFonts w:eastAsia="Calibri"/>
                <w:sz w:val="16"/>
                <w:szCs w:val="16"/>
              </w:rPr>
              <w:t>x</w:t>
            </w:r>
          </w:p>
        </w:tc>
        <w:tc>
          <w:tcPr>
            <w:tcW w:w="1031" w:type="dxa"/>
            <w:gridSpan w:val="5"/>
          </w:tcPr>
          <w:p w:rsidR="00F13C64" w:rsidRPr="005309F9" w:rsidRDefault="00F13C64" w:rsidP="00F13C64">
            <w:pPr>
              <w:autoSpaceDE w:val="0"/>
              <w:autoSpaceDN w:val="0"/>
              <w:rPr>
                <w:rFonts w:eastAsia="Calibri"/>
                <w:sz w:val="16"/>
                <w:szCs w:val="16"/>
              </w:rPr>
            </w:pPr>
            <w:r w:rsidRPr="005309F9">
              <w:rPr>
                <w:rFonts w:eastAsia="Calibri"/>
                <w:sz w:val="16"/>
                <w:szCs w:val="16"/>
              </w:rPr>
              <w:t>внебюджетные источники</w:t>
            </w:r>
          </w:p>
        </w:tc>
        <w:tc>
          <w:tcPr>
            <w:tcW w:w="993" w:type="dxa"/>
            <w:gridSpan w:val="8"/>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gridSpan w:val="7"/>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29" w:type="dxa"/>
            <w:gridSpan w:val="4"/>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59" w:type="dxa"/>
            <w:gridSpan w:val="2"/>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972" w:type="dxa"/>
          </w:tcPr>
          <w:p w:rsidR="00F13C64" w:rsidRPr="005309F9" w:rsidRDefault="00F13C64" w:rsidP="00F13C64">
            <w:pPr>
              <w:autoSpaceDE w:val="0"/>
              <w:autoSpaceDN w:val="0"/>
              <w:jc w:val="center"/>
              <w:rPr>
                <w:rFonts w:eastAsia="Calibri"/>
                <w:bCs/>
                <w:sz w:val="20"/>
                <w:szCs w:val="20"/>
              </w:rPr>
            </w:pPr>
            <w:r w:rsidRPr="005309F9">
              <w:rPr>
                <w:rFonts w:eastAsia="Calibri"/>
                <w:bCs/>
                <w:sz w:val="20"/>
                <w:szCs w:val="20"/>
              </w:rPr>
              <w:t>0</w:t>
            </w:r>
          </w:p>
        </w:tc>
        <w:tc>
          <w:tcPr>
            <w:tcW w:w="1134" w:type="dxa"/>
          </w:tcPr>
          <w:p w:rsidR="00F13C64" w:rsidRPr="005309F9" w:rsidRDefault="00F13C64" w:rsidP="00F13C64">
            <w:pPr>
              <w:autoSpaceDE w:val="0"/>
              <w:autoSpaceDN w:val="0"/>
              <w:jc w:val="center"/>
              <w:rPr>
                <w:rFonts w:eastAsia="Calibri"/>
                <w:bCs/>
                <w:sz w:val="20"/>
                <w:szCs w:val="20"/>
              </w:rPr>
            </w:pPr>
          </w:p>
        </w:tc>
      </w:tr>
      <w:tr w:rsidR="00701CA2" w:rsidRPr="00B95446" w:rsidTr="00701CA2">
        <w:trPr>
          <w:gridAfter w:val="1"/>
          <w:wAfter w:w="142" w:type="dxa"/>
          <w:trHeight w:val="485"/>
        </w:trPr>
        <w:tc>
          <w:tcPr>
            <w:tcW w:w="1057" w:type="dxa"/>
            <w:gridSpan w:val="4"/>
            <w:vMerge/>
          </w:tcPr>
          <w:p w:rsidR="00F13C64" w:rsidRPr="005309F9" w:rsidRDefault="00F13C64" w:rsidP="00F13C64">
            <w:pPr>
              <w:autoSpaceDE w:val="0"/>
              <w:autoSpaceDN w:val="0"/>
              <w:jc w:val="center"/>
              <w:rPr>
                <w:color w:val="000000"/>
                <w:sz w:val="16"/>
                <w:szCs w:val="16"/>
              </w:rPr>
            </w:pPr>
          </w:p>
        </w:tc>
        <w:tc>
          <w:tcPr>
            <w:tcW w:w="6989" w:type="dxa"/>
            <w:gridSpan w:val="30"/>
          </w:tcPr>
          <w:p w:rsidR="00F13C64" w:rsidRPr="005309F9" w:rsidRDefault="00F13C64" w:rsidP="00F13C64">
            <w:pPr>
              <w:autoSpaceDE w:val="0"/>
              <w:autoSpaceDN w:val="0"/>
              <w:rPr>
                <w:rFonts w:eastAsia="Calibri"/>
                <w:sz w:val="16"/>
                <w:szCs w:val="16"/>
              </w:rPr>
            </w:pPr>
            <w:r w:rsidRPr="005309F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gridSpan w:val="8"/>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34" w:type="dxa"/>
            <w:gridSpan w:val="7"/>
          </w:tcPr>
          <w:p w:rsidR="00F13C64" w:rsidRPr="005309F9" w:rsidRDefault="00F13C64" w:rsidP="00F13C64">
            <w:pPr>
              <w:ind w:left="-113" w:right="-113"/>
              <w:jc w:val="center"/>
              <w:rPr>
                <w:color w:val="000000"/>
                <w:sz w:val="20"/>
                <w:szCs w:val="20"/>
              </w:rPr>
            </w:pPr>
            <w:r w:rsidRPr="005309F9">
              <w:rPr>
                <w:color w:val="000000"/>
                <w:sz w:val="20"/>
                <w:szCs w:val="20"/>
              </w:rPr>
              <w:t>100</w:t>
            </w:r>
          </w:p>
        </w:tc>
        <w:tc>
          <w:tcPr>
            <w:tcW w:w="1129" w:type="dxa"/>
            <w:gridSpan w:val="4"/>
          </w:tcPr>
          <w:p w:rsidR="00F13C64" w:rsidRPr="005309F9" w:rsidRDefault="00F13C64" w:rsidP="00F13C64">
            <w:pPr>
              <w:jc w:val="center"/>
              <w:rPr>
                <w:sz w:val="20"/>
                <w:szCs w:val="20"/>
              </w:rPr>
            </w:pPr>
            <w:r w:rsidRPr="005309F9">
              <w:rPr>
                <w:sz w:val="20"/>
                <w:szCs w:val="20"/>
              </w:rPr>
              <w:t>100</w:t>
            </w:r>
          </w:p>
        </w:tc>
        <w:tc>
          <w:tcPr>
            <w:tcW w:w="1159" w:type="dxa"/>
            <w:gridSpan w:val="2"/>
          </w:tcPr>
          <w:p w:rsidR="00F13C64" w:rsidRPr="005309F9" w:rsidRDefault="00F13C64" w:rsidP="00F13C64">
            <w:pPr>
              <w:jc w:val="center"/>
              <w:rPr>
                <w:sz w:val="20"/>
                <w:szCs w:val="20"/>
              </w:rPr>
            </w:pPr>
            <w:r w:rsidRPr="005309F9">
              <w:rPr>
                <w:sz w:val="20"/>
                <w:szCs w:val="20"/>
              </w:rPr>
              <w:t>100</w:t>
            </w:r>
          </w:p>
        </w:tc>
        <w:tc>
          <w:tcPr>
            <w:tcW w:w="972" w:type="dxa"/>
          </w:tcPr>
          <w:p w:rsidR="00F13C64" w:rsidRPr="00B95446" w:rsidRDefault="00F13C64" w:rsidP="00F13C64">
            <w:pPr>
              <w:jc w:val="center"/>
              <w:rPr>
                <w:sz w:val="20"/>
                <w:szCs w:val="20"/>
              </w:rPr>
            </w:pPr>
            <w:r w:rsidRPr="005309F9">
              <w:rPr>
                <w:sz w:val="20"/>
                <w:szCs w:val="20"/>
              </w:rPr>
              <w:t>100</w:t>
            </w:r>
          </w:p>
        </w:tc>
        <w:tc>
          <w:tcPr>
            <w:tcW w:w="1134" w:type="dxa"/>
          </w:tcPr>
          <w:p w:rsidR="00F13C64" w:rsidRPr="00B95446" w:rsidRDefault="00F13C64" w:rsidP="00F13C64">
            <w:pPr>
              <w:jc w:val="center"/>
              <w:rPr>
                <w:sz w:val="20"/>
                <w:szCs w:val="20"/>
              </w:rPr>
            </w:pPr>
          </w:p>
        </w:tc>
      </w:tr>
    </w:tbl>
    <w:p w:rsidR="00430AEC" w:rsidRPr="00430AEC" w:rsidRDefault="00F13C64" w:rsidP="00430AEC">
      <w:pPr>
        <w:autoSpaceDE w:val="0"/>
        <w:autoSpaceDN w:val="0"/>
        <w:adjustRightInd w:val="0"/>
        <w:rPr>
          <w:rFonts w:eastAsia="Calibri"/>
          <w:sz w:val="20"/>
          <w:szCs w:val="20"/>
        </w:rPr>
      </w:pPr>
      <w:r w:rsidRPr="00B95446">
        <w:rPr>
          <w:lang w:eastAsia="en-US"/>
        </w:rPr>
        <w:br w:type="textWrapping" w:clear="all"/>
      </w:r>
    </w:p>
    <w:p w:rsidR="00430AEC" w:rsidRDefault="00E51018" w:rsidP="00430AEC">
      <w:pPr>
        <w:autoSpaceDE w:val="0"/>
        <w:autoSpaceDN w:val="0"/>
        <w:adjustRightInd w:val="0"/>
        <w:jc w:val="center"/>
        <w:rPr>
          <w:sz w:val="20"/>
          <w:szCs w:val="20"/>
          <w:lang w:eastAsia="en-US"/>
        </w:rPr>
      </w:pPr>
      <w:r>
        <w:rPr>
          <w:sz w:val="20"/>
          <w:szCs w:val="20"/>
          <w:lang w:eastAsia="en-US"/>
        </w:rPr>
        <w:t xml:space="preserve">                                                                                                                                                                                                                                                                   ».</w:t>
      </w:r>
      <w:r w:rsidR="00430AEC" w:rsidRPr="00430AEC">
        <w:rPr>
          <w:sz w:val="20"/>
          <w:szCs w:val="20"/>
          <w:lang w:eastAsia="en-US"/>
        </w:rPr>
        <w:br w:type="textWrapping" w:clear="all"/>
      </w: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Default="00F65933" w:rsidP="00430AEC">
      <w:pPr>
        <w:autoSpaceDE w:val="0"/>
        <w:autoSpaceDN w:val="0"/>
        <w:adjustRightInd w:val="0"/>
        <w:jc w:val="center"/>
        <w:rPr>
          <w:sz w:val="20"/>
          <w:szCs w:val="20"/>
          <w:lang w:eastAsia="en-US"/>
        </w:rPr>
      </w:pPr>
    </w:p>
    <w:p w:rsidR="00F65933" w:rsidRPr="005F61F0" w:rsidRDefault="00F65933" w:rsidP="00F65933">
      <w:pPr>
        <w:ind w:left="8496"/>
        <w:jc w:val="right"/>
        <w:rPr>
          <w:sz w:val="22"/>
          <w:szCs w:val="22"/>
        </w:rPr>
      </w:pP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sidRPr="005F61F0">
        <w:rPr>
          <w:sz w:val="22"/>
          <w:szCs w:val="22"/>
        </w:rPr>
        <w:t xml:space="preserve">Приложение № </w:t>
      </w:r>
      <w:r>
        <w:rPr>
          <w:sz w:val="22"/>
          <w:szCs w:val="22"/>
        </w:rPr>
        <w:t>3</w:t>
      </w:r>
    </w:p>
    <w:p w:rsidR="00F65933" w:rsidRPr="005F61F0" w:rsidRDefault="00F65933" w:rsidP="00F65933">
      <w:pPr>
        <w:ind w:left="8496"/>
        <w:jc w:val="right"/>
        <w:rPr>
          <w:sz w:val="22"/>
          <w:szCs w:val="22"/>
        </w:rPr>
      </w:pPr>
      <w:r w:rsidRPr="005F61F0">
        <w:rPr>
          <w:sz w:val="22"/>
          <w:szCs w:val="22"/>
        </w:rPr>
        <w:t xml:space="preserve">к постановлению администрации </w:t>
      </w:r>
    </w:p>
    <w:p w:rsidR="00F65933" w:rsidRPr="005F61F0" w:rsidRDefault="00F65933" w:rsidP="00F65933">
      <w:pPr>
        <w:ind w:left="8496"/>
        <w:jc w:val="right"/>
        <w:rPr>
          <w:sz w:val="22"/>
          <w:szCs w:val="22"/>
        </w:rPr>
      </w:pPr>
      <w:r w:rsidRPr="005F61F0">
        <w:rPr>
          <w:sz w:val="22"/>
          <w:szCs w:val="22"/>
        </w:rPr>
        <w:t>Порецкого муниципального округа</w:t>
      </w:r>
    </w:p>
    <w:p w:rsidR="00F65933" w:rsidRDefault="00B44480" w:rsidP="00B44480">
      <w:pPr>
        <w:autoSpaceDE w:val="0"/>
        <w:autoSpaceDN w:val="0"/>
        <w:adjustRightInd w:val="0"/>
        <w:jc w:val="right"/>
        <w:rPr>
          <w:sz w:val="20"/>
          <w:szCs w:val="20"/>
          <w:lang w:eastAsia="en-US"/>
        </w:rPr>
      </w:pPr>
      <w:r w:rsidRPr="00B44480">
        <w:rPr>
          <w:sz w:val="22"/>
          <w:szCs w:val="22"/>
        </w:rPr>
        <w:t>от 11.12.2024 № 72</w:t>
      </w:r>
      <w:r>
        <w:rPr>
          <w:sz w:val="22"/>
          <w:szCs w:val="22"/>
        </w:rPr>
        <w:t>4</w:t>
      </w:r>
    </w:p>
    <w:p w:rsidR="00F65933" w:rsidRPr="00430AEC" w:rsidRDefault="00F65933" w:rsidP="00430AEC">
      <w:pPr>
        <w:autoSpaceDE w:val="0"/>
        <w:autoSpaceDN w:val="0"/>
        <w:adjustRightInd w:val="0"/>
        <w:jc w:val="center"/>
        <w:rPr>
          <w:sz w:val="20"/>
          <w:szCs w:val="20"/>
          <w:lang w:eastAsia="en-US"/>
        </w:rPr>
      </w:pPr>
    </w:p>
    <w:p w:rsidR="00F65933" w:rsidRPr="00B95446" w:rsidRDefault="00F65933" w:rsidP="00F65933">
      <w:pPr>
        <w:autoSpaceDE w:val="0"/>
        <w:autoSpaceDN w:val="0"/>
        <w:adjustRightInd w:val="0"/>
        <w:jc w:val="right"/>
        <w:outlineLvl w:val="0"/>
        <w:rPr>
          <w:rFonts w:eastAsia="Calibri"/>
          <w:sz w:val="20"/>
          <w:szCs w:val="20"/>
        </w:rPr>
      </w:pPr>
      <w:r>
        <w:rPr>
          <w:rFonts w:eastAsia="Calibri"/>
          <w:sz w:val="20"/>
          <w:szCs w:val="20"/>
        </w:rPr>
        <w:t>«</w:t>
      </w:r>
      <w:r w:rsidRPr="00B95446">
        <w:rPr>
          <w:rFonts w:eastAsia="Calibri"/>
          <w:sz w:val="20"/>
          <w:szCs w:val="20"/>
        </w:rPr>
        <w:t>Приложение № 1</w:t>
      </w:r>
    </w:p>
    <w:p w:rsidR="00F65933" w:rsidRPr="00B95446" w:rsidRDefault="00F65933" w:rsidP="00F65933">
      <w:pPr>
        <w:autoSpaceDE w:val="0"/>
        <w:autoSpaceDN w:val="0"/>
        <w:adjustRightInd w:val="0"/>
        <w:jc w:val="right"/>
        <w:rPr>
          <w:rFonts w:eastAsia="Calibri"/>
          <w:sz w:val="20"/>
          <w:szCs w:val="20"/>
        </w:rPr>
      </w:pPr>
      <w:r w:rsidRPr="00B95446">
        <w:rPr>
          <w:rFonts w:eastAsia="Calibri"/>
          <w:sz w:val="20"/>
          <w:szCs w:val="20"/>
        </w:rPr>
        <w:t>к подпрограмме «Молодежь Порецкого муниципального округа»</w:t>
      </w:r>
    </w:p>
    <w:p w:rsidR="00F65933" w:rsidRPr="00B95446" w:rsidRDefault="00F65933" w:rsidP="00F65933">
      <w:pPr>
        <w:autoSpaceDE w:val="0"/>
        <w:autoSpaceDN w:val="0"/>
        <w:adjustRightInd w:val="0"/>
        <w:jc w:val="right"/>
        <w:rPr>
          <w:rFonts w:eastAsia="Calibri"/>
          <w:sz w:val="20"/>
          <w:szCs w:val="20"/>
        </w:rPr>
      </w:pPr>
      <w:r w:rsidRPr="00B95446">
        <w:rPr>
          <w:rFonts w:eastAsia="Calibri"/>
          <w:sz w:val="20"/>
          <w:szCs w:val="20"/>
        </w:rPr>
        <w:t xml:space="preserve">муниципальной программы Порецкого муниципального округа </w:t>
      </w:r>
      <w:proofErr w:type="gramStart"/>
      <w:r w:rsidRPr="00B95446">
        <w:rPr>
          <w:rFonts w:eastAsia="Calibri"/>
          <w:sz w:val="20"/>
          <w:szCs w:val="20"/>
        </w:rPr>
        <w:t>Чувашской  Республики</w:t>
      </w:r>
      <w:proofErr w:type="gramEnd"/>
    </w:p>
    <w:p w:rsidR="00F65933" w:rsidRPr="00B95446" w:rsidRDefault="00F65933" w:rsidP="00F65933">
      <w:pPr>
        <w:autoSpaceDE w:val="0"/>
        <w:autoSpaceDN w:val="0"/>
        <w:adjustRightInd w:val="0"/>
        <w:jc w:val="right"/>
        <w:rPr>
          <w:rFonts w:eastAsia="Calibri"/>
          <w:sz w:val="20"/>
          <w:szCs w:val="20"/>
        </w:rPr>
      </w:pPr>
      <w:r w:rsidRPr="00B95446">
        <w:rPr>
          <w:rFonts w:eastAsia="Calibri"/>
          <w:sz w:val="20"/>
          <w:szCs w:val="20"/>
        </w:rPr>
        <w:t>«Развитие образования»</w:t>
      </w:r>
    </w:p>
    <w:p w:rsidR="00F65933" w:rsidRPr="00B95446" w:rsidRDefault="00F65933" w:rsidP="00F65933">
      <w:pPr>
        <w:autoSpaceDE w:val="0"/>
        <w:autoSpaceDN w:val="0"/>
        <w:adjustRightInd w:val="0"/>
        <w:jc w:val="both"/>
        <w:rPr>
          <w:rFonts w:eastAsia="Calibri"/>
          <w:sz w:val="10"/>
        </w:rPr>
      </w:pPr>
    </w:p>
    <w:p w:rsidR="00F65933" w:rsidRPr="00B95446" w:rsidRDefault="00F65933" w:rsidP="00F65933">
      <w:pPr>
        <w:autoSpaceDE w:val="0"/>
        <w:autoSpaceDN w:val="0"/>
        <w:adjustRightInd w:val="0"/>
        <w:jc w:val="center"/>
        <w:rPr>
          <w:sz w:val="26"/>
          <w:szCs w:val="26"/>
          <w:lang w:eastAsia="en-US"/>
        </w:rPr>
      </w:pPr>
    </w:p>
    <w:p w:rsidR="00F65933" w:rsidRPr="00B95446" w:rsidRDefault="00F65933" w:rsidP="00F65933">
      <w:pPr>
        <w:autoSpaceDE w:val="0"/>
        <w:autoSpaceDN w:val="0"/>
        <w:adjustRightInd w:val="0"/>
        <w:jc w:val="center"/>
        <w:rPr>
          <w:sz w:val="26"/>
          <w:szCs w:val="26"/>
          <w:lang w:eastAsia="en-US"/>
        </w:rPr>
      </w:pPr>
      <w:r w:rsidRPr="00B95446">
        <w:rPr>
          <w:sz w:val="26"/>
          <w:szCs w:val="26"/>
          <w:lang w:eastAsia="en-US"/>
        </w:rPr>
        <w:t>РЕСУРСНОЕ ОБЕСПЕЧЕНИЕ</w:t>
      </w:r>
    </w:p>
    <w:p w:rsidR="00F65933" w:rsidRPr="00B95446" w:rsidRDefault="00F65933" w:rsidP="00F65933">
      <w:pPr>
        <w:autoSpaceDE w:val="0"/>
        <w:autoSpaceDN w:val="0"/>
        <w:adjustRightInd w:val="0"/>
        <w:jc w:val="center"/>
        <w:rPr>
          <w:sz w:val="26"/>
          <w:szCs w:val="26"/>
          <w:lang w:eastAsia="en-US"/>
        </w:rPr>
      </w:pPr>
      <w:r w:rsidRPr="00B95446">
        <w:rPr>
          <w:sz w:val="26"/>
          <w:szCs w:val="26"/>
          <w:lang w:eastAsia="en-US"/>
        </w:rPr>
        <w:t>РЕАЛИЗАЦИИ ПОДПРОГРАММЫ «МОЛОДЕЖЬ ПОРЕЦКОГО МУНИЦИПАЛЬНОГО ОКРУГА»</w:t>
      </w:r>
    </w:p>
    <w:p w:rsidR="00F65933" w:rsidRPr="00B95446" w:rsidRDefault="00F65933" w:rsidP="00F65933">
      <w:pPr>
        <w:autoSpaceDE w:val="0"/>
        <w:autoSpaceDN w:val="0"/>
        <w:adjustRightInd w:val="0"/>
        <w:jc w:val="center"/>
        <w:rPr>
          <w:sz w:val="26"/>
          <w:szCs w:val="26"/>
          <w:lang w:eastAsia="en-US"/>
        </w:rPr>
      </w:pPr>
      <w:r w:rsidRPr="00B95446">
        <w:rPr>
          <w:sz w:val="26"/>
          <w:szCs w:val="26"/>
          <w:lang w:eastAsia="en-US"/>
        </w:rPr>
        <w:t xml:space="preserve">МУНИЦИПАЛЬНОЙ ПРОГРАММЫ ПОРЕЦКОГО МУНИЦИПАЛЬНОГО ОКРУГА </w:t>
      </w:r>
      <w:proofErr w:type="gramStart"/>
      <w:r w:rsidRPr="00B95446">
        <w:rPr>
          <w:sz w:val="26"/>
          <w:szCs w:val="26"/>
          <w:lang w:eastAsia="en-US"/>
        </w:rPr>
        <w:t>ЧУВАШСКОЙ  РЕСПУБЛИКИ</w:t>
      </w:r>
      <w:proofErr w:type="gramEnd"/>
      <w:r w:rsidRPr="00B95446">
        <w:rPr>
          <w:sz w:val="26"/>
          <w:szCs w:val="26"/>
        </w:rPr>
        <w:t>«РАЗВИТИЕ ОБРАЗОВАНИЯ»</w:t>
      </w:r>
    </w:p>
    <w:p w:rsidR="00F65933" w:rsidRPr="00B95446" w:rsidRDefault="00F65933" w:rsidP="00F65933">
      <w:pPr>
        <w:autoSpaceDE w:val="0"/>
        <w:autoSpaceDN w:val="0"/>
        <w:adjustRightInd w:val="0"/>
        <w:jc w:val="center"/>
        <w:rPr>
          <w:sz w:val="26"/>
          <w:szCs w:val="26"/>
          <w:lang w:eastAsia="en-US"/>
        </w:rPr>
      </w:pPr>
      <w:r w:rsidRPr="00B95446">
        <w:rPr>
          <w:sz w:val="26"/>
          <w:szCs w:val="26"/>
          <w:lang w:eastAsia="en-US"/>
        </w:rPr>
        <w:t>ЗА СЧЕТ ВСЕХ ИСТОЧНИКОВ ФИНАНСИРОВАНИЯ</w:t>
      </w:r>
    </w:p>
    <w:p w:rsidR="00F65933" w:rsidRPr="00B95446" w:rsidRDefault="00F65933" w:rsidP="00F65933">
      <w:pPr>
        <w:autoSpaceDE w:val="0"/>
        <w:autoSpaceDN w:val="0"/>
        <w:adjustRightInd w:val="0"/>
        <w:jc w:val="center"/>
        <w:rPr>
          <w:rFonts w:eastAsia="Calibri"/>
        </w:rPr>
      </w:pPr>
    </w:p>
    <w:tbl>
      <w:tblPr>
        <w:tblStyle w:val="ae"/>
        <w:tblW w:w="15734" w:type="dxa"/>
        <w:tblInd w:w="-459" w:type="dxa"/>
        <w:tblLayout w:type="fixed"/>
        <w:tblLook w:val="04A0" w:firstRow="1" w:lastRow="0" w:firstColumn="1" w:lastColumn="0" w:noHBand="0" w:noVBand="1"/>
      </w:tblPr>
      <w:tblGrid>
        <w:gridCol w:w="849"/>
        <w:gridCol w:w="427"/>
        <w:gridCol w:w="142"/>
        <w:gridCol w:w="565"/>
        <w:gridCol w:w="283"/>
        <w:gridCol w:w="286"/>
        <w:gridCol w:w="565"/>
        <w:gridCol w:w="283"/>
        <w:gridCol w:w="144"/>
        <w:gridCol w:w="707"/>
        <w:gridCol w:w="142"/>
        <w:gridCol w:w="143"/>
        <w:gridCol w:w="282"/>
        <w:gridCol w:w="142"/>
        <w:gridCol w:w="143"/>
        <w:gridCol w:w="282"/>
        <w:gridCol w:w="142"/>
        <w:gridCol w:w="285"/>
        <w:gridCol w:w="707"/>
        <w:gridCol w:w="142"/>
        <w:gridCol w:w="568"/>
        <w:gridCol w:w="2127"/>
        <w:gridCol w:w="992"/>
        <w:gridCol w:w="850"/>
        <w:gridCol w:w="851"/>
        <w:gridCol w:w="142"/>
        <w:gridCol w:w="708"/>
        <w:gridCol w:w="1276"/>
        <w:gridCol w:w="1559"/>
      </w:tblGrid>
      <w:tr w:rsidR="00F65933" w:rsidRPr="00B95446" w:rsidTr="00F65933">
        <w:tc>
          <w:tcPr>
            <w:tcW w:w="849" w:type="dxa"/>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Статус</w:t>
            </w:r>
          </w:p>
        </w:tc>
        <w:tc>
          <w:tcPr>
            <w:tcW w:w="1417" w:type="dxa"/>
            <w:gridSpan w:val="4"/>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 xml:space="preserve">Наименование подпрограммы муниципальной программы Порецкого муниципального округа </w:t>
            </w:r>
            <w:proofErr w:type="gramStart"/>
            <w:r w:rsidRPr="00B95446">
              <w:rPr>
                <w:rFonts w:eastAsia="Calibri"/>
                <w:sz w:val="16"/>
                <w:szCs w:val="16"/>
              </w:rPr>
              <w:t>Чувашской  Республики</w:t>
            </w:r>
            <w:proofErr w:type="gramEnd"/>
            <w:r w:rsidRPr="00B95446">
              <w:rPr>
                <w:rFonts w:eastAsia="Calibri"/>
                <w:sz w:val="16"/>
                <w:szCs w:val="16"/>
              </w:rPr>
              <w:t>(основного мероприятия, мероприятия)</w:t>
            </w:r>
          </w:p>
        </w:tc>
        <w:tc>
          <w:tcPr>
            <w:tcW w:w="1134"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Задача подпрограммы муниципальной программы Порецкого муниципального округа</w:t>
            </w:r>
          </w:p>
        </w:tc>
        <w:tc>
          <w:tcPr>
            <w:tcW w:w="993"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Ответственный исполнитель, соисполнители</w:t>
            </w:r>
          </w:p>
        </w:tc>
        <w:tc>
          <w:tcPr>
            <w:tcW w:w="2836" w:type="dxa"/>
            <w:gridSpan w:val="10"/>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Код бюджетной</w:t>
            </w:r>
          </w:p>
        </w:tc>
        <w:tc>
          <w:tcPr>
            <w:tcW w:w="212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Источники финансирования</w:t>
            </w:r>
          </w:p>
        </w:tc>
        <w:tc>
          <w:tcPr>
            <w:tcW w:w="6378" w:type="dxa"/>
            <w:gridSpan w:val="7"/>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Расходы по годам, тыс. рублей</w:t>
            </w:r>
          </w:p>
        </w:tc>
      </w:tr>
      <w:tr w:rsidR="00F65933" w:rsidRPr="00B95446" w:rsidTr="00F65933">
        <w:tc>
          <w:tcPr>
            <w:tcW w:w="849" w:type="dxa"/>
            <w:vMerge/>
          </w:tcPr>
          <w:p w:rsidR="00F65933" w:rsidRPr="00B95446" w:rsidRDefault="00F65933" w:rsidP="00F65933">
            <w:pPr>
              <w:autoSpaceDE w:val="0"/>
              <w:autoSpaceDN w:val="0"/>
              <w:rPr>
                <w:rFonts w:eastAsia="Calibri"/>
                <w:sz w:val="16"/>
                <w:szCs w:val="16"/>
              </w:rPr>
            </w:pPr>
          </w:p>
        </w:tc>
        <w:tc>
          <w:tcPr>
            <w:tcW w:w="1417" w:type="dxa"/>
            <w:gridSpan w:val="4"/>
            <w:vMerge/>
          </w:tcPr>
          <w:p w:rsidR="00F65933" w:rsidRPr="00B95446" w:rsidRDefault="00F65933" w:rsidP="00F65933">
            <w:pPr>
              <w:autoSpaceDE w:val="0"/>
              <w:autoSpaceDN w:val="0"/>
              <w:rPr>
                <w:rFonts w:eastAsia="Calibri"/>
                <w:sz w:val="16"/>
                <w:szCs w:val="16"/>
              </w:rPr>
            </w:pPr>
          </w:p>
        </w:tc>
        <w:tc>
          <w:tcPr>
            <w:tcW w:w="1134" w:type="dxa"/>
            <w:gridSpan w:val="3"/>
            <w:vMerge/>
          </w:tcPr>
          <w:p w:rsidR="00F65933" w:rsidRPr="00B95446" w:rsidRDefault="00F65933" w:rsidP="00F65933">
            <w:pPr>
              <w:autoSpaceDE w:val="0"/>
              <w:autoSpaceDN w:val="0"/>
              <w:rPr>
                <w:rFonts w:eastAsia="Calibri"/>
                <w:sz w:val="16"/>
                <w:szCs w:val="16"/>
              </w:rPr>
            </w:pPr>
          </w:p>
        </w:tc>
        <w:tc>
          <w:tcPr>
            <w:tcW w:w="993" w:type="dxa"/>
            <w:gridSpan w:val="3"/>
            <w:vMerge/>
          </w:tcPr>
          <w:p w:rsidR="00F65933" w:rsidRPr="00B95446" w:rsidRDefault="00F65933" w:rsidP="00F65933">
            <w:pPr>
              <w:autoSpaceDE w:val="0"/>
              <w:autoSpaceDN w:val="0"/>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главный распорядитель бюджетных средств</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раздел, подраздел</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целевая статья расходов</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группа (подгруппа) вида расходов</w:t>
            </w:r>
          </w:p>
        </w:tc>
        <w:tc>
          <w:tcPr>
            <w:tcW w:w="2127" w:type="dxa"/>
          </w:tcPr>
          <w:p w:rsidR="00F65933" w:rsidRPr="00B95446" w:rsidRDefault="00F65933" w:rsidP="00F65933">
            <w:pPr>
              <w:autoSpaceDE w:val="0"/>
              <w:autoSpaceDN w:val="0"/>
              <w:jc w:val="center"/>
              <w:rPr>
                <w:rFonts w:eastAsia="Calibri"/>
                <w:sz w:val="16"/>
                <w:szCs w:val="16"/>
              </w:rPr>
            </w:pPr>
          </w:p>
        </w:tc>
        <w:tc>
          <w:tcPr>
            <w:tcW w:w="992"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2023</w:t>
            </w:r>
          </w:p>
        </w:tc>
        <w:tc>
          <w:tcPr>
            <w:tcW w:w="850"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2024</w:t>
            </w:r>
          </w:p>
        </w:tc>
        <w:tc>
          <w:tcPr>
            <w:tcW w:w="993"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2025</w:t>
            </w:r>
          </w:p>
        </w:tc>
        <w:tc>
          <w:tcPr>
            <w:tcW w:w="70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2026</w:t>
            </w:r>
          </w:p>
        </w:tc>
        <w:tc>
          <w:tcPr>
            <w:tcW w:w="1276"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2027-2030</w:t>
            </w:r>
          </w:p>
        </w:tc>
        <w:tc>
          <w:tcPr>
            <w:tcW w:w="1559"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2031-2035</w:t>
            </w:r>
          </w:p>
        </w:tc>
      </w:tr>
      <w:tr w:rsidR="00F65933" w:rsidRPr="00B95446" w:rsidTr="00F65933">
        <w:tc>
          <w:tcPr>
            <w:tcW w:w="849"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w:t>
            </w:r>
          </w:p>
        </w:tc>
        <w:tc>
          <w:tcPr>
            <w:tcW w:w="1417" w:type="dxa"/>
            <w:gridSpan w:val="4"/>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2</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3</w:t>
            </w:r>
          </w:p>
        </w:tc>
        <w:tc>
          <w:tcPr>
            <w:tcW w:w="993"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4</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5</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6</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7</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8</w:t>
            </w:r>
          </w:p>
        </w:tc>
        <w:tc>
          <w:tcPr>
            <w:tcW w:w="212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9</w:t>
            </w:r>
          </w:p>
        </w:tc>
        <w:tc>
          <w:tcPr>
            <w:tcW w:w="992"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10</w:t>
            </w:r>
          </w:p>
        </w:tc>
        <w:tc>
          <w:tcPr>
            <w:tcW w:w="850"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11</w:t>
            </w:r>
          </w:p>
        </w:tc>
        <w:tc>
          <w:tcPr>
            <w:tcW w:w="993"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12</w:t>
            </w:r>
          </w:p>
        </w:tc>
        <w:tc>
          <w:tcPr>
            <w:tcW w:w="70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13</w:t>
            </w:r>
          </w:p>
        </w:tc>
        <w:tc>
          <w:tcPr>
            <w:tcW w:w="1276"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14</w:t>
            </w:r>
          </w:p>
        </w:tc>
        <w:tc>
          <w:tcPr>
            <w:tcW w:w="1559"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15</w:t>
            </w:r>
          </w:p>
        </w:tc>
      </w:tr>
      <w:tr w:rsidR="00F65933" w:rsidRPr="00B95446" w:rsidTr="00F65933">
        <w:tc>
          <w:tcPr>
            <w:tcW w:w="849" w:type="dxa"/>
            <w:vMerge w:val="restart"/>
          </w:tcPr>
          <w:p w:rsidR="00F65933" w:rsidRPr="00B95446" w:rsidRDefault="00F65933" w:rsidP="00F65933">
            <w:pPr>
              <w:autoSpaceDE w:val="0"/>
              <w:autoSpaceDN w:val="0"/>
              <w:rPr>
                <w:rFonts w:eastAsia="Calibri"/>
                <w:sz w:val="16"/>
                <w:szCs w:val="16"/>
              </w:rPr>
            </w:pPr>
            <w:r w:rsidRPr="00B95446">
              <w:rPr>
                <w:rFonts w:eastAsia="Calibri"/>
                <w:sz w:val="16"/>
                <w:szCs w:val="16"/>
              </w:rPr>
              <w:t>Подпрограмма</w:t>
            </w:r>
          </w:p>
        </w:tc>
        <w:tc>
          <w:tcPr>
            <w:tcW w:w="1417" w:type="dxa"/>
            <w:gridSpan w:val="4"/>
            <w:vMerge w:val="restart"/>
          </w:tcPr>
          <w:p w:rsidR="00F65933" w:rsidRPr="00B95446" w:rsidRDefault="00F65933" w:rsidP="00F65933">
            <w:pPr>
              <w:autoSpaceDE w:val="0"/>
              <w:autoSpaceDN w:val="0"/>
              <w:rPr>
                <w:rFonts w:eastAsia="Calibri"/>
                <w:sz w:val="16"/>
                <w:szCs w:val="16"/>
              </w:rPr>
            </w:pPr>
            <w:r w:rsidRPr="00B95446">
              <w:rPr>
                <w:rFonts w:eastAsia="Calibri"/>
                <w:sz w:val="16"/>
                <w:szCs w:val="16"/>
              </w:rPr>
              <w:t xml:space="preserve">«Молодежь Порецкого муниципального округа» </w:t>
            </w:r>
          </w:p>
          <w:p w:rsidR="00F65933" w:rsidRPr="00B95446" w:rsidRDefault="00F65933" w:rsidP="00F65933">
            <w:pPr>
              <w:autoSpaceDE w:val="0"/>
              <w:autoSpaceDN w:val="0"/>
              <w:rPr>
                <w:rFonts w:eastAsia="Calibri"/>
                <w:sz w:val="16"/>
                <w:szCs w:val="16"/>
              </w:rPr>
            </w:pPr>
          </w:p>
        </w:tc>
        <w:tc>
          <w:tcPr>
            <w:tcW w:w="1134" w:type="dxa"/>
            <w:gridSpan w:val="3"/>
            <w:vMerge w:val="restart"/>
          </w:tcPr>
          <w:p w:rsidR="00F65933" w:rsidRPr="00B95446" w:rsidRDefault="00F65933" w:rsidP="00F65933">
            <w:pPr>
              <w:autoSpaceDE w:val="0"/>
              <w:autoSpaceDN w:val="0"/>
              <w:jc w:val="center"/>
              <w:rPr>
                <w:rFonts w:eastAsia="Calibri"/>
                <w:sz w:val="16"/>
                <w:szCs w:val="16"/>
              </w:rPr>
            </w:pPr>
          </w:p>
        </w:tc>
        <w:tc>
          <w:tcPr>
            <w:tcW w:w="993" w:type="dxa"/>
            <w:gridSpan w:val="3"/>
            <w:vMerge w:val="restart"/>
          </w:tcPr>
          <w:p w:rsidR="00F65933" w:rsidRPr="00B95446" w:rsidRDefault="00F65933" w:rsidP="00F65933">
            <w:pPr>
              <w:pStyle w:val="ConsPlusCell"/>
              <w:rPr>
                <w:rFonts w:ascii="Times New Roman" w:hAnsi="Times New Roman" w:cs="Times New Roman"/>
                <w:sz w:val="16"/>
                <w:szCs w:val="16"/>
              </w:rPr>
            </w:pPr>
            <w:r w:rsidRPr="00B95446">
              <w:rPr>
                <w:rFonts w:ascii="Times New Roman" w:hAnsi="Times New Roman" w:cs="Times New Roman"/>
                <w:sz w:val="16"/>
                <w:szCs w:val="16"/>
              </w:rPr>
              <w:t xml:space="preserve">Ответственный исполнитель – Отдел </w:t>
            </w:r>
            <w:proofErr w:type="gramStart"/>
            <w:r w:rsidRPr="00B95446">
              <w:rPr>
                <w:rFonts w:ascii="Times New Roman" w:hAnsi="Times New Roman" w:cs="Times New Roman"/>
                <w:sz w:val="16"/>
                <w:szCs w:val="16"/>
              </w:rPr>
              <w:t>образования,  молодежной</w:t>
            </w:r>
            <w:proofErr w:type="gramEnd"/>
            <w:r w:rsidRPr="00B95446">
              <w:rPr>
                <w:rFonts w:ascii="Times New Roman" w:hAnsi="Times New Roman" w:cs="Times New Roman"/>
                <w:sz w:val="16"/>
                <w:szCs w:val="16"/>
              </w:rPr>
              <w:t xml:space="preserve"> политики и спорта администрации Порецкого </w:t>
            </w:r>
            <w:r w:rsidRPr="00B95446">
              <w:rPr>
                <w:rFonts w:ascii="Times New Roman" w:hAnsi="Times New Roman" w:cs="Times New Roman"/>
                <w:sz w:val="16"/>
                <w:szCs w:val="16"/>
              </w:rPr>
              <w:lastRenderedPageBreak/>
              <w:t>муниципального округа;</w:t>
            </w:r>
          </w:p>
          <w:p w:rsidR="00F65933" w:rsidRPr="00B95446" w:rsidRDefault="00F65933" w:rsidP="00F65933">
            <w:pPr>
              <w:pStyle w:val="ConsPlusCell"/>
              <w:rPr>
                <w:rFonts w:ascii="Times New Roman" w:hAnsi="Times New Roman" w:cs="Times New Roman"/>
                <w:sz w:val="16"/>
                <w:szCs w:val="16"/>
              </w:rPr>
            </w:pPr>
            <w:r w:rsidRPr="00B95446">
              <w:rPr>
                <w:rFonts w:ascii="Times New Roman" w:hAnsi="Times New Roman" w:cs="Times New Roman"/>
                <w:sz w:val="16"/>
                <w:szCs w:val="16"/>
              </w:rPr>
              <w:t xml:space="preserve">Соисполнители - </w:t>
            </w:r>
          </w:p>
          <w:p w:rsidR="00F65933" w:rsidRPr="00B95446" w:rsidRDefault="00F65933" w:rsidP="00F65933">
            <w:pPr>
              <w:autoSpaceDE w:val="0"/>
              <w:autoSpaceDN w:val="0"/>
              <w:jc w:val="center"/>
              <w:rPr>
                <w:rFonts w:eastAsia="Calibri"/>
                <w:sz w:val="16"/>
                <w:szCs w:val="16"/>
              </w:rPr>
            </w:pPr>
            <w:r w:rsidRPr="00B95446">
              <w:rPr>
                <w:sz w:val="16"/>
                <w:szCs w:val="16"/>
              </w:rPr>
              <w:t xml:space="preserve">муниципальные образовательные организации Порецкого муниципального округа </w:t>
            </w:r>
            <w:proofErr w:type="gramStart"/>
            <w:r w:rsidRPr="00B95446">
              <w:rPr>
                <w:sz w:val="16"/>
                <w:szCs w:val="16"/>
              </w:rPr>
              <w:t>Чувашской  Республики</w:t>
            </w:r>
            <w:proofErr w:type="gramEnd"/>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974</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0707</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Ц720200000</w:t>
            </w:r>
          </w:p>
        </w:tc>
        <w:tc>
          <w:tcPr>
            <w:tcW w:w="568" w:type="dxa"/>
          </w:tcPr>
          <w:p w:rsidR="00F65933" w:rsidRPr="00B95446" w:rsidRDefault="00F65933" w:rsidP="00F65933">
            <w:pPr>
              <w:autoSpaceDE w:val="0"/>
              <w:autoSpaceDN w:val="0"/>
              <w:jc w:val="center"/>
              <w:rPr>
                <w:rFonts w:eastAsia="Calibri"/>
                <w:sz w:val="16"/>
                <w:szCs w:val="16"/>
              </w:rPr>
            </w:pP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jc w:val="center"/>
              <w:rPr>
                <w:sz w:val="16"/>
                <w:szCs w:val="16"/>
              </w:rPr>
            </w:pPr>
            <w:r w:rsidRPr="00B95446">
              <w:rPr>
                <w:sz w:val="16"/>
                <w:szCs w:val="16"/>
              </w:rPr>
              <w:t>513,9</w:t>
            </w:r>
          </w:p>
        </w:tc>
        <w:tc>
          <w:tcPr>
            <w:tcW w:w="850" w:type="dxa"/>
          </w:tcPr>
          <w:p w:rsidR="00F65933" w:rsidRPr="00F65933" w:rsidRDefault="00F65933" w:rsidP="00F65933">
            <w:pPr>
              <w:jc w:val="center"/>
              <w:rPr>
                <w:sz w:val="16"/>
                <w:szCs w:val="16"/>
              </w:rPr>
            </w:pPr>
            <w:r w:rsidRPr="00F65933">
              <w:rPr>
                <w:sz w:val="16"/>
                <w:szCs w:val="16"/>
              </w:rPr>
              <w:t>396,2</w:t>
            </w:r>
          </w:p>
        </w:tc>
        <w:tc>
          <w:tcPr>
            <w:tcW w:w="993" w:type="dxa"/>
            <w:gridSpan w:val="2"/>
          </w:tcPr>
          <w:p w:rsidR="00F65933" w:rsidRPr="00B95446" w:rsidRDefault="00F65933" w:rsidP="00F65933">
            <w:pPr>
              <w:jc w:val="center"/>
              <w:rPr>
                <w:sz w:val="16"/>
                <w:szCs w:val="16"/>
              </w:rPr>
            </w:pPr>
            <w:r w:rsidRPr="00B95446">
              <w:rPr>
                <w:rFonts w:eastAsia="Calibri"/>
                <w:color w:val="000000"/>
                <w:sz w:val="16"/>
                <w:szCs w:val="16"/>
              </w:rPr>
              <w:t>510,0</w:t>
            </w:r>
          </w:p>
        </w:tc>
        <w:tc>
          <w:tcPr>
            <w:tcW w:w="708"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510,0</w:t>
            </w:r>
          </w:p>
        </w:tc>
        <w:tc>
          <w:tcPr>
            <w:tcW w:w="1276"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2040,0</w:t>
            </w:r>
          </w:p>
        </w:tc>
        <w:tc>
          <w:tcPr>
            <w:tcW w:w="1559"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2550,0</w:t>
            </w:r>
          </w:p>
        </w:tc>
      </w:tr>
      <w:tr w:rsidR="00F65933" w:rsidRPr="00B95446" w:rsidTr="00F65933">
        <w:tc>
          <w:tcPr>
            <w:tcW w:w="849" w:type="dxa"/>
            <w:vMerge/>
          </w:tcPr>
          <w:p w:rsidR="00F65933" w:rsidRPr="00B95446" w:rsidRDefault="00F65933" w:rsidP="00F65933">
            <w:pPr>
              <w:autoSpaceDE w:val="0"/>
              <w:autoSpaceDN w:val="0"/>
              <w:rPr>
                <w:rFonts w:eastAsia="Calibri"/>
                <w:sz w:val="20"/>
                <w:szCs w:val="20"/>
              </w:rPr>
            </w:pPr>
          </w:p>
        </w:tc>
        <w:tc>
          <w:tcPr>
            <w:tcW w:w="1417" w:type="dxa"/>
            <w:gridSpan w:val="4"/>
            <w:vMerge/>
          </w:tcPr>
          <w:p w:rsidR="00F65933" w:rsidRPr="00B95446" w:rsidRDefault="00F65933" w:rsidP="00F65933">
            <w:pPr>
              <w:autoSpaceDE w:val="0"/>
              <w:autoSpaceDN w:val="0"/>
              <w:rPr>
                <w:rFonts w:eastAsia="Calibri"/>
                <w:sz w:val="20"/>
                <w:szCs w:val="20"/>
              </w:rPr>
            </w:pPr>
          </w:p>
        </w:tc>
        <w:tc>
          <w:tcPr>
            <w:tcW w:w="1134" w:type="dxa"/>
            <w:gridSpan w:val="3"/>
            <w:vMerge/>
          </w:tcPr>
          <w:p w:rsidR="00F65933" w:rsidRPr="00B95446" w:rsidRDefault="00F65933" w:rsidP="00F65933">
            <w:pPr>
              <w:autoSpaceDE w:val="0"/>
              <w:autoSpaceDN w:val="0"/>
              <w:jc w:val="center"/>
              <w:rPr>
                <w:rFonts w:eastAsia="Calibri"/>
              </w:rPr>
            </w:pPr>
          </w:p>
        </w:tc>
        <w:tc>
          <w:tcPr>
            <w:tcW w:w="993" w:type="dxa"/>
            <w:gridSpan w:val="3"/>
            <w:vMerge/>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jc w:val="center"/>
              <w:rPr>
                <w:sz w:val="16"/>
                <w:szCs w:val="16"/>
              </w:rPr>
            </w:pPr>
            <w:r w:rsidRPr="00B95446">
              <w:rPr>
                <w:rFonts w:eastAsia="Calibri"/>
                <w:color w:val="000000"/>
                <w:sz w:val="16"/>
                <w:szCs w:val="16"/>
              </w:rPr>
              <w:t>0</w:t>
            </w:r>
          </w:p>
        </w:tc>
        <w:tc>
          <w:tcPr>
            <w:tcW w:w="850" w:type="dxa"/>
          </w:tcPr>
          <w:p w:rsidR="00F65933" w:rsidRPr="00F65933" w:rsidRDefault="00F65933" w:rsidP="00F65933">
            <w:pPr>
              <w:jc w:val="center"/>
              <w:rPr>
                <w:sz w:val="16"/>
                <w:szCs w:val="16"/>
              </w:rPr>
            </w:pPr>
            <w:r w:rsidRPr="00F65933">
              <w:rPr>
                <w:rFonts w:eastAsia="Calibri"/>
                <w:color w:val="000000"/>
                <w:sz w:val="16"/>
                <w:szCs w:val="16"/>
              </w:rPr>
              <w:t>0</w:t>
            </w:r>
          </w:p>
        </w:tc>
        <w:tc>
          <w:tcPr>
            <w:tcW w:w="993" w:type="dxa"/>
            <w:gridSpan w:val="2"/>
          </w:tcPr>
          <w:p w:rsidR="00F65933" w:rsidRPr="00B95446" w:rsidRDefault="00F65933" w:rsidP="00F65933">
            <w:pPr>
              <w:jc w:val="center"/>
              <w:rPr>
                <w:sz w:val="16"/>
                <w:szCs w:val="16"/>
              </w:rPr>
            </w:pPr>
            <w:r w:rsidRPr="00B95446">
              <w:rPr>
                <w:rFonts w:eastAsia="Calibri"/>
                <w:color w:val="000000"/>
                <w:sz w:val="16"/>
                <w:szCs w:val="16"/>
              </w:rPr>
              <w:t>0</w:t>
            </w:r>
          </w:p>
        </w:tc>
        <w:tc>
          <w:tcPr>
            <w:tcW w:w="708" w:type="dxa"/>
          </w:tcPr>
          <w:p w:rsidR="00F65933" w:rsidRPr="00B95446" w:rsidRDefault="00F65933" w:rsidP="00F65933">
            <w:pPr>
              <w:jc w:val="center"/>
              <w:rPr>
                <w:sz w:val="16"/>
                <w:szCs w:val="16"/>
              </w:rPr>
            </w:pPr>
            <w:r w:rsidRPr="00B95446">
              <w:rPr>
                <w:rFonts w:eastAsia="Calibri"/>
                <w:color w:val="000000"/>
                <w:sz w:val="16"/>
                <w:szCs w:val="16"/>
              </w:rPr>
              <w:t>0</w:t>
            </w:r>
          </w:p>
        </w:tc>
        <w:tc>
          <w:tcPr>
            <w:tcW w:w="1276" w:type="dxa"/>
          </w:tcPr>
          <w:p w:rsidR="00F65933" w:rsidRPr="00B95446" w:rsidRDefault="00F65933" w:rsidP="00F65933">
            <w:pPr>
              <w:jc w:val="center"/>
              <w:rPr>
                <w:sz w:val="16"/>
                <w:szCs w:val="16"/>
              </w:rPr>
            </w:pPr>
            <w:r w:rsidRPr="00B95446">
              <w:rPr>
                <w:rFonts w:eastAsia="Calibri"/>
                <w:color w:val="000000"/>
                <w:sz w:val="16"/>
                <w:szCs w:val="16"/>
              </w:rPr>
              <w:t>0</w:t>
            </w:r>
          </w:p>
        </w:tc>
        <w:tc>
          <w:tcPr>
            <w:tcW w:w="1559" w:type="dxa"/>
          </w:tcPr>
          <w:p w:rsidR="00F65933" w:rsidRPr="00B95446" w:rsidRDefault="00F65933" w:rsidP="00F65933">
            <w:pPr>
              <w:jc w:val="center"/>
              <w:rPr>
                <w:rFonts w:eastAsia="Calibri"/>
                <w:color w:val="000000"/>
                <w:sz w:val="16"/>
                <w:szCs w:val="16"/>
              </w:rPr>
            </w:pPr>
          </w:p>
        </w:tc>
      </w:tr>
      <w:tr w:rsidR="00F65933" w:rsidRPr="00B95446" w:rsidTr="00F65933">
        <w:tc>
          <w:tcPr>
            <w:tcW w:w="849" w:type="dxa"/>
            <w:vMerge/>
          </w:tcPr>
          <w:p w:rsidR="00F65933" w:rsidRPr="00B95446" w:rsidRDefault="00F65933" w:rsidP="00F65933">
            <w:pPr>
              <w:autoSpaceDE w:val="0"/>
              <w:autoSpaceDN w:val="0"/>
              <w:rPr>
                <w:rFonts w:eastAsia="Calibri"/>
                <w:sz w:val="20"/>
                <w:szCs w:val="20"/>
              </w:rPr>
            </w:pPr>
          </w:p>
        </w:tc>
        <w:tc>
          <w:tcPr>
            <w:tcW w:w="1417" w:type="dxa"/>
            <w:gridSpan w:val="4"/>
            <w:vMerge/>
          </w:tcPr>
          <w:p w:rsidR="00F65933" w:rsidRPr="00B95446" w:rsidRDefault="00F65933" w:rsidP="00F65933">
            <w:pPr>
              <w:autoSpaceDE w:val="0"/>
              <w:autoSpaceDN w:val="0"/>
              <w:rPr>
                <w:rFonts w:eastAsia="Calibri"/>
                <w:sz w:val="20"/>
                <w:szCs w:val="20"/>
              </w:rPr>
            </w:pPr>
          </w:p>
        </w:tc>
        <w:tc>
          <w:tcPr>
            <w:tcW w:w="1134" w:type="dxa"/>
            <w:gridSpan w:val="3"/>
            <w:vMerge/>
          </w:tcPr>
          <w:p w:rsidR="00F65933" w:rsidRPr="00B95446" w:rsidRDefault="00F65933" w:rsidP="00F65933">
            <w:pPr>
              <w:autoSpaceDE w:val="0"/>
              <w:autoSpaceDN w:val="0"/>
              <w:jc w:val="center"/>
              <w:rPr>
                <w:rFonts w:eastAsia="Calibri"/>
              </w:rPr>
            </w:pPr>
          </w:p>
        </w:tc>
        <w:tc>
          <w:tcPr>
            <w:tcW w:w="993" w:type="dxa"/>
            <w:gridSpan w:val="3"/>
            <w:vMerge/>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jc w:val="center"/>
              <w:rPr>
                <w:sz w:val="16"/>
                <w:szCs w:val="16"/>
              </w:rPr>
            </w:pPr>
            <w:r w:rsidRPr="00B95446">
              <w:rPr>
                <w:rFonts w:eastAsia="Calibri"/>
                <w:color w:val="000000"/>
                <w:sz w:val="16"/>
                <w:szCs w:val="16"/>
              </w:rPr>
              <w:t>0</w:t>
            </w:r>
          </w:p>
        </w:tc>
        <w:tc>
          <w:tcPr>
            <w:tcW w:w="850" w:type="dxa"/>
          </w:tcPr>
          <w:p w:rsidR="00F65933" w:rsidRPr="00F65933" w:rsidRDefault="00F65933" w:rsidP="00F65933">
            <w:pPr>
              <w:jc w:val="center"/>
              <w:rPr>
                <w:sz w:val="16"/>
                <w:szCs w:val="16"/>
              </w:rPr>
            </w:pPr>
            <w:r w:rsidRPr="00F65933">
              <w:rPr>
                <w:rFonts w:eastAsia="Calibri"/>
                <w:color w:val="000000"/>
                <w:sz w:val="16"/>
                <w:szCs w:val="16"/>
              </w:rPr>
              <w:t>0</w:t>
            </w:r>
          </w:p>
        </w:tc>
        <w:tc>
          <w:tcPr>
            <w:tcW w:w="993" w:type="dxa"/>
            <w:gridSpan w:val="2"/>
          </w:tcPr>
          <w:p w:rsidR="00F65933" w:rsidRPr="00B95446" w:rsidRDefault="00F65933" w:rsidP="00F65933">
            <w:pPr>
              <w:jc w:val="center"/>
              <w:rPr>
                <w:sz w:val="16"/>
                <w:szCs w:val="16"/>
              </w:rPr>
            </w:pPr>
            <w:r w:rsidRPr="00B95446">
              <w:rPr>
                <w:rFonts w:eastAsia="Calibri"/>
                <w:color w:val="000000"/>
                <w:sz w:val="16"/>
                <w:szCs w:val="16"/>
              </w:rPr>
              <w:t>0</w:t>
            </w:r>
          </w:p>
        </w:tc>
        <w:tc>
          <w:tcPr>
            <w:tcW w:w="708" w:type="dxa"/>
          </w:tcPr>
          <w:p w:rsidR="00F65933" w:rsidRPr="00B95446" w:rsidRDefault="00F65933" w:rsidP="00F65933">
            <w:pPr>
              <w:jc w:val="center"/>
              <w:rPr>
                <w:sz w:val="16"/>
                <w:szCs w:val="16"/>
              </w:rPr>
            </w:pPr>
            <w:r w:rsidRPr="00B95446">
              <w:rPr>
                <w:rFonts w:eastAsia="Calibri"/>
                <w:color w:val="000000"/>
                <w:sz w:val="16"/>
                <w:szCs w:val="16"/>
              </w:rPr>
              <w:t>0</w:t>
            </w:r>
          </w:p>
        </w:tc>
        <w:tc>
          <w:tcPr>
            <w:tcW w:w="1276" w:type="dxa"/>
          </w:tcPr>
          <w:p w:rsidR="00F65933" w:rsidRPr="00B95446" w:rsidRDefault="00F65933" w:rsidP="00F65933">
            <w:pPr>
              <w:jc w:val="center"/>
              <w:rPr>
                <w:sz w:val="16"/>
                <w:szCs w:val="16"/>
              </w:rPr>
            </w:pPr>
            <w:r w:rsidRPr="00B95446">
              <w:rPr>
                <w:rFonts w:eastAsia="Calibri"/>
                <w:color w:val="000000"/>
                <w:sz w:val="16"/>
                <w:szCs w:val="16"/>
              </w:rPr>
              <w:t>0</w:t>
            </w:r>
          </w:p>
        </w:tc>
        <w:tc>
          <w:tcPr>
            <w:tcW w:w="1559" w:type="dxa"/>
          </w:tcPr>
          <w:p w:rsidR="00F65933" w:rsidRPr="00B95446" w:rsidRDefault="00F65933" w:rsidP="00F65933">
            <w:pPr>
              <w:jc w:val="center"/>
              <w:rPr>
                <w:rFonts w:eastAsia="Calibri"/>
                <w:color w:val="000000"/>
                <w:sz w:val="16"/>
                <w:szCs w:val="16"/>
              </w:rPr>
            </w:pPr>
          </w:p>
        </w:tc>
      </w:tr>
      <w:tr w:rsidR="00F65933" w:rsidRPr="00B95446" w:rsidTr="00F65933">
        <w:tc>
          <w:tcPr>
            <w:tcW w:w="849" w:type="dxa"/>
            <w:vMerge/>
          </w:tcPr>
          <w:p w:rsidR="00F65933" w:rsidRPr="00B95446" w:rsidRDefault="00F65933" w:rsidP="00F65933">
            <w:pPr>
              <w:autoSpaceDE w:val="0"/>
              <w:autoSpaceDN w:val="0"/>
              <w:rPr>
                <w:rFonts w:eastAsia="Calibri"/>
                <w:sz w:val="20"/>
                <w:szCs w:val="20"/>
              </w:rPr>
            </w:pPr>
          </w:p>
        </w:tc>
        <w:tc>
          <w:tcPr>
            <w:tcW w:w="1417" w:type="dxa"/>
            <w:gridSpan w:val="4"/>
            <w:vMerge/>
          </w:tcPr>
          <w:p w:rsidR="00F65933" w:rsidRPr="00B95446" w:rsidRDefault="00F65933" w:rsidP="00F65933">
            <w:pPr>
              <w:autoSpaceDE w:val="0"/>
              <w:autoSpaceDN w:val="0"/>
              <w:rPr>
                <w:rFonts w:eastAsia="Calibri"/>
                <w:sz w:val="20"/>
                <w:szCs w:val="20"/>
              </w:rPr>
            </w:pPr>
          </w:p>
        </w:tc>
        <w:tc>
          <w:tcPr>
            <w:tcW w:w="1134" w:type="dxa"/>
            <w:gridSpan w:val="3"/>
            <w:vMerge/>
          </w:tcPr>
          <w:p w:rsidR="00F65933" w:rsidRPr="00B95446" w:rsidRDefault="00F65933" w:rsidP="00F65933">
            <w:pPr>
              <w:autoSpaceDE w:val="0"/>
              <w:autoSpaceDN w:val="0"/>
              <w:jc w:val="center"/>
              <w:rPr>
                <w:rFonts w:eastAsia="Calibri"/>
              </w:rPr>
            </w:pPr>
          </w:p>
        </w:tc>
        <w:tc>
          <w:tcPr>
            <w:tcW w:w="993" w:type="dxa"/>
            <w:gridSpan w:val="3"/>
            <w:vMerge/>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974</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0707</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Ц720200000</w:t>
            </w:r>
          </w:p>
        </w:tc>
        <w:tc>
          <w:tcPr>
            <w:tcW w:w="568" w:type="dxa"/>
          </w:tcPr>
          <w:p w:rsidR="00F65933" w:rsidRPr="00B95446" w:rsidRDefault="00F65933" w:rsidP="00F65933">
            <w:pPr>
              <w:autoSpaceDE w:val="0"/>
              <w:autoSpaceDN w:val="0"/>
              <w:jc w:val="center"/>
              <w:rPr>
                <w:rFonts w:eastAsia="Calibri"/>
              </w:rPr>
            </w:pP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местный бюджет Порецкого муниципального округа</w:t>
            </w:r>
          </w:p>
        </w:tc>
        <w:tc>
          <w:tcPr>
            <w:tcW w:w="992" w:type="dxa"/>
          </w:tcPr>
          <w:p w:rsidR="00F65933" w:rsidRPr="00B95446" w:rsidRDefault="00F65933" w:rsidP="00F65933">
            <w:pPr>
              <w:jc w:val="center"/>
              <w:rPr>
                <w:sz w:val="16"/>
                <w:szCs w:val="16"/>
              </w:rPr>
            </w:pPr>
            <w:r w:rsidRPr="00B95446">
              <w:rPr>
                <w:sz w:val="16"/>
                <w:szCs w:val="16"/>
              </w:rPr>
              <w:t>513,9</w:t>
            </w:r>
          </w:p>
        </w:tc>
        <w:tc>
          <w:tcPr>
            <w:tcW w:w="850" w:type="dxa"/>
          </w:tcPr>
          <w:p w:rsidR="00F65933" w:rsidRPr="00F65933" w:rsidRDefault="00F65933" w:rsidP="00F65933">
            <w:pPr>
              <w:jc w:val="center"/>
              <w:rPr>
                <w:sz w:val="16"/>
                <w:szCs w:val="16"/>
              </w:rPr>
            </w:pPr>
            <w:r w:rsidRPr="00F65933">
              <w:rPr>
                <w:sz w:val="16"/>
                <w:szCs w:val="16"/>
              </w:rPr>
              <w:t>396,2</w:t>
            </w:r>
          </w:p>
        </w:tc>
        <w:tc>
          <w:tcPr>
            <w:tcW w:w="993" w:type="dxa"/>
            <w:gridSpan w:val="2"/>
          </w:tcPr>
          <w:p w:rsidR="00F65933" w:rsidRPr="00B95446" w:rsidRDefault="00F65933" w:rsidP="00F65933">
            <w:pPr>
              <w:jc w:val="center"/>
              <w:rPr>
                <w:sz w:val="16"/>
                <w:szCs w:val="16"/>
              </w:rPr>
            </w:pPr>
            <w:r w:rsidRPr="00B95446">
              <w:rPr>
                <w:rFonts w:eastAsia="Calibri"/>
                <w:color w:val="000000"/>
                <w:sz w:val="16"/>
                <w:szCs w:val="16"/>
              </w:rPr>
              <w:t>510,0</w:t>
            </w:r>
          </w:p>
        </w:tc>
        <w:tc>
          <w:tcPr>
            <w:tcW w:w="708"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510,0</w:t>
            </w:r>
          </w:p>
        </w:tc>
        <w:tc>
          <w:tcPr>
            <w:tcW w:w="1276"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2040,0</w:t>
            </w:r>
          </w:p>
        </w:tc>
        <w:tc>
          <w:tcPr>
            <w:tcW w:w="1559" w:type="dxa"/>
          </w:tcPr>
          <w:p w:rsidR="00F65933" w:rsidRPr="00B95446" w:rsidRDefault="00F65933" w:rsidP="00F65933">
            <w:pPr>
              <w:ind w:left="-57" w:right="-57"/>
              <w:jc w:val="center"/>
              <w:rPr>
                <w:rFonts w:eastAsia="Calibri"/>
                <w:color w:val="000000"/>
                <w:sz w:val="16"/>
                <w:szCs w:val="16"/>
              </w:rPr>
            </w:pPr>
            <w:r w:rsidRPr="00B95446">
              <w:rPr>
                <w:rFonts w:eastAsia="Calibri"/>
                <w:color w:val="000000"/>
                <w:sz w:val="16"/>
                <w:szCs w:val="16"/>
              </w:rPr>
              <w:t>2550,0</w:t>
            </w:r>
          </w:p>
        </w:tc>
      </w:tr>
      <w:tr w:rsidR="00F65933" w:rsidRPr="00B95446" w:rsidTr="00F65933">
        <w:tc>
          <w:tcPr>
            <w:tcW w:w="849" w:type="dxa"/>
            <w:vMerge/>
          </w:tcPr>
          <w:p w:rsidR="00F65933" w:rsidRPr="00B95446" w:rsidRDefault="00F65933" w:rsidP="00F65933">
            <w:pPr>
              <w:autoSpaceDE w:val="0"/>
              <w:autoSpaceDN w:val="0"/>
              <w:rPr>
                <w:rFonts w:eastAsia="Calibri"/>
              </w:rPr>
            </w:pPr>
          </w:p>
        </w:tc>
        <w:tc>
          <w:tcPr>
            <w:tcW w:w="1417" w:type="dxa"/>
            <w:gridSpan w:val="4"/>
            <w:vMerge/>
          </w:tcPr>
          <w:p w:rsidR="00F65933" w:rsidRPr="00B95446" w:rsidRDefault="00F65933" w:rsidP="00F65933">
            <w:pPr>
              <w:autoSpaceDE w:val="0"/>
              <w:autoSpaceDN w:val="0"/>
              <w:rPr>
                <w:rFonts w:eastAsia="Calibri"/>
              </w:rPr>
            </w:pPr>
          </w:p>
        </w:tc>
        <w:tc>
          <w:tcPr>
            <w:tcW w:w="1134" w:type="dxa"/>
            <w:gridSpan w:val="3"/>
            <w:vMerge/>
          </w:tcPr>
          <w:p w:rsidR="00F65933" w:rsidRPr="00B95446" w:rsidRDefault="00F65933" w:rsidP="00F65933">
            <w:pPr>
              <w:autoSpaceDE w:val="0"/>
              <w:autoSpaceDN w:val="0"/>
              <w:jc w:val="center"/>
              <w:rPr>
                <w:rFonts w:eastAsia="Calibri"/>
              </w:rPr>
            </w:pPr>
          </w:p>
        </w:tc>
        <w:tc>
          <w:tcPr>
            <w:tcW w:w="993" w:type="dxa"/>
            <w:gridSpan w:val="3"/>
            <w:vMerge/>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rPr>
            </w:pPr>
          </w:p>
        </w:tc>
        <w:tc>
          <w:tcPr>
            <w:tcW w:w="567" w:type="dxa"/>
            <w:gridSpan w:val="3"/>
          </w:tcPr>
          <w:p w:rsidR="00F65933" w:rsidRPr="00B95446" w:rsidRDefault="00F65933" w:rsidP="00F65933">
            <w:pPr>
              <w:autoSpaceDE w:val="0"/>
              <w:autoSpaceDN w:val="0"/>
              <w:jc w:val="center"/>
              <w:rPr>
                <w:rFonts w:eastAsia="Calibri"/>
              </w:rPr>
            </w:pPr>
          </w:p>
        </w:tc>
        <w:tc>
          <w:tcPr>
            <w:tcW w:w="1134" w:type="dxa"/>
            <w:gridSpan w:val="3"/>
          </w:tcPr>
          <w:p w:rsidR="00F65933" w:rsidRPr="00B95446" w:rsidRDefault="00F65933" w:rsidP="00F65933">
            <w:pPr>
              <w:autoSpaceDE w:val="0"/>
              <w:autoSpaceDN w:val="0"/>
              <w:jc w:val="center"/>
              <w:rPr>
                <w:rFonts w:eastAsia="Calibri"/>
              </w:rPr>
            </w:pPr>
          </w:p>
        </w:tc>
        <w:tc>
          <w:tcPr>
            <w:tcW w:w="568" w:type="dxa"/>
          </w:tcPr>
          <w:p w:rsidR="00F65933" w:rsidRPr="00B95446" w:rsidRDefault="00F65933" w:rsidP="00F65933">
            <w:pPr>
              <w:autoSpaceDE w:val="0"/>
              <w:autoSpaceDN w:val="0"/>
              <w:jc w:val="center"/>
              <w:rPr>
                <w:rFonts w:eastAsia="Calibri"/>
              </w:rPr>
            </w:pP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внебюджетные источники</w:t>
            </w:r>
          </w:p>
        </w:tc>
        <w:tc>
          <w:tcPr>
            <w:tcW w:w="992" w:type="dxa"/>
          </w:tcPr>
          <w:p w:rsidR="00F65933" w:rsidRPr="00B95446" w:rsidRDefault="00F65933" w:rsidP="00F65933">
            <w:pPr>
              <w:autoSpaceDE w:val="0"/>
              <w:autoSpaceDN w:val="0"/>
              <w:jc w:val="center"/>
              <w:rPr>
                <w:rFonts w:eastAsia="Calibri"/>
                <w:sz w:val="16"/>
              </w:rPr>
            </w:pPr>
          </w:p>
        </w:tc>
        <w:tc>
          <w:tcPr>
            <w:tcW w:w="850" w:type="dxa"/>
          </w:tcPr>
          <w:p w:rsidR="00F65933" w:rsidRPr="00F65933" w:rsidRDefault="00F65933" w:rsidP="00F65933">
            <w:pPr>
              <w:autoSpaceDE w:val="0"/>
              <w:autoSpaceDN w:val="0"/>
              <w:jc w:val="center"/>
              <w:rPr>
                <w:rFonts w:eastAsia="Calibri"/>
                <w:sz w:val="16"/>
              </w:rPr>
            </w:pPr>
          </w:p>
        </w:tc>
        <w:tc>
          <w:tcPr>
            <w:tcW w:w="993" w:type="dxa"/>
            <w:gridSpan w:val="2"/>
          </w:tcPr>
          <w:p w:rsidR="00F65933" w:rsidRPr="00B95446" w:rsidRDefault="00F65933" w:rsidP="00F65933">
            <w:pPr>
              <w:autoSpaceDE w:val="0"/>
              <w:autoSpaceDN w:val="0"/>
              <w:jc w:val="center"/>
              <w:rPr>
                <w:rFonts w:eastAsia="Calibri"/>
                <w:sz w:val="16"/>
              </w:rPr>
            </w:pPr>
          </w:p>
        </w:tc>
        <w:tc>
          <w:tcPr>
            <w:tcW w:w="708" w:type="dxa"/>
          </w:tcPr>
          <w:p w:rsidR="00F65933" w:rsidRPr="00B95446" w:rsidRDefault="00F65933" w:rsidP="00F65933">
            <w:pPr>
              <w:autoSpaceDE w:val="0"/>
              <w:autoSpaceDN w:val="0"/>
              <w:jc w:val="center"/>
              <w:rPr>
                <w:rFonts w:eastAsia="Calibri"/>
                <w:sz w:val="16"/>
              </w:rPr>
            </w:pPr>
          </w:p>
        </w:tc>
        <w:tc>
          <w:tcPr>
            <w:tcW w:w="1276" w:type="dxa"/>
          </w:tcPr>
          <w:p w:rsidR="00F65933" w:rsidRPr="00B95446" w:rsidRDefault="00F65933" w:rsidP="00F65933">
            <w:pPr>
              <w:autoSpaceDE w:val="0"/>
              <w:autoSpaceDN w:val="0"/>
              <w:jc w:val="center"/>
              <w:rPr>
                <w:rFonts w:eastAsia="Calibri"/>
                <w:sz w:val="16"/>
              </w:rPr>
            </w:pP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75" w:type="dxa"/>
            <w:gridSpan w:val="28"/>
          </w:tcPr>
          <w:p w:rsidR="00F65933" w:rsidRPr="00F65933" w:rsidRDefault="00F65933" w:rsidP="00F65933">
            <w:pPr>
              <w:autoSpaceDE w:val="0"/>
              <w:autoSpaceDN w:val="0"/>
              <w:jc w:val="center"/>
              <w:rPr>
                <w:rFonts w:eastAsia="Calibri"/>
                <w:b/>
                <w:sz w:val="16"/>
                <w:szCs w:val="16"/>
              </w:rPr>
            </w:pPr>
            <w:r w:rsidRPr="00F65933">
              <w:rPr>
                <w:rFonts w:eastAsia="Calibri"/>
                <w:b/>
                <w:sz w:val="16"/>
                <w:szCs w:val="16"/>
              </w:rPr>
              <w:t>Цель «</w:t>
            </w:r>
            <w:r w:rsidRPr="00F65933">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r w:rsidRPr="00F65933">
              <w:rPr>
                <w:rFonts w:eastAsia="Calibri"/>
                <w:b/>
                <w:sz w:val="16"/>
                <w:szCs w:val="16"/>
              </w:rPr>
              <w:t>»</w:t>
            </w:r>
          </w:p>
        </w:tc>
        <w:tc>
          <w:tcPr>
            <w:tcW w:w="1559" w:type="dxa"/>
          </w:tcPr>
          <w:p w:rsidR="00F65933" w:rsidRPr="00B95446" w:rsidRDefault="00F65933" w:rsidP="00F65933">
            <w:pPr>
              <w:autoSpaceDE w:val="0"/>
              <w:autoSpaceDN w:val="0"/>
              <w:jc w:val="center"/>
              <w:rPr>
                <w:rFonts w:eastAsia="Calibri"/>
                <w:b/>
                <w:sz w:val="16"/>
                <w:szCs w:val="16"/>
              </w:rPr>
            </w:pPr>
          </w:p>
        </w:tc>
      </w:tr>
      <w:tr w:rsidR="00F65933" w:rsidRPr="00B95446" w:rsidTr="00F65933">
        <w:tc>
          <w:tcPr>
            <w:tcW w:w="849" w:type="dxa"/>
            <w:vMerge w:val="restart"/>
          </w:tcPr>
          <w:p w:rsidR="00F65933" w:rsidRPr="00B95446" w:rsidRDefault="00F65933" w:rsidP="00F65933">
            <w:pPr>
              <w:autoSpaceDE w:val="0"/>
              <w:autoSpaceDN w:val="0"/>
              <w:rPr>
                <w:rFonts w:eastAsia="Calibri"/>
                <w:sz w:val="16"/>
                <w:szCs w:val="16"/>
              </w:rPr>
            </w:pPr>
            <w:r w:rsidRPr="00B95446">
              <w:rPr>
                <w:rFonts w:eastAsia="Calibri"/>
                <w:sz w:val="16"/>
                <w:szCs w:val="16"/>
              </w:rPr>
              <w:t>Основное мероприятие 1</w:t>
            </w:r>
          </w:p>
        </w:tc>
        <w:tc>
          <w:tcPr>
            <w:tcW w:w="1417" w:type="dxa"/>
            <w:gridSpan w:val="4"/>
            <w:vMerge w:val="restart"/>
          </w:tcPr>
          <w:p w:rsidR="00F65933" w:rsidRPr="00B95446" w:rsidRDefault="00F65933" w:rsidP="00F65933">
            <w:pPr>
              <w:autoSpaceDE w:val="0"/>
              <w:autoSpaceDN w:val="0"/>
              <w:jc w:val="center"/>
              <w:rPr>
                <w:rFonts w:eastAsia="Calibri"/>
                <w:sz w:val="16"/>
                <w:szCs w:val="16"/>
              </w:rPr>
            </w:pPr>
            <w:r w:rsidRPr="00B95446">
              <w:rPr>
                <w:sz w:val="16"/>
                <w:szCs w:val="16"/>
                <w:lang w:eastAsia="en-US"/>
              </w:rPr>
              <w:t>Муниципальная поддержка талантливой и одаренной молодежи</w:t>
            </w:r>
          </w:p>
        </w:tc>
        <w:tc>
          <w:tcPr>
            <w:tcW w:w="1134" w:type="dxa"/>
            <w:gridSpan w:val="3"/>
            <w:vMerge w:val="restart"/>
          </w:tcPr>
          <w:p w:rsidR="00F65933" w:rsidRPr="00B95446" w:rsidRDefault="00F65933" w:rsidP="00F65933">
            <w:pPr>
              <w:autoSpaceDE w:val="0"/>
              <w:autoSpaceDN w:val="0"/>
              <w:rPr>
                <w:rFonts w:eastAsia="Calibri"/>
                <w:sz w:val="16"/>
                <w:szCs w:val="16"/>
              </w:rPr>
            </w:pPr>
            <w:r w:rsidRPr="00B95446">
              <w:rPr>
                <w:rFonts w:eastAsia="Calibri"/>
                <w:color w:val="000000"/>
                <w:sz w:val="16"/>
                <w:szCs w:val="16"/>
              </w:rPr>
              <w:t>поддержка талантливой и одаренной молодежи, молодых лю</w:t>
            </w:r>
            <w:r w:rsidRPr="00B95446">
              <w:rPr>
                <w:rFonts w:eastAsia="Calibri"/>
                <w:color w:val="000000"/>
                <w:sz w:val="16"/>
                <w:szCs w:val="16"/>
              </w:rPr>
              <w:softHyphen/>
              <w:t xml:space="preserve">дей в трудной </w:t>
            </w:r>
            <w:r w:rsidRPr="00B95446">
              <w:rPr>
                <w:rFonts w:eastAsia="Calibri"/>
                <w:color w:val="000000"/>
                <w:sz w:val="16"/>
                <w:szCs w:val="16"/>
              </w:rPr>
              <w:lastRenderedPageBreak/>
              <w:t>жизненной ситуации, развития молодежного предпринимательства</w:t>
            </w:r>
          </w:p>
        </w:tc>
        <w:tc>
          <w:tcPr>
            <w:tcW w:w="993" w:type="dxa"/>
            <w:gridSpan w:val="3"/>
            <w:vMerge w:val="restart"/>
          </w:tcPr>
          <w:p w:rsidR="00F65933" w:rsidRPr="00B95446" w:rsidRDefault="00F65933" w:rsidP="00F65933">
            <w:pPr>
              <w:autoSpaceDE w:val="0"/>
              <w:autoSpaceDN w:val="0"/>
              <w:rPr>
                <w:rFonts w:eastAsia="Calibri"/>
                <w:sz w:val="16"/>
                <w:szCs w:val="16"/>
              </w:rPr>
            </w:pPr>
            <w:r w:rsidRPr="00B95446">
              <w:rPr>
                <w:sz w:val="16"/>
                <w:szCs w:val="16"/>
              </w:rPr>
              <w:lastRenderedPageBreak/>
              <w:t xml:space="preserve">Отдел </w:t>
            </w:r>
            <w:proofErr w:type="gramStart"/>
            <w:r w:rsidRPr="00B95446">
              <w:rPr>
                <w:sz w:val="16"/>
                <w:szCs w:val="16"/>
              </w:rPr>
              <w:t>образования,  молодежной</w:t>
            </w:r>
            <w:proofErr w:type="gramEnd"/>
            <w:r w:rsidRPr="00B95446">
              <w:rPr>
                <w:sz w:val="16"/>
                <w:szCs w:val="16"/>
              </w:rPr>
              <w:t xml:space="preserve"> политики и спорта администр</w:t>
            </w:r>
            <w:r w:rsidRPr="00B95446">
              <w:rPr>
                <w:sz w:val="16"/>
                <w:szCs w:val="16"/>
              </w:rPr>
              <w:lastRenderedPageBreak/>
              <w:t>ации Порецкого муниципального округа</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jc w:val="center"/>
            </w:pPr>
            <w:r w:rsidRPr="00B95446">
              <w:rPr>
                <w:rFonts w:eastAsia="Calibri"/>
                <w:sz w:val="16"/>
                <w:szCs w:val="16"/>
              </w:rPr>
              <w:t>0</w:t>
            </w:r>
          </w:p>
        </w:tc>
        <w:tc>
          <w:tcPr>
            <w:tcW w:w="850" w:type="dxa"/>
          </w:tcPr>
          <w:p w:rsidR="00F65933" w:rsidRPr="00F65933" w:rsidRDefault="00F65933" w:rsidP="00F65933">
            <w:pPr>
              <w:jc w:val="center"/>
            </w:pPr>
            <w:r w:rsidRPr="00F65933">
              <w:rPr>
                <w:rFonts w:eastAsia="Calibri"/>
                <w:sz w:val="16"/>
                <w:szCs w:val="16"/>
              </w:rPr>
              <w:t>0</w:t>
            </w:r>
          </w:p>
        </w:tc>
        <w:tc>
          <w:tcPr>
            <w:tcW w:w="993" w:type="dxa"/>
            <w:gridSpan w:val="2"/>
          </w:tcPr>
          <w:p w:rsidR="00F65933" w:rsidRPr="00B95446" w:rsidRDefault="00F65933" w:rsidP="00F65933">
            <w:pPr>
              <w:jc w:val="center"/>
            </w:pPr>
            <w:r w:rsidRPr="00B95446">
              <w:rPr>
                <w:rFonts w:eastAsia="Calibri"/>
                <w:sz w:val="16"/>
                <w:szCs w:val="16"/>
              </w:rPr>
              <w:t>0</w:t>
            </w:r>
          </w:p>
        </w:tc>
        <w:tc>
          <w:tcPr>
            <w:tcW w:w="708" w:type="dxa"/>
          </w:tcPr>
          <w:p w:rsidR="00F65933" w:rsidRPr="00B95446" w:rsidRDefault="00F65933" w:rsidP="00F65933">
            <w:pPr>
              <w:jc w:val="center"/>
            </w:pPr>
            <w:r w:rsidRPr="00B95446">
              <w:rPr>
                <w:rFonts w:eastAsia="Calibri"/>
                <w:sz w:val="16"/>
                <w:szCs w:val="16"/>
              </w:rPr>
              <w:t>0</w:t>
            </w:r>
          </w:p>
        </w:tc>
        <w:tc>
          <w:tcPr>
            <w:tcW w:w="1276" w:type="dxa"/>
          </w:tcPr>
          <w:p w:rsidR="00F65933" w:rsidRPr="00B95446" w:rsidRDefault="00F65933" w:rsidP="00F65933">
            <w:pPr>
              <w:jc w:val="center"/>
            </w:pPr>
            <w:r w:rsidRPr="00B95446">
              <w:rPr>
                <w:rFonts w:eastAsia="Calibri"/>
                <w:sz w:val="16"/>
                <w:szCs w:val="16"/>
              </w:rPr>
              <w:t>0</w:t>
            </w:r>
          </w:p>
        </w:tc>
        <w:tc>
          <w:tcPr>
            <w:tcW w:w="1559" w:type="dxa"/>
          </w:tcPr>
          <w:p w:rsidR="00F65933" w:rsidRPr="00B95446" w:rsidRDefault="00F65933" w:rsidP="00F65933">
            <w:pPr>
              <w:jc w:val="center"/>
              <w:rPr>
                <w:rFonts w:eastAsia="Calibri"/>
                <w:sz w:val="16"/>
                <w:szCs w:val="16"/>
              </w:rPr>
            </w:pPr>
          </w:p>
        </w:tc>
      </w:tr>
      <w:tr w:rsidR="00F65933" w:rsidRPr="00B95446" w:rsidTr="00F65933">
        <w:tc>
          <w:tcPr>
            <w:tcW w:w="849" w:type="dxa"/>
            <w:vMerge/>
          </w:tcPr>
          <w:p w:rsidR="00F65933" w:rsidRPr="00B95446" w:rsidRDefault="00F65933" w:rsidP="00F65933">
            <w:pPr>
              <w:autoSpaceDE w:val="0"/>
              <w:autoSpaceDN w:val="0"/>
              <w:jc w:val="center"/>
              <w:rPr>
                <w:rFonts w:eastAsia="Calibri"/>
              </w:rPr>
            </w:pPr>
          </w:p>
        </w:tc>
        <w:tc>
          <w:tcPr>
            <w:tcW w:w="1417" w:type="dxa"/>
            <w:gridSpan w:val="4"/>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rPr>
                <w:rFonts w:eastAsia="Calibri"/>
                <w:sz w:val="20"/>
                <w:szCs w:val="20"/>
              </w:rPr>
            </w:pPr>
          </w:p>
        </w:tc>
        <w:tc>
          <w:tcPr>
            <w:tcW w:w="993" w:type="dxa"/>
            <w:gridSpan w:val="3"/>
            <w:vMerge/>
          </w:tcPr>
          <w:p w:rsidR="00F65933" w:rsidRPr="00B95446" w:rsidRDefault="00F65933" w:rsidP="00F65933">
            <w:pPr>
              <w:autoSpaceDE w:val="0"/>
              <w:autoSpaceDN w:val="0"/>
              <w:rPr>
                <w:rFonts w:eastAsia="Calibri"/>
                <w:sz w:val="20"/>
                <w:szCs w:val="20"/>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F65933" w:rsidRDefault="00F65933" w:rsidP="00F65933">
            <w:pPr>
              <w:autoSpaceDE w:val="0"/>
              <w:autoSpaceDN w:val="0"/>
              <w:jc w:val="center"/>
              <w:rPr>
                <w:rFonts w:eastAsia="Calibri"/>
                <w:sz w:val="16"/>
              </w:rPr>
            </w:pPr>
            <w:r w:rsidRPr="00F65933">
              <w:rPr>
                <w:rFonts w:eastAsia="Calibri"/>
                <w:sz w:val="16"/>
              </w:rPr>
              <w:t>0</w:t>
            </w:r>
          </w:p>
        </w:tc>
        <w:tc>
          <w:tcPr>
            <w:tcW w:w="993"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708"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849" w:type="dxa"/>
            <w:vMerge/>
          </w:tcPr>
          <w:p w:rsidR="00F65933" w:rsidRPr="00B95446" w:rsidRDefault="00F65933" w:rsidP="00F65933">
            <w:pPr>
              <w:autoSpaceDE w:val="0"/>
              <w:autoSpaceDN w:val="0"/>
              <w:jc w:val="center"/>
              <w:rPr>
                <w:rFonts w:eastAsia="Calibri"/>
              </w:rPr>
            </w:pPr>
          </w:p>
        </w:tc>
        <w:tc>
          <w:tcPr>
            <w:tcW w:w="1417" w:type="dxa"/>
            <w:gridSpan w:val="4"/>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rPr>
                <w:rFonts w:eastAsia="Calibri"/>
                <w:sz w:val="20"/>
                <w:szCs w:val="20"/>
              </w:rPr>
            </w:pPr>
          </w:p>
        </w:tc>
        <w:tc>
          <w:tcPr>
            <w:tcW w:w="993" w:type="dxa"/>
            <w:gridSpan w:val="3"/>
            <w:vMerge/>
          </w:tcPr>
          <w:p w:rsidR="00F65933" w:rsidRPr="00B95446" w:rsidRDefault="00F65933" w:rsidP="00F65933">
            <w:pPr>
              <w:autoSpaceDE w:val="0"/>
              <w:autoSpaceDN w:val="0"/>
              <w:rPr>
                <w:rFonts w:eastAsia="Calibri"/>
                <w:sz w:val="20"/>
                <w:szCs w:val="20"/>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F65933" w:rsidRDefault="00F65933" w:rsidP="00F65933">
            <w:pPr>
              <w:autoSpaceDE w:val="0"/>
              <w:autoSpaceDN w:val="0"/>
              <w:jc w:val="center"/>
              <w:rPr>
                <w:rFonts w:eastAsia="Calibri"/>
                <w:sz w:val="16"/>
              </w:rPr>
            </w:pPr>
            <w:r w:rsidRPr="00F65933">
              <w:rPr>
                <w:rFonts w:eastAsia="Calibri"/>
                <w:sz w:val="16"/>
              </w:rPr>
              <w:t>0</w:t>
            </w:r>
          </w:p>
        </w:tc>
        <w:tc>
          <w:tcPr>
            <w:tcW w:w="993"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708"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849" w:type="dxa"/>
            <w:vMerge/>
          </w:tcPr>
          <w:p w:rsidR="00F65933" w:rsidRPr="00B95446" w:rsidRDefault="00F65933" w:rsidP="00F65933">
            <w:pPr>
              <w:autoSpaceDE w:val="0"/>
              <w:autoSpaceDN w:val="0"/>
              <w:jc w:val="center"/>
              <w:rPr>
                <w:rFonts w:eastAsia="Calibri"/>
              </w:rPr>
            </w:pPr>
          </w:p>
        </w:tc>
        <w:tc>
          <w:tcPr>
            <w:tcW w:w="1417" w:type="dxa"/>
            <w:gridSpan w:val="4"/>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rPr>
                <w:rFonts w:eastAsia="Calibri"/>
                <w:sz w:val="20"/>
                <w:szCs w:val="20"/>
              </w:rPr>
            </w:pPr>
          </w:p>
        </w:tc>
        <w:tc>
          <w:tcPr>
            <w:tcW w:w="993" w:type="dxa"/>
            <w:gridSpan w:val="3"/>
            <w:vMerge/>
          </w:tcPr>
          <w:p w:rsidR="00F65933" w:rsidRPr="00B95446" w:rsidRDefault="00F65933" w:rsidP="00F65933">
            <w:pPr>
              <w:autoSpaceDE w:val="0"/>
              <w:autoSpaceDN w:val="0"/>
              <w:rPr>
                <w:rFonts w:eastAsia="Calibri"/>
                <w:sz w:val="20"/>
                <w:szCs w:val="20"/>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 xml:space="preserve">местный бюджет Порецкого </w:t>
            </w:r>
            <w:r w:rsidRPr="00B95446">
              <w:rPr>
                <w:rFonts w:eastAsia="Calibri"/>
                <w:sz w:val="16"/>
                <w:szCs w:val="16"/>
              </w:rPr>
              <w:lastRenderedPageBreak/>
              <w:t>муниципального округа</w:t>
            </w:r>
          </w:p>
        </w:tc>
        <w:tc>
          <w:tcPr>
            <w:tcW w:w="992" w:type="dxa"/>
          </w:tcPr>
          <w:p w:rsidR="00F65933" w:rsidRPr="00B95446" w:rsidRDefault="00F65933" w:rsidP="00F65933">
            <w:pPr>
              <w:jc w:val="center"/>
            </w:pPr>
            <w:r w:rsidRPr="00B95446">
              <w:rPr>
                <w:rFonts w:eastAsia="Calibri"/>
                <w:sz w:val="16"/>
                <w:szCs w:val="16"/>
              </w:rPr>
              <w:lastRenderedPageBreak/>
              <w:t>0</w:t>
            </w:r>
          </w:p>
        </w:tc>
        <w:tc>
          <w:tcPr>
            <w:tcW w:w="850" w:type="dxa"/>
          </w:tcPr>
          <w:p w:rsidR="00F65933" w:rsidRPr="00F65933" w:rsidRDefault="00F65933" w:rsidP="00F65933">
            <w:pPr>
              <w:jc w:val="center"/>
            </w:pPr>
            <w:r w:rsidRPr="00F65933">
              <w:rPr>
                <w:rFonts w:eastAsia="Calibri"/>
                <w:sz w:val="16"/>
                <w:szCs w:val="16"/>
              </w:rPr>
              <w:t>0</w:t>
            </w:r>
          </w:p>
        </w:tc>
        <w:tc>
          <w:tcPr>
            <w:tcW w:w="993" w:type="dxa"/>
            <w:gridSpan w:val="2"/>
          </w:tcPr>
          <w:p w:rsidR="00F65933" w:rsidRPr="00B95446" w:rsidRDefault="00F65933" w:rsidP="00F65933">
            <w:pPr>
              <w:jc w:val="center"/>
            </w:pPr>
            <w:r w:rsidRPr="00B95446">
              <w:rPr>
                <w:rFonts w:eastAsia="Calibri"/>
                <w:sz w:val="16"/>
                <w:szCs w:val="16"/>
              </w:rPr>
              <w:t>0</w:t>
            </w:r>
          </w:p>
        </w:tc>
        <w:tc>
          <w:tcPr>
            <w:tcW w:w="708" w:type="dxa"/>
          </w:tcPr>
          <w:p w:rsidR="00F65933" w:rsidRPr="00B95446" w:rsidRDefault="00F65933" w:rsidP="00F65933">
            <w:pPr>
              <w:jc w:val="center"/>
            </w:pPr>
            <w:r w:rsidRPr="00B95446">
              <w:rPr>
                <w:rFonts w:eastAsia="Calibri"/>
                <w:sz w:val="16"/>
                <w:szCs w:val="16"/>
              </w:rPr>
              <w:t>0</w:t>
            </w:r>
          </w:p>
        </w:tc>
        <w:tc>
          <w:tcPr>
            <w:tcW w:w="1276" w:type="dxa"/>
          </w:tcPr>
          <w:p w:rsidR="00F65933" w:rsidRPr="00B95446" w:rsidRDefault="00F65933" w:rsidP="00F65933">
            <w:pPr>
              <w:jc w:val="center"/>
            </w:pPr>
            <w:r w:rsidRPr="00B95446">
              <w:rPr>
                <w:rFonts w:eastAsia="Calibri"/>
                <w:sz w:val="16"/>
                <w:szCs w:val="16"/>
              </w:rPr>
              <w:t>0</w:t>
            </w:r>
          </w:p>
        </w:tc>
        <w:tc>
          <w:tcPr>
            <w:tcW w:w="1559" w:type="dxa"/>
          </w:tcPr>
          <w:p w:rsidR="00F65933" w:rsidRPr="00B95446" w:rsidRDefault="00F65933" w:rsidP="00F65933">
            <w:pPr>
              <w:jc w:val="center"/>
              <w:rPr>
                <w:rFonts w:eastAsia="Calibri"/>
                <w:sz w:val="16"/>
                <w:szCs w:val="16"/>
              </w:rPr>
            </w:pPr>
          </w:p>
        </w:tc>
      </w:tr>
      <w:tr w:rsidR="00F65933" w:rsidRPr="00B95446" w:rsidTr="00F65933">
        <w:tc>
          <w:tcPr>
            <w:tcW w:w="849" w:type="dxa"/>
          </w:tcPr>
          <w:p w:rsidR="00F65933" w:rsidRPr="00B95446" w:rsidRDefault="00F65933" w:rsidP="00F65933">
            <w:pPr>
              <w:autoSpaceDE w:val="0"/>
              <w:autoSpaceDN w:val="0"/>
              <w:jc w:val="center"/>
              <w:rPr>
                <w:rFonts w:eastAsia="Calibri"/>
                <w:sz w:val="16"/>
                <w:szCs w:val="16"/>
              </w:rPr>
            </w:pPr>
            <w:r w:rsidRPr="00B95446">
              <w:rPr>
                <w:color w:val="000000"/>
                <w:sz w:val="16"/>
                <w:szCs w:val="16"/>
              </w:rPr>
              <w:t>Целевой (</w:t>
            </w:r>
            <w:proofErr w:type="spellStart"/>
            <w:r w:rsidRPr="00B95446">
              <w:rPr>
                <w:color w:val="000000"/>
                <w:sz w:val="16"/>
                <w:szCs w:val="16"/>
              </w:rPr>
              <w:t>ые</w:t>
            </w:r>
            <w:proofErr w:type="spellEnd"/>
            <w:r w:rsidRPr="00B95446">
              <w:rPr>
                <w:color w:val="000000"/>
                <w:sz w:val="16"/>
                <w:szCs w:val="16"/>
              </w:rPr>
              <w:t>) индикатор (ы) и показатель(и) подпрограммы (государственной программы), увя</w:t>
            </w:r>
            <w:r w:rsidRPr="00B95446">
              <w:rPr>
                <w:color w:val="000000"/>
                <w:sz w:val="16"/>
                <w:szCs w:val="16"/>
              </w:rPr>
              <w:softHyphen/>
              <w:t>занные с ос</w:t>
            </w:r>
            <w:r w:rsidRPr="00B95446">
              <w:rPr>
                <w:color w:val="000000"/>
                <w:sz w:val="16"/>
                <w:szCs w:val="16"/>
              </w:rPr>
              <w:softHyphen/>
              <w:t>новным мероприятием 1</w:t>
            </w:r>
          </w:p>
        </w:tc>
        <w:tc>
          <w:tcPr>
            <w:tcW w:w="8507" w:type="dxa"/>
            <w:gridSpan w:val="21"/>
          </w:tcPr>
          <w:p w:rsidR="00F65933" w:rsidRPr="00B95446" w:rsidRDefault="00F65933" w:rsidP="00F65933">
            <w:pPr>
              <w:rPr>
                <w:sz w:val="16"/>
                <w:szCs w:val="16"/>
              </w:rPr>
            </w:pPr>
            <w:r w:rsidRPr="00B95446">
              <w:rPr>
                <w:color w:val="000000"/>
                <w:sz w:val="16"/>
                <w:szCs w:val="16"/>
              </w:rPr>
              <w:t>Доля молодежи в возрасте от 14 до 35 лет, охваченной деятельностью молодежных общественных объединений, в общей ее численности, %</w:t>
            </w:r>
          </w:p>
        </w:tc>
        <w:tc>
          <w:tcPr>
            <w:tcW w:w="992" w:type="dxa"/>
          </w:tcPr>
          <w:p w:rsidR="00F65933" w:rsidRPr="00B95446" w:rsidRDefault="00F65933" w:rsidP="00F65933">
            <w:pPr>
              <w:jc w:val="center"/>
              <w:rPr>
                <w:sz w:val="20"/>
                <w:szCs w:val="20"/>
              </w:rPr>
            </w:pPr>
            <w:r w:rsidRPr="00B95446">
              <w:rPr>
                <w:sz w:val="20"/>
                <w:szCs w:val="20"/>
              </w:rPr>
              <w:t>15</w:t>
            </w:r>
          </w:p>
        </w:tc>
        <w:tc>
          <w:tcPr>
            <w:tcW w:w="850" w:type="dxa"/>
          </w:tcPr>
          <w:p w:rsidR="00F65933" w:rsidRPr="00F65933" w:rsidRDefault="00F65933" w:rsidP="00F65933">
            <w:pPr>
              <w:jc w:val="center"/>
              <w:rPr>
                <w:sz w:val="20"/>
                <w:szCs w:val="20"/>
              </w:rPr>
            </w:pPr>
            <w:r w:rsidRPr="00F65933">
              <w:rPr>
                <w:sz w:val="20"/>
                <w:szCs w:val="20"/>
              </w:rPr>
              <w:t>15</w:t>
            </w:r>
          </w:p>
        </w:tc>
        <w:tc>
          <w:tcPr>
            <w:tcW w:w="993" w:type="dxa"/>
            <w:gridSpan w:val="2"/>
          </w:tcPr>
          <w:p w:rsidR="00F65933" w:rsidRPr="00B95446" w:rsidRDefault="00F65933" w:rsidP="00F65933">
            <w:pPr>
              <w:jc w:val="center"/>
              <w:rPr>
                <w:sz w:val="20"/>
                <w:szCs w:val="20"/>
              </w:rPr>
            </w:pPr>
            <w:r w:rsidRPr="00B95446">
              <w:rPr>
                <w:sz w:val="20"/>
                <w:szCs w:val="20"/>
              </w:rPr>
              <w:t>15</w:t>
            </w:r>
          </w:p>
        </w:tc>
        <w:tc>
          <w:tcPr>
            <w:tcW w:w="708" w:type="dxa"/>
          </w:tcPr>
          <w:p w:rsidR="00F65933" w:rsidRPr="00B95446" w:rsidRDefault="00F65933" w:rsidP="00F65933">
            <w:pPr>
              <w:jc w:val="center"/>
              <w:rPr>
                <w:sz w:val="20"/>
                <w:szCs w:val="20"/>
              </w:rPr>
            </w:pPr>
            <w:r w:rsidRPr="00B95446">
              <w:rPr>
                <w:sz w:val="20"/>
                <w:szCs w:val="20"/>
              </w:rPr>
              <w:t>15</w:t>
            </w:r>
          </w:p>
        </w:tc>
        <w:tc>
          <w:tcPr>
            <w:tcW w:w="1276" w:type="dxa"/>
          </w:tcPr>
          <w:p w:rsidR="00F65933" w:rsidRPr="00B95446" w:rsidRDefault="00F65933" w:rsidP="00F65933">
            <w:pPr>
              <w:jc w:val="center"/>
              <w:rPr>
                <w:sz w:val="20"/>
                <w:szCs w:val="20"/>
              </w:rPr>
            </w:pPr>
            <w:r w:rsidRPr="00B95446">
              <w:rPr>
                <w:sz w:val="20"/>
                <w:szCs w:val="20"/>
              </w:rPr>
              <w:t>15</w:t>
            </w:r>
          </w:p>
        </w:tc>
        <w:tc>
          <w:tcPr>
            <w:tcW w:w="1559" w:type="dxa"/>
          </w:tcPr>
          <w:p w:rsidR="00F65933" w:rsidRPr="00B95446" w:rsidRDefault="00F65933" w:rsidP="00F65933">
            <w:pPr>
              <w:jc w:val="center"/>
              <w:rPr>
                <w:sz w:val="20"/>
                <w:szCs w:val="20"/>
              </w:rPr>
            </w:pPr>
          </w:p>
        </w:tc>
      </w:tr>
      <w:tr w:rsidR="00F65933" w:rsidRPr="00B95446" w:rsidTr="00F65933">
        <w:tc>
          <w:tcPr>
            <w:tcW w:w="14175" w:type="dxa"/>
            <w:gridSpan w:val="28"/>
          </w:tcPr>
          <w:p w:rsidR="00F65933" w:rsidRPr="00B95446" w:rsidRDefault="00F65933" w:rsidP="00F65933">
            <w:pPr>
              <w:autoSpaceDE w:val="0"/>
              <w:autoSpaceDN w:val="0"/>
              <w:jc w:val="center"/>
              <w:rPr>
                <w:rFonts w:eastAsia="Calibri"/>
              </w:rPr>
            </w:pPr>
            <w:r w:rsidRPr="00B95446">
              <w:rPr>
                <w:rFonts w:eastAsia="Calibri"/>
                <w:b/>
                <w:sz w:val="16"/>
                <w:szCs w:val="16"/>
              </w:rPr>
              <w:t>Цель «</w:t>
            </w:r>
            <w:r w:rsidRPr="00B95446">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r w:rsidRPr="00B95446">
              <w:rPr>
                <w:rFonts w:eastAsia="Calibri"/>
                <w:b/>
                <w:sz w:val="16"/>
                <w:szCs w:val="16"/>
              </w:rPr>
              <w:t>»</w:t>
            </w:r>
          </w:p>
        </w:tc>
        <w:tc>
          <w:tcPr>
            <w:tcW w:w="1559" w:type="dxa"/>
          </w:tcPr>
          <w:p w:rsidR="00F65933" w:rsidRPr="00B95446" w:rsidRDefault="00F65933" w:rsidP="00F65933">
            <w:pPr>
              <w:autoSpaceDE w:val="0"/>
              <w:autoSpaceDN w:val="0"/>
              <w:jc w:val="center"/>
              <w:rPr>
                <w:rFonts w:eastAsia="Calibri"/>
                <w:b/>
                <w:sz w:val="16"/>
                <w:szCs w:val="16"/>
              </w:rPr>
            </w:pPr>
          </w:p>
        </w:tc>
      </w:tr>
      <w:tr w:rsidR="00F65933" w:rsidRPr="00B95446" w:rsidTr="00F65933">
        <w:tc>
          <w:tcPr>
            <w:tcW w:w="1276" w:type="dxa"/>
            <w:gridSpan w:val="2"/>
            <w:vMerge w:val="restart"/>
          </w:tcPr>
          <w:p w:rsidR="00F65933" w:rsidRPr="00B95446" w:rsidRDefault="00F65933" w:rsidP="00F65933">
            <w:pPr>
              <w:autoSpaceDE w:val="0"/>
              <w:autoSpaceDN w:val="0"/>
              <w:jc w:val="center"/>
              <w:rPr>
                <w:rFonts w:eastAsia="Calibri"/>
              </w:rPr>
            </w:pPr>
            <w:r w:rsidRPr="00B95446">
              <w:rPr>
                <w:rFonts w:eastAsia="Calibri"/>
                <w:sz w:val="16"/>
                <w:szCs w:val="16"/>
              </w:rPr>
              <w:t>Основное мероприятие 2</w:t>
            </w:r>
          </w:p>
        </w:tc>
        <w:tc>
          <w:tcPr>
            <w:tcW w:w="990"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 xml:space="preserve">Организация отдыха </w:t>
            </w:r>
            <w:r w:rsidRPr="00B95446">
              <w:rPr>
                <w:rFonts w:eastAsia="Calibri"/>
                <w:sz w:val="16"/>
                <w:szCs w:val="16"/>
              </w:rPr>
              <w:lastRenderedPageBreak/>
              <w:t>детей</w:t>
            </w:r>
          </w:p>
        </w:tc>
        <w:tc>
          <w:tcPr>
            <w:tcW w:w="1134" w:type="dxa"/>
            <w:gridSpan w:val="3"/>
            <w:vMerge w:val="restart"/>
          </w:tcPr>
          <w:p w:rsidR="00F65933" w:rsidRPr="00B95446" w:rsidRDefault="00F65933" w:rsidP="00F65933">
            <w:pPr>
              <w:autoSpaceDE w:val="0"/>
              <w:autoSpaceDN w:val="0"/>
              <w:rPr>
                <w:rFonts w:eastAsia="Calibri"/>
                <w:sz w:val="16"/>
                <w:szCs w:val="16"/>
              </w:rPr>
            </w:pPr>
            <w:r w:rsidRPr="00B95446">
              <w:rPr>
                <w:rFonts w:eastAsia="Calibri"/>
                <w:color w:val="000000"/>
                <w:sz w:val="16"/>
                <w:szCs w:val="16"/>
              </w:rPr>
              <w:lastRenderedPageBreak/>
              <w:t xml:space="preserve">поддержка талантливой </w:t>
            </w:r>
            <w:r w:rsidRPr="00B95446">
              <w:rPr>
                <w:rFonts w:eastAsia="Calibri"/>
                <w:color w:val="000000"/>
                <w:sz w:val="16"/>
                <w:szCs w:val="16"/>
              </w:rPr>
              <w:lastRenderedPageBreak/>
              <w:t>и одаренной молодежи, молодых лю</w:t>
            </w:r>
            <w:r w:rsidRPr="00B95446">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F65933" w:rsidRPr="00B95446" w:rsidRDefault="00F65933" w:rsidP="00F65933">
            <w:pPr>
              <w:autoSpaceDE w:val="0"/>
              <w:autoSpaceDN w:val="0"/>
              <w:rPr>
                <w:rFonts w:eastAsia="Calibri"/>
                <w:sz w:val="16"/>
                <w:szCs w:val="16"/>
              </w:rPr>
            </w:pPr>
            <w:r w:rsidRPr="00B95446">
              <w:rPr>
                <w:sz w:val="16"/>
                <w:szCs w:val="16"/>
              </w:rPr>
              <w:lastRenderedPageBreak/>
              <w:t xml:space="preserve">Отдел </w:t>
            </w:r>
            <w:proofErr w:type="gramStart"/>
            <w:r w:rsidRPr="00B95446">
              <w:rPr>
                <w:sz w:val="16"/>
                <w:szCs w:val="16"/>
              </w:rPr>
              <w:t>образовани</w:t>
            </w:r>
            <w:r w:rsidRPr="00B95446">
              <w:rPr>
                <w:sz w:val="16"/>
                <w:szCs w:val="16"/>
              </w:rPr>
              <w:lastRenderedPageBreak/>
              <w:t>я,  молодежной</w:t>
            </w:r>
            <w:proofErr w:type="gramEnd"/>
            <w:r w:rsidRPr="00B95446">
              <w:rPr>
                <w:sz w:val="16"/>
                <w:szCs w:val="16"/>
              </w:rPr>
              <w:t xml:space="preserve"> политики и спорта администрации Порецкого муниципального округа</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jc w:val="center"/>
              <w:rPr>
                <w:sz w:val="18"/>
                <w:szCs w:val="18"/>
              </w:rPr>
            </w:pPr>
            <w:r w:rsidRPr="00B95446">
              <w:rPr>
                <w:sz w:val="18"/>
                <w:szCs w:val="18"/>
              </w:rPr>
              <w:t>429,9</w:t>
            </w:r>
          </w:p>
        </w:tc>
        <w:tc>
          <w:tcPr>
            <w:tcW w:w="850" w:type="dxa"/>
          </w:tcPr>
          <w:p w:rsidR="00F65933" w:rsidRPr="00D373E1" w:rsidRDefault="00F65933" w:rsidP="00F65933">
            <w:pPr>
              <w:jc w:val="center"/>
              <w:rPr>
                <w:sz w:val="18"/>
                <w:szCs w:val="18"/>
              </w:rPr>
            </w:pPr>
            <w:r w:rsidRPr="00D373E1">
              <w:rPr>
                <w:sz w:val="18"/>
                <w:szCs w:val="18"/>
              </w:rPr>
              <w:t>316,2</w:t>
            </w:r>
          </w:p>
        </w:tc>
        <w:tc>
          <w:tcPr>
            <w:tcW w:w="851" w:type="dxa"/>
          </w:tcPr>
          <w:p w:rsidR="00F65933" w:rsidRPr="00B95446" w:rsidRDefault="00F65933" w:rsidP="00F65933">
            <w:pPr>
              <w:jc w:val="center"/>
              <w:rPr>
                <w:sz w:val="18"/>
                <w:szCs w:val="18"/>
              </w:rPr>
            </w:pPr>
            <w:r w:rsidRPr="00B95446">
              <w:rPr>
                <w:sz w:val="18"/>
                <w:szCs w:val="18"/>
              </w:rPr>
              <w:t>510,0</w:t>
            </w:r>
          </w:p>
        </w:tc>
        <w:tc>
          <w:tcPr>
            <w:tcW w:w="850" w:type="dxa"/>
            <w:gridSpan w:val="2"/>
          </w:tcPr>
          <w:p w:rsidR="00F65933" w:rsidRPr="00B95446" w:rsidRDefault="00F65933" w:rsidP="00F65933">
            <w:pPr>
              <w:jc w:val="center"/>
              <w:rPr>
                <w:sz w:val="18"/>
                <w:szCs w:val="18"/>
              </w:rPr>
            </w:pPr>
            <w:r w:rsidRPr="00B95446">
              <w:rPr>
                <w:sz w:val="18"/>
                <w:szCs w:val="18"/>
              </w:rPr>
              <w:t>510,0</w:t>
            </w:r>
          </w:p>
        </w:tc>
        <w:tc>
          <w:tcPr>
            <w:tcW w:w="1276" w:type="dxa"/>
          </w:tcPr>
          <w:p w:rsidR="00F65933" w:rsidRPr="00B95446" w:rsidRDefault="00F65933" w:rsidP="00F65933">
            <w:pPr>
              <w:jc w:val="center"/>
              <w:rPr>
                <w:sz w:val="18"/>
                <w:szCs w:val="18"/>
              </w:rPr>
            </w:pPr>
            <w:r w:rsidRPr="00B95446">
              <w:rPr>
                <w:sz w:val="18"/>
                <w:szCs w:val="18"/>
              </w:rPr>
              <w:t>2040,0</w:t>
            </w:r>
          </w:p>
        </w:tc>
        <w:tc>
          <w:tcPr>
            <w:tcW w:w="1559" w:type="dxa"/>
          </w:tcPr>
          <w:p w:rsidR="00F65933" w:rsidRPr="00B95446" w:rsidRDefault="00F65933" w:rsidP="00F65933">
            <w:pPr>
              <w:jc w:val="center"/>
              <w:rPr>
                <w:sz w:val="18"/>
                <w:szCs w:val="18"/>
              </w:rPr>
            </w:pPr>
            <w:r w:rsidRPr="00B95446">
              <w:rPr>
                <w:sz w:val="18"/>
                <w:szCs w:val="18"/>
              </w:rPr>
              <w:t>2550,0</w:t>
            </w:r>
          </w:p>
        </w:tc>
      </w:tr>
      <w:tr w:rsidR="00F65933" w:rsidRPr="00B95446" w:rsidTr="00F65933">
        <w:tc>
          <w:tcPr>
            <w:tcW w:w="1276" w:type="dxa"/>
            <w:gridSpan w:val="2"/>
            <w:vMerge/>
          </w:tcPr>
          <w:p w:rsidR="00F65933" w:rsidRPr="00B95446" w:rsidRDefault="00F65933" w:rsidP="00F65933">
            <w:pPr>
              <w:autoSpaceDE w:val="0"/>
              <w:autoSpaceDN w:val="0"/>
              <w:jc w:val="center"/>
              <w:rPr>
                <w:rFonts w:eastAsia="Calibri"/>
              </w:rPr>
            </w:pPr>
          </w:p>
        </w:tc>
        <w:tc>
          <w:tcPr>
            <w:tcW w:w="990" w:type="dxa"/>
            <w:gridSpan w:val="3"/>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3"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850" w:type="dxa"/>
          </w:tcPr>
          <w:p w:rsidR="00F65933" w:rsidRPr="00D373E1" w:rsidRDefault="00F65933" w:rsidP="00F65933">
            <w:pPr>
              <w:autoSpaceDE w:val="0"/>
              <w:autoSpaceDN w:val="0"/>
              <w:jc w:val="center"/>
              <w:rPr>
                <w:rFonts w:eastAsia="Calibri"/>
                <w:sz w:val="18"/>
                <w:szCs w:val="18"/>
              </w:rPr>
            </w:pPr>
            <w:r w:rsidRPr="00D373E1">
              <w:rPr>
                <w:rFonts w:eastAsia="Calibri"/>
                <w:sz w:val="18"/>
                <w:szCs w:val="18"/>
              </w:rPr>
              <w:t>0</w:t>
            </w:r>
          </w:p>
        </w:tc>
        <w:tc>
          <w:tcPr>
            <w:tcW w:w="851"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850" w:type="dxa"/>
            <w:gridSpan w:val="2"/>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1276"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1559" w:type="dxa"/>
          </w:tcPr>
          <w:p w:rsidR="00F65933" w:rsidRPr="00B95446" w:rsidRDefault="00F65933" w:rsidP="00F65933">
            <w:pPr>
              <w:autoSpaceDE w:val="0"/>
              <w:autoSpaceDN w:val="0"/>
              <w:jc w:val="center"/>
              <w:rPr>
                <w:rFonts w:eastAsia="Calibri"/>
                <w:sz w:val="18"/>
                <w:szCs w:val="18"/>
              </w:rPr>
            </w:pPr>
          </w:p>
        </w:tc>
      </w:tr>
      <w:tr w:rsidR="00F65933" w:rsidRPr="00B95446" w:rsidTr="00F65933">
        <w:tc>
          <w:tcPr>
            <w:tcW w:w="1276" w:type="dxa"/>
            <w:gridSpan w:val="2"/>
            <w:vMerge/>
          </w:tcPr>
          <w:p w:rsidR="00F65933" w:rsidRPr="00B95446" w:rsidRDefault="00F65933" w:rsidP="00F65933">
            <w:pPr>
              <w:autoSpaceDE w:val="0"/>
              <w:autoSpaceDN w:val="0"/>
              <w:jc w:val="center"/>
              <w:rPr>
                <w:rFonts w:eastAsia="Calibri"/>
              </w:rPr>
            </w:pPr>
          </w:p>
        </w:tc>
        <w:tc>
          <w:tcPr>
            <w:tcW w:w="990" w:type="dxa"/>
            <w:gridSpan w:val="3"/>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3"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974</w:t>
            </w:r>
          </w:p>
        </w:tc>
        <w:tc>
          <w:tcPr>
            <w:tcW w:w="567" w:type="dxa"/>
            <w:gridSpan w:val="3"/>
          </w:tcPr>
          <w:p w:rsidR="00F65933" w:rsidRPr="00B95446" w:rsidRDefault="00F65933" w:rsidP="00F65933">
            <w:pPr>
              <w:autoSpaceDE w:val="0"/>
              <w:autoSpaceDN w:val="0"/>
              <w:jc w:val="center"/>
              <w:rPr>
                <w:rFonts w:eastAsia="Calibri"/>
                <w:sz w:val="16"/>
                <w:szCs w:val="16"/>
              </w:rPr>
            </w:pPr>
          </w:p>
        </w:tc>
        <w:tc>
          <w:tcPr>
            <w:tcW w:w="1134" w:type="dxa"/>
            <w:gridSpan w:val="3"/>
          </w:tcPr>
          <w:p w:rsidR="00F65933" w:rsidRPr="00B95446" w:rsidRDefault="00F65933" w:rsidP="00F65933">
            <w:pPr>
              <w:autoSpaceDE w:val="0"/>
              <w:autoSpaceDN w:val="0"/>
              <w:jc w:val="center"/>
              <w:rPr>
                <w:rFonts w:eastAsia="Calibri"/>
                <w:sz w:val="16"/>
                <w:szCs w:val="16"/>
              </w:rPr>
            </w:pPr>
          </w:p>
        </w:tc>
        <w:tc>
          <w:tcPr>
            <w:tcW w:w="568" w:type="dxa"/>
          </w:tcPr>
          <w:p w:rsidR="00F65933" w:rsidRPr="00B95446" w:rsidRDefault="00F65933" w:rsidP="00F65933">
            <w:pPr>
              <w:autoSpaceDE w:val="0"/>
              <w:autoSpaceDN w:val="0"/>
              <w:jc w:val="center"/>
              <w:rPr>
                <w:rFonts w:eastAsia="Calibri"/>
                <w:sz w:val="16"/>
                <w:szCs w:val="16"/>
              </w:rPr>
            </w:pP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850" w:type="dxa"/>
          </w:tcPr>
          <w:p w:rsidR="00F65933" w:rsidRPr="00D373E1" w:rsidRDefault="00F65933" w:rsidP="00F65933">
            <w:pPr>
              <w:autoSpaceDE w:val="0"/>
              <w:autoSpaceDN w:val="0"/>
              <w:jc w:val="center"/>
              <w:rPr>
                <w:rFonts w:eastAsia="Calibri"/>
                <w:sz w:val="18"/>
                <w:szCs w:val="18"/>
              </w:rPr>
            </w:pPr>
            <w:r w:rsidRPr="00D373E1">
              <w:rPr>
                <w:rFonts w:eastAsia="Calibri"/>
                <w:sz w:val="18"/>
                <w:szCs w:val="18"/>
              </w:rPr>
              <w:t>0</w:t>
            </w:r>
          </w:p>
        </w:tc>
        <w:tc>
          <w:tcPr>
            <w:tcW w:w="851"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850" w:type="dxa"/>
            <w:gridSpan w:val="2"/>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1276" w:type="dxa"/>
          </w:tcPr>
          <w:p w:rsidR="00F65933" w:rsidRPr="00B95446" w:rsidRDefault="00F65933" w:rsidP="00F65933">
            <w:pPr>
              <w:autoSpaceDE w:val="0"/>
              <w:autoSpaceDN w:val="0"/>
              <w:jc w:val="center"/>
              <w:rPr>
                <w:rFonts w:eastAsia="Calibri"/>
                <w:sz w:val="18"/>
                <w:szCs w:val="18"/>
              </w:rPr>
            </w:pPr>
            <w:r w:rsidRPr="00B95446">
              <w:rPr>
                <w:rFonts w:eastAsia="Calibri"/>
                <w:sz w:val="18"/>
                <w:szCs w:val="18"/>
              </w:rPr>
              <w:t>0</w:t>
            </w:r>
          </w:p>
        </w:tc>
        <w:tc>
          <w:tcPr>
            <w:tcW w:w="1559" w:type="dxa"/>
          </w:tcPr>
          <w:p w:rsidR="00F65933" w:rsidRPr="00B95446" w:rsidRDefault="00F65933" w:rsidP="00F65933">
            <w:pPr>
              <w:autoSpaceDE w:val="0"/>
              <w:autoSpaceDN w:val="0"/>
              <w:jc w:val="center"/>
              <w:rPr>
                <w:rFonts w:eastAsia="Calibri"/>
                <w:sz w:val="18"/>
                <w:szCs w:val="18"/>
              </w:rPr>
            </w:pPr>
          </w:p>
        </w:tc>
      </w:tr>
      <w:tr w:rsidR="00F65933" w:rsidRPr="00B95446" w:rsidTr="00F65933">
        <w:tc>
          <w:tcPr>
            <w:tcW w:w="1276" w:type="dxa"/>
            <w:gridSpan w:val="2"/>
            <w:vMerge/>
          </w:tcPr>
          <w:p w:rsidR="00F65933" w:rsidRPr="00B95446" w:rsidRDefault="00F65933" w:rsidP="00F65933">
            <w:pPr>
              <w:autoSpaceDE w:val="0"/>
              <w:autoSpaceDN w:val="0"/>
              <w:jc w:val="center"/>
              <w:rPr>
                <w:rFonts w:eastAsia="Calibri"/>
              </w:rPr>
            </w:pPr>
          </w:p>
        </w:tc>
        <w:tc>
          <w:tcPr>
            <w:tcW w:w="990" w:type="dxa"/>
            <w:gridSpan w:val="3"/>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3"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местный бюджет Порецкого муниципального округа</w:t>
            </w:r>
          </w:p>
        </w:tc>
        <w:tc>
          <w:tcPr>
            <w:tcW w:w="992" w:type="dxa"/>
          </w:tcPr>
          <w:p w:rsidR="00F65933" w:rsidRPr="00B95446" w:rsidRDefault="00F65933" w:rsidP="00F65933">
            <w:pPr>
              <w:jc w:val="center"/>
              <w:rPr>
                <w:sz w:val="18"/>
                <w:szCs w:val="18"/>
              </w:rPr>
            </w:pPr>
            <w:r w:rsidRPr="00B95446">
              <w:rPr>
                <w:sz w:val="18"/>
                <w:szCs w:val="18"/>
              </w:rPr>
              <w:t>429,9</w:t>
            </w:r>
          </w:p>
        </w:tc>
        <w:tc>
          <w:tcPr>
            <w:tcW w:w="850" w:type="dxa"/>
          </w:tcPr>
          <w:p w:rsidR="00F65933" w:rsidRPr="00D373E1" w:rsidRDefault="00F65933" w:rsidP="00F65933">
            <w:pPr>
              <w:jc w:val="center"/>
              <w:rPr>
                <w:sz w:val="18"/>
                <w:szCs w:val="18"/>
              </w:rPr>
            </w:pPr>
            <w:r w:rsidRPr="00D373E1">
              <w:rPr>
                <w:sz w:val="18"/>
                <w:szCs w:val="18"/>
              </w:rPr>
              <w:t>316,2</w:t>
            </w:r>
          </w:p>
        </w:tc>
        <w:tc>
          <w:tcPr>
            <w:tcW w:w="851" w:type="dxa"/>
          </w:tcPr>
          <w:p w:rsidR="00F65933" w:rsidRPr="00B95446" w:rsidRDefault="00F65933" w:rsidP="00F65933">
            <w:pPr>
              <w:jc w:val="center"/>
              <w:rPr>
                <w:sz w:val="18"/>
                <w:szCs w:val="18"/>
              </w:rPr>
            </w:pPr>
            <w:r w:rsidRPr="00B95446">
              <w:rPr>
                <w:sz w:val="18"/>
                <w:szCs w:val="18"/>
              </w:rPr>
              <w:t>510,0</w:t>
            </w:r>
          </w:p>
        </w:tc>
        <w:tc>
          <w:tcPr>
            <w:tcW w:w="850" w:type="dxa"/>
            <w:gridSpan w:val="2"/>
          </w:tcPr>
          <w:p w:rsidR="00F65933" w:rsidRPr="00B95446" w:rsidRDefault="00F65933" w:rsidP="00F65933">
            <w:pPr>
              <w:jc w:val="center"/>
              <w:rPr>
                <w:sz w:val="18"/>
                <w:szCs w:val="18"/>
              </w:rPr>
            </w:pPr>
            <w:r w:rsidRPr="00B95446">
              <w:rPr>
                <w:sz w:val="18"/>
                <w:szCs w:val="18"/>
              </w:rPr>
              <w:t>510,0</w:t>
            </w:r>
          </w:p>
        </w:tc>
        <w:tc>
          <w:tcPr>
            <w:tcW w:w="1276" w:type="dxa"/>
          </w:tcPr>
          <w:p w:rsidR="00F65933" w:rsidRPr="00B95446" w:rsidRDefault="00F65933" w:rsidP="00F65933">
            <w:pPr>
              <w:jc w:val="center"/>
              <w:rPr>
                <w:sz w:val="18"/>
                <w:szCs w:val="18"/>
              </w:rPr>
            </w:pPr>
            <w:r w:rsidRPr="00B95446">
              <w:rPr>
                <w:sz w:val="18"/>
                <w:szCs w:val="18"/>
              </w:rPr>
              <w:t>2040,0</w:t>
            </w:r>
          </w:p>
        </w:tc>
        <w:tc>
          <w:tcPr>
            <w:tcW w:w="1559" w:type="dxa"/>
          </w:tcPr>
          <w:p w:rsidR="00F65933" w:rsidRPr="00B95446" w:rsidRDefault="00F65933" w:rsidP="00F65933">
            <w:pPr>
              <w:jc w:val="center"/>
              <w:rPr>
                <w:sz w:val="18"/>
                <w:szCs w:val="18"/>
              </w:rPr>
            </w:pPr>
            <w:r w:rsidRPr="00B95446">
              <w:rPr>
                <w:sz w:val="18"/>
                <w:szCs w:val="18"/>
              </w:rPr>
              <w:t>2550,0</w:t>
            </w:r>
          </w:p>
        </w:tc>
      </w:tr>
      <w:tr w:rsidR="00F65933" w:rsidRPr="00B95446" w:rsidTr="00F65933">
        <w:tc>
          <w:tcPr>
            <w:tcW w:w="1276" w:type="dxa"/>
            <w:gridSpan w:val="2"/>
            <w:vMerge/>
          </w:tcPr>
          <w:p w:rsidR="00F65933" w:rsidRPr="00B95446" w:rsidRDefault="00F65933" w:rsidP="00F65933">
            <w:pPr>
              <w:autoSpaceDE w:val="0"/>
              <w:autoSpaceDN w:val="0"/>
              <w:jc w:val="center"/>
              <w:rPr>
                <w:rFonts w:eastAsia="Calibri"/>
              </w:rPr>
            </w:pPr>
          </w:p>
        </w:tc>
        <w:tc>
          <w:tcPr>
            <w:tcW w:w="990" w:type="dxa"/>
            <w:gridSpan w:val="3"/>
            <w:vMerge/>
          </w:tcPr>
          <w:p w:rsidR="00F65933" w:rsidRPr="00B95446" w:rsidRDefault="00F65933" w:rsidP="00F65933">
            <w:pPr>
              <w:autoSpaceDE w:val="0"/>
              <w:autoSpaceDN w:val="0"/>
              <w:jc w:val="center"/>
              <w:rPr>
                <w:rFonts w:eastAsia="Calibri"/>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3"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8"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внебюджетные источники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276" w:type="dxa"/>
            <w:gridSpan w:val="2"/>
          </w:tcPr>
          <w:p w:rsidR="00F65933" w:rsidRPr="00B95446" w:rsidRDefault="00F65933" w:rsidP="00F65933">
            <w:pPr>
              <w:autoSpaceDE w:val="0"/>
              <w:autoSpaceDN w:val="0"/>
              <w:jc w:val="center"/>
              <w:rPr>
                <w:rFonts w:eastAsia="Calibri"/>
              </w:rPr>
            </w:pPr>
            <w:r w:rsidRPr="00B95446">
              <w:rPr>
                <w:color w:val="000000"/>
                <w:sz w:val="16"/>
                <w:szCs w:val="16"/>
              </w:rPr>
              <w:t>Целевой (</w:t>
            </w:r>
            <w:proofErr w:type="spellStart"/>
            <w:r w:rsidRPr="00B95446">
              <w:rPr>
                <w:color w:val="000000"/>
                <w:sz w:val="16"/>
                <w:szCs w:val="16"/>
              </w:rPr>
              <w:t>ые</w:t>
            </w:r>
            <w:proofErr w:type="spellEnd"/>
            <w:r w:rsidRPr="00B95446">
              <w:rPr>
                <w:color w:val="000000"/>
                <w:sz w:val="16"/>
                <w:szCs w:val="16"/>
              </w:rPr>
              <w:t>) индикатор (ы) и показатель(и) подпрограммы (государственной программы), увя</w:t>
            </w:r>
            <w:r w:rsidRPr="00B95446">
              <w:rPr>
                <w:color w:val="000000"/>
                <w:sz w:val="16"/>
                <w:szCs w:val="16"/>
              </w:rPr>
              <w:softHyphen/>
              <w:t>занные с ос</w:t>
            </w:r>
            <w:r w:rsidRPr="00B95446">
              <w:rPr>
                <w:color w:val="000000"/>
                <w:sz w:val="16"/>
                <w:szCs w:val="16"/>
              </w:rPr>
              <w:softHyphen/>
              <w:t>новным мероприятием 2</w:t>
            </w:r>
          </w:p>
        </w:tc>
        <w:tc>
          <w:tcPr>
            <w:tcW w:w="8080" w:type="dxa"/>
            <w:gridSpan w:val="20"/>
          </w:tcPr>
          <w:p w:rsidR="00F65933" w:rsidRPr="00B95446" w:rsidRDefault="00F65933" w:rsidP="00F65933">
            <w:pPr>
              <w:autoSpaceDE w:val="0"/>
              <w:autoSpaceDN w:val="0"/>
              <w:rPr>
                <w:rFonts w:eastAsia="Calibri"/>
                <w:sz w:val="18"/>
                <w:szCs w:val="18"/>
              </w:rPr>
            </w:pPr>
            <w:r w:rsidRPr="00B95446">
              <w:rPr>
                <w:color w:val="22272F"/>
                <w:sz w:val="18"/>
                <w:szCs w:val="18"/>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992" w:type="dxa"/>
          </w:tcPr>
          <w:p w:rsidR="00F65933" w:rsidRPr="00B95446" w:rsidRDefault="00F65933" w:rsidP="00F65933">
            <w:pPr>
              <w:jc w:val="center"/>
              <w:rPr>
                <w:sz w:val="20"/>
                <w:szCs w:val="20"/>
              </w:rPr>
            </w:pPr>
            <w:r w:rsidRPr="00B95446">
              <w:rPr>
                <w:sz w:val="20"/>
                <w:szCs w:val="20"/>
              </w:rPr>
              <w:t>62</w:t>
            </w:r>
          </w:p>
        </w:tc>
        <w:tc>
          <w:tcPr>
            <w:tcW w:w="850" w:type="dxa"/>
          </w:tcPr>
          <w:p w:rsidR="00F65933" w:rsidRPr="00B95446" w:rsidRDefault="00F65933" w:rsidP="00F65933">
            <w:pPr>
              <w:jc w:val="center"/>
              <w:rPr>
                <w:sz w:val="20"/>
                <w:szCs w:val="20"/>
              </w:rPr>
            </w:pPr>
            <w:r w:rsidRPr="00B95446">
              <w:rPr>
                <w:sz w:val="20"/>
                <w:szCs w:val="20"/>
              </w:rPr>
              <w:t>62</w:t>
            </w:r>
          </w:p>
        </w:tc>
        <w:tc>
          <w:tcPr>
            <w:tcW w:w="851" w:type="dxa"/>
          </w:tcPr>
          <w:p w:rsidR="00F65933" w:rsidRPr="00B95446" w:rsidRDefault="00F65933" w:rsidP="00F65933">
            <w:pPr>
              <w:jc w:val="center"/>
              <w:rPr>
                <w:sz w:val="20"/>
                <w:szCs w:val="20"/>
              </w:rPr>
            </w:pPr>
            <w:r w:rsidRPr="00B95446">
              <w:rPr>
                <w:sz w:val="20"/>
                <w:szCs w:val="20"/>
              </w:rPr>
              <w:t>62</w:t>
            </w:r>
          </w:p>
        </w:tc>
        <w:tc>
          <w:tcPr>
            <w:tcW w:w="850" w:type="dxa"/>
            <w:gridSpan w:val="2"/>
          </w:tcPr>
          <w:p w:rsidR="00F65933" w:rsidRPr="00B95446" w:rsidRDefault="00F65933" w:rsidP="00F65933">
            <w:pPr>
              <w:jc w:val="center"/>
              <w:rPr>
                <w:sz w:val="20"/>
                <w:szCs w:val="20"/>
              </w:rPr>
            </w:pPr>
            <w:r w:rsidRPr="00B95446">
              <w:rPr>
                <w:sz w:val="20"/>
                <w:szCs w:val="20"/>
              </w:rPr>
              <w:t>62</w:t>
            </w:r>
          </w:p>
        </w:tc>
        <w:tc>
          <w:tcPr>
            <w:tcW w:w="1276" w:type="dxa"/>
          </w:tcPr>
          <w:p w:rsidR="00F65933" w:rsidRPr="00B95446" w:rsidRDefault="00F65933" w:rsidP="00F65933">
            <w:pPr>
              <w:jc w:val="center"/>
              <w:rPr>
                <w:sz w:val="20"/>
                <w:szCs w:val="20"/>
              </w:rPr>
            </w:pPr>
            <w:r w:rsidRPr="00B95446">
              <w:rPr>
                <w:sz w:val="20"/>
                <w:szCs w:val="20"/>
              </w:rPr>
              <w:t>62</w:t>
            </w:r>
          </w:p>
        </w:tc>
        <w:tc>
          <w:tcPr>
            <w:tcW w:w="1559" w:type="dxa"/>
          </w:tcPr>
          <w:p w:rsidR="00F65933" w:rsidRPr="00B95446" w:rsidRDefault="00F65933" w:rsidP="00F65933">
            <w:pPr>
              <w:jc w:val="center"/>
              <w:rPr>
                <w:sz w:val="20"/>
                <w:szCs w:val="20"/>
              </w:rPr>
            </w:pPr>
          </w:p>
        </w:tc>
      </w:tr>
      <w:tr w:rsidR="00F65933" w:rsidRPr="00B95446" w:rsidTr="00F65933">
        <w:tc>
          <w:tcPr>
            <w:tcW w:w="14175" w:type="dxa"/>
            <w:gridSpan w:val="28"/>
          </w:tcPr>
          <w:p w:rsidR="00F65933" w:rsidRPr="00B95446" w:rsidRDefault="00F65933" w:rsidP="00F65933">
            <w:pPr>
              <w:autoSpaceDE w:val="0"/>
              <w:autoSpaceDN w:val="0"/>
              <w:jc w:val="center"/>
              <w:rPr>
                <w:rFonts w:eastAsia="Calibri"/>
              </w:rPr>
            </w:pPr>
            <w:r w:rsidRPr="00B95446">
              <w:rPr>
                <w:rFonts w:eastAsia="Calibri"/>
                <w:b/>
                <w:sz w:val="16"/>
                <w:szCs w:val="16"/>
              </w:rPr>
              <w:t>Цель «</w:t>
            </w:r>
            <w:r w:rsidRPr="00B95446">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r w:rsidRPr="00B95446">
              <w:rPr>
                <w:rFonts w:eastAsia="Calibri"/>
                <w:b/>
                <w:sz w:val="16"/>
                <w:szCs w:val="16"/>
              </w:rPr>
              <w:t>»</w:t>
            </w:r>
          </w:p>
        </w:tc>
        <w:tc>
          <w:tcPr>
            <w:tcW w:w="1559" w:type="dxa"/>
          </w:tcPr>
          <w:p w:rsidR="00F65933" w:rsidRPr="00B95446" w:rsidRDefault="00F65933" w:rsidP="00F65933">
            <w:pPr>
              <w:autoSpaceDE w:val="0"/>
              <w:autoSpaceDN w:val="0"/>
              <w:jc w:val="center"/>
              <w:rPr>
                <w:rFonts w:eastAsia="Calibri"/>
                <w:b/>
                <w:sz w:val="16"/>
                <w:szCs w:val="16"/>
              </w:rPr>
            </w:pPr>
          </w:p>
        </w:tc>
      </w:tr>
      <w:tr w:rsidR="00F65933" w:rsidRPr="00B95446" w:rsidTr="00F65933">
        <w:tc>
          <w:tcPr>
            <w:tcW w:w="1418" w:type="dxa"/>
            <w:gridSpan w:val="3"/>
            <w:vMerge w:val="restart"/>
          </w:tcPr>
          <w:p w:rsidR="00F65933" w:rsidRPr="00B95446" w:rsidRDefault="00F65933" w:rsidP="00F65933">
            <w:pPr>
              <w:autoSpaceDE w:val="0"/>
              <w:autoSpaceDN w:val="0"/>
              <w:jc w:val="center"/>
              <w:rPr>
                <w:rFonts w:eastAsia="Calibri"/>
              </w:rPr>
            </w:pPr>
            <w:r w:rsidRPr="00B95446">
              <w:rPr>
                <w:rFonts w:eastAsia="Calibri"/>
                <w:sz w:val="16"/>
                <w:szCs w:val="16"/>
              </w:rPr>
              <w:t>Основное мероприятие 3</w:t>
            </w:r>
          </w:p>
        </w:tc>
        <w:tc>
          <w:tcPr>
            <w:tcW w:w="1134"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 xml:space="preserve">Реализация мероприятий </w:t>
            </w:r>
            <w:r w:rsidRPr="00B95446">
              <w:rPr>
                <w:rFonts w:eastAsia="Calibri"/>
                <w:sz w:val="16"/>
                <w:szCs w:val="16"/>
              </w:rPr>
              <w:lastRenderedPageBreak/>
              <w:t>регионального проекта «Социальная активность»</w:t>
            </w:r>
          </w:p>
        </w:tc>
        <w:tc>
          <w:tcPr>
            <w:tcW w:w="992" w:type="dxa"/>
            <w:gridSpan w:val="3"/>
            <w:vMerge w:val="restart"/>
          </w:tcPr>
          <w:p w:rsidR="00F65933" w:rsidRPr="00B95446" w:rsidRDefault="00F65933" w:rsidP="00F65933">
            <w:pPr>
              <w:autoSpaceDE w:val="0"/>
              <w:autoSpaceDN w:val="0"/>
              <w:spacing w:line="232" w:lineRule="auto"/>
              <w:rPr>
                <w:rFonts w:eastAsia="Calibri"/>
                <w:color w:val="000000"/>
                <w:sz w:val="16"/>
                <w:szCs w:val="16"/>
              </w:rPr>
            </w:pPr>
            <w:r w:rsidRPr="00B95446">
              <w:rPr>
                <w:rFonts w:eastAsia="Calibri"/>
                <w:color w:val="000000"/>
                <w:sz w:val="16"/>
                <w:szCs w:val="16"/>
              </w:rPr>
              <w:lastRenderedPageBreak/>
              <w:t xml:space="preserve">создание условий для </w:t>
            </w:r>
            <w:proofErr w:type="gramStart"/>
            <w:r w:rsidRPr="00B95446">
              <w:rPr>
                <w:rFonts w:eastAsia="Calibri"/>
                <w:color w:val="000000"/>
                <w:sz w:val="16"/>
                <w:szCs w:val="16"/>
              </w:rPr>
              <w:t xml:space="preserve">поддержки  </w:t>
            </w:r>
            <w:r w:rsidRPr="00B95446">
              <w:rPr>
                <w:rFonts w:eastAsia="Calibri"/>
                <w:color w:val="000000"/>
                <w:sz w:val="16"/>
                <w:szCs w:val="16"/>
              </w:rPr>
              <w:lastRenderedPageBreak/>
              <w:t>добровольчества</w:t>
            </w:r>
            <w:proofErr w:type="gramEnd"/>
            <w:r w:rsidRPr="00B95446">
              <w:rPr>
                <w:rFonts w:eastAsia="Calibri"/>
                <w:color w:val="000000"/>
                <w:sz w:val="16"/>
                <w:szCs w:val="16"/>
              </w:rPr>
              <w:t xml:space="preserve"> (</w:t>
            </w:r>
            <w:proofErr w:type="spellStart"/>
            <w:r w:rsidRPr="00B95446">
              <w:rPr>
                <w:rFonts w:eastAsia="Calibri"/>
                <w:color w:val="000000"/>
                <w:sz w:val="16"/>
                <w:szCs w:val="16"/>
              </w:rPr>
              <w:t>волонтерства</w:t>
            </w:r>
            <w:proofErr w:type="spellEnd"/>
            <w:r w:rsidRPr="00B95446">
              <w:rPr>
                <w:rFonts w:eastAsia="Calibri"/>
                <w:color w:val="000000"/>
                <w:sz w:val="16"/>
                <w:szCs w:val="16"/>
              </w:rPr>
              <w:t xml:space="preserve">) в молодежной среде </w:t>
            </w:r>
          </w:p>
          <w:p w:rsidR="00F65933" w:rsidRPr="00B95446" w:rsidRDefault="00F65933" w:rsidP="00F65933">
            <w:pPr>
              <w:autoSpaceDE w:val="0"/>
              <w:autoSpaceDN w:val="0"/>
              <w:jc w:val="center"/>
              <w:rPr>
                <w:rFonts w:eastAsia="Calibri"/>
                <w:sz w:val="16"/>
                <w:szCs w:val="16"/>
              </w:rPr>
            </w:pPr>
          </w:p>
        </w:tc>
        <w:tc>
          <w:tcPr>
            <w:tcW w:w="992" w:type="dxa"/>
            <w:gridSpan w:val="3"/>
            <w:vMerge w:val="restart"/>
          </w:tcPr>
          <w:p w:rsidR="00F65933" w:rsidRPr="00B95446" w:rsidRDefault="00F65933" w:rsidP="00F65933">
            <w:pPr>
              <w:autoSpaceDE w:val="0"/>
              <w:autoSpaceDN w:val="0"/>
              <w:rPr>
                <w:rFonts w:eastAsia="Calibri"/>
                <w:sz w:val="16"/>
                <w:szCs w:val="16"/>
              </w:rPr>
            </w:pPr>
            <w:r w:rsidRPr="00B95446">
              <w:rPr>
                <w:sz w:val="16"/>
                <w:szCs w:val="16"/>
              </w:rPr>
              <w:lastRenderedPageBreak/>
              <w:t xml:space="preserve">Отдел </w:t>
            </w:r>
            <w:proofErr w:type="gramStart"/>
            <w:r w:rsidRPr="00B95446">
              <w:rPr>
                <w:sz w:val="16"/>
                <w:szCs w:val="16"/>
              </w:rPr>
              <w:t>образовани</w:t>
            </w:r>
            <w:r w:rsidRPr="00B95446">
              <w:rPr>
                <w:sz w:val="16"/>
                <w:szCs w:val="16"/>
              </w:rPr>
              <w:lastRenderedPageBreak/>
              <w:t>я,  молодежной</w:t>
            </w:r>
            <w:proofErr w:type="gramEnd"/>
            <w:r w:rsidRPr="00B95446">
              <w:rPr>
                <w:sz w:val="16"/>
                <w:szCs w:val="16"/>
              </w:rPr>
              <w:t xml:space="preserve"> политики и спорта администрации Порецкого муниципального округа</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rPr>
          <w:trHeight w:val="272"/>
        </w:trPr>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местный бюджет Порецкого муниципального округа</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992"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9"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07" w:type="dxa"/>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внебюджетные источники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val="restart"/>
          </w:tcPr>
          <w:p w:rsidR="00F65933" w:rsidRPr="00B95446" w:rsidRDefault="00F65933" w:rsidP="00F65933">
            <w:pPr>
              <w:autoSpaceDE w:val="0"/>
              <w:autoSpaceDN w:val="0"/>
              <w:jc w:val="center"/>
              <w:rPr>
                <w:rFonts w:eastAsia="Calibri"/>
                <w:sz w:val="16"/>
                <w:szCs w:val="16"/>
              </w:rPr>
            </w:pPr>
            <w:r w:rsidRPr="00B95446">
              <w:rPr>
                <w:color w:val="000000"/>
                <w:sz w:val="16"/>
                <w:szCs w:val="16"/>
              </w:rPr>
              <w:t>Целевой (</w:t>
            </w:r>
            <w:proofErr w:type="spellStart"/>
            <w:r w:rsidRPr="00B95446">
              <w:rPr>
                <w:color w:val="000000"/>
                <w:sz w:val="16"/>
                <w:szCs w:val="16"/>
              </w:rPr>
              <w:t>ые</w:t>
            </w:r>
            <w:proofErr w:type="spellEnd"/>
            <w:r w:rsidRPr="00B95446">
              <w:rPr>
                <w:color w:val="000000"/>
                <w:sz w:val="16"/>
                <w:szCs w:val="16"/>
              </w:rPr>
              <w:t>) индикатор (ы) и показатель(и) подпрограммы (государственной программы), увя</w:t>
            </w:r>
            <w:r w:rsidRPr="00B95446">
              <w:rPr>
                <w:color w:val="000000"/>
                <w:sz w:val="16"/>
                <w:szCs w:val="16"/>
              </w:rPr>
              <w:softHyphen/>
              <w:t>занные с ос</w:t>
            </w:r>
            <w:r w:rsidRPr="00B95446">
              <w:rPr>
                <w:color w:val="000000"/>
                <w:sz w:val="16"/>
                <w:szCs w:val="16"/>
              </w:rPr>
              <w:softHyphen/>
              <w:t>новным мероприятием 3</w:t>
            </w:r>
          </w:p>
        </w:tc>
        <w:tc>
          <w:tcPr>
            <w:tcW w:w="7938" w:type="dxa"/>
            <w:gridSpan w:val="19"/>
          </w:tcPr>
          <w:p w:rsidR="00F65933" w:rsidRPr="00B95446" w:rsidRDefault="00F65933" w:rsidP="00F65933">
            <w:pPr>
              <w:autoSpaceDE w:val="0"/>
              <w:autoSpaceDN w:val="0"/>
              <w:spacing w:line="232" w:lineRule="auto"/>
              <w:rPr>
                <w:rFonts w:eastAsia="Calibri"/>
                <w:color w:val="000000"/>
                <w:sz w:val="16"/>
                <w:szCs w:val="16"/>
              </w:rPr>
            </w:pPr>
            <w:r w:rsidRPr="00B95446">
              <w:rPr>
                <w:rFonts w:eastAsia="Calibri"/>
                <w:color w:val="000000"/>
                <w:sz w:val="16"/>
                <w:szCs w:val="16"/>
              </w:rPr>
              <w:t>Доля молодежи в возрасте от 14 до 35 лет, занимающейся добровольческой (волонтерской) деятельностью, в общей ее численности, %</w:t>
            </w:r>
          </w:p>
        </w:tc>
        <w:tc>
          <w:tcPr>
            <w:tcW w:w="992" w:type="dxa"/>
          </w:tcPr>
          <w:p w:rsidR="00F65933" w:rsidRPr="00B95446" w:rsidRDefault="00F65933" w:rsidP="00F65933">
            <w:pPr>
              <w:jc w:val="center"/>
              <w:rPr>
                <w:sz w:val="20"/>
                <w:szCs w:val="20"/>
              </w:rPr>
            </w:pPr>
            <w:r w:rsidRPr="00B95446">
              <w:rPr>
                <w:sz w:val="20"/>
                <w:szCs w:val="20"/>
              </w:rPr>
              <w:t>15</w:t>
            </w:r>
          </w:p>
        </w:tc>
        <w:tc>
          <w:tcPr>
            <w:tcW w:w="850" w:type="dxa"/>
          </w:tcPr>
          <w:p w:rsidR="00F65933" w:rsidRPr="00B95446" w:rsidRDefault="00F65933" w:rsidP="00F65933">
            <w:pPr>
              <w:jc w:val="center"/>
              <w:rPr>
                <w:sz w:val="20"/>
                <w:szCs w:val="20"/>
              </w:rPr>
            </w:pPr>
            <w:r w:rsidRPr="00B95446">
              <w:rPr>
                <w:sz w:val="20"/>
                <w:szCs w:val="20"/>
              </w:rPr>
              <w:t>15</w:t>
            </w:r>
          </w:p>
        </w:tc>
        <w:tc>
          <w:tcPr>
            <w:tcW w:w="851" w:type="dxa"/>
          </w:tcPr>
          <w:p w:rsidR="00F65933" w:rsidRPr="00B95446" w:rsidRDefault="00F65933" w:rsidP="00F65933">
            <w:pPr>
              <w:jc w:val="center"/>
              <w:rPr>
                <w:sz w:val="20"/>
                <w:szCs w:val="20"/>
              </w:rPr>
            </w:pPr>
            <w:r w:rsidRPr="00B95446">
              <w:rPr>
                <w:sz w:val="20"/>
                <w:szCs w:val="20"/>
              </w:rPr>
              <w:t>15</w:t>
            </w:r>
          </w:p>
        </w:tc>
        <w:tc>
          <w:tcPr>
            <w:tcW w:w="850" w:type="dxa"/>
            <w:gridSpan w:val="2"/>
          </w:tcPr>
          <w:p w:rsidR="00F65933" w:rsidRPr="00B95446" w:rsidRDefault="00F65933" w:rsidP="00F65933">
            <w:pPr>
              <w:jc w:val="center"/>
              <w:rPr>
                <w:sz w:val="20"/>
                <w:szCs w:val="20"/>
              </w:rPr>
            </w:pPr>
            <w:r w:rsidRPr="00B95446">
              <w:rPr>
                <w:sz w:val="20"/>
                <w:szCs w:val="20"/>
              </w:rPr>
              <w:t>15</w:t>
            </w:r>
          </w:p>
        </w:tc>
        <w:tc>
          <w:tcPr>
            <w:tcW w:w="1276" w:type="dxa"/>
          </w:tcPr>
          <w:p w:rsidR="00F65933" w:rsidRPr="00B95446" w:rsidRDefault="00F65933" w:rsidP="00F65933">
            <w:pPr>
              <w:jc w:val="center"/>
              <w:rPr>
                <w:sz w:val="20"/>
                <w:szCs w:val="20"/>
              </w:rPr>
            </w:pPr>
            <w:r w:rsidRPr="00B95446">
              <w:rPr>
                <w:sz w:val="20"/>
                <w:szCs w:val="20"/>
              </w:rPr>
              <w:t>15</w:t>
            </w:r>
          </w:p>
        </w:tc>
        <w:tc>
          <w:tcPr>
            <w:tcW w:w="1559" w:type="dxa"/>
          </w:tcPr>
          <w:p w:rsidR="00F65933" w:rsidRPr="00B95446" w:rsidRDefault="00F65933" w:rsidP="00F65933">
            <w:pPr>
              <w:jc w:val="center"/>
              <w:rPr>
                <w:sz w:val="20"/>
                <w:szCs w:val="20"/>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7938" w:type="dxa"/>
            <w:gridSpan w:val="19"/>
          </w:tcPr>
          <w:p w:rsidR="00F65933" w:rsidRPr="00B95446" w:rsidRDefault="00F65933" w:rsidP="00F65933">
            <w:pPr>
              <w:rPr>
                <w:rFonts w:eastAsia="Calibri"/>
                <w:sz w:val="16"/>
                <w:szCs w:val="16"/>
              </w:rPr>
            </w:pPr>
            <w:r w:rsidRPr="00B95446">
              <w:rPr>
                <w:rFonts w:eastAsia="Calibri"/>
                <w:color w:val="000000"/>
                <w:sz w:val="16"/>
                <w:szCs w:val="16"/>
              </w:rPr>
              <w:t>Количество добровольческих (волонтерских) объединений, ед.</w:t>
            </w:r>
          </w:p>
        </w:tc>
        <w:tc>
          <w:tcPr>
            <w:tcW w:w="992" w:type="dxa"/>
          </w:tcPr>
          <w:p w:rsidR="00F65933" w:rsidRPr="00B95446" w:rsidRDefault="00F65933" w:rsidP="00F65933">
            <w:pPr>
              <w:jc w:val="center"/>
              <w:rPr>
                <w:sz w:val="20"/>
                <w:szCs w:val="20"/>
              </w:rPr>
            </w:pPr>
            <w:r w:rsidRPr="00B95446">
              <w:rPr>
                <w:sz w:val="20"/>
                <w:szCs w:val="20"/>
              </w:rPr>
              <w:t>15</w:t>
            </w:r>
          </w:p>
        </w:tc>
        <w:tc>
          <w:tcPr>
            <w:tcW w:w="850" w:type="dxa"/>
          </w:tcPr>
          <w:p w:rsidR="00F65933" w:rsidRPr="00B95446" w:rsidRDefault="00F65933" w:rsidP="00F65933">
            <w:pPr>
              <w:jc w:val="center"/>
              <w:rPr>
                <w:sz w:val="20"/>
                <w:szCs w:val="20"/>
              </w:rPr>
            </w:pPr>
            <w:r w:rsidRPr="00B95446">
              <w:rPr>
                <w:sz w:val="20"/>
                <w:szCs w:val="20"/>
              </w:rPr>
              <w:t>15</w:t>
            </w:r>
          </w:p>
        </w:tc>
        <w:tc>
          <w:tcPr>
            <w:tcW w:w="851" w:type="dxa"/>
          </w:tcPr>
          <w:p w:rsidR="00F65933" w:rsidRPr="00B95446" w:rsidRDefault="00F65933" w:rsidP="00F65933">
            <w:pPr>
              <w:jc w:val="center"/>
              <w:rPr>
                <w:sz w:val="20"/>
                <w:szCs w:val="20"/>
              </w:rPr>
            </w:pPr>
            <w:r w:rsidRPr="00B95446">
              <w:rPr>
                <w:sz w:val="20"/>
                <w:szCs w:val="20"/>
              </w:rPr>
              <w:t>15</w:t>
            </w:r>
          </w:p>
        </w:tc>
        <w:tc>
          <w:tcPr>
            <w:tcW w:w="850" w:type="dxa"/>
            <w:gridSpan w:val="2"/>
          </w:tcPr>
          <w:p w:rsidR="00F65933" w:rsidRPr="00B95446" w:rsidRDefault="00F65933" w:rsidP="00F65933">
            <w:pPr>
              <w:jc w:val="center"/>
              <w:rPr>
                <w:sz w:val="20"/>
                <w:szCs w:val="20"/>
              </w:rPr>
            </w:pPr>
            <w:r w:rsidRPr="00B95446">
              <w:rPr>
                <w:sz w:val="20"/>
                <w:szCs w:val="20"/>
              </w:rPr>
              <w:t>15</w:t>
            </w:r>
          </w:p>
        </w:tc>
        <w:tc>
          <w:tcPr>
            <w:tcW w:w="1276" w:type="dxa"/>
          </w:tcPr>
          <w:p w:rsidR="00F65933" w:rsidRPr="00B95446" w:rsidRDefault="00F65933" w:rsidP="00F65933">
            <w:pPr>
              <w:jc w:val="center"/>
              <w:rPr>
                <w:sz w:val="20"/>
                <w:szCs w:val="20"/>
              </w:rPr>
            </w:pPr>
            <w:r w:rsidRPr="00B95446">
              <w:rPr>
                <w:sz w:val="20"/>
                <w:szCs w:val="20"/>
              </w:rPr>
              <w:t>15</w:t>
            </w:r>
          </w:p>
        </w:tc>
        <w:tc>
          <w:tcPr>
            <w:tcW w:w="1559" w:type="dxa"/>
          </w:tcPr>
          <w:p w:rsidR="00F65933" w:rsidRPr="00B95446" w:rsidRDefault="00F65933" w:rsidP="00F65933">
            <w:pPr>
              <w:jc w:val="center"/>
              <w:rPr>
                <w:sz w:val="20"/>
                <w:szCs w:val="20"/>
              </w:rPr>
            </w:pPr>
          </w:p>
        </w:tc>
      </w:tr>
      <w:tr w:rsidR="00F65933" w:rsidRPr="00B95446" w:rsidTr="00F65933">
        <w:tc>
          <w:tcPr>
            <w:tcW w:w="1418" w:type="dxa"/>
            <w:gridSpan w:val="3"/>
            <w:vMerge w:val="restart"/>
          </w:tcPr>
          <w:p w:rsidR="00F65933" w:rsidRPr="00B95446" w:rsidRDefault="00F65933" w:rsidP="00F65933">
            <w:pPr>
              <w:autoSpaceDE w:val="0"/>
              <w:autoSpaceDN w:val="0"/>
              <w:jc w:val="center"/>
              <w:rPr>
                <w:rFonts w:eastAsia="Calibri"/>
              </w:rPr>
            </w:pPr>
            <w:r w:rsidRPr="00B95446">
              <w:rPr>
                <w:rFonts w:eastAsia="Calibri"/>
                <w:sz w:val="16"/>
                <w:szCs w:val="16"/>
              </w:rPr>
              <w:t>Основное мероприятие4</w:t>
            </w:r>
          </w:p>
        </w:tc>
        <w:tc>
          <w:tcPr>
            <w:tcW w:w="565" w:type="dxa"/>
            <w:vMerge w:val="restart"/>
          </w:tcPr>
          <w:p w:rsidR="00F65933" w:rsidRPr="00B95446" w:rsidRDefault="00F65933" w:rsidP="00F65933">
            <w:pPr>
              <w:autoSpaceDE w:val="0"/>
              <w:autoSpaceDN w:val="0"/>
              <w:jc w:val="left"/>
              <w:rPr>
                <w:rFonts w:eastAsia="Calibri"/>
                <w:sz w:val="16"/>
                <w:szCs w:val="16"/>
              </w:rPr>
            </w:pPr>
            <w:r w:rsidRPr="00B95446">
              <w:rPr>
                <w:rFonts w:eastAsia="Calibri"/>
                <w:sz w:val="16"/>
                <w:szCs w:val="16"/>
              </w:rPr>
              <w:t xml:space="preserve">Патриотическое воспитание м </w:t>
            </w:r>
            <w:r w:rsidRPr="00B95446">
              <w:rPr>
                <w:rFonts w:eastAsia="Calibri"/>
                <w:sz w:val="16"/>
                <w:szCs w:val="16"/>
              </w:rPr>
              <w:lastRenderedPageBreak/>
              <w:t>допризывная подготовка</w:t>
            </w:r>
          </w:p>
        </w:tc>
        <w:tc>
          <w:tcPr>
            <w:tcW w:w="1134" w:type="dxa"/>
            <w:gridSpan w:val="3"/>
            <w:vMerge w:val="restart"/>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Организация и проведение мероприятий, направленных на патриотичес</w:t>
            </w:r>
            <w:r w:rsidRPr="00B95446">
              <w:rPr>
                <w:rFonts w:eastAsia="Calibri"/>
                <w:sz w:val="16"/>
                <w:szCs w:val="16"/>
              </w:rPr>
              <w:lastRenderedPageBreak/>
              <w:t xml:space="preserve">кое воспитание </w:t>
            </w:r>
            <w:proofErr w:type="spellStart"/>
            <w:r w:rsidRPr="00B95446">
              <w:rPr>
                <w:rFonts w:eastAsia="Calibri"/>
                <w:sz w:val="16"/>
                <w:szCs w:val="16"/>
              </w:rPr>
              <w:t>летей</w:t>
            </w:r>
            <w:proofErr w:type="spellEnd"/>
            <w:r w:rsidRPr="00B95446">
              <w:rPr>
                <w:rFonts w:eastAsia="Calibri"/>
                <w:sz w:val="16"/>
                <w:szCs w:val="16"/>
              </w:rPr>
              <w:t xml:space="preserve"> и допризывную подготовку молодежи</w:t>
            </w:r>
          </w:p>
        </w:tc>
        <w:tc>
          <w:tcPr>
            <w:tcW w:w="1134" w:type="dxa"/>
            <w:gridSpan w:val="3"/>
            <w:vMerge w:val="restart"/>
          </w:tcPr>
          <w:p w:rsidR="00F65933" w:rsidRPr="00B95446" w:rsidRDefault="00F65933" w:rsidP="00F65933">
            <w:pPr>
              <w:autoSpaceDE w:val="0"/>
              <w:autoSpaceDN w:val="0"/>
              <w:rPr>
                <w:rFonts w:eastAsia="Calibri"/>
                <w:sz w:val="16"/>
                <w:szCs w:val="16"/>
              </w:rPr>
            </w:pPr>
            <w:r w:rsidRPr="00B95446">
              <w:rPr>
                <w:sz w:val="16"/>
                <w:szCs w:val="16"/>
              </w:rPr>
              <w:lastRenderedPageBreak/>
              <w:t xml:space="preserve">Отдел </w:t>
            </w:r>
            <w:proofErr w:type="gramStart"/>
            <w:r w:rsidRPr="00B95446">
              <w:rPr>
                <w:sz w:val="16"/>
                <w:szCs w:val="16"/>
              </w:rPr>
              <w:t>образования,  молодежной</w:t>
            </w:r>
            <w:proofErr w:type="gramEnd"/>
            <w:r w:rsidRPr="00B95446">
              <w:rPr>
                <w:sz w:val="16"/>
                <w:szCs w:val="16"/>
              </w:rPr>
              <w:t xml:space="preserve"> политики и спорта администрации </w:t>
            </w:r>
            <w:r w:rsidRPr="00B95446">
              <w:rPr>
                <w:sz w:val="16"/>
                <w:szCs w:val="16"/>
              </w:rPr>
              <w:lastRenderedPageBreak/>
              <w:t>Порецкого муниципального округа</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lastRenderedPageBreak/>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всего</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84,0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80,0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1559"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565" w:type="dxa"/>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федеральный бюджет</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565" w:type="dxa"/>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республиканский бюджет Чувашской Республики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565" w:type="dxa"/>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местный бюджет Порецкого муниципального округа</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84,0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80,0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c>
          <w:tcPr>
            <w:tcW w:w="1559" w:type="dxa"/>
          </w:tcPr>
          <w:p w:rsidR="00F65933" w:rsidRPr="00B95446" w:rsidRDefault="00F65933" w:rsidP="00F65933">
            <w:pPr>
              <w:autoSpaceDE w:val="0"/>
              <w:autoSpaceDN w:val="0"/>
              <w:jc w:val="center"/>
              <w:rPr>
                <w:rFonts w:eastAsia="Calibri"/>
                <w:sz w:val="16"/>
              </w:rPr>
            </w:pPr>
            <w:r w:rsidRPr="00B95446">
              <w:rPr>
                <w:rFonts w:eastAsia="Calibri"/>
                <w:sz w:val="16"/>
              </w:rPr>
              <w:t>0,0</w:t>
            </w:r>
          </w:p>
        </w:tc>
      </w:tr>
      <w:tr w:rsidR="00F65933" w:rsidRPr="00B95446" w:rsidTr="00F65933">
        <w:tc>
          <w:tcPr>
            <w:tcW w:w="1418" w:type="dxa"/>
            <w:gridSpan w:val="3"/>
            <w:vMerge/>
          </w:tcPr>
          <w:p w:rsidR="00F65933" w:rsidRPr="00B95446" w:rsidRDefault="00F65933" w:rsidP="00F65933">
            <w:pPr>
              <w:autoSpaceDE w:val="0"/>
              <w:autoSpaceDN w:val="0"/>
              <w:jc w:val="center"/>
              <w:rPr>
                <w:rFonts w:eastAsia="Calibri"/>
                <w:sz w:val="16"/>
                <w:szCs w:val="16"/>
              </w:rPr>
            </w:pPr>
          </w:p>
        </w:tc>
        <w:tc>
          <w:tcPr>
            <w:tcW w:w="565" w:type="dxa"/>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1134" w:type="dxa"/>
            <w:gridSpan w:val="3"/>
            <w:vMerge/>
          </w:tcPr>
          <w:p w:rsidR="00F65933" w:rsidRPr="00B95446" w:rsidRDefault="00F65933" w:rsidP="00F65933">
            <w:pPr>
              <w:autoSpaceDE w:val="0"/>
              <w:autoSpaceDN w:val="0"/>
              <w:jc w:val="center"/>
              <w:rPr>
                <w:rFonts w:eastAsia="Calibri"/>
                <w:sz w:val="16"/>
                <w:szCs w:val="16"/>
              </w:rPr>
            </w:pP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567"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1134" w:type="dxa"/>
            <w:gridSpan w:val="3"/>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710" w:type="dxa"/>
            <w:gridSpan w:val="2"/>
          </w:tcPr>
          <w:p w:rsidR="00F65933" w:rsidRPr="00B95446" w:rsidRDefault="00F65933" w:rsidP="00F65933">
            <w:pPr>
              <w:autoSpaceDE w:val="0"/>
              <w:autoSpaceDN w:val="0"/>
              <w:jc w:val="center"/>
              <w:rPr>
                <w:rFonts w:eastAsia="Calibri"/>
                <w:sz w:val="16"/>
                <w:szCs w:val="16"/>
              </w:rPr>
            </w:pPr>
            <w:r w:rsidRPr="00B95446">
              <w:rPr>
                <w:rFonts w:eastAsia="Calibri"/>
                <w:sz w:val="16"/>
                <w:szCs w:val="16"/>
              </w:rPr>
              <w:t>x</w:t>
            </w:r>
          </w:p>
        </w:tc>
        <w:tc>
          <w:tcPr>
            <w:tcW w:w="2127" w:type="dxa"/>
          </w:tcPr>
          <w:p w:rsidR="00F65933" w:rsidRPr="00B95446" w:rsidRDefault="00F65933" w:rsidP="00F65933">
            <w:pPr>
              <w:autoSpaceDE w:val="0"/>
              <w:autoSpaceDN w:val="0"/>
              <w:rPr>
                <w:rFonts w:eastAsia="Calibri"/>
                <w:sz w:val="16"/>
                <w:szCs w:val="16"/>
              </w:rPr>
            </w:pPr>
            <w:r w:rsidRPr="00B95446">
              <w:rPr>
                <w:rFonts w:eastAsia="Calibri"/>
                <w:sz w:val="16"/>
                <w:szCs w:val="16"/>
              </w:rPr>
              <w:t>внебюджетные источники</w:t>
            </w:r>
          </w:p>
        </w:tc>
        <w:tc>
          <w:tcPr>
            <w:tcW w:w="992"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1"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850" w:type="dxa"/>
            <w:gridSpan w:val="2"/>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276" w:type="dxa"/>
          </w:tcPr>
          <w:p w:rsidR="00F65933" w:rsidRPr="00B95446" w:rsidRDefault="00F65933" w:rsidP="00F65933">
            <w:pPr>
              <w:autoSpaceDE w:val="0"/>
              <w:autoSpaceDN w:val="0"/>
              <w:jc w:val="center"/>
              <w:rPr>
                <w:rFonts w:eastAsia="Calibri"/>
                <w:sz w:val="16"/>
              </w:rPr>
            </w:pPr>
            <w:r w:rsidRPr="00B95446">
              <w:rPr>
                <w:rFonts w:eastAsia="Calibri"/>
                <w:sz w:val="16"/>
              </w:rPr>
              <w:t>0</w:t>
            </w:r>
          </w:p>
        </w:tc>
        <w:tc>
          <w:tcPr>
            <w:tcW w:w="1559" w:type="dxa"/>
          </w:tcPr>
          <w:p w:rsidR="00F65933" w:rsidRPr="00B95446" w:rsidRDefault="00F65933" w:rsidP="00F65933">
            <w:pPr>
              <w:autoSpaceDE w:val="0"/>
              <w:autoSpaceDN w:val="0"/>
              <w:jc w:val="center"/>
              <w:rPr>
                <w:rFonts w:eastAsia="Calibri"/>
                <w:sz w:val="16"/>
              </w:rPr>
            </w:pPr>
          </w:p>
        </w:tc>
      </w:tr>
    </w:tbl>
    <w:p w:rsidR="00F65933" w:rsidRPr="00B95446" w:rsidRDefault="00F65933" w:rsidP="00F65933">
      <w:pPr>
        <w:autoSpaceDE w:val="0"/>
        <w:autoSpaceDN w:val="0"/>
        <w:adjustRightInd w:val="0"/>
        <w:jc w:val="center"/>
        <w:rPr>
          <w:rFonts w:eastAsia="Calibri"/>
        </w:rPr>
      </w:pPr>
    </w:p>
    <w:p w:rsidR="00F65933" w:rsidRDefault="00D373E1" w:rsidP="00F65933">
      <w:pPr>
        <w:autoSpaceDE w:val="0"/>
        <w:autoSpaceDN w:val="0"/>
        <w:adjustRightInd w:val="0"/>
        <w:jc w:val="right"/>
        <w:outlineLvl w:val="0"/>
        <w:rPr>
          <w:sz w:val="20"/>
          <w:szCs w:val="20"/>
          <w:lang w:eastAsia="en-US"/>
        </w:rPr>
      </w:pPr>
      <w:r>
        <w:rPr>
          <w:sz w:val="20"/>
          <w:szCs w:val="20"/>
          <w:lang w:eastAsia="en-US"/>
        </w:rPr>
        <w:t xml:space="preserve">  ».</w:t>
      </w:r>
    </w:p>
    <w:p w:rsidR="003F1582" w:rsidRDefault="003F1582" w:rsidP="003F1582">
      <w:pPr>
        <w:ind w:left="8496"/>
        <w:jc w:val="right"/>
        <w:rPr>
          <w:sz w:val="20"/>
          <w:szCs w:val="20"/>
          <w:lang w:eastAsia="en-US"/>
        </w:rPr>
      </w:pPr>
      <w:r>
        <w:rPr>
          <w:sz w:val="20"/>
          <w:szCs w:val="20"/>
          <w:lang w:eastAsia="en-US"/>
        </w:rPr>
        <w:tab/>
      </w:r>
      <w:r>
        <w:rPr>
          <w:sz w:val="20"/>
          <w:szCs w:val="20"/>
          <w:lang w:eastAsia="en-US"/>
        </w:rPr>
        <w:tab/>
      </w:r>
      <w:r>
        <w:rPr>
          <w:sz w:val="20"/>
          <w:szCs w:val="20"/>
          <w:lang w:eastAsia="en-US"/>
        </w:rPr>
        <w:tab/>
      </w:r>
      <w:r>
        <w:rPr>
          <w:sz w:val="20"/>
          <w:szCs w:val="20"/>
          <w:lang w:eastAsia="en-US"/>
        </w:rPr>
        <w:tab/>
      </w: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Default="003F1582" w:rsidP="003F1582">
      <w:pPr>
        <w:ind w:left="8496"/>
        <w:jc w:val="right"/>
        <w:rPr>
          <w:sz w:val="20"/>
          <w:szCs w:val="20"/>
          <w:lang w:eastAsia="en-US"/>
        </w:rPr>
      </w:pPr>
    </w:p>
    <w:p w:rsidR="003F1582" w:rsidRPr="005F61F0" w:rsidRDefault="003F1582" w:rsidP="003F1582">
      <w:pPr>
        <w:ind w:left="8496"/>
        <w:jc w:val="right"/>
        <w:rPr>
          <w:sz w:val="22"/>
          <w:szCs w:val="22"/>
        </w:rPr>
      </w:pPr>
      <w:r w:rsidRPr="005F61F0">
        <w:rPr>
          <w:sz w:val="22"/>
          <w:szCs w:val="22"/>
        </w:rPr>
        <w:t xml:space="preserve">Приложение № </w:t>
      </w:r>
      <w:r>
        <w:rPr>
          <w:sz w:val="22"/>
          <w:szCs w:val="22"/>
        </w:rPr>
        <w:t>4</w:t>
      </w:r>
    </w:p>
    <w:p w:rsidR="003F1582" w:rsidRPr="005F61F0" w:rsidRDefault="003F1582" w:rsidP="003F1582">
      <w:pPr>
        <w:ind w:left="8496"/>
        <w:jc w:val="right"/>
        <w:rPr>
          <w:sz w:val="22"/>
          <w:szCs w:val="22"/>
        </w:rPr>
      </w:pPr>
      <w:r w:rsidRPr="005F61F0">
        <w:rPr>
          <w:sz w:val="22"/>
          <w:szCs w:val="22"/>
        </w:rPr>
        <w:t xml:space="preserve">к постановлению администрации </w:t>
      </w:r>
    </w:p>
    <w:p w:rsidR="003F1582" w:rsidRPr="005F61F0" w:rsidRDefault="003F1582" w:rsidP="003F1582">
      <w:pPr>
        <w:ind w:left="8496"/>
        <w:jc w:val="right"/>
        <w:rPr>
          <w:sz w:val="22"/>
          <w:szCs w:val="22"/>
        </w:rPr>
      </w:pPr>
      <w:r w:rsidRPr="005F61F0">
        <w:rPr>
          <w:sz w:val="22"/>
          <w:szCs w:val="22"/>
        </w:rPr>
        <w:t>Порецкого муниципального округа</w:t>
      </w:r>
    </w:p>
    <w:p w:rsidR="003F1582" w:rsidRPr="005F61F0" w:rsidRDefault="00B44480" w:rsidP="003F1582">
      <w:pPr>
        <w:ind w:left="8496"/>
        <w:jc w:val="right"/>
        <w:rPr>
          <w:sz w:val="22"/>
          <w:szCs w:val="22"/>
        </w:rPr>
      </w:pPr>
      <w:r w:rsidRPr="00B44480">
        <w:rPr>
          <w:sz w:val="22"/>
          <w:szCs w:val="22"/>
        </w:rPr>
        <w:t>от 11.12.2024 № 72</w:t>
      </w:r>
      <w:r>
        <w:rPr>
          <w:sz w:val="22"/>
          <w:szCs w:val="22"/>
        </w:rPr>
        <w:t>4</w:t>
      </w:r>
      <w:bookmarkStart w:id="1" w:name="_GoBack"/>
      <w:bookmarkEnd w:id="1"/>
    </w:p>
    <w:p w:rsidR="003F1582" w:rsidRDefault="003F1582" w:rsidP="00F65933">
      <w:pPr>
        <w:autoSpaceDE w:val="0"/>
        <w:autoSpaceDN w:val="0"/>
        <w:adjustRightInd w:val="0"/>
        <w:jc w:val="right"/>
        <w:outlineLvl w:val="0"/>
        <w:rPr>
          <w:sz w:val="20"/>
          <w:szCs w:val="20"/>
          <w:lang w:eastAsia="en-US"/>
        </w:rPr>
      </w:pPr>
    </w:p>
    <w:p w:rsidR="003F1582" w:rsidRDefault="003F1582" w:rsidP="00F65933">
      <w:pPr>
        <w:autoSpaceDE w:val="0"/>
        <w:autoSpaceDN w:val="0"/>
        <w:adjustRightInd w:val="0"/>
        <w:jc w:val="right"/>
        <w:outlineLvl w:val="0"/>
        <w:rPr>
          <w:sz w:val="20"/>
          <w:szCs w:val="20"/>
          <w:lang w:eastAsia="en-US"/>
        </w:rPr>
      </w:pPr>
    </w:p>
    <w:p w:rsidR="003F1582" w:rsidRPr="00B95446" w:rsidRDefault="003F1582" w:rsidP="003F1582">
      <w:pPr>
        <w:autoSpaceDE w:val="0"/>
        <w:autoSpaceDN w:val="0"/>
        <w:adjustRightInd w:val="0"/>
        <w:jc w:val="right"/>
        <w:outlineLvl w:val="0"/>
        <w:rPr>
          <w:sz w:val="20"/>
          <w:szCs w:val="20"/>
          <w:lang w:eastAsia="en-US"/>
        </w:rPr>
      </w:pPr>
      <w:r>
        <w:rPr>
          <w:sz w:val="20"/>
          <w:szCs w:val="20"/>
          <w:lang w:eastAsia="en-US"/>
        </w:rPr>
        <w:t>«</w:t>
      </w:r>
      <w:proofErr w:type="gramStart"/>
      <w:r w:rsidRPr="00B95446">
        <w:rPr>
          <w:sz w:val="20"/>
          <w:szCs w:val="20"/>
          <w:lang w:eastAsia="en-US"/>
        </w:rPr>
        <w:t>Приложение  №</w:t>
      </w:r>
      <w:proofErr w:type="gramEnd"/>
      <w:r w:rsidRPr="00B95446">
        <w:rPr>
          <w:sz w:val="20"/>
          <w:szCs w:val="20"/>
          <w:lang w:eastAsia="en-US"/>
        </w:rPr>
        <w:t xml:space="preserve"> 1 </w:t>
      </w:r>
    </w:p>
    <w:p w:rsidR="003F1582" w:rsidRPr="00B95446" w:rsidRDefault="003F1582" w:rsidP="003F1582">
      <w:pPr>
        <w:autoSpaceDE w:val="0"/>
        <w:autoSpaceDN w:val="0"/>
        <w:adjustRightInd w:val="0"/>
        <w:jc w:val="right"/>
        <w:rPr>
          <w:sz w:val="20"/>
          <w:szCs w:val="20"/>
          <w:lang w:eastAsia="en-US"/>
        </w:rPr>
      </w:pPr>
      <w:r w:rsidRPr="00B95446">
        <w:rPr>
          <w:sz w:val="20"/>
          <w:szCs w:val="20"/>
          <w:lang w:eastAsia="en-US"/>
        </w:rPr>
        <w:t xml:space="preserve"> к подпрограмме «Патриотическое воспитание и допризывная подготовка </w:t>
      </w:r>
      <w:proofErr w:type="gramStart"/>
      <w:r w:rsidRPr="00B95446">
        <w:rPr>
          <w:sz w:val="20"/>
          <w:szCs w:val="20"/>
          <w:lang w:eastAsia="en-US"/>
        </w:rPr>
        <w:t>молодежи »</w:t>
      </w:r>
      <w:proofErr w:type="gramEnd"/>
    </w:p>
    <w:p w:rsidR="003F1582" w:rsidRPr="00B95446" w:rsidRDefault="003F1582" w:rsidP="003F1582">
      <w:pPr>
        <w:autoSpaceDE w:val="0"/>
        <w:autoSpaceDN w:val="0"/>
        <w:adjustRightInd w:val="0"/>
        <w:jc w:val="right"/>
        <w:rPr>
          <w:sz w:val="20"/>
          <w:szCs w:val="20"/>
          <w:lang w:eastAsia="en-US"/>
        </w:rPr>
      </w:pPr>
      <w:r w:rsidRPr="00B95446">
        <w:rPr>
          <w:sz w:val="20"/>
          <w:szCs w:val="20"/>
          <w:lang w:eastAsia="en-US"/>
        </w:rPr>
        <w:t xml:space="preserve">муниципальной программы Порецкого </w:t>
      </w:r>
    </w:p>
    <w:p w:rsidR="003F1582" w:rsidRPr="00B95446" w:rsidRDefault="003F1582" w:rsidP="003F1582">
      <w:pPr>
        <w:autoSpaceDE w:val="0"/>
        <w:autoSpaceDN w:val="0"/>
        <w:adjustRightInd w:val="0"/>
        <w:jc w:val="right"/>
        <w:rPr>
          <w:sz w:val="20"/>
          <w:szCs w:val="20"/>
          <w:lang w:eastAsia="en-US"/>
        </w:rPr>
      </w:pPr>
      <w:r w:rsidRPr="00B95446">
        <w:rPr>
          <w:sz w:val="20"/>
          <w:szCs w:val="20"/>
          <w:lang w:eastAsia="en-US"/>
        </w:rPr>
        <w:t xml:space="preserve">муниципального округа </w:t>
      </w:r>
      <w:proofErr w:type="gramStart"/>
      <w:r w:rsidRPr="00B95446">
        <w:rPr>
          <w:sz w:val="20"/>
          <w:szCs w:val="20"/>
          <w:lang w:eastAsia="en-US"/>
        </w:rPr>
        <w:t>Чувашской  Республики</w:t>
      </w:r>
      <w:proofErr w:type="gramEnd"/>
    </w:p>
    <w:p w:rsidR="003F1582" w:rsidRPr="00B95446" w:rsidRDefault="003F1582" w:rsidP="003F1582">
      <w:pPr>
        <w:autoSpaceDE w:val="0"/>
        <w:autoSpaceDN w:val="0"/>
        <w:adjustRightInd w:val="0"/>
        <w:jc w:val="right"/>
        <w:rPr>
          <w:sz w:val="20"/>
          <w:szCs w:val="20"/>
          <w:lang w:eastAsia="en-US"/>
        </w:rPr>
      </w:pPr>
      <w:r w:rsidRPr="00B95446">
        <w:rPr>
          <w:sz w:val="20"/>
          <w:szCs w:val="20"/>
          <w:lang w:eastAsia="en-US"/>
        </w:rPr>
        <w:t>«Развитие образования»</w:t>
      </w:r>
    </w:p>
    <w:p w:rsidR="003F1582" w:rsidRPr="00B95446" w:rsidRDefault="003F1582" w:rsidP="003F1582">
      <w:pPr>
        <w:autoSpaceDE w:val="0"/>
        <w:autoSpaceDN w:val="0"/>
        <w:adjustRightInd w:val="0"/>
        <w:jc w:val="center"/>
        <w:rPr>
          <w:sz w:val="26"/>
          <w:szCs w:val="26"/>
          <w:lang w:eastAsia="en-US"/>
        </w:rPr>
      </w:pPr>
      <w:r w:rsidRPr="00B95446">
        <w:rPr>
          <w:sz w:val="26"/>
          <w:szCs w:val="26"/>
          <w:lang w:eastAsia="en-US"/>
        </w:rPr>
        <w:t>РЕСУРСНОЕ ОБЕСПЕЧЕНИЕ</w:t>
      </w:r>
    </w:p>
    <w:p w:rsidR="003F1582" w:rsidRPr="00B95446" w:rsidRDefault="003F1582" w:rsidP="003F1582">
      <w:pPr>
        <w:widowControl w:val="0"/>
        <w:autoSpaceDE w:val="0"/>
        <w:autoSpaceDN w:val="0"/>
        <w:jc w:val="center"/>
        <w:rPr>
          <w:sz w:val="26"/>
          <w:szCs w:val="26"/>
        </w:rPr>
      </w:pPr>
      <w:r w:rsidRPr="00B95446">
        <w:rPr>
          <w:sz w:val="26"/>
          <w:szCs w:val="26"/>
          <w:lang w:eastAsia="en-US"/>
        </w:rPr>
        <w:t xml:space="preserve">РЕАЛИЗАЦИИ ПОДПРОГРАММЫ </w:t>
      </w:r>
      <w:r w:rsidRPr="00B95446">
        <w:rPr>
          <w:sz w:val="26"/>
          <w:szCs w:val="26"/>
        </w:rPr>
        <w:t xml:space="preserve">«ПАТРИОТИЧЕСКОЕ ВОСПИТАНИЕ </w:t>
      </w:r>
    </w:p>
    <w:p w:rsidR="003F1582" w:rsidRPr="00B95446" w:rsidRDefault="003F1582" w:rsidP="003F1582">
      <w:pPr>
        <w:widowControl w:val="0"/>
        <w:autoSpaceDE w:val="0"/>
        <w:autoSpaceDN w:val="0"/>
        <w:jc w:val="center"/>
        <w:rPr>
          <w:sz w:val="26"/>
          <w:szCs w:val="26"/>
        </w:rPr>
      </w:pPr>
      <w:r w:rsidRPr="00B95446">
        <w:rPr>
          <w:sz w:val="26"/>
          <w:szCs w:val="26"/>
        </w:rPr>
        <w:t>И ДОПРИЗЫВНАЯ ПОДГОТОВКА МОЛОДЕЖИ»</w:t>
      </w:r>
    </w:p>
    <w:p w:rsidR="003F1582" w:rsidRPr="00B95446" w:rsidRDefault="003F1582" w:rsidP="003F1582">
      <w:pPr>
        <w:autoSpaceDE w:val="0"/>
        <w:autoSpaceDN w:val="0"/>
        <w:adjustRightInd w:val="0"/>
        <w:jc w:val="center"/>
        <w:rPr>
          <w:sz w:val="26"/>
          <w:szCs w:val="26"/>
          <w:lang w:eastAsia="en-US"/>
        </w:rPr>
      </w:pPr>
      <w:r w:rsidRPr="00B95446">
        <w:rPr>
          <w:sz w:val="26"/>
          <w:szCs w:val="26"/>
          <w:lang w:eastAsia="en-US"/>
        </w:rPr>
        <w:t>МУНИЦИПАЛЬНОЙ ПРОГРАММЫ ПОРЕЦКОГО МУНИЦИПАЛЬНОГО ОКРУГА</w:t>
      </w:r>
    </w:p>
    <w:p w:rsidR="003F1582" w:rsidRPr="00B95446" w:rsidRDefault="003F1582" w:rsidP="003F1582">
      <w:pPr>
        <w:autoSpaceDE w:val="0"/>
        <w:autoSpaceDN w:val="0"/>
        <w:adjustRightInd w:val="0"/>
        <w:jc w:val="center"/>
        <w:rPr>
          <w:sz w:val="26"/>
          <w:szCs w:val="26"/>
          <w:lang w:eastAsia="en-US"/>
        </w:rPr>
      </w:pPr>
      <w:r w:rsidRPr="00B95446">
        <w:rPr>
          <w:sz w:val="26"/>
          <w:szCs w:val="26"/>
        </w:rPr>
        <w:t>«РАЗВИТИЕ ОБРАЗОВАНИЯ»</w:t>
      </w:r>
    </w:p>
    <w:p w:rsidR="003F1582" w:rsidRPr="00B95446" w:rsidRDefault="003F1582" w:rsidP="003F1582">
      <w:pPr>
        <w:autoSpaceDE w:val="0"/>
        <w:autoSpaceDN w:val="0"/>
        <w:adjustRightInd w:val="0"/>
        <w:jc w:val="center"/>
        <w:rPr>
          <w:sz w:val="26"/>
          <w:szCs w:val="26"/>
          <w:lang w:eastAsia="en-US"/>
        </w:rPr>
      </w:pPr>
      <w:r w:rsidRPr="00B95446">
        <w:rPr>
          <w:sz w:val="26"/>
          <w:szCs w:val="26"/>
          <w:lang w:eastAsia="en-US"/>
        </w:rPr>
        <w:t>ЗА СЧЕТ ВСЕХ ИСТОЧНИКОВ ФИНАНСИРОВАНИЯ</w:t>
      </w:r>
    </w:p>
    <w:p w:rsidR="003F1582" w:rsidRPr="00B95446" w:rsidRDefault="003F1582" w:rsidP="003F1582">
      <w:pPr>
        <w:autoSpaceDE w:val="0"/>
        <w:autoSpaceDN w:val="0"/>
        <w:adjustRightInd w:val="0"/>
        <w:ind w:firstLine="567"/>
        <w:jc w:val="both"/>
        <w:rPr>
          <w:sz w:val="26"/>
          <w:szCs w:val="26"/>
          <w:lang w:eastAsia="en-US"/>
        </w:rPr>
      </w:pPr>
    </w:p>
    <w:tbl>
      <w:tblPr>
        <w:tblW w:w="17439"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2"/>
        <w:gridCol w:w="992"/>
        <w:gridCol w:w="709"/>
        <w:gridCol w:w="1134"/>
        <w:gridCol w:w="567"/>
        <w:gridCol w:w="567"/>
        <w:gridCol w:w="992"/>
        <w:gridCol w:w="425"/>
        <w:gridCol w:w="1134"/>
        <w:gridCol w:w="1338"/>
        <w:gridCol w:w="1134"/>
        <w:gridCol w:w="1276"/>
        <w:gridCol w:w="1559"/>
        <w:gridCol w:w="1559"/>
        <w:gridCol w:w="1276"/>
        <w:gridCol w:w="514"/>
        <w:gridCol w:w="1417"/>
        <w:gridCol w:w="54"/>
      </w:tblGrid>
      <w:tr w:rsidR="003F1582" w:rsidRPr="00B95446" w:rsidTr="007748B1">
        <w:trPr>
          <w:gridAfter w:val="1"/>
          <w:wAfter w:w="54" w:type="dxa"/>
        </w:trPr>
        <w:tc>
          <w:tcPr>
            <w:tcW w:w="792"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Статус</w:t>
            </w:r>
          </w:p>
        </w:tc>
        <w:tc>
          <w:tcPr>
            <w:tcW w:w="992"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 xml:space="preserve">Наименование </w:t>
            </w:r>
            <w:proofErr w:type="gramStart"/>
            <w:r w:rsidRPr="00B95446">
              <w:rPr>
                <w:rFonts w:eastAsia="Calibri"/>
                <w:color w:val="000000"/>
                <w:sz w:val="16"/>
                <w:szCs w:val="16"/>
              </w:rPr>
              <w:t>под-программы</w:t>
            </w:r>
            <w:proofErr w:type="gramEnd"/>
            <w:r w:rsidRPr="00B95446">
              <w:rPr>
                <w:rFonts w:eastAsia="Calibri"/>
                <w:color w:val="000000"/>
                <w:sz w:val="16"/>
                <w:szCs w:val="16"/>
              </w:rPr>
              <w:t xml:space="preserve"> муниципальной программы Порецкого муниципального округа (основного </w:t>
            </w:r>
            <w:proofErr w:type="spellStart"/>
            <w:r w:rsidRPr="00B95446">
              <w:rPr>
                <w:rFonts w:eastAsia="Calibri"/>
                <w:color w:val="000000"/>
                <w:sz w:val="16"/>
                <w:szCs w:val="16"/>
              </w:rPr>
              <w:t>мероприя-тия</w:t>
            </w:r>
            <w:proofErr w:type="spellEnd"/>
            <w:r w:rsidRPr="00B95446">
              <w:rPr>
                <w:rFonts w:eastAsia="Calibri"/>
                <w:color w:val="000000"/>
                <w:sz w:val="16"/>
                <w:szCs w:val="16"/>
              </w:rPr>
              <w:t>)</w:t>
            </w:r>
          </w:p>
        </w:tc>
        <w:tc>
          <w:tcPr>
            <w:tcW w:w="709"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Задача подпрограммы муниципальной программы Порецкого муниципального округа</w:t>
            </w:r>
          </w:p>
        </w:tc>
        <w:tc>
          <w:tcPr>
            <w:tcW w:w="1134"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Ответственный исполнитель, соисполнитель, участники</w:t>
            </w:r>
          </w:p>
        </w:tc>
        <w:tc>
          <w:tcPr>
            <w:tcW w:w="2551" w:type="dxa"/>
            <w:gridSpan w:val="4"/>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Код бюджетной классификации</w:t>
            </w:r>
          </w:p>
        </w:tc>
        <w:tc>
          <w:tcPr>
            <w:tcW w:w="1134" w:type="dxa"/>
            <w:vMerge w:val="restart"/>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Источники финансирования</w:t>
            </w:r>
          </w:p>
        </w:tc>
        <w:tc>
          <w:tcPr>
            <w:tcW w:w="8656" w:type="dxa"/>
            <w:gridSpan w:val="7"/>
            <w:shd w:val="clear" w:color="auto" w:fill="auto"/>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Расходы по годам, тыс. рублей</w:t>
            </w:r>
          </w:p>
        </w:tc>
        <w:tc>
          <w:tcPr>
            <w:tcW w:w="1417" w:type="dxa"/>
          </w:tcPr>
          <w:p w:rsidR="003F1582" w:rsidRPr="00B95446" w:rsidRDefault="003F1582" w:rsidP="007748B1">
            <w:pPr>
              <w:autoSpaceDE w:val="0"/>
              <w:autoSpaceDN w:val="0"/>
              <w:adjustRightInd w:val="0"/>
              <w:jc w:val="center"/>
              <w:rPr>
                <w:rFonts w:eastAsia="Calibri"/>
                <w:color w:val="000000"/>
                <w:sz w:val="16"/>
                <w:szCs w:val="16"/>
              </w:rPr>
            </w:pPr>
          </w:p>
        </w:tc>
      </w:tr>
      <w:tr w:rsidR="003F1582" w:rsidRPr="00B95446" w:rsidTr="007748B1">
        <w:trPr>
          <w:cantSplit/>
          <w:trHeight w:val="1134"/>
        </w:trPr>
        <w:tc>
          <w:tcPr>
            <w:tcW w:w="792" w:type="dxa"/>
            <w:vMerge/>
            <w:shd w:val="clear" w:color="auto" w:fill="auto"/>
          </w:tcPr>
          <w:p w:rsidR="003F1582" w:rsidRPr="00B95446" w:rsidRDefault="003F1582" w:rsidP="007748B1">
            <w:pPr>
              <w:autoSpaceDE w:val="0"/>
              <w:autoSpaceDN w:val="0"/>
              <w:adjustRightInd w:val="0"/>
              <w:jc w:val="both"/>
              <w:rPr>
                <w:rFonts w:eastAsia="Calibri"/>
                <w:color w:val="000000"/>
                <w:sz w:val="16"/>
                <w:szCs w:val="16"/>
              </w:rPr>
            </w:pPr>
          </w:p>
        </w:tc>
        <w:tc>
          <w:tcPr>
            <w:tcW w:w="992" w:type="dxa"/>
            <w:vMerge/>
            <w:shd w:val="clear" w:color="auto" w:fill="auto"/>
          </w:tcPr>
          <w:p w:rsidR="003F1582" w:rsidRPr="00B95446" w:rsidRDefault="003F1582" w:rsidP="007748B1">
            <w:pPr>
              <w:autoSpaceDE w:val="0"/>
              <w:autoSpaceDN w:val="0"/>
              <w:adjustRightInd w:val="0"/>
              <w:jc w:val="both"/>
              <w:rPr>
                <w:rFonts w:eastAsia="Calibri"/>
                <w:color w:val="000000"/>
                <w:sz w:val="16"/>
                <w:szCs w:val="16"/>
              </w:rPr>
            </w:pPr>
          </w:p>
        </w:tc>
        <w:tc>
          <w:tcPr>
            <w:tcW w:w="709" w:type="dxa"/>
            <w:vMerge/>
            <w:shd w:val="clear" w:color="auto" w:fill="auto"/>
          </w:tcPr>
          <w:p w:rsidR="003F1582" w:rsidRPr="00B95446" w:rsidRDefault="003F1582" w:rsidP="007748B1">
            <w:pPr>
              <w:autoSpaceDE w:val="0"/>
              <w:autoSpaceDN w:val="0"/>
              <w:adjustRightInd w:val="0"/>
              <w:jc w:val="both"/>
              <w:rPr>
                <w:rFonts w:eastAsia="Calibri"/>
                <w:color w:val="000000"/>
                <w:sz w:val="16"/>
                <w:szCs w:val="16"/>
              </w:rPr>
            </w:pPr>
          </w:p>
        </w:tc>
        <w:tc>
          <w:tcPr>
            <w:tcW w:w="1134" w:type="dxa"/>
            <w:vMerge/>
            <w:shd w:val="clear" w:color="auto" w:fill="auto"/>
          </w:tcPr>
          <w:p w:rsidR="003F1582" w:rsidRPr="00B95446" w:rsidRDefault="003F1582" w:rsidP="007748B1">
            <w:pPr>
              <w:autoSpaceDE w:val="0"/>
              <w:autoSpaceDN w:val="0"/>
              <w:adjustRightInd w:val="0"/>
              <w:jc w:val="both"/>
              <w:rPr>
                <w:rFonts w:eastAsia="Calibri"/>
                <w:color w:val="000000"/>
                <w:sz w:val="16"/>
                <w:szCs w:val="16"/>
              </w:rPr>
            </w:pPr>
          </w:p>
        </w:tc>
        <w:tc>
          <w:tcPr>
            <w:tcW w:w="567" w:type="dxa"/>
            <w:shd w:val="clear" w:color="auto" w:fill="auto"/>
            <w:textDirection w:val="btLr"/>
          </w:tcPr>
          <w:p w:rsidR="003F1582" w:rsidRPr="00B95446" w:rsidRDefault="003F1582" w:rsidP="007748B1">
            <w:pPr>
              <w:autoSpaceDE w:val="0"/>
              <w:autoSpaceDN w:val="0"/>
              <w:adjustRightInd w:val="0"/>
              <w:ind w:left="-33" w:right="113"/>
              <w:jc w:val="center"/>
              <w:rPr>
                <w:rFonts w:eastAsia="Calibri"/>
                <w:color w:val="000000"/>
                <w:sz w:val="16"/>
                <w:szCs w:val="16"/>
              </w:rPr>
            </w:pPr>
            <w:r w:rsidRPr="00B95446">
              <w:rPr>
                <w:rFonts w:eastAsia="Calibri"/>
                <w:color w:val="000000"/>
                <w:sz w:val="16"/>
                <w:szCs w:val="16"/>
              </w:rPr>
              <w:t>главный распорядитель бюджетных средств</w:t>
            </w:r>
          </w:p>
        </w:tc>
        <w:tc>
          <w:tcPr>
            <w:tcW w:w="567" w:type="dxa"/>
            <w:shd w:val="clear" w:color="auto" w:fill="auto"/>
            <w:textDirection w:val="btLr"/>
          </w:tcPr>
          <w:p w:rsidR="003F1582" w:rsidRPr="00B95446" w:rsidRDefault="003F1582" w:rsidP="007748B1">
            <w:pPr>
              <w:autoSpaceDE w:val="0"/>
              <w:autoSpaceDN w:val="0"/>
              <w:adjustRightInd w:val="0"/>
              <w:ind w:left="113" w:right="113"/>
              <w:jc w:val="center"/>
              <w:rPr>
                <w:rFonts w:eastAsia="Calibri"/>
                <w:color w:val="000000"/>
                <w:sz w:val="16"/>
                <w:szCs w:val="16"/>
              </w:rPr>
            </w:pPr>
            <w:r w:rsidRPr="00B95446">
              <w:rPr>
                <w:rFonts w:eastAsia="Calibri"/>
                <w:color w:val="000000"/>
                <w:sz w:val="16"/>
                <w:szCs w:val="16"/>
              </w:rPr>
              <w:t>раздел, подраздел</w:t>
            </w:r>
          </w:p>
        </w:tc>
        <w:tc>
          <w:tcPr>
            <w:tcW w:w="992" w:type="dxa"/>
            <w:shd w:val="clear" w:color="auto" w:fill="auto"/>
            <w:textDirection w:val="btLr"/>
          </w:tcPr>
          <w:p w:rsidR="003F1582" w:rsidRPr="00B95446" w:rsidRDefault="003F1582" w:rsidP="007748B1">
            <w:pPr>
              <w:autoSpaceDE w:val="0"/>
              <w:autoSpaceDN w:val="0"/>
              <w:adjustRightInd w:val="0"/>
              <w:ind w:left="113" w:right="113"/>
              <w:jc w:val="center"/>
              <w:rPr>
                <w:rFonts w:eastAsia="Calibri"/>
                <w:color w:val="000000"/>
                <w:sz w:val="16"/>
                <w:szCs w:val="16"/>
              </w:rPr>
            </w:pPr>
            <w:r w:rsidRPr="00B95446">
              <w:rPr>
                <w:rFonts w:eastAsia="Calibri"/>
                <w:color w:val="000000"/>
                <w:sz w:val="16"/>
                <w:szCs w:val="16"/>
              </w:rPr>
              <w:t>целевая статья расходов</w:t>
            </w:r>
          </w:p>
        </w:tc>
        <w:tc>
          <w:tcPr>
            <w:tcW w:w="425" w:type="dxa"/>
            <w:shd w:val="clear" w:color="auto" w:fill="auto"/>
            <w:textDirection w:val="btLr"/>
          </w:tcPr>
          <w:p w:rsidR="003F1582" w:rsidRPr="00B95446" w:rsidRDefault="003F1582" w:rsidP="007748B1">
            <w:pPr>
              <w:autoSpaceDE w:val="0"/>
              <w:autoSpaceDN w:val="0"/>
              <w:adjustRightInd w:val="0"/>
              <w:ind w:left="113" w:right="113"/>
              <w:jc w:val="center"/>
              <w:rPr>
                <w:rFonts w:eastAsia="Calibri"/>
                <w:color w:val="000000"/>
                <w:sz w:val="16"/>
                <w:szCs w:val="16"/>
              </w:rPr>
            </w:pPr>
            <w:r w:rsidRPr="00B95446">
              <w:rPr>
                <w:rFonts w:eastAsia="Calibri"/>
                <w:color w:val="000000"/>
                <w:sz w:val="16"/>
                <w:szCs w:val="16"/>
              </w:rPr>
              <w:t>группа (подгруппа) вида расходов</w:t>
            </w:r>
          </w:p>
        </w:tc>
        <w:tc>
          <w:tcPr>
            <w:tcW w:w="1134" w:type="dxa"/>
            <w:vMerge/>
            <w:shd w:val="clear" w:color="auto" w:fill="auto"/>
          </w:tcPr>
          <w:p w:rsidR="003F1582" w:rsidRPr="00B95446" w:rsidRDefault="003F1582" w:rsidP="007748B1">
            <w:pPr>
              <w:autoSpaceDE w:val="0"/>
              <w:autoSpaceDN w:val="0"/>
              <w:adjustRightInd w:val="0"/>
              <w:rPr>
                <w:rFonts w:eastAsia="Calibri"/>
                <w:color w:val="000000"/>
                <w:sz w:val="16"/>
                <w:szCs w:val="16"/>
              </w:rPr>
            </w:pPr>
          </w:p>
        </w:tc>
        <w:tc>
          <w:tcPr>
            <w:tcW w:w="1338" w:type="dxa"/>
            <w:tcBorders>
              <w:bottom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2023</w:t>
            </w:r>
          </w:p>
        </w:tc>
        <w:tc>
          <w:tcPr>
            <w:tcW w:w="1134" w:type="dxa"/>
            <w:tcBorders>
              <w:bottom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2024</w:t>
            </w:r>
          </w:p>
        </w:tc>
        <w:tc>
          <w:tcPr>
            <w:tcW w:w="1276" w:type="dxa"/>
            <w:tcBorders>
              <w:bottom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2025</w:t>
            </w:r>
          </w:p>
        </w:tc>
        <w:tc>
          <w:tcPr>
            <w:tcW w:w="1559" w:type="dxa"/>
            <w:tcBorders>
              <w:bottom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2026</w:t>
            </w:r>
          </w:p>
        </w:tc>
        <w:tc>
          <w:tcPr>
            <w:tcW w:w="1559" w:type="dxa"/>
            <w:tcBorders>
              <w:bottom w:val="nil"/>
              <w:right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2027-2030</w:t>
            </w:r>
          </w:p>
        </w:tc>
        <w:tc>
          <w:tcPr>
            <w:tcW w:w="1276" w:type="dxa"/>
            <w:tcBorders>
              <w:bottom w:val="nil"/>
              <w:right w:val="nil"/>
            </w:tcBorders>
          </w:tcPr>
          <w:p w:rsidR="003F1582" w:rsidRPr="00B95446" w:rsidRDefault="003F1582" w:rsidP="007748B1">
            <w:pPr>
              <w:jc w:val="center"/>
              <w:rPr>
                <w:rFonts w:eastAsia="Calibri"/>
                <w:color w:val="000000"/>
                <w:sz w:val="16"/>
                <w:szCs w:val="16"/>
              </w:rPr>
            </w:pPr>
            <w:r w:rsidRPr="00B95446">
              <w:rPr>
                <w:rFonts w:eastAsia="Calibri"/>
                <w:color w:val="000000"/>
                <w:sz w:val="16"/>
                <w:szCs w:val="16"/>
              </w:rPr>
              <w:t>2031-2035</w:t>
            </w:r>
          </w:p>
        </w:tc>
        <w:tc>
          <w:tcPr>
            <w:tcW w:w="1985" w:type="dxa"/>
            <w:gridSpan w:val="3"/>
            <w:tcBorders>
              <w:bottom w:val="nil"/>
              <w:right w:val="nil"/>
            </w:tcBorders>
          </w:tcPr>
          <w:p w:rsidR="003F1582" w:rsidRPr="00B95446" w:rsidRDefault="003F1582" w:rsidP="007748B1">
            <w:pPr>
              <w:jc w:val="center"/>
              <w:rPr>
                <w:rFonts w:eastAsia="Calibri"/>
                <w:color w:val="000000"/>
                <w:sz w:val="16"/>
                <w:szCs w:val="16"/>
              </w:rPr>
            </w:pPr>
          </w:p>
        </w:tc>
      </w:tr>
    </w:tbl>
    <w:p w:rsidR="003F1582" w:rsidRPr="00B95446" w:rsidRDefault="003F1582" w:rsidP="003F1582">
      <w:pPr>
        <w:widowControl w:val="0"/>
        <w:suppressAutoHyphens/>
        <w:spacing w:line="20" w:lineRule="exact"/>
        <w:rPr>
          <w:rFonts w:eastAsia="Calibri"/>
          <w:color w:val="000000"/>
          <w:sz w:val="16"/>
          <w:szCs w:val="16"/>
        </w:rPr>
      </w:pPr>
    </w:p>
    <w:tbl>
      <w:tblPr>
        <w:tblW w:w="16819" w:type="dxa"/>
        <w:tblInd w:w="-508" w:type="dxa"/>
        <w:tblLayout w:type="fixed"/>
        <w:tblCellMar>
          <w:left w:w="62" w:type="dxa"/>
          <w:right w:w="62" w:type="dxa"/>
        </w:tblCellMar>
        <w:tblLook w:val="0000" w:firstRow="0" w:lastRow="0" w:firstColumn="0" w:lastColumn="0" w:noHBand="0" w:noVBand="0"/>
      </w:tblPr>
      <w:tblGrid>
        <w:gridCol w:w="792"/>
        <w:gridCol w:w="62"/>
        <w:gridCol w:w="142"/>
        <w:gridCol w:w="708"/>
        <w:gridCol w:w="80"/>
        <w:gridCol w:w="638"/>
        <w:gridCol w:w="71"/>
        <w:gridCol w:w="744"/>
        <w:gridCol w:w="390"/>
        <w:gridCol w:w="425"/>
        <w:gridCol w:w="142"/>
        <w:gridCol w:w="567"/>
        <w:gridCol w:w="106"/>
        <w:gridCol w:w="815"/>
        <w:gridCol w:w="71"/>
        <w:gridCol w:w="425"/>
        <w:gridCol w:w="319"/>
        <w:gridCol w:w="815"/>
        <w:gridCol w:w="1338"/>
        <w:gridCol w:w="1134"/>
        <w:gridCol w:w="1276"/>
        <w:gridCol w:w="1559"/>
        <w:gridCol w:w="1559"/>
        <w:gridCol w:w="797"/>
        <w:gridCol w:w="196"/>
        <w:gridCol w:w="1648"/>
      </w:tblGrid>
      <w:tr w:rsidR="003F1582" w:rsidRPr="00B95446" w:rsidTr="007748B1">
        <w:trPr>
          <w:gridAfter w:val="1"/>
          <w:wAfter w:w="1648" w:type="dxa"/>
          <w:tblHeader/>
        </w:trPr>
        <w:tc>
          <w:tcPr>
            <w:tcW w:w="792" w:type="dxa"/>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w:t>
            </w:r>
          </w:p>
        </w:tc>
        <w:tc>
          <w:tcPr>
            <w:tcW w:w="992" w:type="dxa"/>
            <w:gridSpan w:val="4"/>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2</w:t>
            </w:r>
          </w:p>
        </w:tc>
        <w:tc>
          <w:tcPr>
            <w:tcW w:w="709"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4</w:t>
            </w: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9</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10</w:t>
            </w:r>
          </w:p>
        </w:tc>
        <w:tc>
          <w:tcPr>
            <w:tcW w:w="1134"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11</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12</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13</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14</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15</w:t>
            </w:r>
          </w:p>
        </w:tc>
      </w:tr>
      <w:tr w:rsidR="003F1582" w:rsidRPr="00B95446" w:rsidTr="007748B1">
        <w:trPr>
          <w:gridAfter w:val="1"/>
          <w:wAfter w:w="1648" w:type="dxa"/>
        </w:trPr>
        <w:tc>
          <w:tcPr>
            <w:tcW w:w="792" w:type="dxa"/>
            <w:vMerge w:val="restart"/>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Подпрограмма</w:t>
            </w:r>
          </w:p>
        </w:tc>
        <w:tc>
          <w:tcPr>
            <w:tcW w:w="992" w:type="dxa"/>
            <w:gridSpan w:val="4"/>
            <w:vMerge w:val="restart"/>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 xml:space="preserve">«Патриотическое воспитание и допризывная подготовка молодежи </w:t>
            </w:r>
            <w:r w:rsidRPr="00B95446">
              <w:rPr>
                <w:rFonts w:eastAsia="Calibri"/>
                <w:color w:val="000000"/>
                <w:sz w:val="16"/>
                <w:szCs w:val="16"/>
              </w:rPr>
              <w:lastRenderedPageBreak/>
              <w:t>Порецкого муниципального округа»</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rPr>
                <w:rFonts w:eastAsia="Calibri"/>
                <w:color w:val="000000"/>
                <w:sz w:val="16"/>
                <w:szCs w:val="16"/>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 xml:space="preserve">ответственный исполнитель – Отдел </w:t>
            </w:r>
            <w:proofErr w:type="gramStart"/>
            <w:r w:rsidRPr="00B95446">
              <w:rPr>
                <w:rFonts w:eastAsia="Calibri"/>
                <w:color w:val="000000"/>
                <w:sz w:val="16"/>
                <w:szCs w:val="16"/>
              </w:rPr>
              <w:t>образования,  молодежной</w:t>
            </w:r>
            <w:proofErr w:type="gramEnd"/>
            <w:r w:rsidRPr="00B95446">
              <w:rPr>
                <w:rFonts w:eastAsia="Calibri"/>
                <w:color w:val="000000"/>
                <w:sz w:val="16"/>
                <w:szCs w:val="16"/>
              </w:rPr>
              <w:t xml:space="preserve"> политики и спорта администраци</w:t>
            </w:r>
            <w:r w:rsidRPr="00B95446">
              <w:rPr>
                <w:rFonts w:eastAsia="Calibri"/>
                <w:color w:val="000000"/>
                <w:sz w:val="16"/>
                <w:szCs w:val="16"/>
              </w:rPr>
              <w:lastRenderedPageBreak/>
              <w:t>и Порецкого муниципального округа</w:t>
            </w: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rPr>
                <w:rFonts w:eastAsia="Calibri"/>
                <w:color w:val="000000"/>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rPr>
                <w:rFonts w:eastAsia="Calibri"/>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всего</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737,3</w:t>
            </w:r>
          </w:p>
        </w:tc>
        <w:tc>
          <w:tcPr>
            <w:tcW w:w="1134"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726,8</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726,8</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879,0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3516,0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4395,0</w:t>
            </w:r>
          </w:p>
        </w:tc>
      </w:tr>
      <w:tr w:rsidR="003F1582" w:rsidRPr="00B95446" w:rsidTr="007748B1">
        <w:trPr>
          <w:gridAfter w:val="1"/>
          <w:wAfter w:w="1648" w:type="dxa"/>
        </w:trPr>
        <w:tc>
          <w:tcPr>
            <w:tcW w:w="792" w:type="dxa"/>
            <w:vMerge/>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федеральный бюджет</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729,9</w:t>
            </w:r>
          </w:p>
        </w:tc>
        <w:tc>
          <w:tcPr>
            <w:tcW w:w="1134" w:type="dxa"/>
            <w:tcBorders>
              <w:top w:val="single" w:sz="4" w:space="0" w:color="auto"/>
              <w:left w:val="single" w:sz="4" w:space="0" w:color="auto"/>
              <w:bottom w:val="single" w:sz="4" w:space="0" w:color="auto"/>
            </w:tcBorders>
          </w:tcPr>
          <w:p w:rsidR="003F1582" w:rsidRPr="003F1582" w:rsidRDefault="003F1582" w:rsidP="007748B1">
            <w:pPr>
              <w:autoSpaceDE w:val="0"/>
              <w:autoSpaceDN w:val="0"/>
              <w:adjustRightInd w:val="0"/>
              <w:jc w:val="center"/>
              <w:rPr>
                <w:rFonts w:eastAsia="Calibri"/>
                <w:color w:val="000000"/>
                <w:sz w:val="20"/>
                <w:szCs w:val="20"/>
              </w:rPr>
            </w:pPr>
            <w:r w:rsidRPr="003F1582">
              <w:rPr>
                <w:rFonts w:eastAsia="Calibri"/>
                <w:color w:val="000000"/>
                <w:sz w:val="20"/>
                <w:szCs w:val="20"/>
              </w:rPr>
              <w:t>719,5</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817,</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3270,0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4087,5</w:t>
            </w:r>
          </w:p>
        </w:tc>
      </w:tr>
      <w:tr w:rsidR="003F1582" w:rsidRPr="00B95446" w:rsidTr="007748B1">
        <w:trPr>
          <w:gridAfter w:val="1"/>
          <w:wAfter w:w="1648" w:type="dxa"/>
        </w:trPr>
        <w:tc>
          <w:tcPr>
            <w:tcW w:w="792" w:type="dxa"/>
            <w:vMerge/>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Ц760000000</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республиканский бюджет Чувашской Республики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7,4</w:t>
            </w:r>
          </w:p>
        </w:tc>
        <w:tc>
          <w:tcPr>
            <w:tcW w:w="1134" w:type="dxa"/>
            <w:tcBorders>
              <w:top w:val="single" w:sz="4" w:space="0" w:color="auto"/>
              <w:left w:val="single" w:sz="4" w:space="0" w:color="auto"/>
              <w:bottom w:val="single" w:sz="4" w:space="0" w:color="auto"/>
            </w:tcBorders>
          </w:tcPr>
          <w:p w:rsidR="003F1582" w:rsidRPr="003F1582" w:rsidRDefault="003F1582" w:rsidP="007748B1">
            <w:pPr>
              <w:autoSpaceDE w:val="0"/>
              <w:autoSpaceDN w:val="0"/>
              <w:adjustRightInd w:val="0"/>
              <w:jc w:val="center"/>
              <w:rPr>
                <w:rFonts w:eastAsia="Calibri"/>
                <w:color w:val="000000"/>
                <w:sz w:val="20"/>
                <w:szCs w:val="20"/>
              </w:rPr>
            </w:pPr>
            <w:r w:rsidRPr="003F1582">
              <w:rPr>
                <w:rFonts w:eastAsia="Calibri"/>
                <w:color w:val="000000"/>
                <w:sz w:val="20"/>
                <w:szCs w:val="20"/>
              </w:rPr>
              <w:t>7,3</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61,5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246,0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307,5</w:t>
            </w:r>
          </w:p>
        </w:tc>
      </w:tr>
      <w:tr w:rsidR="003F1582" w:rsidRPr="00B95446" w:rsidTr="007748B1">
        <w:trPr>
          <w:gridAfter w:val="1"/>
          <w:wAfter w:w="1648" w:type="dxa"/>
        </w:trPr>
        <w:tc>
          <w:tcPr>
            <w:tcW w:w="792" w:type="dxa"/>
            <w:vMerge/>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 xml:space="preserve">местный </w:t>
            </w:r>
            <w:r w:rsidRPr="00B95446">
              <w:rPr>
                <w:rFonts w:eastAsia="Calibri"/>
                <w:color w:val="000000"/>
                <w:sz w:val="16"/>
                <w:szCs w:val="16"/>
              </w:rPr>
              <w:lastRenderedPageBreak/>
              <w:t>бюджет Порецкого муниципального округа</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lastRenderedPageBreak/>
              <w:t>0,0</w:t>
            </w:r>
          </w:p>
        </w:tc>
        <w:tc>
          <w:tcPr>
            <w:tcW w:w="1134"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0,0</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0,0</w:t>
            </w:r>
          </w:p>
        </w:tc>
        <w:tc>
          <w:tcPr>
            <w:tcW w:w="1559"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0,0</w:t>
            </w:r>
          </w:p>
        </w:tc>
        <w:tc>
          <w:tcPr>
            <w:tcW w:w="1559"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p>
        </w:tc>
      </w:tr>
      <w:tr w:rsidR="003F1582" w:rsidRPr="00B95446" w:rsidTr="007748B1">
        <w:trPr>
          <w:gridAfter w:val="1"/>
          <w:wAfter w:w="1648" w:type="dxa"/>
        </w:trPr>
        <w:tc>
          <w:tcPr>
            <w:tcW w:w="792" w:type="dxa"/>
            <w:vMerge/>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внебюджетные источники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3F1582" w:rsidRPr="003F1582" w:rsidRDefault="003F1582" w:rsidP="007748B1">
            <w:pPr>
              <w:autoSpaceDE w:val="0"/>
              <w:autoSpaceDN w:val="0"/>
              <w:adjustRightInd w:val="0"/>
              <w:jc w:val="center"/>
              <w:rPr>
                <w:rFonts w:eastAsia="Calibri"/>
                <w:color w:val="000000"/>
                <w:sz w:val="16"/>
                <w:szCs w:val="16"/>
              </w:rPr>
            </w:pPr>
            <w:r w:rsidRPr="003F1582">
              <w:rPr>
                <w:rFonts w:eastAsia="Calibri"/>
                <w:color w:val="000000"/>
                <w:sz w:val="16"/>
                <w:szCs w:val="16"/>
              </w:rPr>
              <w:t>0,0</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r>
      <w:tr w:rsidR="003F1582" w:rsidRPr="00B95446" w:rsidTr="007748B1">
        <w:trPr>
          <w:trHeight w:val="644"/>
        </w:trPr>
        <w:tc>
          <w:tcPr>
            <w:tcW w:w="14975" w:type="dxa"/>
            <w:gridSpan w:val="24"/>
            <w:tcBorders>
              <w:top w:val="single" w:sz="4" w:space="0" w:color="auto"/>
              <w:bottom w:val="single" w:sz="4" w:space="0" w:color="auto"/>
            </w:tcBorders>
          </w:tcPr>
          <w:p w:rsidR="003F1582" w:rsidRPr="003F1582" w:rsidRDefault="003F1582" w:rsidP="007748B1">
            <w:pPr>
              <w:autoSpaceDE w:val="0"/>
              <w:autoSpaceDN w:val="0"/>
              <w:adjustRightInd w:val="0"/>
              <w:jc w:val="center"/>
              <w:rPr>
                <w:rFonts w:eastAsia="Calibri"/>
                <w:b/>
                <w:color w:val="000000"/>
                <w:sz w:val="16"/>
                <w:szCs w:val="16"/>
              </w:rPr>
            </w:pPr>
          </w:p>
          <w:p w:rsidR="003F1582" w:rsidRPr="003F1582" w:rsidRDefault="003F1582" w:rsidP="007748B1">
            <w:pPr>
              <w:autoSpaceDE w:val="0"/>
              <w:autoSpaceDN w:val="0"/>
              <w:adjustRightInd w:val="0"/>
              <w:jc w:val="center"/>
              <w:rPr>
                <w:rFonts w:eastAsia="Calibri"/>
                <w:b/>
                <w:color w:val="000000"/>
                <w:sz w:val="16"/>
                <w:szCs w:val="16"/>
              </w:rPr>
            </w:pPr>
            <w:r w:rsidRPr="003F1582">
              <w:rPr>
                <w:rFonts w:eastAsia="Calibri"/>
                <w:b/>
                <w:color w:val="000000"/>
                <w:sz w:val="16"/>
                <w:szCs w:val="16"/>
              </w:rPr>
              <w:t>Цель «Совершенствование и дальнейшее развитие целостной системы патриотического воспитания и допризывной подготовки молодежи»</w:t>
            </w:r>
          </w:p>
          <w:p w:rsidR="003F1582" w:rsidRPr="003F1582" w:rsidRDefault="003F1582" w:rsidP="007748B1">
            <w:pPr>
              <w:autoSpaceDE w:val="0"/>
              <w:autoSpaceDN w:val="0"/>
              <w:adjustRightInd w:val="0"/>
              <w:jc w:val="center"/>
              <w:rPr>
                <w:rFonts w:eastAsia="Calibri"/>
                <w:b/>
                <w:color w:val="000000"/>
                <w:sz w:val="16"/>
                <w:szCs w:val="16"/>
              </w:rPr>
            </w:pPr>
          </w:p>
        </w:tc>
        <w:tc>
          <w:tcPr>
            <w:tcW w:w="1844" w:type="dxa"/>
            <w:gridSpan w:val="2"/>
            <w:tcBorders>
              <w:top w:val="single" w:sz="4" w:space="0" w:color="auto"/>
              <w:bottom w:val="single" w:sz="4" w:space="0" w:color="auto"/>
            </w:tcBorders>
          </w:tcPr>
          <w:p w:rsidR="003F1582" w:rsidRPr="00B95446" w:rsidRDefault="003F1582" w:rsidP="007748B1">
            <w:pPr>
              <w:autoSpaceDE w:val="0"/>
              <w:autoSpaceDN w:val="0"/>
              <w:adjustRightInd w:val="0"/>
              <w:jc w:val="center"/>
              <w:rPr>
                <w:rFonts w:eastAsia="Calibri"/>
                <w:b/>
                <w:color w:val="000000"/>
                <w:sz w:val="16"/>
                <w:szCs w:val="16"/>
              </w:rPr>
            </w:pPr>
          </w:p>
        </w:tc>
      </w:tr>
      <w:tr w:rsidR="003F1582" w:rsidRPr="00B95446" w:rsidTr="003F1582">
        <w:trPr>
          <w:gridAfter w:val="1"/>
          <w:wAfter w:w="1648" w:type="dxa"/>
          <w:trHeight w:val="2209"/>
        </w:trPr>
        <w:tc>
          <w:tcPr>
            <w:tcW w:w="854" w:type="dxa"/>
            <w:gridSpan w:val="2"/>
            <w:vMerge w:val="restart"/>
            <w:tcBorders>
              <w:top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Основное мероприятие 1</w:t>
            </w:r>
          </w:p>
        </w:tc>
        <w:tc>
          <w:tcPr>
            <w:tcW w:w="850"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color w:val="22272F"/>
                <w:sz w:val="16"/>
                <w:szCs w:val="16"/>
                <w:shd w:val="clear" w:color="auto" w:fill="FFFFFF"/>
              </w:rPr>
              <w:t>Реализация мероприятий регионального проекта "Патриотическое воспитание граждан Российской Федерации"</w:t>
            </w:r>
          </w:p>
        </w:tc>
        <w:tc>
          <w:tcPr>
            <w:tcW w:w="718"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 xml:space="preserve">ответственный исполнитель – Отдел </w:t>
            </w:r>
            <w:proofErr w:type="gramStart"/>
            <w:r w:rsidRPr="00B95446">
              <w:rPr>
                <w:rFonts w:eastAsia="Calibri"/>
                <w:color w:val="000000"/>
                <w:sz w:val="16"/>
                <w:szCs w:val="16"/>
              </w:rPr>
              <w:t xml:space="preserve">образования,  </w:t>
            </w:r>
            <w:proofErr w:type="spellStart"/>
            <w:r w:rsidRPr="00B95446">
              <w:rPr>
                <w:rFonts w:eastAsia="Calibri"/>
                <w:color w:val="000000"/>
                <w:sz w:val="16"/>
                <w:szCs w:val="16"/>
              </w:rPr>
              <w:t>моло</w:t>
            </w:r>
            <w:r w:rsidRPr="00B95446">
              <w:rPr>
                <w:color w:val="22272F"/>
                <w:sz w:val="20"/>
                <w:szCs w:val="20"/>
                <w:shd w:val="clear" w:color="auto" w:fill="FFFFFF"/>
              </w:rPr>
              <w:t>Основное</w:t>
            </w:r>
            <w:proofErr w:type="spellEnd"/>
            <w:proofErr w:type="gramEnd"/>
            <w:r w:rsidRPr="00B95446">
              <w:rPr>
                <w:color w:val="22272F"/>
                <w:sz w:val="20"/>
                <w:szCs w:val="20"/>
                <w:shd w:val="clear" w:color="auto" w:fill="FFFFFF"/>
              </w:rPr>
              <w:t xml:space="preserve"> мероприятие 1. Реализация мероприятий регионального проекта "Патриотическое воспитание граждан Российской Федерации".</w:t>
            </w:r>
            <w:proofErr w:type="spellStart"/>
            <w:r w:rsidRPr="00B95446">
              <w:rPr>
                <w:rFonts w:eastAsia="Calibri"/>
                <w:color w:val="000000"/>
                <w:sz w:val="16"/>
                <w:szCs w:val="16"/>
              </w:rPr>
              <w:t>ежной</w:t>
            </w:r>
            <w:proofErr w:type="spellEnd"/>
            <w:r w:rsidRPr="00B95446">
              <w:rPr>
                <w:rFonts w:eastAsia="Calibri"/>
                <w:color w:val="000000"/>
                <w:sz w:val="16"/>
                <w:szCs w:val="16"/>
              </w:rPr>
              <w:t xml:space="preserve"> политики и спорта администрации Порецкого </w:t>
            </w:r>
            <w:r w:rsidRPr="00B95446">
              <w:rPr>
                <w:rFonts w:eastAsia="Calibri"/>
                <w:color w:val="000000"/>
                <w:sz w:val="16"/>
                <w:szCs w:val="16"/>
              </w:rPr>
              <w:lastRenderedPageBreak/>
              <w:t>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lastRenderedPageBreak/>
              <w:t>974</w:t>
            </w:r>
          </w:p>
        </w:tc>
        <w:tc>
          <w:tcPr>
            <w:tcW w:w="815" w:type="dxa"/>
            <w:gridSpan w:val="3"/>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0702</w:t>
            </w:r>
          </w:p>
        </w:tc>
        <w:tc>
          <w:tcPr>
            <w:tcW w:w="815" w:type="dxa"/>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lang w:val="en-US"/>
              </w:rPr>
            </w:pPr>
            <w:r w:rsidRPr="00B95446">
              <w:rPr>
                <w:rFonts w:eastAsia="Calibri"/>
                <w:color w:val="000000"/>
                <w:sz w:val="16"/>
                <w:szCs w:val="16"/>
              </w:rPr>
              <w:t>Ц76ЕВ5179</w:t>
            </w:r>
            <w:r w:rsidRPr="00B95446">
              <w:rPr>
                <w:rFonts w:eastAsia="Calibri"/>
                <w:color w:val="000000"/>
                <w:sz w:val="16"/>
                <w:szCs w:val="16"/>
                <w:lang w:val="en-US"/>
              </w:rPr>
              <w:t>F</w:t>
            </w:r>
          </w:p>
        </w:tc>
        <w:tc>
          <w:tcPr>
            <w:tcW w:w="815" w:type="dxa"/>
            <w:gridSpan w:val="3"/>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lang w:val="en-US"/>
              </w:rPr>
            </w:pPr>
            <w:r w:rsidRPr="00B95446">
              <w:rPr>
                <w:rFonts w:eastAsia="Calibri"/>
                <w:color w:val="000000"/>
                <w:sz w:val="16"/>
                <w:szCs w:val="16"/>
                <w:lang w:val="en-US"/>
              </w:rPr>
              <w:t>100</w:t>
            </w: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всего</w:t>
            </w:r>
          </w:p>
        </w:tc>
        <w:tc>
          <w:tcPr>
            <w:tcW w:w="1338"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737,3</w:t>
            </w:r>
          </w:p>
        </w:tc>
        <w:tc>
          <w:tcPr>
            <w:tcW w:w="1134"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726,8</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726,8</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879,0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3516,0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4395,0</w:t>
            </w:r>
          </w:p>
        </w:tc>
      </w:tr>
      <w:tr w:rsidR="003F1582" w:rsidRPr="00B95446" w:rsidTr="003F1582">
        <w:trPr>
          <w:gridAfter w:val="1"/>
          <w:wAfter w:w="1648" w:type="dxa"/>
        </w:trPr>
        <w:tc>
          <w:tcPr>
            <w:tcW w:w="854" w:type="dxa"/>
            <w:gridSpan w:val="2"/>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федеральный бюджет</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729,9</w:t>
            </w:r>
          </w:p>
        </w:tc>
        <w:tc>
          <w:tcPr>
            <w:tcW w:w="1134" w:type="dxa"/>
            <w:tcBorders>
              <w:top w:val="single" w:sz="4" w:space="0" w:color="auto"/>
              <w:left w:val="single" w:sz="4" w:space="0" w:color="auto"/>
              <w:bottom w:val="single" w:sz="4" w:space="0" w:color="auto"/>
            </w:tcBorders>
          </w:tcPr>
          <w:p w:rsidR="003F1582" w:rsidRPr="00D17474" w:rsidRDefault="003F1582" w:rsidP="007748B1">
            <w:pPr>
              <w:autoSpaceDE w:val="0"/>
              <w:autoSpaceDN w:val="0"/>
              <w:adjustRightInd w:val="0"/>
              <w:jc w:val="center"/>
              <w:rPr>
                <w:rFonts w:eastAsia="Calibri"/>
                <w:color w:val="000000"/>
                <w:sz w:val="20"/>
                <w:szCs w:val="20"/>
                <w:highlight w:val="yellow"/>
              </w:rPr>
            </w:pPr>
            <w:r w:rsidRPr="003F1582">
              <w:rPr>
                <w:rFonts w:eastAsia="Calibri"/>
                <w:color w:val="000000"/>
                <w:sz w:val="20"/>
                <w:szCs w:val="20"/>
              </w:rPr>
              <w:t>719,5</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817,</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3270,0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4087,5</w:t>
            </w:r>
          </w:p>
        </w:tc>
      </w:tr>
      <w:tr w:rsidR="003F1582" w:rsidRPr="00B95446" w:rsidTr="003F1582">
        <w:trPr>
          <w:gridAfter w:val="1"/>
          <w:wAfter w:w="1648" w:type="dxa"/>
        </w:trPr>
        <w:tc>
          <w:tcPr>
            <w:tcW w:w="854" w:type="dxa"/>
            <w:gridSpan w:val="2"/>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республиканский бюджет Чувашской Республики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7,4</w:t>
            </w:r>
          </w:p>
        </w:tc>
        <w:tc>
          <w:tcPr>
            <w:tcW w:w="1134"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61,5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246,0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307,5</w:t>
            </w:r>
          </w:p>
        </w:tc>
      </w:tr>
      <w:tr w:rsidR="003F1582" w:rsidRPr="00B95446" w:rsidTr="003F1582">
        <w:trPr>
          <w:gridAfter w:val="1"/>
          <w:wAfter w:w="1648" w:type="dxa"/>
        </w:trPr>
        <w:tc>
          <w:tcPr>
            <w:tcW w:w="854" w:type="dxa"/>
            <w:gridSpan w:val="2"/>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местный бюджет Порецкого района</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737,3</w:t>
            </w:r>
          </w:p>
        </w:tc>
        <w:tc>
          <w:tcPr>
            <w:tcW w:w="1134"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726,7</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726,8</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879,0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3516,0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4395,0</w:t>
            </w:r>
          </w:p>
        </w:tc>
      </w:tr>
      <w:tr w:rsidR="003F1582" w:rsidRPr="00B95446" w:rsidTr="003F1582">
        <w:trPr>
          <w:gridAfter w:val="1"/>
          <w:wAfter w:w="1648" w:type="dxa"/>
        </w:trPr>
        <w:tc>
          <w:tcPr>
            <w:tcW w:w="854" w:type="dxa"/>
            <w:gridSpan w:val="2"/>
            <w:vMerge/>
            <w:tcBorders>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50"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внебюджетные источники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729,9</w:t>
            </w:r>
          </w:p>
        </w:tc>
        <w:tc>
          <w:tcPr>
            <w:tcW w:w="1134"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w:t>
            </w:r>
            <w:r>
              <w:rPr>
                <w:rFonts w:eastAsia="Calibri"/>
                <w:color w:val="000000"/>
                <w:sz w:val="20"/>
                <w:szCs w:val="20"/>
              </w:rPr>
              <w:t>5</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817,</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3270,0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4087,5</w:t>
            </w:r>
          </w:p>
        </w:tc>
      </w:tr>
      <w:tr w:rsidR="003F1582" w:rsidRPr="00B95446" w:rsidTr="003F1582">
        <w:trPr>
          <w:gridAfter w:val="1"/>
          <w:wAfter w:w="1648" w:type="dxa"/>
          <w:trHeight w:val="378"/>
        </w:trPr>
        <w:tc>
          <w:tcPr>
            <w:tcW w:w="854" w:type="dxa"/>
            <w:gridSpan w:val="2"/>
            <w:tcBorders>
              <w:top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color w:val="000000"/>
                <w:sz w:val="16"/>
                <w:szCs w:val="16"/>
              </w:rPr>
            </w:pPr>
          </w:p>
          <w:p w:rsidR="003F1582" w:rsidRPr="00B95446" w:rsidRDefault="003F1582" w:rsidP="007748B1">
            <w:pPr>
              <w:autoSpaceDE w:val="0"/>
              <w:autoSpaceDN w:val="0"/>
              <w:adjustRightInd w:val="0"/>
              <w:jc w:val="both"/>
              <w:rPr>
                <w:rFonts w:eastAsia="Calibri"/>
                <w:color w:val="000000"/>
                <w:sz w:val="16"/>
                <w:szCs w:val="16"/>
              </w:rPr>
            </w:pPr>
            <w:r w:rsidRPr="00B95446">
              <w:rPr>
                <w:color w:val="000000"/>
                <w:sz w:val="16"/>
                <w:szCs w:val="16"/>
              </w:rPr>
              <w:t>Целевой (</w:t>
            </w:r>
            <w:proofErr w:type="spellStart"/>
            <w:r w:rsidRPr="00B95446">
              <w:rPr>
                <w:color w:val="000000"/>
                <w:sz w:val="16"/>
                <w:szCs w:val="16"/>
              </w:rPr>
              <w:t>ые</w:t>
            </w:r>
            <w:proofErr w:type="spellEnd"/>
            <w:r w:rsidRPr="00B95446">
              <w:rPr>
                <w:color w:val="000000"/>
                <w:sz w:val="16"/>
                <w:szCs w:val="16"/>
              </w:rPr>
              <w:t>) индикатор (ы) и показатель(и) подпрограммы (</w:t>
            </w:r>
            <w:r w:rsidRPr="00B95446">
              <w:rPr>
                <w:rFonts w:eastAsia="Calibri"/>
                <w:color w:val="000000"/>
                <w:sz w:val="16"/>
                <w:szCs w:val="16"/>
              </w:rPr>
              <w:t>муниципальной</w:t>
            </w:r>
            <w:r w:rsidRPr="00B95446">
              <w:rPr>
                <w:color w:val="000000"/>
                <w:sz w:val="16"/>
                <w:szCs w:val="16"/>
              </w:rPr>
              <w:t xml:space="preserve"> программы), </w:t>
            </w:r>
          </w:p>
        </w:tc>
        <w:tc>
          <w:tcPr>
            <w:tcW w:w="6458" w:type="dxa"/>
            <w:gridSpan w:val="16"/>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8"/>
                <w:szCs w:val="18"/>
              </w:rPr>
            </w:pPr>
            <w:r w:rsidRPr="00B95446">
              <w:rPr>
                <w:sz w:val="18"/>
                <w:szCs w:val="18"/>
                <w:lang w:eastAsia="en-US"/>
              </w:rPr>
              <w:t>количество обучающихся, вовлеченных во Всероссийское детско-юношеское военно-патриотическое общественное движение «ЮНАРМИЯ»</w:t>
            </w:r>
          </w:p>
        </w:tc>
        <w:tc>
          <w:tcPr>
            <w:tcW w:w="1338"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400</w:t>
            </w:r>
          </w:p>
        </w:tc>
        <w:tc>
          <w:tcPr>
            <w:tcW w:w="1134"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450</w:t>
            </w:r>
          </w:p>
        </w:tc>
        <w:tc>
          <w:tcPr>
            <w:tcW w:w="1276"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500</w:t>
            </w:r>
          </w:p>
        </w:tc>
        <w:tc>
          <w:tcPr>
            <w:tcW w:w="1559"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550</w:t>
            </w:r>
          </w:p>
        </w:tc>
        <w:tc>
          <w:tcPr>
            <w:tcW w:w="1559" w:type="dxa"/>
            <w:tcBorders>
              <w:top w:val="single" w:sz="4" w:space="0" w:color="auto"/>
              <w:left w:val="single" w:sz="4" w:space="0" w:color="auto"/>
            </w:tcBorders>
          </w:tcPr>
          <w:p w:rsidR="003F1582" w:rsidRPr="00B95446" w:rsidRDefault="003F1582" w:rsidP="007748B1">
            <w:pPr>
              <w:jc w:val="center"/>
            </w:pPr>
            <w:r w:rsidRPr="00B95446">
              <w:rPr>
                <w:rFonts w:eastAsia="Calibri"/>
                <w:color w:val="000000"/>
                <w:sz w:val="16"/>
                <w:szCs w:val="16"/>
              </w:rPr>
              <w:t>600</w:t>
            </w:r>
          </w:p>
        </w:tc>
        <w:tc>
          <w:tcPr>
            <w:tcW w:w="993" w:type="dxa"/>
            <w:gridSpan w:val="2"/>
            <w:tcBorders>
              <w:top w:val="single" w:sz="4" w:space="0" w:color="auto"/>
              <w:left w:val="single" w:sz="4" w:space="0" w:color="auto"/>
            </w:tcBorders>
          </w:tcPr>
          <w:p w:rsidR="003F1582" w:rsidRPr="00B95446" w:rsidRDefault="003F1582" w:rsidP="007748B1">
            <w:pPr>
              <w:jc w:val="center"/>
              <w:rPr>
                <w:rFonts w:eastAsia="Calibri"/>
                <w:color w:val="000000"/>
                <w:sz w:val="16"/>
                <w:szCs w:val="16"/>
              </w:rPr>
            </w:pPr>
          </w:p>
        </w:tc>
      </w:tr>
      <w:tr w:rsidR="003F1582" w:rsidRPr="00B95446" w:rsidTr="007748B1">
        <w:trPr>
          <w:trHeight w:val="829"/>
        </w:trPr>
        <w:tc>
          <w:tcPr>
            <w:tcW w:w="14975" w:type="dxa"/>
            <w:gridSpan w:val="24"/>
            <w:tcBorders>
              <w:top w:val="single" w:sz="4" w:space="0" w:color="auto"/>
              <w:bottom w:val="single" w:sz="4" w:space="0" w:color="auto"/>
            </w:tcBorders>
          </w:tcPr>
          <w:p w:rsidR="003F1582" w:rsidRPr="00B95446" w:rsidRDefault="003F1582" w:rsidP="007748B1">
            <w:pPr>
              <w:autoSpaceDE w:val="0"/>
              <w:autoSpaceDN w:val="0"/>
              <w:adjustRightInd w:val="0"/>
              <w:jc w:val="center"/>
              <w:rPr>
                <w:rFonts w:eastAsia="Calibri"/>
                <w:b/>
                <w:color w:val="000000"/>
                <w:sz w:val="16"/>
                <w:szCs w:val="16"/>
              </w:rPr>
            </w:pPr>
          </w:p>
        </w:tc>
        <w:tc>
          <w:tcPr>
            <w:tcW w:w="1844" w:type="dxa"/>
            <w:gridSpan w:val="2"/>
            <w:tcBorders>
              <w:top w:val="single" w:sz="4" w:space="0" w:color="auto"/>
              <w:bottom w:val="single" w:sz="4" w:space="0" w:color="auto"/>
            </w:tcBorders>
          </w:tcPr>
          <w:p w:rsidR="003F1582" w:rsidRPr="00B95446" w:rsidRDefault="003F1582" w:rsidP="007748B1">
            <w:pPr>
              <w:autoSpaceDE w:val="0"/>
              <w:autoSpaceDN w:val="0"/>
              <w:adjustRightInd w:val="0"/>
              <w:jc w:val="center"/>
              <w:rPr>
                <w:rFonts w:eastAsia="Calibri"/>
                <w:b/>
                <w:color w:val="000000"/>
                <w:sz w:val="16"/>
                <w:szCs w:val="16"/>
              </w:rPr>
            </w:pPr>
          </w:p>
        </w:tc>
      </w:tr>
      <w:tr w:rsidR="003F1582" w:rsidRPr="00B95446" w:rsidTr="003F1582">
        <w:trPr>
          <w:gridAfter w:val="1"/>
          <w:wAfter w:w="1648" w:type="dxa"/>
          <w:trHeight w:val="2209"/>
        </w:trPr>
        <w:tc>
          <w:tcPr>
            <w:tcW w:w="996" w:type="dxa"/>
            <w:gridSpan w:val="3"/>
            <w:vMerge w:val="restart"/>
            <w:tcBorders>
              <w:top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Основное мероприятие 1.1</w:t>
            </w:r>
          </w:p>
        </w:tc>
        <w:tc>
          <w:tcPr>
            <w:tcW w:w="708" w:type="dxa"/>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w:t>
            </w:r>
            <w:r w:rsidRPr="00B95446">
              <w:rPr>
                <w:rFonts w:eastAsia="Calibri"/>
                <w:sz w:val="16"/>
                <w:szCs w:val="16"/>
              </w:rPr>
              <w:lastRenderedPageBreak/>
              <w:t>резервного фонда Правительства РФ</w:t>
            </w:r>
          </w:p>
        </w:tc>
        <w:tc>
          <w:tcPr>
            <w:tcW w:w="718"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 xml:space="preserve">ответственный исполнитель – Отдел </w:t>
            </w:r>
            <w:proofErr w:type="gramStart"/>
            <w:r w:rsidRPr="00B95446">
              <w:rPr>
                <w:rFonts w:eastAsia="Calibri"/>
                <w:color w:val="000000"/>
                <w:sz w:val="16"/>
                <w:szCs w:val="16"/>
              </w:rPr>
              <w:t>образования,  молодежной</w:t>
            </w:r>
            <w:proofErr w:type="gramEnd"/>
            <w:r w:rsidRPr="00B95446">
              <w:rPr>
                <w:rFonts w:eastAsia="Calibri"/>
                <w:color w:val="000000"/>
                <w:sz w:val="16"/>
                <w:szCs w:val="16"/>
              </w:rPr>
              <w:t xml:space="preserve"> политики и спорта администрации Порецкого 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974</w:t>
            </w:r>
          </w:p>
        </w:tc>
        <w:tc>
          <w:tcPr>
            <w:tcW w:w="815" w:type="dxa"/>
            <w:gridSpan w:val="3"/>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r w:rsidRPr="00B95446">
              <w:rPr>
                <w:rFonts w:eastAsia="Calibri"/>
                <w:color w:val="000000"/>
                <w:sz w:val="16"/>
                <w:szCs w:val="16"/>
              </w:rPr>
              <w:t>0702</w:t>
            </w:r>
          </w:p>
        </w:tc>
        <w:tc>
          <w:tcPr>
            <w:tcW w:w="815" w:type="dxa"/>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lang w:val="en-US"/>
              </w:rPr>
            </w:pPr>
            <w:r w:rsidRPr="00B95446">
              <w:rPr>
                <w:rFonts w:eastAsia="Calibri"/>
                <w:color w:val="000000"/>
                <w:sz w:val="16"/>
                <w:szCs w:val="16"/>
              </w:rPr>
              <w:t>Ц76ЕВ5179</w:t>
            </w:r>
            <w:r w:rsidRPr="00B95446">
              <w:rPr>
                <w:rFonts w:eastAsia="Calibri"/>
                <w:color w:val="000000"/>
                <w:sz w:val="16"/>
                <w:szCs w:val="16"/>
                <w:lang w:val="en-US"/>
              </w:rPr>
              <w:t>F</w:t>
            </w:r>
          </w:p>
        </w:tc>
        <w:tc>
          <w:tcPr>
            <w:tcW w:w="815" w:type="dxa"/>
            <w:gridSpan w:val="3"/>
            <w:vMerge w:val="restart"/>
            <w:tcBorders>
              <w:top w:val="single" w:sz="4" w:space="0" w:color="auto"/>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lang w:val="en-US"/>
              </w:rPr>
            </w:pPr>
            <w:r w:rsidRPr="00B95446">
              <w:rPr>
                <w:rFonts w:eastAsia="Calibri"/>
                <w:color w:val="000000"/>
                <w:sz w:val="16"/>
                <w:szCs w:val="16"/>
                <w:lang w:val="en-US"/>
              </w:rPr>
              <w:t>100</w:t>
            </w: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всего</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737,3</w:t>
            </w:r>
          </w:p>
        </w:tc>
        <w:tc>
          <w:tcPr>
            <w:tcW w:w="1134" w:type="dxa"/>
            <w:tcBorders>
              <w:top w:val="single" w:sz="4" w:space="0" w:color="auto"/>
              <w:left w:val="single" w:sz="4" w:space="0" w:color="auto"/>
              <w:bottom w:val="single" w:sz="4" w:space="0" w:color="auto"/>
            </w:tcBorders>
          </w:tcPr>
          <w:p w:rsidR="003F1582" w:rsidRPr="003F1582" w:rsidRDefault="003F1582" w:rsidP="007748B1">
            <w:pPr>
              <w:jc w:val="center"/>
              <w:rPr>
                <w:sz w:val="20"/>
                <w:szCs w:val="20"/>
              </w:rPr>
            </w:pPr>
            <w:r w:rsidRPr="003F1582">
              <w:rPr>
                <w:sz w:val="20"/>
                <w:szCs w:val="20"/>
              </w:rPr>
              <w:t>726,8</w:t>
            </w: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r w:rsidRPr="00B95446">
              <w:rPr>
                <w:sz w:val="20"/>
                <w:szCs w:val="20"/>
              </w:rPr>
              <w:t>726,8</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879,0</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3516,0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4395,0</w:t>
            </w:r>
          </w:p>
        </w:tc>
      </w:tr>
      <w:tr w:rsidR="003F1582" w:rsidRPr="00B95446" w:rsidTr="003F1582">
        <w:trPr>
          <w:gridAfter w:val="1"/>
          <w:wAfter w:w="1648" w:type="dxa"/>
        </w:trPr>
        <w:tc>
          <w:tcPr>
            <w:tcW w:w="996" w:type="dxa"/>
            <w:gridSpan w:val="3"/>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8" w:type="dxa"/>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федеральный бюджет</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729,9</w:t>
            </w:r>
          </w:p>
        </w:tc>
        <w:tc>
          <w:tcPr>
            <w:tcW w:w="1134" w:type="dxa"/>
            <w:tcBorders>
              <w:top w:val="single" w:sz="4" w:space="0" w:color="auto"/>
              <w:left w:val="single" w:sz="4" w:space="0" w:color="auto"/>
              <w:bottom w:val="single" w:sz="4" w:space="0" w:color="auto"/>
            </w:tcBorders>
          </w:tcPr>
          <w:p w:rsidR="003F1582" w:rsidRPr="003F1582" w:rsidRDefault="003F1582" w:rsidP="007748B1">
            <w:pPr>
              <w:autoSpaceDE w:val="0"/>
              <w:autoSpaceDN w:val="0"/>
              <w:adjustRightInd w:val="0"/>
              <w:jc w:val="center"/>
              <w:rPr>
                <w:rFonts w:eastAsia="Calibri"/>
                <w:color w:val="000000"/>
                <w:sz w:val="20"/>
                <w:szCs w:val="20"/>
              </w:rPr>
            </w:pPr>
            <w:r w:rsidRPr="003F1582">
              <w:rPr>
                <w:rFonts w:eastAsia="Calibri"/>
                <w:color w:val="000000"/>
                <w:sz w:val="20"/>
                <w:szCs w:val="20"/>
              </w:rPr>
              <w:t>719,5</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719,5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817,</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3270,0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4087,5</w:t>
            </w:r>
          </w:p>
        </w:tc>
      </w:tr>
      <w:tr w:rsidR="003F1582" w:rsidRPr="00B95446" w:rsidTr="003F1582">
        <w:trPr>
          <w:gridAfter w:val="1"/>
          <w:wAfter w:w="1648" w:type="dxa"/>
        </w:trPr>
        <w:tc>
          <w:tcPr>
            <w:tcW w:w="996" w:type="dxa"/>
            <w:gridSpan w:val="3"/>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8" w:type="dxa"/>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республиканский бюджет Чувашской Республики</w:t>
            </w:r>
          </w:p>
        </w:tc>
        <w:tc>
          <w:tcPr>
            <w:tcW w:w="1338"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7,4</w:t>
            </w:r>
          </w:p>
        </w:tc>
        <w:tc>
          <w:tcPr>
            <w:tcW w:w="1134"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276"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7,3</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61,5</w:t>
            </w: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246,0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r w:rsidRPr="00B95446">
              <w:rPr>
                <w:rFonts w:eastAsia="Calibri"/>
                <w:color w:val="000000"/>
                <w:sz w:val="20"/>
                <w:szCs w:val="20"/>
              </w:rPr>
              <w:t>307,5</w:t>
            </w:r>
          </w:p>
        </w:tc>
      </w:tr>
      <w:tr w:rsidR="003F1582" w:rsidRPr="00B95446" w:rsidTr="003F1582">
        <w:trPr>
          <w:gridAfter w:val="1"/>
          <w:wAfter w:w="1648" w:type="dxa"/>
        </w:trPr>
        <w:tc>
          <w:tcPr>
            <w:tcW w:w="996" w:type="dxa"/>
            <w:gridSpan w:val="3"/>
            <w:vMerge/>
            <w:tcBorders>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8" w:type="dxa"/>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местный бюджет Порецкого района</w:t>
            </w:r>
          </w:p>
        </w:tc>
        <w:tc>
          <w:tcPr>
            <w:tcW w:w="1338"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p>
        </w:tc>
        <w:tc>
          <w:tcPr>
            <w:tcW w:w="1134"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p>
        </w:tc>
        <w:tc>
          <w:tcPr>
            <w:tcW w:w="1276" w:type="dxa"/>
            <w:tcBorders>
              <w:top w:val="single" w:sz="4" w:space="0" w:color="auto"/>
              <w:left w:val="single" w:sz="4" w:space="0" w:color="auto"/>
              <w:bottom w:val="single" w:sz="4" w:space="0" w:color="auto"/>
            </w:tcBorders>
          </w:tcPr>
          <w:p w:rsidR="003F1582" w:rsidRPr="00B95446" w:rsidRDefault="003F1582" w:rsidP="007748B1">
            <w:pPr>
              <w:jc w:val="center"/>
              <w:rPr>
                <w:sz w:val="20"/>
                <w:szCs w:val="20"/>
              </w:rPr>
            </w:pP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p>
        </w:tc>
        <w:tc>
          <w:tcPr>
            <w:tcW w:w="1559" w:type="dxa"/>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autoSpaceDE w:val="0"/>
              <w:autoSpaceDN w:val="0"/>
              <w:adjustRightInd w:val="0"/>
              <w:jc w:val="center"/>
              <w:rPr>
                <w:rFonts w:eastAsia="Calibri"/>
                <w:color w:val="000000"/>
                <w:sz w:val="20"/>
                <w:szCs w:val="20"/>
              </w:rPr>
            </w:pPr>
          </w:p>
        </w:tc>
      </w:tr>
      <w:tr w:rsidR="003F1582" w:rsidRPr="00B95446" w:rsidTr="003F1582">
        <w:trPr>
          <w:gridAfter w:val="1"/>
          <w:wAfter w:w="1648" w:type="dxa"/>
        </w:trPr>
        <w:tc>
          <w:tcPr>
            <w:tcW w:w="996" w:type="dxa"/>
            <w:gridSpan w:val="3"/>
            <w:vMerge/>
            <w:tcBorders>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08" w:type="dxa"/>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718"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3F1582" w:rsidRPr="00B95446" w:rsidRDefault="003F1582" w:rsidP="007748B1">
            <w:pPr>
              <w:autoSpaceDE w:val="0"/>
              <w:autoSpaceDN w:val="0"/>
              <w:adjustRightInd w:val="0"/>
              <w:jc w:val="both"/>
              <w:rPr>
                <w:rFonts w:eastAsia="Calibri"/>
                <w:color w:val="000000"/>
                <w:sz w:val="16"/>
                <w:szCs w:val="16"/>
              </w:rPr>
            </w:pPr>
            <w:r w:rsidRPr="00B95446">
              <w:rPr>
                <w:rFonts w:eastAsia="Calibri"/>
                <w:color w:val="000000"/>
                <w:sz w:val="16"/>
                <w:szCs w:val="16"/>
              </w:rPr>
              <w:t>внебюджетные источники</w:t>
            </w:r>
          </w:p>
        </w:tc>
        <w:tc>
          <w:tcPr>
            <w:tcW w:w="1338"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1134"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1276"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3F1582" w:rsidRPr="00B95446" w:rsidRDefault="003F1582" w:rsidP="007748B1">
            <w:r w:rsidRPr="00B95446">
              <w:rPr>
                <w:rFonts w:eastAsia="Calibri"/>
                <w:color w:val="000000"/>
                <w:sz w:val="16"/>
                <w:szCs w:val="16"/>
              </w:rPr>
              <w:t>0,0</w:t>
            </w:r>
          </w:p>
        </w:tc>
        <w:tc>
          <w:tcPr>
            <w:tcW w:w="993" w:type="dxa"/>
            <w:gridSpan w:val="2"/>
            <w:tcBorders>
              <w:top w:val="single" w:sz="4" w:space="0" w:color="auto"/>
              <w:left w:val="single" w:sz="4" w:space="0" w:color="auto"/>
              <w:bottom w:val="single" w:sz="4" w:space="0" w:color="auto"/>
            </w:tcBorders>
          </w:tcPr>
          <w:p w:rsidR="003F1582" w:rsidRPr="00B95446" w:rsidRDefault="003F1582" w:rsidP="007748B1">
            <w:pPr>
              <w:rPr>
                <w:rFonts w:eastAsia="Calibri"/>
                <w:color w:val="000000"/>
                <w:sz w:val="16"/>
                <w:szCs w:val="16"/>
              </w:rPr>
            </w:pPr>
          </w:p>
        </w:tc>
      </w:tr>
    </w:tbl>
    <w:p w:rsidR="005D1358" w:rsidRPr="00430AEC" w:rsidRDefault="003F1582" w:rsidP="003F1582">
      <w:pPr>
        <w:autoSpaceDE w:val="0"/>
        <w:autoSpaceDN w:val="0"/>
        <w:adjustRightInd w:val="0"/>
        <w:jc w:val="both"/>
        <w:rPr>
          <w:sz w:val="20"/>
          <w:szCs w:val="20"/>
        </w:rPr>
      </w:pPr>
      <w:r>
        <w:rPr>
          <w:sz w:val="26"/>
          <w:szCs w:val="26"/>
          <w:lang w:eastAsia="en-US"/>
        </w:rPr>
        <w:t xml:space="preserve">                                                                                                                                                                        ».</w:t>
      </w:r>
    </w:p>
    <w:sectPr w:rsidR="005D1358" w:rsidRPr="00430AEC" w:rsidSect="00AE4534">
      <w:headerReference w:type="even" r:id="rId20"/>
      <w:headerReference w:type="default" r:id="rId21"/>
      <w:pgSz w:w="16838" w:h="11906" w:orient="landscape"/>
      <w:pgMar w:top="709" w:right="3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81B" w:rsidRDefault="008A281B" w:rsidP="0081395A">
      <w:r>
        <w:separator/>
      </w:r>
    </w:p>
  </w:endnote>
  <w:endnote w:type="continuationSeparator" w:id="0">
    <w:p w:rsidR="008A281B" w:rsidRDefault="008A281B"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font>
  <w:font w:name="TimesE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7748B1" w:rsidP="008C06F0">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748B1" w:rsidRDefault="007748B1" w:rsidP="000D0A9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81B" w:rsidRDefault="008A281B" w:rsidP="0081395A">
      <w:r>
        <w:separator/>
      </w:r>
    </w:p>
  </w:footnote>
  <w:footnote w:type="continuationSeparator" w:id="0">
    <w:p w:rsidR="008A281B" w:rsidRDefault="008A281B" w:rsidP="0081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7748B1" w:rsidP="00731AD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748B1" w:rsidRDefault="007748B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7748B1" w:rsidP="0035463F">
    <w:pPr>
      <w:pStyle w:val="ac"/>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7748B1" w:rsidP="0035463F">
    <w:pPr>
      <w:pStyle w:val="ac"/>
      <w:jc w:val="right"/>
    </w:pPr>
  </w:p>
  <w:p w:rsidR="007748B1" w:rsidRPr="00E410CA" w:rsidRDefault="007748B1" w:rsidP="00E410CA">
    <w:pPr>
      <w:pStyle w:val="ac"/>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Default="007748B1">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748B1" w:rsidRDefault="007748B1">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1" w:rsidRPr="004C2F22" w:rsidRDefault="007748B1" w:rsidP="004C2F2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 w15:restartNumberingAfterBreak="0">
    <w:nsid w:val="00405168"/>
    <w:multiLevelType w:val="hybridMultilevel"/>
    <w:tmpl w:val="0966F010"/>
    <w:lvl w:ilvl="0" w:tplc="92ECCA6E">
      <w:start w:val="1"/>
      <w:numFmt w:val="decimal"/>
      <w:lvlText w:val="%1."/>
      <w:lvlJc w:val="left"/>
      <w:pPr>
        <w:ind w:left="720" w:hanging="360"/>
      </w:pPr>
    </w:lvl>
    <w:lvl w:ilvl="1" w:tplc="5FC2F60E">
      <w:start w:val="1"/>
      <w:numFmt w:val="lowerLetter"/>
      <w:lvlText w:val="%2."/>
      <w:lvlJc w:val="left"/>
      <w:pPr>
        <w:ind w:left="1440" w:hanging="360"/>
      </w:pPr>
    </w:lvl>
    <w:lvl w:ilvl="2" w:tplc="0C36D8CA">
      <w:start w:val="1"/>
      <w:numFmt w:val="lowerRoman"/>
      <w:lvlText w:val="%3."/>
      <w:lvlJc w:val="right"/>
      <w:pPr>
        <w:ind w:left="2160" w:hanging="180"/>
      </w:pPr>
    </w:lvl>
    <w:lvl w:ilvl="3" w:tplc="7B82CE1C">
      <w:start w:val="1"/>
      <w:numFmt w:val="decimal"/>
      <w:lvlText w:val="%4."/>
      <w:lvlJc w:val="left"/>
      <w:pPr>
        <w:ind w:left="2880" w:hanging="360"/>
      </w:pPr>
    </w:lvl>
    <w:lvl w:ilvl="4" w:tplc="AE9C11CA">
      <w:start w:val="1"/>
      <w:numFmt w:val="lowerLetter"/>
      <w:lvlText w:val="%5."/>
      <w:lvlJc w:val="left"/>
      <w:pPr>
        <w:ind w:left="3600" w:hanging="360"/>
      </w:pPr>
    </w:lvl>
    <w:lvl w:ilvl="5" w:tplc="B00C525C">
      <w:start w:val="1"/>
      <w:numFmt w:val="lowerRoman"/>
      <w:lvlText w:val="%6."/>
      <w:lvlJc w:val="right"/>
      <w:pPr>
        <w:ind w:left="4320" w:hanging="180"/>
      </w:pPr>
    </w:lvl>
    <w:lvl w:ilvl="6" w:tplc="F5066D32">
      <w:start w:val="1"/>
      <w:numFmt w:val="decimal"/>
      <w:lvlText w:val="%7."/>
      <w:lvlJc w:val="left"/>
      <w:pPr>
        <w:ind w:left="5040" w:hanging="360"/>
      </w:pPr>
    </w:lvl>
    <w:lvl w:ilvl="7" w:tplc="A1828F22">
      <w:start w:val="1"/>
      <w:numFmt w:val="lowerLetter"/>
      <w:lvlText w:val="%8."/>
      <w:lvlJc w:val="left"/>
      <w:pPr>
        <w:ind w:left="5760" w:hanging="360"/>
      </w:pPr>
    </w:lvl>
    <w:lvl w:ilvl="8" w:tplc="A3768D20">
      <w:start w:val="1"/>
      <w:numFmt w:val="lowerRoman"/>
      <w:lvlText w:val="%9."/>
      <w:lvlJc w:val="right"/>
      <w:pPr>
        <w:ind w:left="6480" w:hanging="180"/>
      </w:pPr>
    </w:lvl>
  </w:abstractNum>
  <w:abstractNum w:abstractNumId="2" w15:restartNumberingAfterBreak="0">
    <w:nsid w:val="01C76854"/>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702EBC"/>
    <w:multiLevelType w:val="hybridMultilevel"/>
    <w:tmpl w:val="26C01DC6"/>
    <w:lvl w:ilvl="0" w:tplc="AE0CB580">
      <w:start w:val="1"/>
      <w:numFmt w:val="bullet"/>
      <w:lvlText w:val=""/>
      <w:lvlJc w:val="left"/>
      <w:pPr>
        <w:ind w:left="720" w:hanging="360"/>
      </w:pPr>
      <w:rPr>
        <w:rFonts w:ascii="Symbol" w:hAnsi="Symbol" w:hint="default"/>
      </w:rPr>
    </w:lvl>
    <w:lvl w:ilvl="1" w:tplc="7D024DF0" w:tentative="1">
      <w:start w:val="1"/>
      <w:numFmt w:val="bullet"/>
      <w:lvlText w:val="o"/>
      <w:lvlJc w:val="left"/>
      <w:pPr>
        <w:ind w:left="1440" w:hanging="360"/>
      </w:pPr>
      <w:rPr>
        <w:rFonts w:ascii="Courier New" w:hAnsi="Courier New" w:cs="Courier New" w:hint="default"/>
      </w:rPr>
    </w:lvl>
    <w:lvl w:ilvl="2" w:tplc="53F203B8" w:tentative="1">
      <w:start w:val="1"/>
      <w:numFmt w:val="bullet"/>
      <w:lvlText w:val=""/>
      <w:lvlJc w:val="left"/>
      <w:pPr>
        <w:ind w:left="2160" w:hanging="360"/>
      </w:pPr>
      <w:rPr>
        <w:rFonts w:ascii="Wingdings" w:hAnsi="Wingdings" w:hint="default"/>
      </w:rPr>
    </w:lvl>
    <w:lvl w:ilvl="3" w:tplc="E3D648F6" w:tentative="1">
      <w:start w:val="1"/>
      <w:numFmt w:val="bullet"/>
      <w:lvlText w:val=""/>
      <w:lvlJc w:val="left"/>
      <w:pPr>
        <w:ind w:left="2880" w:hanging="360"/>
      </w:pPr>
      <w:rPr>
        <w:rFonts w:ascii="Symbol" w:hAnsi="Symbol" w:hint="default"/>
      </w:rPr>
    </w:lvl>
    <w:lvl w:ilvl="4" w:tplc="8EB66EF6" w:tentative="1">
      <w:start w:val="1"/>
      <w:numFmt w:val="bullet"/>
      <w:lvlText w:val="o"/>
      <w:lvlJc w:val="left"/>
      <w:pPr>
        <w:ind w:left="3600" w:hanging="360"/>
      </w:pPr>
      <w:rPr>
        <w:rFonts w:ascii="Courier New" w:hAnsi="Courier New" w:cs="Courier New" w:hint="default"/>
      </w:rPr>
    </w:lvl>
    <w:lvl w:ilvl="5" w:tplc="3364E01E" w:tentative="1">
      <w:start w:val="1"/>
      <w:numFmt w:val="bullet"/>
      <w:lvlText w:val=""/>
      <w:lvlJc w:val="left"/>
      <w:pPr>
        <w:ind w:left="4320" w:hanging="360"/>
      </w:pPr>
      <w:rPr>
        <w:rFonts w:ascii="Wingdings" w:hAnsi="Wingdings" w:hint="default"/>
      </w:rPr>
    </w:lvl>
    <w:lvl w:ilvl="6" w:tplc="78DACEA8" w:tentative="1">
      <w:start w:val="1"/>
      <w:numFmt w:val="bullet"/>
      <w:lvlText w:val=""/>
      <w:lvlJc w:val="left"/>
      <w:pPr>
        <w:ind w:left="5040" w:hanging="360"/>
      </w:pPr>
      <w:rPr>
        <w:rFonts w:ascii="Symbol" w:hAnsi="Symbol" w:hint="default"/>
      </w:rPr>
    </w:lvl>
    <w:lvl w:ilvl="7" w:tplc="BF22F478" w:tentative="1">
      <w:start w:val="1"/>
      <w:numFmt w:val="bullet"/>
      <w:lvlText w:val="o"/>
      <w:lvlJc w:val="left"/>
      <w:pPr>
        <w:ind w:left="5760" w:hanging="360"/>
      </w:pPr>
      <w:rPr>
        <w:rFonts w:ascii="Courier New" w:hAnsi="Courier New" w:cs="Courier New" w:hint="default"/>
      </w:rPr>
    </w:lvl>
    <w:lvl w:ilvl="8" w:tplc="1F3CA682" w:tentative="1">
      <w:start w:val="1"/>
      <w:numFmt w:val="bullet"/>
      <w:lvlText w:val=""/>
      <w:lvlJc w:val="left"/>
      <w:pPr>
        <w:ind w:left="6480" w:hanging="360"/>
      </w:pPr>
      <w:rPr>
        <w:rFonts w:ascii="Wingdings" w:hAnsi="Wingdings" w:hint="default"/>
      </w:rPr>
    </w:lvl>
  </w:abstractNum>
  <w:abstractNum w:abstractNumId="5" w15:restartNumberingAfterBreak="0">
    <w:nsid w:val="0C1B2004"/>
    <w:multiLevelType w:val="hybridMultilevel"/>
    <w:tmpl w:val="D9288F66"/>
    <w:lvl w:ilvl="0" w:tplc="0419000F">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C918CF"/>
    <w:multiLevelType w:val="hybridMultilevel"/>
    <w:tmpl w:val="0966F010"/>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7" w15:restartNumberingAfterBreak="0">
    <w:nsid w:val="0E0E6C27"/>
    <w:multiLevelType w:val="hybridMultilevel"/>
    <w:tmpl w:val="D6F06F1E"/>
    <w:lvl w:ilvl="0" w:tplc="0419000F">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F70460"/>
    <w:multiLevelType w:val="hybridMultilevel"/>
    <w:tmpl w:val="B038DD56"/>
    <w:lvl w:ilvl="0" w:tplc="C29C4FE0">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9" w15:restartNumberingAfterBreak="0">
    <w:nsid w:val="114F313B"/>
    <w:multiLevelType w:val="hybridMultilevel"/>
    <w:tmpl w:val="D654D678"/>
    <w:lvl w:ilvl="0" w:tplc="FF7E4530">
      <w:start w:val="1"/>
      <w:numFmt w:val="decimal"/>
      <w:lvlText w:val="%1)"/>
      <w:lvlJc w:val="left"/>
      <w:pPr>
        <w:ind w:left="1353"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1617220"/>
    <w:multiLevelType w:val="hybridMultilevel"/>
    <w:tmpl w:val="0966F010"/>
    <w:lvl w:ilvl="0" w:tplc="C21C60B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960712E"/>
    <w:multiLevelType w:val="hybridMultilevel"/>
    <w:tmpl w:val="4A60B88C"/>
    <w:lvl w:ilvl="0" w:tplc="0419000F">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4" w15:restartNumberingAfterBreak="0">
    <w:nsid w:val="29C7661F"/>
    <w:multiLevelType w:val="hybridMultilevel"/>
    <w:tmpl w:val="9A0C4662"/>
    <w:lvl w:ilvl="0" w:tplc="539E64C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2A0D6151"/>
    <w:multiLevelType w:val="hybridMultilevel"/>
    <w:tmpl w:val="538C7130"/>
    <w:lvl w:ilvl="0" w:tplc="7302880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836055"/>
    <w:multiLevelType w:val="hybridMultilevel"/>
    <w:tmpl w:val="72049C48"/>
    <w:lvl w:ilvl="0" w:tplc="0419000F">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2E4A1285"/>
    <w:multiLevelType w:val="hybridMultilevel"/>
    <w:tmpl w:val="06624AAC"/>
    <w:lvl w:ilvl="0" w:tplc="5380CB66">
      <w:start w:val="20"/>
      <w:numFmt w:val="decimal"/>
      <w:lvlText w:val="%1)"/>
      <w:lvlJc w:val="left"/>
      <w:pPr>
        <w:ind w:left="107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15:restartNumberingAfterBreak="0">
    <w:nsid w:val="305311E7"/>
    <w:multiLevelType w:val="hybridMultilevel"/>
    <w:tmpl w:val="0966F010"/>
    <w:lvl w:ilvl="0" w:tplc="D62CEB5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423228"/>
    <w:multiLevelType w:val="hybridMultilevel"/>
    <w:tmpl w:val="62EA317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85C672C"/>
    <w:multiLevelType w:val="hybridMultilevel"/>
    <w:tmpl w:val="A796D9F4"/>
    <w:lvl w:ilvl="0" w:tplc="4BEE4C06">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1" w15:restartNumberingAfterBreak="0">
    <w:nsid w:val="397743E6"/>
    <w:multiLevelType w:val="hybridMultilevel"/>
    <w:tmpl w:val="0966F010"/>
    <w:lvl w:ilvl="0" w:tplc="F15C207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04D0452"/>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3" w15:restartNumberingAfterBreak="0">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4EF5506"/>
    <w:multiLevelType w:val="hybridMultilevel"/>
    <w:tmpl w:val="2092F3C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4FE0480"/>
    <w:multiLevelType w:val="hybridMultilevel"/>
    <w:tmpl w:val="538C7130"/>
    <w:lvl w:ilvl="0" w:tplc="33B03C6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D14D9B"/>
    <w:multiLevelType w:val="hybridMultilevel"/>
    <w:tmpl w:val="7616C79A"/>
    <w:lvl w:ilvl="0" w:tplc="0419000F">
      <w:start w:val="1"/>
      <w:numFmt w:val="decimal"/>
      <w:lvlText w:val="%1."/>
      <w:lvlJc w:val="left"/>
      <w:pPr>
        <w:ind w:left="1459" w:hanging="360"/>
      </w:pPr>
      <w:rPr>
        <w:rFonts w:hint="default"/>
        <w:i/>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7" w15:restartNumberingAfterBreak="0">
    <w:nsid w:val="534C50E9"/>
    <w:multiLevelType w:val="hybridMultilevel"/>
    <w:tmpl w:val="6F2ECC0A"/>
    <w:lvl w:ilvl="0" w:tplc="2CB68C22">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8" w15:restartNumberingAfterBreak="0">
    <w:nsid w:val="56571A1D"/>
    <w:multiLevelType w:val="hybridMultilevel"/>
    <w:tmpl w:val="E4FAF57E"/>
    <w:lvl w:ilvl="0" w:tplc="AA562F12">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7F81C8C"/>
    <w:multiLevelType w:val="hybridMultilevel"/>
    <w:tmpl w:val="D0FA8642"/>
    <w:lvl w:ilvl="0" w:tplc="527A678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6B45B9"/>
    <w:multiLevelType w:val="hybridMultilevel"/>
    <w:tmpl w:val="0966F010"/>
    <w:lvl w:ilvl="0" w:tplc="92009B5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542E00"/>
    <w:multiLevelType w:val="hybridMultilevel"/>
    <w:tmpl w:val="7318BB62"/>
    <w:lvl w:ilvl="0" w:tplc="0419000F">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5F4C2777"/>
    <w:multiLevelType w:val="hybridMultilevel"/>
    <w:tmpl w:val="0966F010"/>
    <w:lvl w:ilvl="0" w:tplc="2FEE2DD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72D6B"/>
    <w:multiLevelType w:val="hybridMultilevel"/>
    <w:tmpl w:val="203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511EE7"/>
    <w:multiLevelType w:val="hybridMultilevel"/>
    <w:tmpl w:val="071AC370"/>
    <w:lvl w:ilvl="0" w:tplc="0419000F">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36" w15:restartNumberingAfterBreak="0">
    <w:nsid w:val="63F73E1C"/>
    <w:multiLevelType w:val="hybridMultilevel"/>
    <w:tmpl w:val="0980F8EA"/>
    <w:lvl w:ilvl="0" w:tplc="F4C4BE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3C625A"/>
    <w:multiLevelType w:val="hybridMultilevel"/>
    <w:tmpl w:val="3AB8EF52"/>
    <w:lvl w:ilvl="0" w:tplc="EBEEB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7043EA5"/>
    <w:multiLevelType w:val="hybridMultilevel"/>
    <w:tmpl w:val="F1F028B4"/>
    <w:lvl w:ilvl="0" w:tplc="0419000F">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9" w15:restartNumberingAfterBreak="0">
    <w:nsid w:val="6A9069E3"/>
    <w:multiLevelType w:val="hybridMultilevel"/>
    <w:tmpl w:val="853A629A"/>
    <w:lvl w:ilvl="0" w:tplc="499A175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C83636"/>
    <w:multiLevelType w:val="hybridMultilevel"/>
    <w:tmpl w:val="8DFA2D32"/>
    <w:lvl w:ilvl="0" w:tplc="2A4AA38E">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15:restartNumberingAfterBreak="0">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CE14B9C"/>
    <w:multiLevelType w:val="multilevel"/>
    <w:tmpl w:val="D6921C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D506ED7"/>
    <w:multiLevelType w:val="hybridMultilevel"/>
    <w:tmpl w:val="0966F010"/>
    <w:lvl w:ilvl="0" w:tplc="D270CBC8">
      <w:start w:val="1"/>
      <w:numFmt w:val="decimal"/>
      <w:lvlText w:val="%1."/>
      <w:lvlJc w:val="left"/>
      <w:pPr>
        <w:ind w:left="644" w:hanging="360"/>
      </w:pPr>
    </w:lvl>
    <w:lvl w:ilvl="1" w:tplc="6EEA8F1C">
      <w:start w:val="1"/>
      <w:numFmt w:val="lowerLetter"/>
      <w:lvlText w:val="%2."/>
      <w:lvlJc w:val="left"/>
      <w:pPr>
        <w:ind w:left="1364" w:hanging="360"/>
      </w:pPr>
    </w:lvl>
    <w:lvl w:ilvl="2" w:tplc="9D869CB4">
      <w:start w:val="1"/>
      <w:numFmt w:val="lowerRoman"/>
      <w:lvlText w:val="%3."/>
      <w:lvlJc w:val="right"/>
      <w:pPr>
        <w:ind w:left="2084" w:hanging="180"/>
      </w:pPr>
    </w:lvl>
    <w:lvl w:ilvl="3" w:tplc="5106E1C6">
      <w:start w:val="1"/>
      <w:numFmt w:val="decimal"/>
      <w:lvlText w:val="%4."/>
      <w:lvlJc w:val="left"/>
      <w:pPr>
        <w:ind w:left="2804" w:hanging="360"/>
      </w:pPr>
    </w:lvl>
    <w:lvl w:ilvl="4" w:tplc="11FEC422">
      <w:start w:val="1"/>
      <w:numFmt w:val="lowerLetter"/>
      <w:lvlText w:val="%5."/>
      <w:lvlJc w:val="left"/>
      <w:pPr>
        <w:ind w:left="3524" w:hanging="360"/>
      </w:pPr>
    </w:lvl>
    <w:lvl w:ilvl="5" w:tplc="E4485E3A">
      <w:start w:val="1"/>
      <w:numFmt w:val="lowerRoman"/>
      <w:lvlText w:val="%6."/>
      <w:lvlJc w:val="right"/>
      <w:pPr>
        <w:ind w:left="4244" w:hanging="180"/>
      </w:pPr>
    </w:lvl>
    <w:lvl w:ilvl="6" w:tplc="6AD28AD8">
      <w:start w:val="1"/>
      <w:numFmt w:val="decimal"/>
      <w:lvlText w:val="%7."/>
      <w:lvlJc w:val="left"/>
      <w:pPr>
        <w:ind w:left="4964" w:hanging="360"/>
      </w:pPr>
    </w:lvl>
    <w:lvl w:ilvl="7" w:tplc="1C00929C">
      <w:start w:val="1"/>
      <w:numFmt w:val="lowerLetter"/>
      <w:lvlText w:val="%8."/>
      <w:lvlJc w:val="left"/>
      <w:pPr>
        <w:ind w:left="5684" w:hanging="360"/>
      </w:pPr>
    </w:lvl>
    <w:lvl w:ilvl="8" w:tplc="E7B0C8F8">
      <w:start w:val="1"/>
      <w:numFmt w:val="lowerRoman"/>
      <w:lvlText w:val="%9."/>
      <w:lvlJc w:val="right"/>
      <w:pPr>
        <w:ind w:left="6404" w:hanging="180"/>
      </w:pPr>
    </w:lvl>
  </w:abstractNum>
  <w:abstractNum w:abstractNumId="44" w15:restartNumberingAfterBreak="0">
    <w:nsid w:val="747A3573"/>
    <w:multiLevelType w:val="hybridMultilevel"/>
    <w:tmpl w:val="38B4DD7C"/>
    <w:lvl w:ilvl="0" w:tplc="0419000F">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5" w15:restartNumberingAfterBreak="0">
    <w:nsid w:val="759E7D19"/>
    <w:multiLevelType w:val="multilevel"/>
    <w:tmpl w:val="84427318"/>
    <w:lvl w:ilvl="0">
      <w:start w:val="1"/>
      <w:numFmt w:val="decimal"/>
      <w:lvlText w:val="%1."/>
      <w:lvlJc w:val="left"/>
      <w:pPr>
        <w:ind w:left="1065" w:hanging="360"/>
      </w:pPr>
      <w:rPr>
        <w:rFonts w:cs="Times New Roman" w:hint="default"/>
        <w:sz w:val="24"/>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4665" w:hanging="1440"/>
      </w:pPr>
      <w:rPr>
        <w:rFonts w:cs="Times New Roman" w:hint="default"/>
      </w:rPr>
    </w:lvl>
    <w:lvl w:ilvl="8">
      <w:start w:val="1"/>
      <w:numFmt w:val="decimal"/>
      <w:isLgl/>
      <w:lvlText w:val="%1.%2.%3.%4.%5.%6.%7.%8.%9."/>
      <w:lvlJc w:val="left"/>
      <w:pPr>
        <w:ind w:left="5385" w:hanging="1800"/>
      </w:pPr>
      <w:rPr>
        <w:rFonts w:cs="Times New Roman" w:hint="default"/>
      </w:rPr>
    </w:lvl>
  </w:abstractNum>
  <w:abstractNum w:abstractNumId="46" w15:restartNumberingAfterBreak="0">
    <w:nsid w:val="769F02FB"/>
    <w:multiLevelType w:val="hybridMultilevel"/>
    <w:tmpl w:val="F1F028B4"/>
    <w:lvl w:ilvl="0" w:tplc="60DE7A70">
      <w:start w:val="4"/>
      <w:numFmt w:val="decimal"/>
      <w:lvlText w:val="%1."/>
      <w:lvlJc w:val="left"/>
      <w:pPr>
        <w:ind w:left="1430" w:hanging="360"/>
      </w:pPr>
      <w:rPr>
        <w:rFonts w:cs="Times New Roman" w:hint="default"/>
      </w:rPr>
    </w:lvl>
    <w:lvl w:ilvl="1" w:tplc="788CFF26" w:tentative="1">
      <w:start w:val="1"/>
      <w:numFmt w:val="lowerLetter"/>
      <w:lvlText w:val="%2."/>
      <w:lvlJc w:val="left"/>
      <w:pPr>
        <w:ind w:left="2150" w:hanging="360"/>
      </w:pPr>
      <w:rPr>
        <w:rFonts w:cs="Times New Roman"/>
      </w:rPr>
    </w:lvl>
    <w:lvl w:ilvl="2" w:tplc="0218C66E" w:tentative="1">
      <w:start w:val="1"/>
      <w:numFmt w:val="lowerRoman"/>
      <w:lvlText w:val="%3."/>
      <w:lvlJc w:val="right"/>
      <w:pPr>
        <w:ind w:left="2870" w:hanging="180"/>
      </w:pPr>
      <w:rPr>
        <w:rFonts w:cs="Times New Roman"/>
      </w:rPr>
    </w:lvl>
    <w:lvl w:ilvl="3" w:tplc="E85E1D5A" w:tentative="1">
      <w:start w:val="1"/>
      <w:numFmt w:val="decimal"/>
      <w:lvlText w:val="%4."/>
      <w:lvlJc w:val="left"/>
      <w:pPr>
        <w:ind w:left="3590" w:hanging="360"/>
      </w:pPr>
      <w:rPr>
        <w:rFonts w:cs="Times New Roman"/>
      </w:rPr>
    </w:lvl>
    <w:lvl w:ilvl="4" w:tplc="91166E9C" w:tentative="1">
      <w:start w:val="1"/>
      <w:numFmt w:val="lowerLetter"/>
      <w:lvlText w:val="%5."/>
      <w:lvlJc w:val="left"/>
      <w:pPr>
        <w:ind w:left="4310" w:hanging="360"/>
      </w:pPr>
      <w:rPr>
        <w:rFonts w:cs="Times New Roman"/>
      </w:rPr>
    </w:lvl>
    <w:lvl w:ilvl="5" w:tplc="D8F4BFCA" w:tentative="1">
      <w:start w:val="1"/>
      <w:numFmt w:val="lowerRoman"/>
      <w:lvlText w:val="%6."/>
      <w:lvlJc w:val="right"/>
      <w:pPr>
        <w:ind w:left="5030" w:hanging="180"/>
      </w:pPr>
      <w:rPr>
        <w:rFonts w:cs="Times New Roman"/>
      </w:rPr>
    </w:lvl>
    <w:lvl w:ilvl="6" w:tplc="1A4ACAA2" w:tentative="1">
      <w:start w:val="1"/>
      <w:numFmt w:val="decimal"/>
      <w:lvlText w:val="%7."/>
      <w:lvlJc w:val="left"/>
      <w:pPr>
        <w:ind w:left="5750" w:hanging="360"/>
      </w:pPr>
      <w:rPr>
        <w:rFonts w:cs="Times New Roman"/>
      </w:rPr>
    </w:lvl>
    <w:lvl w:ilvl="7" w:tplc="20ACB3A2" w:tentative="1">
      <w:start w:val="1"/>
      <w:numFmt w:val="lowerLetter"/>
      <w:lvlText w:val="%8."/>
      <w:lvlJc w:val="left"/>
      <w:pPr>
        <w:ind w:left="6470" w:hanging="360"/>
      </w:pPr>
      <w:rPr>
        <w:rFonts w:cs="Times New Roman"/>
      </w:rPr>
    </w:lvl>
    <w:lvl w:ilvl="8" w:tplc="BF28E206" w:tentative="1">
      <w:start w:val="1"/>
      <w:numFmt w:val="lowerRoman"/>
      <w:lvlText w:val="%9."/>
      <w:lvlJc w:val="right"/>
      <w:pPr>
        <w:ind w:left="7190" w:hanging="180"/>
      </w:pPr>
      <w:rPr>
        <w:rFonts w:cs="Times New Roman"/>
      </w:rPr>
    </w:lvl>
  </w:abstractNum>
  <w:abstractNum w:abstractNumId="47" w15:restartNumberingAfterBreak="0">
    <w:nsid w:val="7E822593"/>
    <w:multiLevelType w:val="hybridMultilevel"/>
    <w:tmpl w:val="DC6480EC"/>
    <w:lvl w:ilvl="0" w:tplc="CFAEDDD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6"/>
  </w:num>
  <w:num w:numId="4">
    <w:abstractNumId w:val="8"/>
  </w:num>
  <w:num w:numId="5">
    <w:abstractNumId w:val="44"/>
  </w:num>
  <w:num w:numId="6">
    <w:abstractNumId w:val="36"/>
  </w:num>
  <w:num w:numId="7">
    <w:abstractNumId w:val="38"/>
  </w:num>
  <w:num w:numId="8">
    <w:abstractNumId w:val="46"/>
  </w:num>
  <w:num w:numId="9">
    <w:abstractNumId w:val="35"/>
  </w:num>
  <w:num w:numId="10">
    <w:abstractNumId w:val="13"/>
  </w:num>
  <w:num w:numId="11">
    <w:abstractNumId w:val="31"/>
  </w:num>
  <w:num w:numId="12">
    <w:abstractNumId w:val="27"/>
  </w:num>
  <w:num w:numId="13">
    <w:abstractNumId w:val="4"/>
  </w:num>
  <w:num w:numId="14">
    <w:abstractNumId w:val="5"/>
  </w:num>
  <w:num w:numId="15">
    <w:abstractNumId w:val="29"/>
  </w:num>
  <w:num w:numId="16">
    <w:abstractNumId w:val="39"/>
  </w:num>
  <w:num w:numId="17">
    <w:abstractNumId w:val="20"/>
  </w:num>
  <w:num w:numId="18">
    <w:abstractNumId w:val="40"/>
  </w:num>
  <w:num w:numId="19">
    <w:abstractNumId w:val="28"/>
  </w:num>
  <w:num w:numId="20">
    <w:abstractNumId w:val="47"/>
  </w:num>
  <w:num w:numId="21">
    <w:abstractNumId w:val="24"/>
  </w:num>
  <w:num w:numId="22">
    <w:abstractNumId w:val="9"/>
  </w:num>
  <w:num w:numId="23">
    <w:abstractNumId w:val="19"/>
  </w:num>
  <w:num w:numId="24">
    <w:abstractNumId w:val="37"/>
  </w:num>
  <w:num w:numId="25">
    <w:abstractNumId w:val="7"/>
  </w:num>
  <w:num w:numId="26">
    <w:abstractNumId w:val="17"/>
  </w:num>
  <w:num w:numId="27">
    <w:abstractNumId w:val="1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5"/>
  </w:num>
  <w:num w:numId="41">
    <w:abstractNumId w:val="33"/>
  </w:num>
  <w:num w:numId="42">
    <w:abstractNumId w:val="12"/>
  </w:num>
  <w:num w:numId="43">
    <w:abstractNumId w:val="15"/>
  </w:num>
  <w:num w:numId="44">
    <w:abstractNumId w:val="1"/>
  </w:num>
  <w:num w:numId="45">
    <w:abstractNumId w:val="21"/>
  </w:num>
  <w:num w:numId="46">
    <w:abstractNumId w:val="26"/>
  </w:num>
  <w:num w:numId="47">
    <w:abstractNumId w:val="42"/>
  </w:num>
  <w:num w:numId="48">
    <w:abstractNumId w:val="45"/>
  </w:num>
  <w:num w:numId="4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B67"/>
    <w:rsid w:val="00000072"/>
    <w:rsid w:val="00000AF4"/>
    <w:rsid w:val="00000D8C"/>
    <w:rsid w:val="0000295B"/>
    <w:rsid w:val="0000487D"/>
    <w:rsid w:val="00005998"/>
    <w:rsid w:val="00006D34"/>
    <w:rsid w:val="00006E3B"/>
    <w:rsid w:val="000070C4"/>
    <w:rsid w:val="000106FC"/>
    <w:rsid w:val="00013FD1"/>
    <w:rsid w:val="00014780"/>
    <w:rsid w:val="00014D79"/>
    <w:rsid w:val="000152E3"/>
    <w:rsid w:val="000152F9"/>
    <w:rsid w:val="000153EF"/>
    <w:rsid w:val="000154AA"/>
    <w:rsid w:val="00016FCE"/>
    <w:rsid w:val="00017703"/>
    <w:rsid w:val="000178B1"/>
    <w:rsid w:val="00020C02"/>
    <w:rsid w:val="0002138D"/>
    <w:rsid w:val="000234AC"/>
    <w:rsid w:val="000235E0"/>
    <w:rsid w:val="00024ABA"/>
    <w:rsid w:val="00024B9E"/>
    <w:rsid w:val="000250CC"/>
    <w:rsid w:val="00027103"/>
    <w:rsid w:val="000277EC"/>
    <w:rsid w:val="00027C4C"/>
    <w:rsid w:val="00030111"/>
    <w:rsid w:val="00031110"/>
    <w:rsid w:val="000316E8"/>
    <w:rsid w:val="00031B52"/>
    <w:rsid w:val="00031D2F"/>
    <w:rsid w:val="00031ED8"/>
    <w:rsid w:val="00031F54"/>
    <w:rsid w:val="00034105"/>
    <w:rsid w:val="00034141"/>
    <w:rsid w:val="00034A0B"/>
    <w:rsid w:val="00034B8C"/>
    <w:rsid w:val="00036559"/>
    <w:rsid w:val="000379B0"/>
    <w:rsid w:val="00037CB3"/>
    <w:rsid w:val="00037D24"/>
    <w:rsid w:val="000448C8"/>
    <w:rsid w:val="00044C63"/>
    <w:rsid w:val="00045AE3"/>
    <w:rsid w:val="00045BD4"/>
    <w:rsid w:val="00045CB4"/>
    <w:rsid w:val="00046CE5"/>
    <w:rsid w:val="00047379"/>
    <w:rsid w:val="00047D85"/>
    <w:rsid w:val="00047FC6"/>
    <w:rsid w:val="000517F5"/>
    <w:rsid w:val="000538FD"/>
    <w:rsid w:val="00053DF1"/>
    <w:rsid w:val="00054AA8"/>
    <w:rsid w:val="00054D46"/>
    <w:rsid w:val="0005646A"/>
    <w:rsid w:val="0005665C"/>
    <w:rsid w:val="0005779E"/>
    <w:rsid w:val="00057ADE"/>
    <w:rsid w:val="00060C41"/>
    <w:rsid w:val="00061F8A"/>
    <w:rsid w:val="00062122"/>
    <w:rsid w:val="000627B5"/>
    <w:rsid w:val="00063A41"/>
    <w:rsid w:val="0006411F"/>
    <w:rsid w:val="000641D5"/>
    <w:rsid w:val="00065847"/>
    <w:rsid w:val="00065E0D"/>
    <w:rsid w:val="00066C0C"/>
    <w:rsid w:val="00066C27"/>
    <w:rsid w:val="00067243"/>
    <w:rsid w:val="0006796A"/>
    <w:rsid w:val="00070A93"/>
    <w:rsid w:val="000714BB"/>
    <w:rsid w:val="0007365E"/>
    <w:rsid w:val="00074391"/>
    <w:rsid w:val="00074889"/>
    <w:rsid w:val="000751DA"/>
    <w:rsid w:val="00075A09"/>
    <w:rsid w:val="00076B02"/>
    <w:rsid w:val="000776A3"/>
    <w:rsid w:val="000801E0"/>
    <w:rsid w:val="00080FDC"/>
    <w:rsid w:val="0008113F"/>
    <w:rsid w:val="00081C7E"/>
    <w:rsid w:val="000823D2"/>
    <w:rsid w:val="000835EC"/>
    <w:rsid w:val="00084CEE"/>
    <w:rsid w:val="00090541"/>
    <w:rsid w:val="00091C09"/>
    <w:rsid w:val="00093552"/>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4F50"/>
    <w:rsid w:val="000B555C"/>
    <w:rsid w:val="000B5F07"/>
    <w:rsid w:val="000B636F"/>
    <w:rsid w:val="000B63DD"/>
    <w:rsid w:val="000B6DE4"/>
    <w:rsid w:val="000C103E"/>
    <w:rsid w:val="000C15D1"/>
    <w:rsid w:val="000C24EB"/>
    <w:rsid w:val="000C2A4C"/>
    <w:rsid w:val="000C394D"/>
    <w:rsid w:val="000C3F37"/>
    <w:rsid w:val="000C4A63"/>
    <w:rsid w:val="000C73BE"/>
    <w:rsid w:val="000C79AE"/>
    <w:rsid w:val="000D0639"/>
    <w:rsid w:val="000D0A90"/>
    <w:rsid w:val="000D0EE0"/>
    <w:rsid w:val="000D1271"/>
    <w:rsid w:val="000D1AFF"/>
    <w:rsid w:val="000D29DB"/>
    <w:rsid w:val="000D2FBD"/>
    <w:rsid w:val="000D30A9"/>
    <w:rsid w:val="000D3E1A"/>
    <w:rsid w:val="000D3F45"/>
    <w:rsid w:val="000D466A"/>
    <w:rsid w:val="000D4EEE"/>
    <w:rsid w:val="000D4F51"/>
    <w:rsid w:val="000D7A59"/>
    <w:rsid w:val="000E00D7"/>
    <w:rsid w:val="000E236E"/>
    <w:rsid w:val="000E36B9"/>
    <w:rsid w:val="000E36F4"/>
    <w:rsid w:val="000E45E2"/>
    <w:rsid w:val="000E7B05"/>
    <w:rsid w:val="000F13A7"/>
    <w:rsid w:val="000F1636"/>
    <w:rsid w:val="000F2BDE"/>
    <w:rsid w:val="000F2D8D"/>
    <w:rsid w:val="000F3CE2"/>
    <w:rsid w:val="000F4D0C"/>
    <w:rsid w:val="000F503B"/>
    <w:rsid w:val="000F5CC7"/>
    <w:rsid w:val="000F6455"/>
    <w:rsid w:val="000F7EC6"/>
    <w:rsid w:val="00100EB7"/>
    <w:rsid w:val="0010131D"/>
    <w:rsid w:val="001024FE"/>
    <w:rsid w:val="00104541"/>
    <w:rsid w:val="00104700"/>
    <w:rsid w:val="00105B54"/>
    <w:rsid w:val="001071F5"/>
    <w:rsid w:val="00107DB9"/>
    <w:rsid w:val="00110D7E"/>
    <w:rsid w:val="00112827"/>
    <w:rsid w:val="00112F56"/>
    <w:rsid w:val="001139CE"/>
    <w:rsid w:val="00113E5A"/>
    <w:rsid w:val="00114850"/>
    <w:rsid w:val="0011486C"/>
    <w:rsid w:val="0011632B"/>
    <w:rsid w:val="00116C09"/>
    <w:rsid w:val="00117C4C"/>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1C5"/>
    <w:rsid w:val="00143C6C"/>
    <w:rsid w:val="00144339"/>
    <w:rsid w:val="00144428"/>
    <w:rsid w:val="001462B2"/>
    <w:rsid w:val="001466FF"/>
    <w:rsid w:val="00151DE2"/>
    <w:rsid w:val="00152AF6"/>
    <w:rsid w:val="0015486E"/>
    <w:rsid w:val="00154E7E"/>
    <w:rsid w:val="00155091"/>
    <w:rsid w:val="00156BEA"/>
    <w:rsid w:val="001571B8"/>
    <w:rsid w:val="001576E1"/>
    <w:rsid w:val="001608E7"/>
    <w:rsid w:val="001619A8"/>
    <w:rsid w:val="00165666"/>
    <w:rsid w:val="00165C29"/>
    <w:rsid w:val="001661DE"/>
    <w:rsid w:val="00166268"/>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0C"/>
    <w:rsid w:val="00181AEE"/>
    <w:rsid w:val="001827E6"/>
    <w:rsid w:val="00184EB5"/>
    <w:rsid w:val="00187577"/>
    <w:rsid w:val="00187CCD"/>
    <w:rsid w:val="00187DE9"/>
    <w:rsid w:val="00190D61"/>
    <w:rsid w:val="00192172"/>
    <w:rsid w:val="00192F05"/>
    <w:rsid w:val="00194065"/>
    <w:rsid w:val="001954BA"/>
    <w:rsid w:val="00195C27"/>
    <w:rsid w:val="001963F7"/>
    <w:rsid w:val="001A0CEF"/>
    <w:rsid w:val="001A0F3B"/>
    <w:rsid w:val="001A28CD"/>
    <w:rsid w:val="001A4243"/>
    <w:rsid w:val="001A4348"/>
    <w:rsid w:val="001A7719"/>
    <w:rsid w:val="001A7EF9"/>
    <w:rsid w:val="001B05E9"/>
    <w:rsid w:val="001B0A64"/>
    <w:rsid w:val="001B2BCA"/>
    <w:rsid w:val="001B2CFA"/>
    <w:rsid w:val="001B3F28"/>
    <w:rsid w:val="001B441F"/>
    <w:rsid w:val="001B48A8"/>
    <w:rsid w:val="001B5BA5"/>
    <w:rsid w:val="001B632F"/>
    <w:rsid w:val="001B7EE5"/>
    <w:rsid w:val="001C294C"/>
    <w:rsid w:val="001C3ED5"/>
    <w:rsid w:val="001C49FC"/>
    <w:rsid w:val="001C4C06"/>
    <w:rsid w:val="001C5F57"/>
    <w:rsid w:val="001C6B1C"/>
    <w:rsid w:val="001C6B8F"/>
    <w:rsid w:val="001C79FD"/>
    <w:rsid w:val="001D03DA"/>
    <w:rsid w:val="001D05F0"/>
    <w:rsid w:val="001D1135"/>
    <w:rsid w:val="001D2F05"/>
    <w:rsid w:val="001D63EA"/>
    <w:rsid w:val="001D6650"/>
    <w:rsid w:val="001D73FA"/>
    <w:rsid w:val="001E1158"/>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89C"/>
    <w:rsid w:val="00202BF3"/>
    <w:rsid w:val="00203042"/>
    <w:rsid w:val="00204589"/>
    <w:rsid w:val="00205091"/>
    <w:rsid w:val="00205A7B"/>
    <w:rsid w:val="00205B2E"/>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0320"/>
    <w:rsid w:val="00231827"/>
    <w:rsid w:val="00231CBC"/>
    <w:rsid w:val="002349D3"/>
    <w:rsid w:val="00235F4D"/>
    <w:rsid w:val="002365D5"/>
    <w:rsid w:val="00236C84"/>
    <w:rsid w:val="00240A5F"/>
    <w:rsid w:val="00240A6E"/>
    <w:rsid w:val="00241FF2"/>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078E"/>
    <w:rsid w:val="0026361A"/>
    <w:rsid w:val="00264987"/>
    <w:rsid w:val="00265399"/>
    <w:rsid w:val="0026600F"/>
    <w:rsid w:val="002664BF"/>
    <w:rsid w:val="00266D5C"/>
    <w:rsid w:val="00266ED7"/>
    <w:rsid w:val="00267049"/>
    <w:rsid w:val="002671C4"/>
    <w:rsid w:val="00267629"/>
    <w:rsid w:val="00267810"/>
    <w:rsid w:val="002700D0"/>
    <w:rsid w:val="0027056F"/>
    <w:rsid w:val="00270FC8"/>
    <w:rsid w:val="00271BE2"/>
    <w:rsid w:val="002746A9"/>
    <w:rsid w:val="00274920"/>
    <w:rsid w:val="00274C7D"/>
    <w:rsid w:val="00274F0A"/>
    <w:rsid w:val="00275EDA"/>
    <w:rsid w:val="00277D53"/>
    <w:rsid w:val="0028003A"/>
    <w:rsid w:val="00280210"/>
    <w:rsid w:val="00280E62"/>
    <w:rsid w:val="0028199F"/>
    <w:rsid w:val="00282980"/>
    <w:rsid w:val="002829BF"/>
    <w:rsid w:val="0028559A"/>
    <w:rsid w:val="002868AD"/>
    <w:rsid w:val="00290F6F"/>
    <w:rsid w:val="00291814"/>
    <w:rsid w:val="00292063"/>
    <w:rsid w:val="002922AE"/>
    <w:rsid w:val="002940D4"/>
    <w:rsid w:val="002943B7"/>
    <w:rsid w:val="00294D27"/>
    <w:rsid w:val="0029620F"/>
    <w:rsid w:val="00296E2A"/>
    <w:rsid w:val="00297D97"/>
    <w:rsid w:val="002A0218"/>
    <w:rsid w:val="002A0F24"/>
    <w:rsid w:val="002A1907"/>
    <w:rsid w:val="002A1947"/>
    <w:rsid w:val="002A2CB4"/>
    <w:rsid w:val="002A35EA"/>
    <w:rsid w:val="002A3634"/>
    <w:rsid w:val="002A36E2"/>
    <w:rsid w:val="002A49B8"/>
    <w:rsid w:val="002A4D32"/>
    <w:rsid w:val="002A5627"/>
    <w:rsid w:val="002A7EFE"/>
    <w:rsid w:val="002B168C"/>
    <w:rsid w:val="002B24E3"/>
    <w:rsid w:val="002B2F4C"/>
    <w:rsid w:val="002B34FF"/>
    <w:rsid w:val="002B384F"/>
    <w:rsid w:val="002B41D4"/>
    <w:rsid w:val="002B423D"/>
    <w:rsid w:val="002B56EA"/>
    <w:rsid w:val="002B5B37"/>
    <w:rsid w:val="002B6C83"/>
    <w:rsid w:val="002B6EF8"/>
    <w:rsid w:val="002B7046"/>
    <w:rsid w:val="002B7257"/>
    <w:rsid w:val="002B7809"/>
    <w:rsid w:val="002C0416"/>
    <w:rsid w:val="002C0548"/>
    <w:rsid w:val="002C2E0D"/>
    <w:rsid w:val="002C31E9"/>
    <w:rsid w:val="002C3D87"/>
    <w:rsid w:val="002C442A"/>
    <w:rsid w:val="002C4D3B"/>
    <w:rsid w:val="002C65AF"/>
    <w:rsid w:val="002C6AA6"/>
    <w:rsid w:val="002C7324"/>
    <w:rsid w:val="002C7464"/>
    <w:rsid w:val="002D1039"/>
    <w:rsid w:val="002D1802"/>
    <w:rsid w:val="002D310F"/>
    <w:rsid w:val="002D76C2"/>
    <w:rsid w:val="002D7CAD"/>
    <w:rsid w:val="002D7F9D"/>
    <w:rsid w:val="002E20A2"/>
    <w:rsid w:val="002E3655"/>
    <w:rsid w:val="002E3848"/>
    <w:rsid w:val="002E423C"/>
    <w:rsid w:val="002E6016"/>
    <w:rsid w:val="002F0A81"/>
    <w:rsid w:val="002F0B18"/>
    <w:rsid w:val="002F1E87"/>
    <w:rsid w:val="002F25BD"/>
    <w:rsid w:val="002F26CC"/>
    <w:rsid w:val="002F4BF9"/>
    <w:rsid w:val="002F50B1"/>
    <w:rsid w:val="002F58B6"/>
    <w:rsid w:val="002F5A20"/>
    <w:rsid w:val="002F7F54"/>
    <w:rsid w:val="00300CF3"/>
    <w:rsid w:val="00302346"/>
    <w:rsid w:val="003035FE"/>
    <w:rsid w:val="003053E9"/>
    <w:rsid w:val="00306616"/>
    <w:rsid w:val="00306FB8"/>
    <w:rsid w:val="00307012"/>
    <w:rsid w:val="00312083"/>
    <w:rsid w:val="00312FE1"/>
    <w:rsid w:val="00313918"/>
    <w:rsid w:val="00314FEF"/>
    <w:rsid w:val="00317097"/>
    <w:rsid w:val="00317B7F"/>
    <w:rsid w:val="00321F19"/>
    <w:rsid w:val="00322412"/>
    <w:rsid w:val="003225FD"/>
    <w:rsid w:val="00323126"/>
    <w:rsid w:val="00326469"/>
    <w:rsid w:val="003270CC"/>
    <w:rsid w:val="00327969"/>
    <w:rsid w:val="00332A88"/>
    <w:rsid w:val="00333344"/>
    <w:rsid w:val="00333E8A"/>
    <w:rsid w:val="0033402D"/>
    <w:rsid w:val="0033573D"/>
    <w:rsid w:val="00335A71"/>
    <w:rsid w:val="00335C3A"/>
    <w:rsid w:val="00336811"/>
    <w:rsid w:val="00336AC2"/>
    <w:rsid w:val="00336E51"/>
    <w:rsid w:val="00337DA5"/>
    <w:rsid w:val="00337FBF"/>
    <w:rsid w:val="00342095"/>
    <w:rsid w:val="0034231D"/>
    <w:rsid w:val="00345849"/>
    <w:rsid w:val="0035048A"/>
    <w:rsid w:val="003505C5"/>
    <w:rsid w:val="00352075"/>
    <w:rsid w:val="00352E39"/>
    <w:rsid w:val="003530BC"/>
    <w:rsid w:val="00353A80"/>
    <w:rsid w:val="0035463F"/>
    <w:rsid w:val="0035479E"/>
    <w:rsid w:val="003560D0"/>
    <w:rsid w:val="0035614A"/>
    <w:rsid w:val="0035763A"/>
    <w:rsid w:val="003577B3"/>
    <w:rsid w:val="003612B8"/>
    <w:rsid w:val="0036345F"/>
    <w:rsid w:val="00363C77"/>
    <w:rsid w:val="0036407E"/>
    <w:rsid w:val="003645AB"/>
    <w:rsid w:val="003646BA"/>
    <w:rsid w:val="00365692"/>
    <w:rsid w:val="00366086"/>
    <w:rsid w:val="003665F3"/>
    <w:rsid w:val="00366F0F"/>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5115"/>
    <w:rsid w:val="00386B4B"/>
    <w:rsid w:val="00386CD2"/>
    <w:rsid w:val="003870F2"/>
    <w:rsid w:val="003873BC"/>
    <w:rsid w:val="00392AC1"/>
    <w:rsid w:val="003943A1"/>
    <w:rsid w:val="0039449A"/>
    <w:rsid w:val="003944BE"/>
    <w:rsid w:val="0039516B"/>
    <w:rsid w:val="00395204"/>
    <w:rsid w:val="00396664"/>
    <w:rsid w:val="00396FEF"/>
    <w:rsid w:val="00397685"/>
    <w:rsid w:val="003A15D6"/>
    <w:rsid w:val="003A3BBC"/>
    <w:rsid w:val="003A4149"/>
    <w:rsid w:val="003A4612"/>
    <w:rsid w:val="003A4C8A"/>
    <w:rsid w:val="003A5FDF"/>
    <w:rsid w:val="003A6564"/>
    <w:rsid w:val="003A6BF3"/>
    <w:rsid w:val="003A6EB1"/>
    <w:rsid w:val="003A71C3"/>
    <w:rsid w:val="003B31D9"/>
    <w:rsid w:val="003B40B2"/>
    <w:rsid w:val="003B4CE8"/>
    <w:rsid w:val="003B53D4"/>
    <w:rsid w:val="003B5E82"/>
    <w:rsid w:val="003B67D8"/>
    <w:rsid w:val="003B7CFF"/>
    <w:rsid w:val="003C0A52"/>
    <w:rsid w:val="003C0E41"/>
    <w:rsid w:val="003C1126"/>
    <w:rsid w:val="003C19CC"/>
    <w:rsid w:val="003C4DB6"/>
    <w:rsid w:val="003C4ED6"/>
    <w:rsid w:val="003C4F69"/>
    <w:rsid w:val="003C5607"/>
    <w:rsid w:val="003C5AC7"/>
    <w:rsid w:val="003C65DA"/>
    <w:rsid w:val="003C68BE"/>
    <w:rsid w:val="003C6DB9"/>
    <w:rsid w:val="003C6F35"/>
    <w:rsid w:val="003C76D7"/>
    <w:rsid w:val="003C7D15"/>
    <w:rsid w:val="003D10E8"/>
    <w:rsid w:val="003D2BA5"/>
    <w:rsid w:val="003D3C29"/>
    <w:rsid w:val="003D4A0E"/>
    <w:rsid w:val="003D4DBB"/>
    <w:rsid w:val="003D5F05"/>
    <w:rsid w:val="003D6557"/>
    <w:rsid w:val="003E019E"/>
    <w:rsid w:val="003E2BAC"/>
    <w:rsid w:val="003E32C9"/>
    <w:rsid w:val="003E5426"/>
    <w:rsid w:val="003E74DC"/>
    <w:rsid w:val="003E7F4A"/>
    <w:rsid w:val="003F09AA"/>
    <w:rsid w:val="003F1582"/>
    <w:rsid w:val="003F1A86"/>
    <w:rsid w:val="003F1BCE"/>
    <w:rsid w:val="003F2A59"/>
    <w:rsid w:val="003F2D60"/>
    <w:rsid w:val="003F2E41"/>
    <w:rsid w:val="003F46E4"/>
    <w:rsid w:val="003F4E1E"/>
    <w:rsid w:val="003F6828"/>
    <w:rsid w:val="003F699D"/>
    <w:rsid w:val="003F7FC9"/>
    <w:rsid w:val="004002BD"/>
    <w:rsid w:val="00400568"/>
    <w:rsid w:val="00400955"/>
    <w:rsid w:val="00402734"/>
    <w:rsid w:val="0040339B"/>
    <w:rsid w:val="00403598"/>
    <w:rsid w:val="00403C71"/>
    <w:rsid w:val="00406BB6"/>
    <w:rsid w:val="004077E8"/>
    <w:rsid w:val="00410108"/>
    <w:rsid w:val="0041080A"/>
    <w:rsid w:val="00411E1F"/>
    <w:rsid w:val="00414059"/>
    <w:rsid w:val="00414309"/>
    <w:rsid w:val="00415250"/>
    <w:rsid w:val="004155AD"/>
    <w:rsid w:val="00415610"/>
    <w:rsid w:val="00416511"/>
    <w:rsid w:val="00416DF8"/>
    <w:rsid w:val="00416F67"/>
    <w:rsid w:val="0042094E"/>
    <w:rsid w:val="004230FC"/>
    <w:rsid w:val="00424F62"/>
    <w:rsid w:val="00426263"/>
    <w:rsid w:val="0042635A"/>
    <w:rsid w:val="00430068"/>
    <w:rsid w:val="004307D7"/>
    <w:rsid w:val="00430AEC"/>
    <w:rsid w:val="0043127A"/>
    <w:rsid w:val="004327C7"/>
    <w:rsid w:val="00432EFA"/>
    <w:rsid w:val="00433504"/>
    <w:rsid w:val="004369BA"/>
    <w:rsid w:val="00436DEF"/>
    <w:rsid w:val="00437369"/>
    <w:rsid w:val="00437DFE"/>
    <w:rsid w:val="00440E88"/>
    <w:rsid w:val="00441B2C"/>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621"/>
    <w:rsid w:val="00452955"/>
    <w:rsid w:val="00452CD1"/>
    <w:rsid w:val="00460467"/>
    <w:rsid w:val="00460C6B"/>
    <w:rsid w:val="0046170E"/>
    <w:rsid w:val="004625A8"/>
    <w:rsid w:val="00463F5E"/>
    <w:rsid w:val="0046497D"/>
    <w:rsid w:val="0046688C"/>
    <w:rsid w:val="004704D8"/>
    <w:rsid w:val="00471876"/>
    <w:rsid w:val="004725D1"/>
    <w:rsid w:val="0047276A"/>
    <w:rsid w:val="0047413C"/>
    <w:rsid w:val="004742F0"/>
    <w:rsid w:val="0047435B"/>
    <w:rsid w:val="004755C5"/>
    <w:rsid w:val="00475C8A"/>
    <w:rsid w:val="00475E87"/>
    <w:rsid w:val="00475E9E"/>
    <w:rsid w:val="004766D7"/>
    <w:rsid w:val="00477084"/>
    <w:rsid w:val="004771D7"/>
    <w:rsid w:val="004775F2"/>
    <w:rsid w:val="004816CF"/>
    <w:rsid w:val="00481D16"/>
    <w:rsid w:val="00482A45"/>
    <w:rsid w:val="00484D58"/>
    <w:rsid w:val="00484EA3"/>
    <w:rsid w:val="00485BB1"/>
    <w:rsid w:val="00487F30"/>
    <w:rsid w:val="00490F44"/>
    <w:rsid w:val="0049172E"/>
    <w:rsid w:val="004917AF"/>
    <w:rsid w:val="0049329D"/>
    <w:rsid w:val="0049442A"/>
    <w:rsid w:val="004949F1"/>
    <w:rsid w:val="00495FA5"/>
    <w:rsid w:val="004A122D"/>
    <w:rsid w:val="004A2639"/>
    <w:rsid w:val="004A2976"/>
    <w:rsid w:val="004A2B36"/>
    <w:rsid w:val="004A6544"/>
    <w:rsid w:val="004A6ACB"/>
    <w:rsid w:val="004A6DDF"/>
    <w:rsid w:val="004A7C76"/>
    <w:rsid w:val="004B20B3"/>
    <w:rsid w:val="004B21A7"/>
    <w:rsid w:val="004B2CCB"/>
    <w:rsid w:val="004B4544"/>
    <w:rsid w:val="004B5F00"/>
    <w:rsid w:val="004B68A2"/>
    <w:rsid w:val="004B6C4D"/>
    <w:rsid w:val="004C0F53"/>
    <w:rsid w:val="004C245C"/>
    <w:rsid w:val="004C2F22"/>
    <w:rsid w:val="004C4EEC"/>
    <w:rsid w:val="004C6DE8"/>
    <w:rsid w:val="004C76BD"/>
    <w:rsid w:val="004C7730"/>
    <w:rsid w:val="004D0E12"/>
    <w:rsid w:val="004D100F"/>
    <w:rsid w:val="004D11A4"/>
    <w:rsid w:val="004D4708"/>
    <w:rsid w:val="004D4F2C"/>
    <w:rsid w:val="004D55D2"/>
    <w:rsid w:val="004D5F4B"/>
    <w:rsid w:val="004D70EE"/>
    <w:rsid w:val="004E0FDF"/>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0BFC"/>
    <w:rsid w:val="004F4B9A"/>
    <w:rsid w:val="004F5526"/>
    <w:rsid w:val="004F7169"/>
    <w:rsid w:val="004F7B72"/>
    <w:rsid w:val="004F7D1A"/>
    <w:rsid w:val="0050097E"/>
    <w:rsid w:val="00500C1E"/>
    <w:rsid w:val="0050167D"/>
    <w:rsid w:val="00501D6A"/>
    <w:rsid w:val="00501FE5"/>
    <w:rsid w:val="00501FE8"/>
    <w:rsid w:val="005023FC"/>
    <w:rsid w:val="00502A93"/>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204DA"/>
    <w:rsid w:val="00521409"/>
    <w:rsid w:val="00522C21"/>
    <w:rsid w:val="00524057"/>
    <w:rsid w:val="00525BF7"/>
    <w:rsid w:val="00526EDE"/>
    <w:rsid w:val="00527F78"/>
    <w:rsid w:val="00531115"/>
    <w:rsid w:val="0053143B"/>
    <w:rsid w:val="005314B0"/>
    <w:rsid w:val="005316CD"/>
    <w:rsid w:val="005324C0"/>
    <w:rsid w:val="005327C8"/>
    <w:rsid w:val="00532B74"/>
    <w:rsid w:val="00532FAA"/>
    <w:rsid w:val="00533FD0"/>
    <w:rsid w:val="005343AE"/>
    <w:rsid w:val="00534435"/>
    <w:rsid w:val="00536994"/>
    <w:rsid w:val="00536A15"/>
    <w:rsid w:val="00537C5F"/>
    <w:rsid w:val="0054051C"/>
    <w:rsid w:val="0054107F"/>
    <w:rsid w:val="005413B9"/>
    <w:rsid w:val="00541999"/>
    <w:rsid w:val="005419F1"/>
    <w:rsid w:val="0054210B"/>
    <w:rsid w:val="005430CB"/>
    <w:rsid w:val="00543BDD"/>
    <w:rsid w:val="005450D4"/>
    <w:rsid w:val="005455F5"/>
    <w:rsid w:val="00546CB0"/>
    <w:rsid w:val="00547DC4"/>
    <w:rsid w:val="005500CB"/>
    <w:rsid w:val="0055305D"/>
    <w:rsid w:val="0055344C"/>
    <w:rsid w:val="00553835"/>
    <w:rsid w:val="00553D52"/>
    <w:rsid w:val="00555B69"/>
    <w:rsid w:val="00555C30"/>
    <w:rsid w:val="00556278"/>
    <w:rsid w:val="00560614"/>
    <w:rsid w:val="00560722"/>
    <w:rsid w:val="0056100C"/>
    <w:rsid w:val="005613BA"/>
    <w:rsid w:val="00561454"/>
    <w:rsid w:val="005618BE"/>
    <w:rsid w:val="00562D0E"/>
    <w:rsid w:val="0056402C"/>
    <w:rsid w:val="00564B2B"/>
    <w:rsid w:val="00565ABF"/>
    <w:rsid w:val="00565D2F"/>
    <w:rsid w:val="00565E4B"/>
    <w:rsid w:val="0056741D"/>
    <w:rsid w:val="00571169"/>
    <w:rsid w:val="00571A5F"/>
    <w:rsid w:val="00573A1E"/>
    <w:rsid w:val="00573C44"/>
    <w:rsid w:val="00574372"/>
    <w:rsid w:val="00574E50"/>
    <w:rsid w:val="0057508F"/>
    <w:rsid w:val="005762FB"/>
    <w:rsid w:val="005770AD"/>
    <w:rsid w:val="00577991"/>
    <w:rsid w:val="00577D21"/>
    <w:rsid w:val="0058015B"/>
    <w:rsid w:val="00580534"/>
    <w:rsid w:val="00580C95"/>
    <w:rsid w:val="0058239D"/>
    <w:rsid w:val="00584622"/>
    <w:rsid w:val="0058470A"/>
    <w:rsid w:val="00584E62"/>
    <w:rsid w:val="005859F6"/>
    <w:rsid w:val="00587621"/>
    <w:rsid w:val="00587B65"/>
    <w:rsid w:val="0059015B"/>
    <w:rsid w:val="00591AB7"/>
    <w:rsid w:val="00593BD5"/>
    <w:rsid w:val="005946E1"/>
    <w:rsid w:val="0059663F"/>
    <w:rsid w:val="00596923"/>
    <w:rsid w:val="00597942"/>
    <w:rsid w:val="005A014A"/>
    <w:rsid w:val="005A107C"/>
    <w:rsid w:val="005A2B7F"/>
    <w:rsid w:val="005A33AD"/>
    <w:rsid w:val="005A3777"/>
    <w:rsid w:val="005A3AA2"/>
    <w:rsid w:val="005A66FC"/>
    <w:rsid w:val="005A75DF"/>
    <w:rsid w:val="005B1B8C"/>
    <w:rsid w:val="005B1C58"/>
    <w:rsid w:val="005B1E61"/>
    <w:rsid w:val="005B21BA"/>
    <w:rsid w:val="005B362E"/>
    <w:rsid w:val="005B4495"/>
    <w:rsid w:val="005B55E2"/>
    <w:rsid w:val="005B7C24"/>
    <w:rsid w:val="005C14BA"/>
    <w:rsid w:val="005C2126"/>
    <w:rsid w:val="005C300B"/>
    <w:rsid w:val="005C49A1"/>
    <w:rsid w:val="005C52C8"/>
    <w:rsid w:val="005C53E3"/>
    <w:rsid w:val="005C59AE"/>
    <w:rsid w:val="005C5B60"/>
    <w:rsid w:val="005C65B0"/>
    <w:rsid w:val="005C664D"/>
    <w:rsid w:val="005C6A09"/>
    <w:rsid w:val="005C7353"/>
    <w:rsid w:val="005C763D"/>
    <w:rsid w:val="005D0421"/>
    <w:rsid w:val="005D0CA9"/>
    <w:rsid w:val="005D1358"/>
    <w:rsid w:val="005D238B"/>
    <w:rsid w:val="005D2618"/>
    <w:rsid w:val="005D37A3"/>
    <w:rsid w:val="005D3B2F"/>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6A8"/>
    <w:rsid w:val="005F5C01"/>
    <w:rsid w:val="005F61F0"/>
    <w:rsid w:val="005F6ECF"/>
    <w:rsid w:val="005F7B55"/>
    <w:rsid w:val="005F7BF7"/>
    <w:rsid w:val="00600A74"/>
    <w:rsid w:val="00602910"/>
    <w:rsid w:val="00602A4C"/>
    <w:rsid w:val="006043B5"/>
    <w:rsid w:val="006046AA"/>
    <w:rsid w:val="0060494A"/>
    <w:rsid w:val="00605253"/>
    <w:rsid w:val="00605393"/>
    <w:rsid w:val="00605799"/>
    <w:rsid w:val="006063F7"/>
    <w:rsid w:val="006069E1"/>
    <w:rsid w:val="00606E74"/>
    <w:rsid w:val="00607385"/>
    <w:rsid w:val="00607A64"/>
    <w:rsid w:val="00610F02"/>
    <w:rsid w:val="00611BD0"/>
    <w:rsid w:val="0061224C"/>
    <w:rsid w:val="00612A4E"/>
    <w:rsid w:val="00613B58"/>
    <w:rsid w:val="006142FE"/>
    <w:rsid w:val="00615A25"/>
    <w:rsid w:val="00615F61"/>
    <w:rsid w:val="00616486"/>
    <w:rsid w:val="0061692A"/>
    <w:rsid w:val="00616AF2"/>
    <w:rsid w:val="00616BD6"/>
    <w:rsid w:val="006174D5"/>
    <w:rsid w:val="00617981"/>
    <w:rsid w:val="00620007"/>
    <w:rsid w:val="006217F7"/>
    <w:rsid w:val="006237A0"/>
    <w:rsid w:val="00623FDF"/>
    <w:rsid w:val="00625295"/>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6D05"/>
    <w:rsid w:val="00647714"/>
    <w:rsid w:val="0065124A"/>
    <w:rsid w:val="00652A44"/>
    <w:rsid w:val="0065476F"/>
    <w:rsid w:val="00656542"/>
    <w:rsid w:val="0065679E"/>
    <w:rsid w:val="006569B0"/>
    <w:rsid w:val="00657651"/>
    <w:rsid w:val="00657B39"/>
    <w:rsid w:val="00657B3B"/>
    <w:rsid w:val="00660E88"/>
    <w:rsid w:val="0066136A"/>
    <w:rsid w:val="00661A88"/>
    <w:rsid w:val="00661C3A"/>
    <w:rsid w:val="0066224E"/>
    <w:rsid w:val="00662630"/>
    <w:rsid w:val="00663607"/>
    <w:rsid w:val="0066378F"/>
    <w:rsid w:val="00663915"/>
    <w:rsid w:val="00663CC3"/>
    <w:rsid w:val="00663D7B"/>
    <w:rsid w:val="006647F7"/>
    <w:rsid w:val="00666556"/>
    <w:rsid w:val="00667040"/>
    <w:rsid w:val="006673B6"/>
    <w:rsid w:val="00667476"/>
    <w:rsid w:val="00670570"/>
    <w:rsid w:val="00670830"/>
    <w:rsid w:val="00670DD3"/>
    <w:rsid w:val="00670FF6"/>
    <w:rsid w:val="00671D19"/>
    <w:rsid w:val="00672385"/>
    <w:rsid w:val="00674900"/>
    <w:rsid w:val="00675892"/>
    <w:rsid w:val="006775A6"/>
    <w:rsid w:val="00680C81"/>
    <w:rsid w:val="006824FC"/>
    <w:rsid w:val="00682C7E"/>
    <w:rsid w:val="00683485"/>
    <w:rsid w:val="006848D9"/>
    <w:rsid w:val="00685806"/>
    <w:rsid w:val="00685A1E"/>
    <w:rsid w:val="00686B13"/>
    <w:rsid w:val="00687E79"/>
    <w:rsid w:val="006909B4"/>
    <w:rsid w:val="0069145C"/>
    <w:rsid w:val="006921FD"/>
    <w:rsid w:val="00692FA9"/>
    <w:rsid w:val="00694D5A"/>
    <w:rsid w:val="006A0734"/>
    <w:rsid w:val="006A1C7C"/>
    <w:rsid w:val="006A27FD"/>
    <w:rsid w:val="006A2EF3"/>
    <w:rsid w:val="006A3772"/>
    <w:rsid w:val="006A3993"/>
    <w:rsid w:val="006A42DA"/>
    <w:rsid w:val="006A43DA"/>
    <w:rsid w:val="006A4E88"/>
    <w:rsid w:val="006A507E"/>
    <w:rsid w:val="006A51D4"/>
    <w:rsid w:val="006A5622"/>
    <w:rsid w:val="006A5F62"/>
    <w:rsid w:val="006A5FC0"/>
    <w:rsid w:val="006A69A5"/>
    <w:rsid w:val="006A6BBA"/>
    <w:rsid w:val="006A6FF5"/>
    <w:rsid w:val="006B0F2D"/>
    <w:rsid w:val="006B38A4"/>
    <w:rsid w:val="006B39F9"/>
    <w:rsid w:val="006B40CA"/>
    <w:rsid w:val="006B43FA"/>
    <w:rsid w:val="006B4A6B"/>
    <w:rsid w:val="006B4FBB"/>
    <w:rsid w:val="006B581B"/>
    <w:rsid w:val="006B63D8"/>
    <w:rsid w:val="006B6F87"/>
    <w:rsid w:val="006B76F4"/>
    <w:rsid w:val="006B7BEE"/>
    <w:rsid w:val="006B7C01"/>
    <w:rsid w:val="006C1C4F"/>
    <w:rsid w:val="006C2049"/>
    <w:rsid w:val="006C25BB"/>
    <w:rsid w:val="006C3870"/>
    <w:rsid w:val="006C4922"/>
    <w:rsid w:val="006C4DB1"/>
    <w:rsid w:val="006C6485"/>
    <w:rsid w:val="006D2023"/>
    <w:rsid w:val="006D3743"/>
    <w:rsid w:val="006D4D2E"/>
    <w:rsid w:val="006D676A"/>
    <w:rsid w:val="006E104A"/>
    <w:rsid w:val="006E1395"/>
    <w:rsid w:val="006E1936"/>
    <w:rsid w:val="006E2AD8"/>
    <w:rsid w:val="006E30EF"/>
    <w:rsid w:val="006E335B"/>
    <w:rsid w:val="006E37E7"/>
    <w:rsid w:val="006E52E2"/>
    <w:rsid w:val="006E5B92"/>
    <w:rsid w:val="006E60BF"/>
    <w:rsid w:val="006E6380"/>
    <w:rsid w:val="006E6C3C"/>
    <w:rsid w:val="006E7DB4"/>
    <w:rsid w:val="006F11DD"/>
    <w:rsid w:val="006F1B47"/>
    <w:rsid w:val="006F1CF6"/>
    <w:rsid w:val="006F1D81"/>
    <w:rsid w:val="006F1EA7"/>
    <w:rsid w:val="006F309A"/>
    <w:rsid w:val="006F3E2F"/>
    <w:rsid w:val="006F4262"/>
    <w:rsid w:val="006F53AA"/>
    <w:rsid w:val="006F7418"/>
    <w:rsid w:val="00701CA2"/>
    <w:rsid w:val="00702829"/>
    <w:rsid w:val="00702B00"/>
    <w:rsid w:val="00702E9C"/>
    <w:rsid w:val="007033CC"/>
    <w:rsid w:val="0070353F"/>
    <w:rsid w:val="007046C8"/>
    <w:rsid w:val="00706AB9"/>
    <w:rsid w:val="007111C8"/>
    <w:rsid w:val="00714328"/>
    <w:rsid w:val="00714908"/>
    <w:rsid w:val="00715948"/>
    <w:rsid w:val="00722931"/>
    <w:rsid w:val="00722E0F"/>
    <w:rsid w:val="007231E4"/>
    <w:rsid w:val="00724BF0"/>
    <w:rsid w:val="007274C3"/>
    <w:rsid w:val="00727C70"/>
    <w:rsid w:val="00730B50"/>
    <w:rsid w:val="00731ADB"/>
    <w:rsid w:val="007320F8"/>
    <w:rsid w:val="0073222B"/>
    <w:rsid w:val="007322F3"/>
    <w:rsid w:val="00732438"/>
    <w:rsid w:val="00734E12"/>
    <w:rsid w:val="00735878"/>
    <w:rsid w:val="007365D2"/>
    <w:rsid w:val="00736632"/>
    <w:rsid w:val="00736E35"/>
    <w:rsid w:val="00737056"/>
    <w:rsid w:val="00737F97"/>
    <w:rsid w:val="007401E9"/>
    <w:rsid w:val="0074039E"/>
    <w:rsid w:val="007409A9"/>
    <w:rsid w:val="00741A9B"/>
    <w:rsid w:val="00741CF6"/>
    <w:rsid w:val="00742577"/>
    <w:rsid w:val="007426D6"/>
    <w:rsid w:val="00742CBF"/>
    <w:rsid w:val="007445E2"/>
    <w:rsid w:val="00744BBD"/>
    <w:rsid w:val="007450AB"/>
    <w:rsid w:val="00747B04"/>
    <w:rsid w:val="007534D0"/>
    <w:rsid w:val="00754B1F"/>
    <w:rsid w:val="0075614B"/>
    <w:rsid w:val="00756861"/>
    <w:rsid w:val="00761927"/>
    <w:rsid w:val="0076408B"/>
    <w:rsid w:val="00766524"/>
    <w:rsid w:val="00767EB9"/>
    <w:rsid w:val="00770CDA"/>
    <w:rsid w:val="007714D8"/>
    <w:rsid w:val="007714E0"/>
    <w:rsid w:val="00773472"/>
    <w:rsid w:val="00773A9E"/>
    <w:rsid w:val="007748B1"/>
    <w:rsid w:val="00774929"/>
    <w:rsid w:val="00774D5E"/>
    <w:rsid w:val="007756EC"/>
    <w:rsid w:val="00775A29"/>
    <w:rsid w:val="00777DCF"/>
    <w:rsid w:val="00781274"/>
    <w:rsid w:val="00781DC0"/>
    <w:rsid w:val="0078212B"/>
    <w:rsid w:val="00782BA6"/>
    <w:rsid w:val="007845E5"/>
    <w:rsid w:val="00785A45"/>
    <w:rsid w:val="00786FE0"/>
    <w:rsid w:val="00787324"/>
    <w:rsid w:val="00787536"/>
    <w:rsid w:val="0078773E"/>
    <w:rsid w:val="00787E75"/>
    <w:rsid w:val="00790BA1"/>
    <w:rsid w:val="00790FBE"/>
    <w:rsid w:val="00793FBE"/>
    <w:rsid w:val="00794388"/>
    <w:rsid w:val="007963C9"/>
    <w:rsid w:val="00796732"/>
    <w:rsid w:val="00797A23"/>
    <w:rsid w:val="007A0C56"/>
    <w:rsid w:val="007A25A0"/>
    <w:rsid w:val="007A26C5"/>
    <w:rsid w:val="007A2BF6"/>
    <w:rsid w:val="007A530E"/>
    <w:rsid w:val="007A65C8"/>
    <w:rsid w:val="007A722D"/>
    <w:rsid w:val="007B0449"/>
    <w:rsid w:val="007B18EC"/>
    <w:rsid w:val="007B1A59"/>
    <w:rsid w:val="007B2AE4"/>
    <w:rsid w:val="007B31C1"/>
    <w:rsid w:val="007B52D4"/>
    <w:rsid w:val="007B62B1"/>
    <w:rsid w:val="007B636C"/>
    <w:rsid w:val="007B686D"/>
    <w:rsid w:val="007B6919"/>
    <w:rsid w:val="007B77E6"/>
    <w:rsid w:val="007C020A"/>
    <w:rsid w:val="007C05CD"/>
    <w:rsid w:val="007C08CC"/>
    <w:rsid w:val="007C131D"/>
    <w:rsid w:val="007C149F"/>
    <w:rsid w:val="007C53D3"/>
    <w:rsid w:val="007C5DD8"/>
    <w:rsid w:val="007D09AA"/>
    <w:rsid w:val="007D1E7C"/>
    <w:rsid w:val="007D2AEB"/>
    <w:rsid w:val="007D2CB6"/>
    <w:rsid w:val="007D2F4D"/>
    <w:rsid w:val="007D3877"/>
    <w:rsid w:val="007D429F"/>
    <w:rsid w:val="007D443C"/>
    <w:rsid w:val="007D5B58"/>
    <w:rsid w:val="007D6218"/>
    <w:rsid w:val="007D6DF6"/>
    <w:rsid w:val="007D7467"/>
    <w:rsid w:val="007D7B95"/>
    <w:rsid w:val="007E02DA"/>
    <w:rsid w:val="007E0AA1"/>
    <w:rsid w:val="007E1584"/>
    <w:rsid w:val="007E196B"/>
    <w:rsid w:val="007E46C2"/>
    <w:rsid w:val="007E60A1"/>
    <w:rsid w:val="007F0995"/>
    <w:rsid w:val="007F199A"/>
    <w:rsid w:val="007F3216"/>
    <w:rsid w:val="007F387E"/>
    <w:rsid w:val="007F3B02"/>
    <w:rsid w:val="007F5241"/>
    <w:rsid w:val="007F5E98"/>
    <w:rsid w:val="007F667D"/>
    <w:rsid w:val="007F6C06"/>
    <w:rsid w:val="007F6D7E"/>
    <w:rsid w:val="007F7346"/>
    <w:rsid w:val="007F761D"/>
    <w:rsid w:val="007F78E2"/>
    <w:rsid w:val="007F78FB"/>
    <w:rsid w:val="007F7E4C"/>
    <w:rsid w:val="0080046F"/>
    <w:rsid w:val="00801239"/>
    <w:rsid w:val="00802AED"/>
    <w:rsid w:val="0080339F"/>
    <w:rsid w:val="00806113"/>
    <w:rsid w:val="00806461"/>
    <w:rsid w:val="00806959"/>
    <w:rsid w:val="00807CD8"/>
    <w:rsid w:val="0081182D"/>
    <w:rsid w:val="00811F09"/>
    <w:rsid w:val="008122C6"/>
    <w:rsid w:val="008124FF"/>
    <w:rsid w:val="0081395A"/>
    <w:rsid w:val="008141A2"/>
    <w:rsid w:val="008142DB"/>
    <w:rsid w:val="00814300"/>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5E"/>
    <w:rsid w:val="00837C6C"/>
    <w:rsid w:val="00840516"/>
    <w:rsid w:val="00840BA8"/>
    <w:rsid w:val="008423F7"/>
    <w:rsid w:val="00842594"/>
    <w:rsid w:val="00844122"/>
    <w:rsid w:val="00845814"/>
    <w:rsid w:val="00847615"/>
    <w:rsid w:val="00847EDD"/>
    <w:rsid w:val="00851CB4"/>
    <w:rsid w:val="008525D5"/>
    <w:rsid w:val="00852ED4"/>
    <w:rsid w:val="0085330C"/>
    <w:rsid w:val="00856E7D"/>
    <w:rsid w:val="008629E9"/>
    <w:rsid w:val="00863B9C"/>
    <w:rsid w:val="00863E97"/>
    <w:rsid w:val="008667D1"/>
    <w:rsid w:val="0086788E"/>
    <w:rsid w:val="008678CA"/>
    <w:rsid w:val="008703DC"/>
    <w:rsid w:val="00872738"/>
    <w:rsid w:val="008746BB"/>
    <w:rsid w:val="00875967"/>
    <w:rsid w:val="00875DC4"/>
    <w:rsid w:val="0087603D"/>
    <w:rsid w:val="00876322"/>
    <w:rsid w:val="008764C9"/>
    <w:rsid w:val="0087674B"/>
    <w:rsid w:val="00876F97"/>
    <w:rsid w:val="0088037D"/>
    <w:rsid w:val="008803CD"/>
    <w:rsid w:val="0088160E"/>
    <w:rsid w:val="00882121"/>
    <w:rsid w:val="00882BA5"/>
    <w:rsid w:val="008836C6"/>
    <w:rsid w:val="00883CB4"/>
    <w:rsid w:val="00883F41"/>
    <w:rsid w:val="00884EE9"/>
    <w:rsid w:val="00885293"/>
    <w:rsid w:val="00885A07"/>
    <w:rsid w:val="00886A2B"/>
    <w:rsid w:val="0089029B"/>
    <w:rsid w:val="00890F06"/>
    <w:rsid w:val="00890F0B"/>
    <w:rsid w:val="008911FD"/>
    <w:rsid w:val="008929B3"/>
    <w:rsid w:val="00893467"/>
    <w:rsid w:val="0089499E"/>
    <w:rsid w:val="00894DDE"/>
    <w:rsid w:val="008956C8"/>
    <w:rsid w:val="00895890"/>
    <w:rsid w:val="00895D8F"/>
    <w:rsid w:val="00896F39"/>
    <w:rsid w:val="008A2017"/>
    <w:rsid w:val="008A281B"/>
    <w:rsid w:val="008A337E"/>
    <w:rsid w:val="008A7085"/>
    <w:rsid w:val="008A7924"/>
    <w:rsid w:val="008B0239"/>
    <w:rsid w:val="008B0763"/>
    <w:rsid w:val="008B10CE"/>
    <w:rsid w:val="008B1889"/>
    <w:rsid w:val="008B2403"/>
    <w:rsid w:val="008B493D"/>
    <w:rsid w:val="008B64F8"/>
    <w:rsid w:val="008B6E95"/>
    <w:rsid w:val="008B7345"/>
    <w:rsid w:val="008B7782"/>
    <w:rsid w:val="008C0340"/>
    <w:rsid w:val="008C06F0"/>
    <w:rsid w:val="008C0A9B"/>
    <w:rsid w:val="008C25DF"/>
    <w:rsid w:val="008C3362"/>
    <w:rsid w:val="008C382C"/>
    <w:rsid w:val="008C4F09"/>
    <w:rsid w:val="008C5366"/>
    <w:rsid w:val="008C765E"/>
    <w:rsid w:val="008D15D3"/>
    <w:rsid w:val="008D1DEF"/>
    <w:rsid w:val="008D1E86"/>
    <w:rsid w:val="008D2C22"/>
    <w:rsid w:val="008D2FFC"/>
    <w:rsid w:val="008D301E"/>
    <w:rsid w:val="008D41E1"/>
    <w:rsid w:val="008D4DB2"/>
    <w:rsid w:val="008D4F0D"/>
    <w:rsid w:val="008D6283"/>
    <w:rsid w:val="008D6379"/>
    <w:rsid w:val="008D7029"/>
    <w:rsid w:val="008D74AE"/>
    <w:rsid w:val="008E04DB"/>
    <w:rsid w:val="008E064E"/>
    <w:rsid w:val="008E0D83"/>
    <w:rsid w:val="008E1032"/>
    <w:rsid w:val="008E2A0A"/>
    <w:rsid w:val="008E36BA"/>
    <w:rsid w:val="008E4374"/>
    <w:rsid w:val="008E4FF0"/>
    <w:rsid w:val="008E5095"/>
    <w:rsid w:val="008E5297"/>
    <w:rsid w:val="008E5323"/>
    <w:rsid w:val="008E54C7"/>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00B7"/>
    <w:rsid w:val="00911A5C"/>
    <w:rsid w:val="00912D28"/>
    <w:rsid w:val="00913C40"/>
    <w:rsid w:val="00913F65"/>
    <w:rsid w:val="00914910"/>
    <w:rsid w:val="0091555E"/>
    <w:rsid w:val="0091559D"/>
    <w:rsid w:val="0091650E"/>
    <w:rsid w:val="0091723F"/>
    <w:rsid w:val="00917B55"/>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189"/>
    <w:rsid w:val="0093379A"/>
    <w:rsid w:val="00933DFE"/>
    <w:rsid w:val="00933EA1"/>
    <w:rsid w:val="00934210"/>
    <w:rsid w:val="009342E6"/>
    <w:rsid w:val="00934922"/>
    <w:rsid w:val="009356A1"/>
    <w:rsid w:val="00935D92"/>
    <w:rsid w:val="0093724D"/>
    <w:rsid w:val="00942745"/>
    <w:rsid w:val="00942893"/>
    <w:rsid w:val="009430E5"/>
    <w:rsid w:val="00945559"/>
    <w:rsid w:val="00945CFD"/>
    <w:rsid w:val="009471AE"/>
    <w:rsid w:val="00947721"/>
    <w:rsid w:val="00952799"/>
    <w:rsid w:val="0095354A"/>
    <w:rsid w:val="009538DF"/>
    <w:rsid w:val="00954CB4"/>
    <w:rsid w:val="009559CB"/>
    <w:rsid w:val="00956E3D"/>
    <w:rsid w:val="0095729F"/>
    <w:rsid w:val="00960FEB"/>
    <w:rsid w:val="009614A5"/>
    <w:rsid w:val="0096157B"/>
    <w:rsid w:val="00964783"/>
    <w:rsid w:val="00964DA0"/>
    <w:rsid w:val="00965732"/>
    <w:rsid w:val="00965844"/>
    <w:rsid w:val="00965946"/>
    <w:rsid w:val="009666D7"/>
    <w:rsid w:val="009669EE"/>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B92"/>
    <w:rsid w:val="00982D78"/>
    <w:rsid w:val="00982F82"/>
    <w:rsid w:val="00985049"/>
    <w:rsid w:val="009850E7"/>
    <w:rsid w:val="00985D64"/>
    <w:rsid w:val="00985DC5"/>
    <w:rsid w:val="0099072E"/>
    <w:rsid w:val="00991EAA"/>
    <w:rsid w:val="00993101"/>
    <w:rsid w:val="0099312D"/>
    <w:rsid w:val="0099576B"/>
    <w:rsid w:val="0099599D"/>
    <w:rsid w:val="0099607E"/>
    <w:rsid w:val="009975AC"/>
    <w:rsid w:val="00997B83"/>
    <w:rsid w:val="009A105B"/>
    <w:rsid w:val="009A2472"/>
    <w:rsid w:val="009A32EC"/>
    <w:rsid w:val="009A3C0A"/>
    <w:rsid w:val="009A5081"/>
    <w:rsid w:val="009A61C2"/>
    <w:rsid w:val="009A64D8"/>
    <w:rsid w:val="009A688C"/>
    <w:rsid w:val="009A6D3A"/>
    <w:rsid w:val="009B06EB"/>
    <w:rsid w:val="009B07E7"/>
    <w:rsid w:val="009B0F06"/>
    <w:rsid w:val="009B193B"/>
    <w:rsid w:val="009B1EC6"/>
    <w:rsid w:val="009B38B0"/>
    <w:rsid w:val="009B390A"/>
    <w:rsid w:val="009B3A0A"/>
    <w:rsid w:val="009B433A"/>
    <w:rsid w:val="009B6821"/>
    <w:rsid w:val="009B72E9"/>
    <w:rsid w:val="009B7A57"/>
    <w:rsid w:val="009C0254"/>
    <w:rsid w:val="009C18A8"/>
    <w:rsid w:val="009C1CFD"/>
    <w:rsid w:val="009C1E16"/>
    <w:rsid w:val="009C20AB"/>
    <w:rsid w:val="009C2721"/>
    <w:rsid w:val="009C393F"/>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22B7"/>
    <w:rsid w:val="009E3024"/>
    <w:rsid w:val="009E34D4"/>
    <w:rsid w:val="009E4165"/>
    <w:rsid w:val="009E4C99"/>
    <w:rsid w:val="009E51A8"/>
    <w:rsid w:val="009E6334"/>
    <w:rsid w:val="009E6A9F"/>
    <w:rsid w:val="009E7480"/>
    <w:rsid w:val="009F02C8"/>
    <w:rsid w:val="009F161E"/>
    <w:rsid w:val="009F218C"/>
    <w:rsid w:val="009F22D9"/>
    <w:rsid w:val="009F3B0A"/>
    <w:rsid w:val="009F3B8A"/>
    <w:rsid w:val="009F3DEF"/>
    <w:rsid w:val="009F4376"/>
    <w:rsid w:val="009F51E2"/>
    <w:rsid w:val="009F5A58"/>
    <w:rsid w:val="009F5DC7"/>
    <w:rsid w:val="009F72F6"/>
    <w:rsid w:val="009F737C"/>
    <w:rsid w:val="009F7AF5"/>
    <w:rsid w:val="00A00282"/>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174A1"/>
    <w:rsid w:val="00A21AC8"/>
    <w:rsid w:val="00A22A48"/>
    <w:rsid w:val="00A24E9E"/>
    <w:rsid w:val="00A25020"/>
    <w:rsid w:val="00A26533"/>
    <w:rsid w:val="00A26785"/>
    <w:rsid w:val="00A269CA"/>
    <w:rsid w:val="00A26CD1"/>
    <w:rsid w:val="00A27FAF"/>
    <w:rsid w:val="00A32569"/>
    <w:rsid w:val="00A33112"/>
    <w:rsid w:val="00A35F56"/>
    <w:rsid w:val="00A367EA"/>
    <w:rsid w:val="00A36DB6"/>
    <w:rsid w:val="00A4042D"/>
    <w:rsid w:val="00A40999"/>
    <w:rsid w:val="00A41680"/>
    <w:rsid w:val="00A42234"/>
    <w:rsid w:val="00A4243C"/>
    <w:rsid w:val="00A424E6"/>
    <w:rsid w:val="00A441F6"/>
    <w:rsid w:val="00A458C6"/>
    <w:rsid w:val="00A4598F"/>
    <w:rsid w:val="00A45AB4"/>
    <w:rsid w:val="00A52FA6"/>
    <w:rsid w:val="00A54C79"/>
    <w:rsid w:val="00A551B8"/>
    <w:rsid w:val="00A5674C"/>
    <w:rsid w:val="00A56A5E"/>
    <w:rsid w:val="00A56C22"/>
    <w:rsid w:val="00A56DC4"/>
    <w:rsid w:val="00A6001F"/>
    <w:rsid w:val="00A606CA"/>
    <w:rsid w:val="00A60C4C"/>
    <w:rsid w:val="00A61AF9"/>
    <w:rsid w:val="00A62095"/>
    <w:rsid w:val="00A6337D"/>
    <w:rsid w:val="00A63B2F"/>
    <w:rsid w:val="00A7006A"/>
    <w:rsid w:val="00A70269"/>
    <w:rsid w:val="00A71520"/>
    <w:rsid w:val="00A71DB5"/>
    <w:rsid w:val="00A72325"/>
    <w:rsid w:val="00A72418"/>
    <w:rsid w:val="00A75F7E"/>
    <w:rsid w:val="00A76AB6"/>
    <w:rsid w:val="00A77714"/>
    <w:rsid w:val="00A77C6F"/>
    <w:rsid w:val="00A8063C"/>
    <w:rsid w:val="00A80A1A"/>
    <w:rsid w:val="00A81595"/>
    <w:rsid w:val="00A81C10"/>
    <w:rsid w:val="00A82449"/>
    <w:rsid w:val="00A826C8"/>
    <w:rsid w:val="00A82777"/>
    <w:rsid w:val="00A82D1E"/>
    <w:rsid w:val="00A82E8F"/>
    <w:rsid w:val="00A84271"/>
    <w:rsid w:val="00A850F4"/>
    <w:rsid w:val="00A85C04"/>
    <w:rsid w:val="00A866C8"/>
    <w:rsid w:val="00A90AA0"/>
    <w:rsid w:val="00A932AE"/>
    <w:rsid w:val="00A94AE2"/>
    <w:rsid w:val="00A94C1A"/>
    <w:rsid w:val="00A959EB"/>
    <w:rsid w:val="00A96E2C"/>
    <w:rsid w:val="00A97412"/>
    <w:rsid w:val="00AA0789"/>
    <w:rsid w:val="00AA27CC"/>
    <w:rsid w:val="00AA3038"/>
    <w:rsid w:val="00AA33BD"/>
    <w:rsid w:val="00AA3725"/>
    <w:rsid w:val="00AA3880"/>
    <w:rsid w:val="00AA38FD"/>
    <w:rsid w:val="00AA3E02"/>
    <w:rsid w:val="00AA3E17"/>
    <w:rsid w:val="00AA431A"/>
    <w:rsid w:val="00AA680C"/>
    <w:rsid w:val="00AA7079"/>
    <w:rsid w:val="00AA77BA"/>
    <w:rsid w:val="00AB225F"/>
    <w:rsid w:val="00AB38C4"/>
    <w:rsid w:val="00AB4C79"/>
    <w:rsid w:val="00AB5948"/>
    <w:rsid w:val="00AB61A1"/>
    <w:rsid w:val="00AB7942"/>
    <w:rsid w:val="00AB7E63"/>
    <w:rsid w:val="00AC2969"/>
    <w:rsid w:val="00AC2975"/>
    <w:rsid w:val="00AC59B9"/>
    <w:rsid w:val="00AC5D0A"/>
    <w:rsid w:val="00AC694E"/>
    <w:rsid w:val="00AC69F1"/>
    <w:rsid w:val="00AD06B8"/>
    <w:rsid w:val="00AD181C"/>
    <w:rsid w:val="00AD20A0"/>
    <w:rsid w:val="00AD2CB5"/>
    <w:rsid w:val="00AD2DA4"/>
    <w:rsid w:val="00AD4098"/>
    <w:rsid w:val="00AD4CE8"/>
    <w:rsid w:val="00AD501B"/>
    <w:rsid w:val="00AD566C"/>
    <w:rsid w:val="00AD5996"/>
    <w:rsid w:val="00AD5CA3"/>
    <w:rsid w:val="00AE2796"/>
    <w:rsid w:val="00AE2EDD"/>
    <w:rsid w:val="00AE3673"/>
    <w:rsid w:val="00AE43BA"/>
    <w:rsid w:val="00AE4534"/>
    <w:rsid w:val="00AE73B3"/>
    <w:rsid w:val="00AF1491"/>
    <w:rsid w:val="00AF2663"/>
    <w:rsid w:val="00AF3B82"/>
    <w:rsid w:val="00AF5D29"/>
    <w:rsid w:val="00AF686D"/>
    <w:rsid w:val="00AF6FCF"/>
    <w:rsid w:val="00AF7698"/>
    <w:rsid w:val="00AF7F19"/>
    <w:rsid w:val="00B00B86"/>
    <w:rsid w:val="00B010FD"/>
    <w:rsid w:val="00B02B7D"/>
    <w:rsid w:val="00B0396B"/>
    <w:rsid w:val="00B04F8A"/>
    <w:rsid w:val="00B0577B"/>
    <w:rsid w:val="00B059F4"/>
    <w:rsid w:val="00B06664"/>
    <w:rsid w:val="00B0787F"/>
    <w:rsid w:val="00B07A00"/>
    <w:rsid w:val="00B12A0C"/>
    <w:rsid w:val="00B1313A"/>
    <w:rsid w:val="00B13255"/>
    <w:rsid w:val="00B13D41"/>
    <w:rsid w:val="00B14F7D"/>
    <w:rsid w:val="00B159DF"/>
    <w:rsid w:val="00B15B5D"/>
    <w:rsid w:val="00B166E2"/>
    <w:rsid w:val="00B169F2"/>
    <w:rsid w:val="00B16FD5"/>
    <w:rsid w:val="00B1746F"/>
    <w:rsid w:val="00B23A7C"/>
    <w:rsid w:val="00B23BAF"/>
    <w:rsid w:val="00B23D0C"/>
    <w:rsid w:val="00B243E8"/>
    <w:rsid w:val="00B24EC0"/>
    <w:rsid w:val="00B24F70"/>
    <w:rsid w:val="00B263A5"/>
    <w:rsid w:val="00B2757E"/>
    <w:rsid w:val="00B27757"/>
    <w:rsid w:val="00B30669"/>
    <w:rsid w:val="00B30C9A"/>
    <w:rsid w:val="00B30CA0"/>
    <w:rsid w:val="00B31C19"/>
    <w:rsid w:val="00B31FE6"/>
    <w:rsid w:val="00B3202B"/>
    <w:rsid w:val="00B32E15"/>
    <w:rsid w:val="00B33162"/>
    <w:rsid w:val="00B35642"/>
    <w:rsid w:val="00B4166C"/>
    <w:rsid w:val="00B425B7"/>
    <w:rsid w:val="00B42958"/>
    <w:rsid w:val="00B43913"/>
    <w:rsid w:val="00B43DA8"/>
    <w:rsid w:val="00B43FC3"/>
    <w:rsid w:val="00B44480"/>
    <w:rsid w:val="00B44530"/>
    <w:rsid w:val="00B4669B"/>
    <w:rsid w:val="00B47081"/>
    <w:rsid w:val="00B473BD"/>
    <w:rsid w:val="00B47E8C"/>
    <w:rsid w:val="00B50498"/>
    <w:rsid w:val="00B5050C"/>
    <w:rsid w:val="00B50AD6"/>
    <w:rsid w:val="00B5280A"/>
    <w:rsid w:val="00B547A6"/>
    <w:rsid w:val="00B54F9B"/>
    <w:rsid w:val="00B55C4F"/>
    <w:rsid w:val="00B562C0"/>
    <w:rsid w:val="00B56C68"/>
    <w:rsid w:val="00B57C02"/>
    <w:rsid w:val="00B616A6"/>
    <w:rsid w:val="00B62F03"/>
    <w:rsid w:val="00B650B4"/>
    <w:rsid w:val="00B653FD"/>
    <w:rsid w:val="00B655FB"/>
    <w:rsid w:val="00B65A12"/>
    <w:rsid w:val="00B65A26"/>
    <w:rsid w:val="00B66E66"/>
    <w:rsid w:val="00B66FBD"/>
    <w:rsid w:val="00B679F9"/>
    <w:rsid w:val="00B700B4"/>
    <w:rsid w:val="00B70641"/>
    <w:rsid w:val="00B742B7"/>
    <w:rsid w:val="00B7523E"/>
    <w:rsid w:val="00B7598F"/>
    <w:rsid w:val="00B772FD"/>
    <w:rsid w:val="00B77866"/>
    <w:rsid w:val="00B818B8"/>
    <w:rsid w:val="00B82052"/>
    <w:rsid w:val="00B8248B"/>
    <w:rsid w:val="00B8301E"/>
    <w:rsid w:val="00B83CF3"/>
    <w:rsid w:val="00B85411"/>
    <w:rsid w:val="00B85E07"/>
    <w:rsid w:val="00B8731A"/>
    <w:rsid w:val="00B87384"/>
    <w:rsid w:val="00B87B13"/>
    <w:rsid w:val="00B87CA5"/>
    <w:rsid w:val="00B90473"/>
    <w:rsid w:val="00B90A32"/>
    <w:rsid w:val="00B91E5E"/>
    <w:rsid w:val="00B9311A"/>
    <w:rsid w:val="00B935A3"/>
    <w:rsid w:val="00B93CB6"/>
    <w:rsid w:val="00B94CFC"/>
    <w:rsid w:val="00B95B55"/>
    <w:rsid w:val="00B95CC8"/>
    <w:rsid w:val="00B96209"/>
    <w:rsid w:val="00B96456"/>
    <w:rsid w:val="00B96F58"/>
    <w:rsid w:val="00BA0238"/>
    <w:rsid w:val="00BA051A"/>
    <w:rsid w:val="00BA0A9F"/>
    <w:rsid w:val="00BA1668"/>
    <w:rsid w:val="00BA1997"/>
    <w:rsid w:val="00BA2497"/>
    <w:rsid w:val="00BA33AD"/>
    <w:rsid w:val="00BA5094"/>
    <w:rsid w:val="00BA57B9"/>
    <w:rsid w:val="00BA5ACB"/>
    <w:rsid w:val="00BA7D4D"/>
    <w:rsid w:val="00BB07B3"/>
    <w:rsid w:val="00BB383B"/>
    <w:rsid w:val="00BC1EEA"/>
    <w:rsid w:val="00BC4354"/>
    <w:rsid w:val="00BC45CF"/>
    <w:rsid w:val="00BC4C23"/>
    <w:rsid w:val="00BD0559"/>
    <w:rsid w:val="00BD09FE"/>
    <w:rsid w:val="00BD136E"/>
    <w:rsid w:val="00BD1EBA"/>
    <w:rsid w:val="00BD216D"/>
    <w:rsid w:val="00BD22BB"/>
    <w:rsid w:val="00BD2F85"/>
    <w:rsid w:val="00BD37A4"/>
    <w:rsid w:val="00BD3E31"/>
    <w:rsid w:val="00BD45A1"/>
    <w:rsid w:val="00BD53DA"/>
    <w:rsid w:val="00BD58BB"/>
    <w:rsid w:val="00BD5A6D"/>
    <w:rsid w:val="00BD5FE8"/>
    <w:rsid w:val="00BD740D"/>
    <w:rsid w:val="00BE0B40"/>
    <w:rsid w:val="00BE1EAB"/>
    <w:rsid w:val="00BE4BA4"/>
    <w:rsid w:val="00BE51DB"/>
    <w:rsid w:val="00BE541D"/>
    <w:rsid w:val="00BE5762"/>
    <w:rsid w:val="00BE71C8"/>
    <w:rsid w:val="00BE7602"/>
    <w:rsid w:val="00BE7836"/>
    <w:rsid w:val="00BF0084"/>
    <w:rsid w:val="00BF20BD"/>
    <w:rsid w:val="00BF3FB0"/>
    <w:rsid w:val="00BF4F55"/>
    <w:rsid w:val="00BF54EF"/>
    <w:rsid w:val="00C01722"/>
    <w:rsid w:val="00C022E9"/>
    <w:rsid w:val="00C027DD"/>
    <w:rsid w:val="00C02D91"/>
    <w:rsid w:val="00C0437C"/>
    <w:rsid w:val="00C056B7"/>
    <w:rsid w:val="00C05E9D"/>
    <w:rsid w:val="00C06B40"/>
    <w:rsid w:val="00C11492"/>
    <w:rsid w:val="00C11B5A"/>
    <w:rsid w:val="00C12BAC"/>
    <w:rsid w:val="00C13386"/>
    <w:rsid w:val="00C13FCD"/>
    <w:rsid w:val="00C14838"/>
    <w:rsid w:val="00C14972"/>
    <w:rsid w:val="00C15AEF"/>
    <w:rsid w:val="00C161AF"/>
    <w:rsid w:val="00C162EC"/>
    <w:rsid w:val="00C16A6A"/>
    <w:rsid w:val="00C16E36"/>
    <w:rsid w:val="00C16FBD"/>
    <w:rsid w:val="00C173A1"/>
    <w:rsid w:val="00C17A50"/>
    <w:rsid w:val="00C208EF"/>
    <w:rsid w:val="00C216C4"/>
    <w:rsid w:val="00C224D3"/>
    <w:rsid w:val="00C25077"/>
    <w:rsid w:val="00C27080"/>
    <w:rsid w:val="00C276B9"/>
    <w:rsid w:val="00C276C9"/>
    <w:rsid w:val="00C27E4D"/>
    <w:rsid w:val="00C27EC0"/>
    <w:rsid w:val="00C30086"/>
    <w:rsid w:val="00C317ED"/>
    <w:rsid w:val="00C32B2D"/>
    <w:rsid w:val="00C33064"/>
    <w:rsid w:val="00C33994"/>
    <w:rsid w:val="00C33E3D"/>
    <w:rsid w:val="00C33FE5"/>
    <w:rsid w:val="00C3464F"/>
    <w:rsid w:val="00C353B1"/>
    <w:rsid w:val="00C375B8"/>
    <w:rsid w:val="00C3782E"/>
    <w:rsid w:val="00C403FD"/>
    <w:rsid w:val="00C40C0E"/>
    <w:rsid w:val="00C4138E"/>
    <w:rsid w:val="00C41991"/>
    <w:rsid w:val="00C43DAD"/>
    <w:rsid w:val="00C44374"/>
    <w:rsid w:val="00C44620"/>
    <w:rsid w:val="00C4595D"/>
    <w:rsid w:val="00C45C50"/>
    <w:rsid w:val="00C46854"/>
    <w:rsid w:val="00C46F77"/>
    <w:rsid w:val="00C47540"/>
    <w:rsid w:val="00C50E66"/>
    <w:rsid w:val="00C522CD"/>
    <w:rsid w:val="00C52354"/>
    <w:rsid w:val="00C52930"/>
    <w:rsid w:val="00C52F9E"/>
    <w:rsid w:val="00C52FBC"/>
    <w:rsid w:val="00C53012"/>
    <w:rsid w:val="00C55690"/>
    <w:rsid w:val="00C5605F"/>
    <w:rsid w:val="00C60EE7"/>
    <w:rsid w:val="00C62527"/>
    <w:rsid w:val="00C63661"/>
    <w:rsid w:val="00C636E5"/>
    <w:rsid w:val="00C65EE6"/>
    <w:rsid w:val="00C678FC"/>
    <w:rsid w:val="00C67CD3"/>
    <w:rsid w:val="00C70570"/>
    <w:rsid w:val="00C72216"/>
    <w:rsid w:val="00C722D5"/>
    <w:rsid w:val="00C73CA9"/>
    <w:rsid w:val="00C75D26"/>
    <w:rsid w:val="00C76CD1"/>
    <w:rsid w:val="00C77248"/>
    <w:rsid w:val="00C80E0D"/>
    <w:rsid w:val="00C80E50"/>
    <w:rsid w:val="00C81E86"/>
    <w:rsid w:val="00C8222C"/>
    <w:rsid w:val="00C824B5"/>
    <w:rsid w:val="00C82502"/>
    <w:rsid w:val="00C839B2"/>
    <w:rsid w:val="00C860FC"/>
    <w:rsid w:val="00C86325"/>
    <w:rsid w:val="00C8695E"/>
    <w:rsid w:val="00C879DC"/>
    <w:rsid w:val="00C87A8D"/>
    <w:rsid w:val="00C87AB0"/>
    <w:rsid w:val="00C87B45"/>
    <w:rsid w:val="00C91A8C"/>
    <w:rsid w:val="00C91C51"/>
    <w:rsid w:val="00C92F16"/>
    <w:rsid w:val="00C93068"/>
    <w:rsid w:val="00C9428F"/>
    <w:rsid w:val="00C95DC3"/>
    <w:rsid w:val="00C9674C"/>
    <w:rsid w:val="00CA010B"/>
    <w:rsid w:val="00CA014C"/>
    <w:rsid w:val="00CA014F"/>
    <w:rsid w:val="00CA2110"/>
    <w:rsid w:val="00CA21D4"/>
    <w:rsid w:val="00CA5E77"/>
    <w:rsid w:val="00CA7D71"/>
    <w:rsid w:val="00CB0C56"/>
    <w:rsid w:val="00CB13F9"/>
    <w:rsid w:val="00CB17DB"/>
    <w:rsid w:val="00CB19F4"/>
    <w:rsid w:val="00CB2B6E"/>
    <w:rsid w:val="00CB3D86"/>
    <w:rsid w:val="00CB4037"/>
    <w:rsid w:val="00CB4A0B"/>
    <w:rsid w:val="00CB5C45"/>
    <w:rsid w:val="00CB5EBD"/>
    <w:rsid w:val="00CB6D5C"/>
    <w:rsid w:val="00CC1373"/>
    <w:rsid w:val="00CC1EFB"/>
    <w:rsid w:val="00CC223C"/>
    <w:rsid w:val="00CC2411"/>
    <w:rsid w:val="00CC2488"/>
    <w:rsid w:val="00CC3032"/>
    <w:rsid w:val="00CC5EDA"/>
    <w:rsid w:val="00CC66F8"/>
    <w:rsid w:val="00CC7FB7"/>
    <w:rsid w:val="00CD245D"/>
    <w:rsid w:val="00CD2862"/>
    <w:rsid w:val="00CD2C7C"/>
    <w:rsid w:val="00CD2DA9"/>
    <w:rsid w:val="00CD3B07"/>
    <w:rsid w:val="00CD3F93"/>
    <w:rsid w:val="00CD434C"/>
    <w:rsid w:val="00CD447A"/>
    <w:rsid w:val="00CD461C"/>
    <w:rsid w:val="00CD4A3D"/>
    <w:rsid w:val="00CD6E60"/>
    <w:rsid w:val="00CE0037"/>
    <w:rsid w:val="00CE0A8D"/>
    <w:rsid w:val="00CE1196"/>
    <w:rsid w:val="00CE3AA5"/>
    <w:rsid w:val="00CE4619"/>
    <w:rsid w:val="00CE6D48"/>
    <w:rsid w:val="00CE6E97"/>
    <w:rsid w:val="00CF0098"/>
    <w:rsid w:val="00CF0104"/>
    <w:rsid w:val="00CF12D9"/>
    <w:rsid w:val="00CF218D"/>
    <w:rsid w:val="00CF304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9B8"/>
    <w:rsid w:val="00D129DE"/>
    <w:rsid w:val="00D12E26"/>
    <w:rsid w:val="00D12ED9"/>
    <w:rsid w:val="00D13145"/>
    <w:rsid w:val="00D14AB3"/>
    <w:rsid w:val="00D1592B"/>
    <w:rsid w:val="00D15D3C"/>
    <w:rsid w:val="00D1609F"/>
    <w:rsid w:val="00D17603"/>
    <w:rsid w:val="00D17907"/>
    <w:rsid w:val="00D20347"/>
    <w:rsid w:val="00D2052C"/>
    <w:rsid w:val="00D20A3D"/>
    <w:rsid w:val="00D2261B"/>
    <w:rsid w:val="00D22AAE"/>
    <w:rsid w:val="00D23205"/>
    <w:rsid w:val="00D23C36"/>
    <w:rsid w:val="00D2439C"/>
    <w:rsid w:val="00D26DDB"/>
    <w:rsid w:val="00D31486"/>
    <w:rsid w:val="00D35415"/>
    <w:rsid w:val="00D373E1"/>
    <w:rsid w:val="00D37929"/>
    <w:rsid w:val="00D37F02"/>
    <w:rsid w:val="00D4154C"/>
    <w:rsid w:val="00D415FE"/>
    <w:rsid w:val="00D431D5"/>
    <w:rsid w:val="00D43314"/>
    <w:rsid w:val="00D445C6"/>
    <w:rsid w:val="00D44DC2"/>
    <w:rsid w:val="00D46FE1"/>
    <w:rsid w:val="00D501E4"/>
    <w:rsid w:val="00D50FA3"/>
    <w:rsid w:val="00D5124C"/>
    <w:rsid w:val="00D546DB"/>
    <w:rsid w:val="00D5495B"/>
    <w:rsid w:val="00D5551B"/>
    <w:rsid w:val="00D56620"/>
    <w:rsid w:val="00D56AC7"/>
    <w:rsid w:val="00D56AEF"/>
    <w:rsid w:val="00D57BB7"/>
    <w:rsid w:val="00D60178"/>
    <w:rsid w:val="00D605ED"/>
    <w:rsid w:val="00D6153A"/>
    <w:rsid w:val="00D61708"/>
    <w:rsid w:val="00D618CD"/>
    <w:rsid w:val="00D63041"/>
    <w:rsid w:val="00D63E15"/>
    <w:rsid w:val="00D647AA"/>
    <w:rsid w:val="00D6522E"/>
    <w:rsid w:val="00D65BE3"/>
    <w:rsid w:val="00D66107"/>
    <w:rsid w:val="00D66ADC"/>
    <w:rsid w:val="00D66CA6"/>
    <w:rsid w:val="00D6710E"/>
    <w:rsid w:val="00D67246"/>
    <w:rsid w:val="00D674DA"/>
    <w:rsid w:val="00D67FFC"/>
    <w:rsid w:val="00D73731"/>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261"/>
    <w:rsid w:val="00D93943"/>
    <w:rsid w:val="00D960AC"/>
    <w:rsid w:val="00D96B66"/>
    <w:rsid w:val="00D96BED"/>
    <w:rsid w:val="00D97144"/>
    <w:rsid w:val="00D97843"/>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2D72"/>
    <w:rsid w:val="00DD3C78"/>
    <w:rsid w:val="00DD4DA3"/>
    <w:rsid w:val="00DD5B36"/>
    <w:rsid w:val="00DD6512"/>
    <w:rsid w:val="00DD6A90"/>
    <w:rsid w:val="00DD6AEB"/>
    <w:rsid w:val="00DD6D60"/>
    <w:rsid w:val="00DE0553"/>
    <w:rsid w:val="00DE09D1"/>
    <w:rsid w:val="00DE1F55"/>
    <w:rsid w:val="00DE2066"/>
    <w:rsid w:val="00DE4A0B"/>
    <w:rsid w:val="00DE4AF8"/>
    <w:rsid w:val="00DE4D1C"/>
    <w:rsid w:val="00DE5730"/>
    <w:rsid w:val="00DE5E94"/>
    <w:rsid w:val="00DF026E"/>
    <w:rsid w:val="00DF0C2B"/>
    <w:rsid w:val="00DF0E7F"/>
    <w:rsid w:val="00DF1C5A"/>
    <w:rsid w:val="00DF21A3"/>
    <w:rsid w:val="00DF3B0E"/>
    <w:rsid w:val="00DF4A8A"/>
    <w:rsid w:val="00DF56AC"/>
    <w:rsid w:val="00DF5700"/>
    <w:rsid w:val="00DF5BDC"/>
    <w:rsid w:val="00DF7C6B"/>
    <w:rsid w:val="00E00C5C"/>
    <w:rsid w:val="00E014BF"/>
    <w:rsid w:val="00E021E0"/>
    <w:rsid w:val="00E023A6"/>
    <w:rsid w:val="00E0466B"/>
    <w:rsid w:val="00E049E1"/>
    <w:rsid w:val="00E052B4"/>
    <w:rsid w:val="00E05742"/>
    <w:rsid w:val="00E05BEC"/>
    <w:rsid w:val="00E07365"/>
    <w:rsid w:val="00E1325E"/>
    <w:rsid w:val="00E13FA0"/>
    <w:rsid w:val="00E1418F"/>
    <w:rsid w:val="00E146FE"/>
    <w:rsid w:val="00E14E49"/>
    <w:rsid w:val="00E1687E"/>
    <w:rsid w:val="00E169CD"/>
    <w:rsid w:val="00E16BF7"/>
    <w:rsid w:val="00E175D9"/>
    <w:rsid w:val="00E21380"/>
    <w:rsid w:val="00E21B2A"/>
    <w:rsid w:val="00E224CE"/>
    <w:rsid w:val="00E24C67"/>
    <w:rsid w:val="00E25769"/>
    <w:rsid w:val="00E27FA9"/>
    <w:rsid w:val="00E30288"/>
    <w:rsid w:val="00E3048F"/>
    <w:rsid w:val="00E31923"/>
    <w:rsid w:val="00E31CF5"/>
    <w:rsid w:val="00E321F1"/>
    <w:rsid w:val="00E33FE8"/>
    <w:rsid w:val="00E34A7A"/>
    <w:rsid w:val="00E404C2"/>
    <w:rsid w:val="00E410CA"/>
    <w:rsid w:val="00E42AE8"/>
    <w:rsid w:val="00E43490"/>
    <w:rsid w:val="00E43A22"/>
    <w:rsid w:val="00E4404C"/>
    <w:rsid w:val="00E4499B"/>
    <w:rsid w:val="00E44BCD"/>
    <w:rsid w:val="00E468AA"/>
    <w:rsid w:val="00E46BEF"/>
    <w:rsid w:val="00E471B5"/>
    <w:rsid w:val="00E4747A"/>
    <w:rsid w:val="00E47CED"/>
    <w:rsid w:val="00E47DAB"/>
    <w:rsid w:val="00E51018"/>
    <w:rsid w:val="00E52E17"/>
    <w:rsid w:val="00E53361"/>
    <w:rsid w:val="00E56809"/>
    <w:rsid w:val="00E56EEE"/>
    <w:rsid w:val="00E57B52"/>
    <w:rsid w:val="00E6218C"/>
    <w:rsid w:val="00E62DE6"/>
    <w:rsid w:val="00E63A85"/>
    <w:rsid w:val="00E63B96"/>
    <w:rsid w:val="00E64D46"/>
    <w:rsid w:val="00E652C6"/>
    <w:rsid w:val="00E66B31"/>
    <w:rsid w:val="00E66C46"/>
    <w:rsid w:val="00E67E87"/>
    <w:rsid w:val="00E67F45"/>
    <w:rsid w:val="00E70101"/>
    <w:rsid w:val="00E702F0"/>
    <w:rsid w:val="00E70F58"/>
    <w:rsid w:val="00E7215E"/>
    <w:rsid w:val="00E7310B"/>
    <w:rsid w:val="00E73757"/>
    <w:rsid w:val="00E737E8"/>
    <w:rsid w:val="00E74B10"/>
    <w:rsid w:val="00E759D4"/>
    <w:rsid w:val="00E75E59"/>
    <w:rsid w:val="00E767CF"/>
    <w:rsid w:val="00E77474"/>
    <w:rsid w:val="00E77E63"/>
    <w:rsid w:val="00E80828"/>
    <w:rsid w:val="00E80C78"/>
    <w:rsid w:val="00E81155"/>
    <w:rsid w:val="00E8238A"/>
    <w:rsid w:val="00E82C92"/>
    <w:rsid w:val="00E82E47"/>
    <w:rsid w:val="00E8341E"/>
    <w:rsid w:val="00E83619"/>
    <w:rsid w:val="00E84973"/>
    <w:rsid w:val="00E85084"/>
    <w:rsid w:val="00E8527B"/>
    <w:rsid w:val="00E85CE3"/>
    <w:rsid w:val="00E8643F"/>
    <w:rsid w:val="00E86DFB"/>
    <w:rsid w:val="00E87F7B"/>
    <w:rsid w:val="00E9124E"/>
    <w:rsid w:val="00E91B57"/>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645F"/>
    <w:rsid w:val="00EB72E7"/>
    <w:rsid w:val="00EC1689"/>
    <w:rsid w:val="00EC1AD2"/>
    <w:rsid w:val="00EC23F3"/>
    <w:rsid w:val="00EC2DFE"/>
    <w:rsid w:val="00EC3796"/>
    <w:rsid w:val="00EC40B1"/>
    <w:rsid w:val="00EC4B18"/>
    <w:rsid w:val="00EC50F2"/>
    <w:rsid w:val="00EC58F2"/>
    <w:rsid w:val="00EC5C49"/>
    <w:rsid w:val="00EC7A3D"/>
    <w:rsid w:val="00EC7BF1"/>
    <w:rsid w:val="00ED00E0"/>
    <w:rsid w:val="00ED0244"/>
    <w:rsid w:val="00ED13A2"/>
    <w:rsid w:val="00ED23A8"/>
    <w:rsid w:val="00ED4A81"/>
    <w:rsid w:val="00ED6B22"/>
    <w:rsid w:val="00ED73E2"/>
    <w:rsid w:val="00ED7B6C"/>
    <w:rsid w:val="00EE068D"/>
    <w:rsid w:val="00EE0D95"/>
    <w:rsid w:val="00EE10D5"/>
    <w:rsid w:val="00EE1E9C"/>
    <w:rsid w:val="00EE1EE8"/>
    <w:rsid w:val="00EE2DAF"/>
    <w:rsid w:val="00EE38AD"/>
    <w:rsid w:val="00EE760F"/>
    <w:rsid w:val="00EE7C59"/>
    <w:rsid w:val="00EF0B23"/>
    <w:rsid w:val="00EF1625"/>
    <w:rsid w:val="00EF1BD2"/>
    <w:rsid w:val="00EF3113"/>
    <w:rsid w:val="00EF3CC3"/>
    <w:rsid w:val="00EF5EFE"/>
    <w:rsid w:val="00EF673E"/>
    <w:rsid w:val="00EF6810"/>
    <w:rsid w:val="00EF7711"/>
    <w:rsid w:val="00F000F3"/>
    <w:rsid w:val="00F000F6"/>
    <w:rsid w:val="00F0013B"/>
    <w:rsid w:val="00F00172"/>
    <w:rsid w:val="00F00221"/>
    <w:rsid w:val="00F01AFA"/>
    <w:rsid w:val="00F01F9A"/>
    <w:rsid w:val="00F02759"/>
    <w:rsid w:val="00F02F5F"/>
    <w:rsid w:val="00F034E4"/>
    <w:rsid w:val="00F061EC"/>
    <w:rsid w:val="00F101C8"/>
    <w:rsid w:val="00F124EB"/>
    <w:rsid w:val="00F13C64"/>
    <w:rsid w:val="00F13D3A"/>
    <w:rsid w:val="00F14534"/>
    <w:rsid w:val="00F14E06"/>
    <w:rsid w:val="00F14E60"/>
    <w:rsid w:val="00F15643"/>
    <w:rsid w:val="00F15AEA"/>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701"/>
    <w:rsid w:val="00F34B0E"/>
    <w:rsid w:val="00F40DDE"/>
    <w:rsid w:val="00F42348"/>
    <w:rsid w:val="00F436FF"/>
    <w:rsid w:val="00F44020"/>
    <w:rsid w:val="00F44837"/>
    <w:rsid w:val="00F45412"/>
    <w:rsid w:val="00F459D2"/>
    <w:rsid w:val="00F46056"/>
    <w:rsid w:val="00F5296A"/>
    <w:rsid w:val="00F52F08"/>
    <w:rsid w:val="00F54FC3"/>
    <w:rsid w:val="00F56064"/>
    <w:rsid w:val="00F56404"/>
    <w:rsid w:val="00F5661B"/>
    <w:rsid w:val="00F573C7"/>
    <w:rsid w:val="00F57D3F"/>
    <w:rsid w:val="00F57F17"/>
    <w:rsid w:val="00F57F6B"/>
    <w:rsid w:val="00F6091E"/>
    <w:rsid w:val="00F61342"/>
    <w:rsid w:val="00F62FB0"/>
    <w:rsid w:val="00F63E0A"/>
    <w:rsid w:val="00F64E9D"/>
    <w:rsid w:val="00F64F0F"/>
    <w:rsid w:val="00F65933"/>
    <w:rsid w:val="00F66C36"/>
    <w:rsid w:val="00F674FF"/>
    <w:rsid w:val="00F71507"/>
    <w:rsid w:val="00F71599"/>
    <w:rsid w:val="00F72D45"/>
    <w:rsid w:val="00F73C50"/>
    <w:rsid w:val="00F742B5"/>
    <w:rsid w:val="00F75630"/>
    <w:rsid w:val="00F757BD"/>
    <w:rsid w:val="00F75DFF"/>
    <w:rsid w:val="00F75E0C"/>
    <w:rsid w:val="00F7734B"/>
    <w:rsid w:val="00F77780"/>
    <w:rsid w:val="00F82CBF"/>
    <w:rsid w:val="00F837A1"/>
    <w:rsid w:val="00F85585"/>
    <w:rsid w:val="00F86BB9"/>
    <w:rsid w:val="00F86BEC"/>
    <w:rsid w:val="00F8718C"/>
    <w:rsid w:val="00F8733B"/>
    <w:rsid w:val="00F909C0"/>
    <w:rsid w:val="00F9206C"/>
    <w:rsid w:val="00F95D27"/>
    <w:rsid w:val="00F95F18"/>
    <w:rsid w:val="00F96E9E"/>
    <w:rsid w:val="00F979C3"/>
    <w:rsid w:val="00FA1398"/>
    <w:rsid w:val="00FA2740"/>
    <w:rsid w:val="00FA2D0A"/>
    <w:rsid w:val="00FA3CFA"/>
    <w:rsid w:val="00FA4675"/>
    <w:rsid w:val="00FA5B61"/>
    <w:rsid w:val="00FA5BCF"/>
    <w:rsid w:val="00FA69F4"/>
    <w:rsid w:val="00FA6C75"/>
    <w:rsid w:val="00FB091E"/>
    <w:rsid w:val="00FB1666"/>
    <w:rsid w:val="00FB1C15"/>
    <w:rsid w:val="00FB1F24"/>
    <w:rsid w:val="00FB212C"/>
    <w:rsid w:val="00FB298E"/>
    <w:rsid w:val="00FB2F15"/>
    <w:rsid w:val="00FB42F4"/>
    <w:rsid w:val="00FB5AB5"/>
    <w:rsid w:val="00FB7B5B"/>
    <w:rsid w:val="00FB7C32"/>
    <w:rsid w:val="00FC0A5B"/>
    <w:rsid w:val="00FC1160"/>
    <w:rsid w:val="00FC1283"/>
    <w:rsid w:val="00FC7783"/>
    <w:rsid w:val="00FD0F1F"/>
    <w:rsid w:val="00FD36B2"/>
    <w:rsid w:val="00FD44B8"/>
    <w:rsid w:val="00FD5555"/>
    <w:rsid w:val="00FD5A00"/>
    <w:rsid w:val="00FD73DC"/>
    <w:rsid w:val="00FE0855"/>
    <w:rsid w:val="00FE0E13"/>
    <w:rsid w:val="00FE15FF"/>
    <w:rsid w:val="00FE2050"/>
    <w:rsid w:val="00FE2318"/>
    <w:rsid w:val="00FE2779"/>
    <w:rsid w:val="00FE3D7C"/>
    <w:rsid w:val="00FE3DDF"/>
    <w:rsid w:val="00FE6033"/>
    <w:rsid w:val="00FE7760"/>
    <w:rsid w:val="00FF05F3"/>
    <w:rsid w:val="00FF218A"/>
    <w:rsid w:val="00FF2681"/>
    <w:rsid w:val="00FF29A0"/>
    <w:rsid w:val="00FF2A34"/>
    <w:rsid w:val="00FF2C5B"/>
    <w:rsid w:val="00FF3021"/>
    <w:rsid w:val="00FF36D1"/>
    <w:rsid w:val="00FF39AC"/>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0EA50"/>
  <w15:docId w15:val="{84870F66-52FA-484D-BC82-DD811683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uiPriority="99" w:qFormat="1"/>
    <w:lsdException w:name="heading 2" w:lock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Bullet" w:locked="1" w:uiPriority="99"/>
    <w:lsdException w:name="List 2" w:locked="1"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Subtitle" w:locked="1"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6113"/>
    <w:rPr>
      <w:sz w:val="24"/>
      <w:szCs w:val="24"/>
    </w:rPr>
  </w:style>
  <w:style w:type="paragraph" w:styleId="1">
    <w:name w:val="heading 1"/>
    <w:basedOn w:val="a"/>
    <w:next w:val="a"/>
    <w:link w:val="10"/>
    <w:uiPriority w:val="99"/>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uiPriority w:val="99"/>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uiPriority w:val="99"/>
    <w:qFormat/>
    <w:rsid w:val="00084CEE"/>
    <w:pPr>
      <w:keepNext/>
      <w:jc w:val="center"/>
      <w:outlineLvl w:val="3"/>
    </w:pPr>
    <w:rPr>
      <w:rFonts w:ascii="Cambria" w:hAnsi="Cambria"/>
      <w:szCs w:val="20"/>
    </w:rPr>
  </w:style>
  <w:style w:type="paragraph" w:styleId="5">
    <w:name w:val="heading 5"/>
    <w:basedOn w:val="a"/>
    <w:next w:val="a"/>
    <w:link w:val="50"/>
    <w:uiPriority w:val="99"/>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uiPriority w:val="99"/>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uiPriority w:val="99"/>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uiPriority w:val="99"/>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uiPriority w:val="99"/>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uiPriority w:val="99"/>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uiPriority w:val="99"/>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uiPriority w:val="99"/>
    <w:locked/>
    <w:rsid w:val="0081395A"/>
    <w:rPr>
      <w:rFonts w:cs="Times New Roman"/>
      <w:lang w:eastAsia="ru-RU"/>
    </w:rPr>
  </w:style>
  <w:style w:type="character" w:styleId="a6">
    <w:name w:val="footnote reference"/>
    <w:uiPriority w:val="99"/>
    <w:semiHidden/>
    <w:rsid w:val="0081395A"/>
    <w:rPr>
      <w:rFonts w:cs="Times New Roman"/>
      <w:vertAlign w:val="superscript"/>
    </w:rPr>
  </w:style>
  <w:style w:type="character" w:styleId="a7">
    <w:name w:val="Hyperlink"/>
    <w:uiPriority w:val="99"/>
    <w:rsid w:val="00D13145"/>
    <w:rPr>
      <w:rFonts w:cs="Times New Roman"/>
      <w:color w:val="0000FF"/>
      <w:u w:val="single"/>
    </w:rPr>
  </w:style>
  <w:style w:type="character" w:customStyle="1" w:styleId="a8">
    <w:name w:val="Текст выноски Знак"/>
    <w:link w:val="a9"/>
    <w:uiPriority w:val="99"/>
    <w:locked/>
    <w:rsid w:val="00F01F9A"/>
    <w:rPr>
      <w:rFonts w:ascii="Arial" w:hAnsi="Arial" w:cs="Arial"/>
      <w:sz w:val="16"/>
      <w:szCs w:val="16"/>
      <w:lang w:eastAsia="ru-RU"/>
    </w:rPr>
  </w:style>
  <w:style w:type="paragraph" w:styleId="a9">
    <w:name w:val="Balloon Text"/>
    <w:basedOn w:val="a"/>
    <w:link w:val="a8"/>
    <w:uiPriority w:val="99"/>
    <w:rsid w:val="00F01F9A"/>
    <w:rPr>
      <w:rFonts w:ascii="Arial" w:hAnsi="Arial"/>
      <w:sz w:val="16"/>
      <w:szCs w:val="16"/>
    </w:rPr>
  </w:style>
  <w:style w:type="character" w:customStyle="1" w:styleId="aa">
    <w:name w:val="Нижний колонтитул Знак"/>
    <w:link w:val="ab"/>
    <w:uiPriority w:val="99"/>
    <w:locked/>
    <w:rsid w:val="001D2F05"/>
    <w:rPr>
      <w:rFonts w:ascii="Calibri" w:eastAsia="Times New Roman" w:hAnsi="Calibri" w:cs="Times New Roman"/>
      <w:sz w:val="22"/>
      <w:szCs w:val="22"/>
    </w:rPr>
  </w:style>
  <w:style w:type="paragraph" w:styleId="ab">
    <w:name w:val="footer"/>
    <w:basedOn w:val="a"/>
    <w:link w:val="aa"/>
    <w:uiPriority w:val="99"/>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uiPriority w:val="99"/>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uiPriority w:val="59"/>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uiPriority w:val="99"/>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uiPriority w:val="99"/>
    <w:locked/>
    <w:rsid w:val="00084CEE"/>
    <w:rPr>
      <w:rFonts w:ascii="MS Mincho" w:eastAsia="MS Mincho" w:hAnsi="MS Mincho"/>
      <w:b/>
      <w:sz w:val="28"/>
      <w:szCs w:val="24"/>
      <w:lang w:eastAsia="en-US"/>
    </w:rPr>
  </w:style>
  <w:style w:type="character" w:customStyle="1" w:styleId="40">
    <w:name w:val="Заголовок 4 Знак"/>
    <w:link w:val="4"/>
    <w:uiPriority w:val="99"/>
    <w:locked/>
    <w:rsid w:val="00084CEE"/>
    <w:rPr>
      <w:rFonts w:ascii="Cambria" w:hAnsi="Cambria" w:cs="Times New Roman"/>
      <w:sz w:val="24"/>
      <w:lang w:eastAsia="ru-RU"/>
    </w:rPr>
  </w:style>
  <w:style w:type="character" w:customStyle="1" w:styleId="50">
    <w:name w:val="Заголовок 5 Знак"/>
    <w:link w:val="5"/>
    <w:uiPriority w:val="99"/>
    <w:locked/>
    <w:rsid w:val="00084CEE"/>
    <w:rPr>
      <w:rFonts w:ascii="Cambria" w:hAnsi="Cambria" w:cs="Times New Roman"/>
      <w:b/>
      <w:sz w:val="26"/>
      <w:lang w:eastAsia="ko-KR"/>
    </w:rPr>
  </w:style>
  <w:style w:type="character" w:customStyle="1" w:styleId="60">
    <w:name w:val="Заголовок 6 Знак"/>
    <w:aliases w:val="H6 Знак1"/>
    <w:link w:val="6"/>
    <w:uiPriority w:val="99"/>
    <w:locked/>
    <w:rsid w:val="00084CEE"/>
    <w:rPr>
      <w:rFonts w:ascii="Arial" w:eastAsia="MS Mincho" w:hAnsi="Arial"/>
      <w:i/>
      <w:sz w:val="22"/>
      <w:szCs w:val="24"/>
      <w:lang w:eastAsia="en-US"/>
    </w:rPr>
  </w:style>
  <w:style w:type="character" w:customStyle="1" w:styleId="70">
    <w:name w:val="Заголовок 7 Знак"/>
    <w:link w:val="7"/>
    <w:uiPriority w:val="99"/>
    <w:locked/>
    <w:rsid w:val="00084CEE"/>
    <w:rPr>
      <w:rFonts w:ascii="Arial" w:eastAsia="MS Mincho" w:hAnsi="Arial"/>
      <w:sz w:val="22"/>
      <w:szCs w:val="24"/>
      <w:lang w:eastAsia="en-US"/>
    </w:rPr>
  </w:style>
  <w:style w:type="character" w:customStyle="1" w:styleId="80">
    <w:name w:val="Заголовок 8 Знак"/>
    <w:link w:val="8"/>
    <w:uiPriority w:val="99"/>
    <w:locked/>
    <w:rsid w:val="00084CEE"/>
    <w:rPr>
      <w:rFonts w:ascii="Arial" w:eastAsia="MS Mincho" w:hAnsi="Arial"/>
      <w:i/>
      <w:sz w:val="22"/>
      <w:szCs w:val="24"/>
      <w:lang w:eastAsia="en-US"/>
    </w:rPr>
  </w:style>
  <w:style w:type="character" w:customStyle="1" w:styleId="90">
    <w:name w:val="Заголовок 9 Знак"/>
    <w:link w:val="9"/>
    <w:uiPriority w:val="99"/>
    <w:locked/>
    <w:rsid w:val="00084CEE"/>
    <w:rPr>
      <w:rFonts w:ascii="Arial" w:eastAsia="MS Mincho" w:hAnsi="Arial"/>
      <w:i/>
      <w:sz w:val="18"/>
      <w:szCs w:val="24"/>
      <w:lang w:eastAsia="en-US"/>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uiPriority w:val="99"/>
    <w:rsid w:val="00084CEE"/>
    <w:pPr>
      <w:spacing w:before="100" w:after="100"/>
    </w:pPr>
    <w:rPr>
      <w:rFonts w:ascii="Cambria" w:hAnsi="Cambria" w:cs="Cambria"/>
      <w:noProof/>
      <w:szCs w:val="20"/>
    </w:rPr>
  </w:style>
  <w:style w:type="paragraph" w:customStyle="1" w:styleId="af0">
    <w:name w:val="Таблицы (моноширинный)"/>
    <w:basedOn w:val="a"/>
    <w:next w:val="a"/>
    <w:uiPriority w:val="99"/>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uiPriority w:val="99"/>
    <w:rsid w:val="00084CEE"/>
    <w:pPr>
      <w:spacing w:after="120" w:line="480" w:lineRule="auto"/>
    </w:pPr>
    <w:rPr>
      <w:rFonts w:ascii="Cambria" w:hAnsi="Cambria"/>
      <w:szCs w:val="20"/>
    </w:rPr>
  </w:style>
  <w:style w:type="character" w:customStyle="1" w:styleId="24">
    <w:name w:val="Основной текст 2 Знак"/>
    <w:link w:val="23"/>
    <w:uiPriority w:val="99"/>
    <w:locked/>
    <w:rsid w:val="00084CEE"/>
    <w:rPr>
      <w:rFonts w:ascii="Cambria" w:hAnsi="Cambria" w:cs="Times New Roman"/>
      <w:sz w:val="24"/>
      <w:lang w:eastAsia="ru-RU"/>
    </w:rPr>
  </w:style>
  <w:style w:type="paragraph" w:customStyle="1" w:styleId="Standard">
    <w:name w:val="Standard"/>
    <w:uiPriority w:val="99"/>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084CEE"/>
    <w:pPr>
      <w:suppressLineNumbers/>
    </w:pPr>
  </w:style>
  <w:style w:type="paragraph" w:customStyle="1" w:styleId="consplusnormal1">
    <w:name w:val="consplusnormal"/>
    <w:basedOn w:val="a"/>
    <w:uiPriority w:val="99"/>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uiPriority w:val="99"/>
    <w:rsid w:val="00084CEE"/>
    <w:rPr>
      <w:rFonts w:ascii="Cambria" w:hAnsi="Cambria"/>
      <w:b/>
      <w:caps/>
      <w:sz w:val="28"/>
      <w:lang w:val="en-US"/>
    </w:rPr>
  </w:style>
  <w:style w:type="character" w:customStyle="1" w:styleId="221">
    <w:name w:val="Знак Знак22"/>
    <w:uiPriority w:val="99"/>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uiPriority w:val="99"/>
    <w:rsid w:val="00084CEE"/>
    <w:rPr>
      <w:b/>
      <w:sz w:val="24"/>
      <w:lang w:eastAsia="en-US"/>
    </w:rPr>
  </w:style>
  <w:style w:type="character" w:customStyle="1" w:styleId="H6">
    <w:name w:val="H6 Знак Знак"/>
    <w:uiPriority w:val="99"/>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uiPriority w:val="99"/>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084CEE"/>
    <w:rPr>
      <w:rFonts w:ascii="Cambria" w:hAnsi="Cambria"/>
      <w:sz w:val="20"/>
      <w:lang w:eastAsia="ru-RU"/>
    </w:rPr>
  </w:style>
  <w:style w:type="paragraph" w:styleId="25">
    <w:name w:val="Body Text Indent 2"/>
    <w:aliases w:val="Знак1"/>
    <w:basedOn w:val="a"/>
    <w:link w:val="220"/>
    <w:uiPriority w:val="99"/>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uiPriority w:val="99"/>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uiPriority w:val="99"/>
    <w:rsid w:val="00084CEE"/>
    <w:pPr>
      <w:ind w:firstLine="709"/>
      <w:jc w:val="both"/>
    </w:pPr>
    <w:rPr>
      <w:b/>
      <w:sz w:val="40"/>
      <w:szCs w:val="20"/>
      <w:u w:val="single"/>
    </w:rPr>
  </w:style>
  <w:style w:type="character" w:customStyle="1" w:styleId="af4">
    <w:name w:val="Основной текст Знак"/>
    <w:uiPriority w:val="99"/>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uiPriority w:val="99"/>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uiPriority w:val="99"/>
    <w:rsid w:val="00084CEE"/>
    <w:pPr>
      <w:spacing w:before="100" w:beforeAutospacing="1" w:after="100" w:afterAutospacing="1"/>
    </w:pPr>
    <w:rPr>
      <w:rFonts w:ascii="Cambria" w:hAnsi="Cambria" w:cs="Cambria"/>
    </w:rPr>
  </w:style>
  <w:style w:type="paragraph" w:customStyle="1" w:styleId="af6">
    <w:name w:val="Таблица"/>
    <w:basedOn w:val="a"/>
    <w:uiPriority w:val="99"/>
    <w:qFormat/>
    <w:rsid w:val="00084CEE"/>
    <w:pPr>
      <w:jc w:val="center"/>
    </w:pPr>
    <w:rPr>
      <w:rFonts w:ascii="Cambria" w:eastAsia="MS Mincho" w:hAnsi="Cambria" w:cs="Cambria"/>
      <w:b/>
      <w:sz w:val="28"/>
      <w:szCs w:val="28"/>
    </w:rPr>
  </w:style>
  <w:style w:type="paragraph" w:styleId="33">
    <w:name w:val="Body Text Indent 3"/>
    <w:basedOn w:val="a"/>
    <w:link w:val="32"/>
    <w:uiPriority w:val="99"/>
    <w:rsid w:val="00084CEE"/>
    <w:pPr>
      <w:spacing w:after="120"/>
      <w:ind w:left="283"/>
      <w:jc w:val="both"/>
    </w:pPr>
    <w:rPr>
      <w:rFonts w:eastAsia="MS Mincho"/>
      <w:sz w:val="16"/>
      <w:szCs w:val="20"/>
    </w:rPr>
  </w:style>
  <w:style w:type="character" w:customStyle="1" w:styleId="34">
    <w:name w:val="Основной текст с отступом 3 Знак"/>
    <w:uiPriority w:val="99"/>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uiPriority w:val="99"/>
    <w:qFormat/>
    <w:rsid w:val="00084CEE"/>
    <w:pPr>
      <w:suppressAutoHyphens/>
    </w:pPr>
    <w:rPr>
      <w:rFonts w:ascii="MS Mincho" w:eastAsia="MS Mincho" w:cs="Cambria"/>
      <w:sz w:val="22"/>
      <w:szCs w:val="22"/>
      <w:lang w:eastAsia="ar-SA"/>
    </w:rPr>
  </w:style>
  <w:style w:type="paragraph" w:customStyle="1" w:styleId="af7">
    <w:name w:val="Ст. без интервала"/>
    <w:basedOn w:val="28"/>
    <w:uiPriority w:val="99"/>
    <w:qFormat/>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uiPriority w:val="99"/>
    <w:rsid w:val="00084CEE"/>
  </w:style>
  <w:style w:type="paragraph" w:customStyle="1" w:styleId="314">
    <w:name w:val="Основной текст с отступом 3 + 14 пт"/>
    <w:aliases w:val="По ширине,Слева:  0 см,Первая строка: ..."/>
    <w:basedOn w:val="33"/>
    <w:uiPriority w:val="99"/>
    <w:rsid w:val="00084CEE"/>
    <w:pPr>
      <w:ind w:left="0" w:firstLine="540"/>
    </w:pPr>
    <w:rPr>
      <w:rFonts w:eastAsia="Times New Roman"/>
      <w:bCs/>
      <w:sz w:val="28"/>
      <w:szCs w:val="28"/>
    </w:rPr>
  </w:style>
  <w:style w:type="paragraph" w:customStyle="1" w:styleId="TimesNewRoman">
    <w:name w:val="Times New Roman"/>
    <w:basedOn w:val="a"/>
    <w:uiPriority w:val="99"/>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uiPriority w:val="99"/>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uiPriority w:val="99"/>
    <w:qFormat/>
    <w:rsid w:val="00084CEE"/>
    <w:pPr>
      <w:jc w:val="center"/>
    </w:pPr>
    <w:rPr>
      <w:rFonts w:ascii="Cambria" w:hAnsi="Cambria"/>
      <w:b/>
      <w:sz w:val="28"/>
      <w:szCs w:val="20"/>
    </w:rPr>
  </w:style>
  <w:style w:type="character" w:customStyle="1" w:styleId="afa">
    <w:name w:val="Заголовок Знак"/>
    <w:link w:val="af9"/>
    <w:uiPriority w:val="9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uiPriority w:val="99"/>
    <w:locked/>
    <w:rsid w:val="00084CEE"/>
    <w:rPr>
      <w:rFonts w:ascii="Calibri" w:hAnsi="Calibri"/>
      <w:b/>
      <w:i/>
      <w:sz w:val="28"/>
      <w:lang w:val="ru-RU" w:eastAsia="ru-RU"/>
    </w:rPr>
  </w:style>
  <w:style w:type="paragraph" w:styleId="afb">
    <w:name w:val="Body Text Indent"/>
    <w:aliases w:val="Основной текст 1"/>
    <w:basedOn w:val="a"/>
    <w:link w:val="afc"/>
    <w:uiPriority w:val="99"/>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uiPriority w:val="99"/>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uiPriority w:val="99"/>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uiPriority w:val="99"/>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uiPriority w:val="99"/>
    <w:rsid w:val="00084CEE"/>
    <w:rPr>
      <w:rFonts w:eastAsia="Times New Roman"/>
      <w:b/>
      <w:color w:val="000000"/>
      <w:sz w:val="26"/>
      <w:lang w:eastAsia="ko-KR"/>
    </w:rPr>
  </w:style>
  <w:style w:type="character" w:customStyle="1" w:styleId="280">
    <w:name w:val="Знак Знак28"/>
    <w:uiPriority w:val="99"/>
    <w:rsid w:val="00084CEE"/>
    <w:rPr>
      <w:rFonts w:eastAsia="Times New Roman"/>
      <w:b/>
      <w:sz w:val="26"/>
      <w:lang w:eastAsia="ko-KR"/>
    </w:rPr>
  </w:style>
  <w:style w:type="character" w:customStyle="1" w:styleId="311">
    <w:name w:val="Знак Знак31"/>
    <w:uiPriority w:val="99"/>
    <w:rsid w:val="00084CEE"/>
    <w:rPr>
      <w:b/>
      <w:sz w:val="22"/>
    </w:rPr>
  </w:style>
  <w:style w:type="character" w:customStyle="1" w:styleId="H31">
    <w:name w:val="H3 Знак1"/>
    <w:aliases w:val="&quot;Сапфир&quot; Знак Знак1"/>
    <w:uiPriority w:val="99"/>
    <w:rsid w:val="00084CEE"/>
    <w:rPr>
      <w:rFonts w:ascii="MS Mincho" w:eastAsia="MS Mincho" w:hAnsi="MS Mincho"/>
      <w:b/>
      <w:sz w:val="24"/>
      <w:lang w:eastAsia="en-US"/>
    </w:rPr>
  </w:style>
  <w:style w:type="character" w:customStyle="1" w:styleId="H61">
    <w:name w:val="H6 Знак Знак1"/>
    <w:uiPriority w:val="99"/>
    <w:rsid w:val="00084CEE"/>
    <w:rPr>
      <w:rFonts w:ascii="Arial" w:eastAsia="MS Mincho" w:hAnsi="Arial"/>
      <w:i/>
      <w:sz w:val="24"/>
      <w:lang w:eastAsia="en-US"/>
    </w:rPr>
  </w:style>
  <w:style w:type="character" w:customStyle="1" w:styleId="270">
    <w:name w:val="Знак Знак27"/>
    <w:uiPriority w:val="99"/>
    <w:rsid w:val="00084CEE"/>
    <w:rPr>
      <w:rFonts w:ascii="Arial" w:eastAsia="MS Mincho" w:hAnsi="Arial"/>
      <w:sz w:val="24"/>
      <w:lang w:eastAsia="en-US"/>
    </w:rPr>
  </w:style>
  <w:style w:type="character" w:customStyle="1" w:styleId="260">
    <w:name w:val="Знак Знак26"/>
    <w:uiPriority w:val="99"/>
    <w:rsid w:val="00084CEE"/>
    <w:rPr>
      <w:rFonts w:ascii="Arial" w:eastAsia="MS Mincho" w:hAnsi="Arial"/>
      <w:i/>
      <w:sz w:val="24"/>
      <w:lang w:eastAsia="en-US"/>
    </w:rPr>
  </w:style>
  <w:style w:type="character" w:customStyle="1" w:styleId="250">
    <w:name w:val="Знак Знак25"/>
    <w:uiPriority w:val="99"/>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uiPriority w:val="99"/>
    <w:rsid w:val="00084CEE"/>
    <w:pPr>
      <w:ind w:firstLine="709"/>
      <w:jc w:val="both"/>
    </w:pPr>
    <w:rPr>
      <w:rFonts w:ascii="Cambria" w:hAnsi="Cambria" w:cs="Cambria"/>
      <w:szCs w:val="20"/>
    </w:rPr>
  </w:style>
  <w:style w:type="character" w:customStyle="1" w:styleId="61">
    <w:name w:val="Знак Знак6"/>
    <w:uiPriority w:val="99"/>
    <w:rsid w:val="00084CEE"/>
    <w:rPr>
      <w:b/>
      <w:sz w:val="36"/>
      <w:lang w:val="ru-RU" w:eastAsia="ru-RU"/>
    </w:rPr>
  </w:style>
  <w:style w:type="paragraph" w:customStyle="1" w:styleId="Point">
    <w:name w:val="Point"/>
    <w:basedOn w:val="a"/>
    <w:uiPriority w:val="99"/>
    <w:rsid w:val="00084CEE"/>
    <w:pPr>
      <w:spacing w:before="120" w:line="288" w:lineRule="auto"/>
      <w:ind w:firstLine="720"/>
      <w:jc w:val="both"/>
    </w:pPr>
    <w:rPr>
      <w:rFonts w:ascii="Cambria" w:hAnsi="Cambria" w:cs="Cambria"/>
    </w:rPr>
  </w:style>
  <w:style w:type="character" w:customStyle="1" w:styleId="PointChar">
    <w:name w:val="Point Char"/>
    <w:uiPriority w:val="99"/>
    <w:rsid w:val="00084CEE"/>
    <w:rPr>
      <w:sz w:val="24"/>
      <w:lang w:val="ru-RU" w:eastAsia="ru-RU"/>
    </w:rPr>
  </w:style>
  <w:style w:type="character" w:customStyle="1" w:styleId="51">
    <w:name w:val="Знак Знак5"/>
    <w:uiPriority w:val="99"/>
    <w:rsid w:val="00084CEE"/>
    <w:rPr>
      <w:sz w:val="24"/>
      <w:lang w:val="ru-RU" w:eastAsia="ru-RU"/>
    </w:rPr>
  </w:style>
  <w:style w:type="character" w:customStyle="1" w:styleId="apple-style-span">
    <w:name w:val="apple-style-span"/>
    <w:uiPriority w:val="99"/>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uiPriority w:val="99"/>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uiPriority w:val="99"/>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uiPriority w:val="99"/>
    <w:qFormat/>
    <w:rsid w:val="00084CEE"/>
    <w:pPr>
      <w:jc w:val="center"/>
    </w:pPr>
    <w:rPr>
      <w:rFonts w:ascii="Cambria" w:hAnsi="Cambria"/>
      <w:b/>
      <w:sz w:val="17"/>
      <w:szCs w:val="20"/>
    </w:rPr>
  </w:style>
  <w:style w:type="character" w:customStyle="1" w:styleId="aff0">
    <w:name w:val="Подзаголовок Знак"/>
    <w:link w:val="aff"/>
    <w:uiPriority w:val="99"/>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uiPriority w:val="99"/>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uiPriority w:val="99"/>
    <w:rsid w:val="00084CEE"/>
    <w:rPr>
      <w:sz w:val="24"/>
      <w:lang w:val="ru-RU" w:eastAsia="ru-RU"/>
    </w:rPr>
  </w:style>
  <w:style w:type="paragraph" w:customStyle="1" w:styleId="aff1">
    <w:name w:val="Скобки буквы"/>
    <w:basedOn w:val="a"/>
    <w:uiPriority w:val="99"/>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uiPriority w:val="99"/>
    <w:rsid w:val="00084CEE"/>
    <w:pPr>
      <w:jc w:val="both"/>
    </w:pPr>
    <w:rPr>
      <w:rFonts w:ascii="Cambria" w:hAnsi="Cambria"/>
      <w:szCs w:val="20"/>
    </w:rPr>
  </w:style>
  <w:style w:type="character" w:customStyle="1" w:styleId="37">
    <w:name w:val="Основной текст 3 Знак"/>
    <w:link w:val="36"/>
    <w:uiPriority w:val="99"/>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uiPriority w:val="99"/>
    <w:rsid w:val="00084CEE"/>
    <w:pPr>
      <w:spacing w:after="240"/>
      <w:jc w:val="center"/>
    </w:pPr>
    <w:rPr>
      <w:rFonts w:ascii="Cambria" w:hAnsi="Cambria" w:cs="Cambria"/>
      <w:b/>
      <w:noProof/>
      <w:sz w:val="27"/>
    </w:rPr>
  </w:style>
  <w:style w:type="character" w:customStyle="1" w:styleId="240">
    <w:name w:val="Знак Знак24"/>
    <w:uiPriority w:val="99"/>
    <w:rsid w:val="00084CEE"/>
    <w:rPr>
      <w:sz w:val="24"/>
    </w:rPr>
  </w:style>
  <w:style w:type="paragraph" w:customStyle="1" w:styleId="aff3">
    <w:name w:val="Нумерованный абзац"/>
    <w:uiPriority w:val="99"/>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uiPriority w:val="99"/>
    <w:rsid w:val="00084CEE"/>
    <w:pPr>
      <w:tabs>
        <w:tab w:val="num" w:pos="1571"/>
      </w:tabs>
      <w:ind w:firstLine="720"/>
      <w:jc w:val="both"/>
    </w:pPr>
    <w:rPr>
      <w:rFonts w:ascii="Verdana" w:hAnsi="Verdana"/>
      <w:szCs w:val="20"/>
    </w:rPr>
  </w:style>
  <w:style w:type="character" w:customStyle="1" w:styleId="aff5">
    <w:name w:val="Текст Знак"/>
    <w:link w:val="aff4"/>
    <w:uiPriority w:val="99"/>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uiPriority w:val="99"/>
    <w:rsid w:val="00084CEE"/>
    <w:pPr>
      <w:tabs>
        <w:tab w:val="num" w:pos="360"/>
      </w:tabs>
      <w:suppressAutoHyphens/>
      <w:ind w:left="1080" w:hanging="180"/>
    </w:pPr>
    <w:rPr>
      <w:szCs w:val="24"/>
    </w:rPr>
  </w:style>
  <w:style w:type="character" w:customStyle="1" w:styleId="2a">
    <w:name w:val="Знак Знак2"/>
    <w:uiPriority w:val="99"/>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uiPriority w:val="99"/>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uiPriority w:val="99"/>
    <w:rsid w:val="00084CEE"/>
    <w:rPr>
      <w:b/>
      <w:lang w:val="ru-RU" w:eastAsia="ru-RU"/>
    </w:rPr>
  </w:style>
  <w:style w:type="character" w:customStyle="1" w:styleId="affc">
    <w:name w:val="Гипертекстовая ссылка"/>
    <w:uiPriority w:val="99"/>
    <w:rsid w:val="00084CEE"/>
    <w:rPr>
      <w:b/>
      <w:color w:val="008000"/>
    </w:rPr>
  </w:style>
  <w:style w:type="paragraph" w:customStyle="1" w:styleId="rvps698610">
    <w:name w:val="rvps698610"/>
    <w:basedOn w:val="a"/>
    <w:uiPriority w:val="99"/>
    <w:rsid w:val="00084CEE"/>
    <w:pPr>
      <w:spacing w:after="120"/>
      <w:ind w:right="240"/>
    </w:pPr>
    <w:rPr>
      <w:rFonts w:ascii="Tahoma" w:hAnsi="Tahoma" w:cs="Tahoma"/>
    </w:rPr>
  </w:style>
  <w:style w:type="paragraph" w:styleId="2b">
    <w:name w:val="List 2"/>
    <w:basedOn w:val="a"/>
    <w:uiPriority w:val="99"/>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uiPriority w:val="99"/>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uiPriority w:val="99"/>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uiPriority w:val="99"/>
    <w:rsid w:val="00084CEE"/>
    <w:pPr>
      <w:spacing w:after="120"/>
      <w:jc w:val="both"/>
    </w:pPr>
    <w:rPr>
      <w:rFonts w:ascii="Cambria" w:hAnsi="Cambria" w:cs="Cambria"/>
      <w:szCs w:val="20"/>
      <w:lang w:val="en-US"/>
    </w:rPr>
  </w:style>
  <w:style w:type="paragraph" w:customStyle="1" w:styleId="19">
    <w:name w:val="Стиль1"/>
    <w:uiPriority w:val="99"/>
    <w:rsid w:val="00084CEE"/>
    <w:pPr>
      <w:widowControl w:val="0"/>
    </w:pPr>
    <w:rPr>
      <w:rFonts w:ascii="Cambria" w:hAnsi="Cambria" w:cs="Cambria"/>
      <w:sz w:val="28"/>
    </w:rPr>
  </w:style>
  <w:style w:type="paragraph" w:customStyle="1" w:styleId="affe">
    <w:name w:val="Знак Знак Знак Знак"/>
    <w:basedOn w:val="a"/>
    <w:uiPriority w:val="99"/>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uiPriority w:val="99"/>
    <w:rsid w:val="00084CEE"/>
    <w:pPr>
      <w:spacing w:after="160" w:line="240" w:lineRule="exact"/>
    </w:pPr>
    <w:rPr>
      <w:rFonts w:ascii="Calibri" w:hAnsi="Calibri" w:cs="Calibri"/>
      <w:sz w:val="20"/>
      <w:szCs w:val="20"/>
      <w:lang w:val="en-US" w:eastAsia="en-US"/>
    </w:rPr>
  </w:style>
  <w:style w:type="paragraph" w:customStyle="1" w:styleId="Style2">
    <w:name w:val="Style2"/>
    <w:basedOn w:val="a"/>
    <w:uiPriority w:val="99"/>
    <w:rsid w:val="00084CEE"/>
    <w:pPr>
      <w:widowControl w:val="0"/>
      <w:autoSpaceDE w:val="0"/>
      <w:autoSpaceDN w:val="0"/>
      <w:adjustRightInd w:val="0"/>
    </w:pPr>
    <w:rPr>
      <w:rFonts w:ascii="Cambria" w:hAnsi="Cambria" w:cs="Cambria"/>
    </w:rPr>
  </w:style>
  <w:style w:type="paragraph" w:customStyle="1" w:styleId="Style3">
    <w:name w:val="Style3"/>
    <w:basedOn w:val="a"/>
    <w:uiPriority w:val="99"/>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uiPriority w:val="99"/>
    <w:rsid w:val="00084CEE"/>
    <w:rPr>
      <w:rFonts w:ascii="Cambria" w:hAnsi="Cambria"/>
      <w:sz w:val="26"/>
    </w:rPr>
  </w:style>
  <w:style w:type="paragraph" w:styleId="afff">
    <w:name w:val="Block Text"/>
    <w:basedOn w:val="a"/>
    <w:uiPriority w:val="99"/>
    <w:rsid w:val="00084CEE"/>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084CEE"/>
    <w:rPr>
      <w:rFonts w:ascii="Tahoma" w:hAnsi="Tahoma"/>
      <w:i/>
      <w:color w:val="243F60"/>
      <w:sz w:val="24"/>
    </w:rPr>
  </w:style>
  <w:style w:type="paragraph" w:styleId="afff0">
    <w:name w:val="endnote text"/>
    <w:basedOn w:val="a"/>
    <w:link w:val="afff1"/>
    <w:uiPriority w:val="99"/>
    <w:rsid w:val="00084CEE"/>
    <w:rPr>
      <w:rFonts w:ascii="Cambria" w:hAnsi="Cambria"/>
      <w:szCs w:val="20"/>
    </w:rPr>
  </w:style>
  <w:style w:type="character" w:customStyle="1" w:styleId="afff1">
    <w:name w:val="Текст концевой сноски Знак"/>
    <w:link w:val="afff0"/>
    <w:uiPriority w:val="99"/>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uiPriority w:val="99"/>
    <w:rsid w:val="00084CEE"/>
    <w:rPr>
      <w:rFonts w:ascii="Cambria" w:hAnsi="Cambria" w:cs="Cambria"/>
    </w:rPr>
  </w:style>
  <w:style w:type="paragraph" w:customStyle="1" w:styleId="1c">
    <w:name w:val="Текст1"/>
    <w:basedOn w:val="1b"/>
    <w:uiPriority w:val="99"/>
    <w:rsid w:val="00084CEE"/>
    <w:rPr>
      <w:rFonts w:ascii="Calibri" w:hAnsi="Calibri"/>
    </w:rPr>
  </w:style>
  <w:style w:type="paragraph" w:customStyle="1" w:styleId="main">
    <w:name w:val="main"/>
    <w:basedOn w:val="a"/>
    <w:uiPriority w:val="99"/>
    <w:rsid w:val="00084CEE"/>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084CEE"/>
    <w:pPr>
      <w:autoSpaceDE w:val="0"/>
      <w:autoSpaceDN w:val="0"/>
    </w:pPr>
    <w:rPr>
      <w:rFonts w:ascii="Cambria" w:eastAsia="MS Mincho" w:hAnsi="Cambria" w:cs="Cambria"/>
      <w:sz w:val="26"/>
      <w:szCs w:val="26"/>
    </w:rPr>
  </w:style>
  <w:style w:type="paragraph" w:customStyle="1" w:styleId="xl163">
    <w:name w:val="xl16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uiPriority w:val="99"/>
    <w:rsid w:val="00084CEE"/>
    <w:pPr>
      <w:ind w:firstLine="709"/>
      <w:jc w:val="both"/>
    </w:pPr>
    <w:rPr>
      <w:rFonts w:ascii="MS Mincho" w:eastAsia="MS Mincho" w:hAnsi="MS Mincho" w:cs="Cambria"/>
      <w:sz w:val="24"/>
      <w:szCs w:val="22"/>
      <w:lang w:eastAsia="en-US"/>
    </w:rPr>
  </w:style>
  <w:style w:type="paragraph" w:customStyle="1" w:styleId="2f">
    <w:name w:val="Обычный2"/>
    <w:uiPriority w:val="99"/>
    <w:rsid w:val="00084CEE"/>
    <w:pPr>
      <w:jc w:val="center"/>
    </w:pPr>
    <w:rPr>
      <w:rFonts w:ascii="Cambria" w:hAnsi="Cambria" w:cs="Cambria"/>
    </w:rPr>
  </w:style>
  <w:style w:type="table" w:customStyle="1" w:styleId="1d">
    <w:name w:val="Сетка таблицы1"/>
    <w:uiPriority w:val="5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5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5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uiPriority w:val="99"/>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uiPriority w:val="99"/>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uiPriority w:val="99"/>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uiPriority w:val="99"/>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uiPriority w:val="99"/>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uiPriority w:val="99"/>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02962254">
      <w:bodyDiv w:val="1"/>
      <w:marLeft w:val="0"/>
      <w:marRight w:val="0"/>
      <w:marTop w:val="0"/>
      <w:marBottom w:val="0"/>
      <w:divBdr>
        <w:top w:val="none" w:sz="0" w:space="0" w:color="auto"/>
        <w:left w:val="none" w:sz="0" w:space="0" w:color="auto"/>
        <w:bottom w:val="none" w:sz="0" w:space="0" w:color="auto"/>
        <w:right w:val="none" w:sz="0" w:space="0" w:color="auto"/>
      </w:divBdr>
    </w:div>
    <w:div w:id="180095965">
      <w:bodyDiv w:val="1"/>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321352791">
      <w:bodyDiv w:val="1"/>
      <w:marLeft w:val="0"/>
      <w:marRight w:val="0"/>
      <w:marTop w:val="0"/>
      <w:marBottom w:val="0"/>
      <w:divBdr>
        <w:top w:val="none" w:sz="0" w:space="0" w:color="auto"/>
        <w:left w:val="none" w:sz="0" w:space="0" w:color="auto"/>
        <w:bottom w:val="none" w:sz="0" w:space="0" w:color="auto"/>
        <w:right w:val="none" w:sz="0" w:space="0" w:color="auto"/>
      </w:divBdr>
    </w:div>
    <w:div w:id="365259282">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098871680">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373918859">
      <w:bodyDiv w:val="1"/>
      <w:marLeft w:val="0"/>
      <w:marRight w:val="0"/>
      <w:marTop w:val="0"/>
      <w:marBottom w:val="0"/>
      <w:divBdr>
        <w:top w:val="none" w:sz="0" w:space="0" w:color="auto"/>
        <w:left w:val="none" w:sz="0" w:space="0" w:color="auto"/>
        <w:bottom w:val="none" w:sz="0" w:space="0" w:color="auto"/>
        <w:right w:val="none" w:sz="0" w:space="0" w:color="auto"/>
      </w:divBdr>
    </w:div>
    <w:div w:id="1542596926">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 w:id="1803039439">
      <w:bodyDiv w:val="1"/>
      <w:marLeft w:val="0"/>
      <w:marRight w:val="0"/>
      <w:marTop w:val="0"/>
      <w:marBottom w:val="0"/>
      <w:divBdr>
        <w:top w:val="none" w:sz="0" w:space="0" w:color="auto"/>
        <w:left w:val="none" w:sz="0" w:space="0" w:color="auto"/>
        <w:bottom w:val="none" w:sz="0" w:space="0" w:color="auto"/>
        <w:right w:val="none" w:sz="0" w:space="0" w:color="auto"/>
      </w:divBdr>
    </w:div>
    <w:div w:id="18189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481E6018B34A61AF3FC84D72F44D78CEB5FEB0185D723E2C6CE2A13E63AD351D1A069B04F5CE9A442183464FMEK"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64B54837BE0FC4DB98544D59C6B8ED01DCD480C0DEBBB60CCCFFED3078F004D60B719D2ACFEB205EB660249AEA35P" TargetMode="External"/><Relationship Id="rId17" Type="http://schemas.openxmlformats.org/officeDocument/2006/relationships/hyperlink" Target="consultantplus://offline/ref=481E6018B34A61AF3FC84D72F44D78CEB5FEB0185D723E2C6CE2A13E63AD351D1A069B04F5CE9A4B2483464FM0K"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231BAEA7399E9195E33CE576BCEA2857CF24333717F10476DB0625FA55F6258110A2AD07F775C74CB06EDEB1V7j3H" TargetMode="External"/><Relationship Id="rId19" Type="http://schemas.openxmlformats.org/officeDocument/2006/relationships/hyperlink" Target="consultantplus://offline/ref=481E6018B34A61AF3FC84D72F44D78CEB5FEB0185D723E2C6CE2A13E63AD351D1A069B04F5CE9A44218E404FM3K" TargetMode="Externa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DEA9-5E06-4072-ABDC-2741AC94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63</Pages>
  <Words>10480</Words>
  <Characters>59738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70078</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Inform4</cp:lastModifiedBy>
  <cp:revision>4</cp:revision>
  <cp:lastPrinted>2024-12-11T12:16:00Z</cp:lastPrinted>
  <dcterms:created xsi:type="dcterms:W3CDTF">2024-12-11T11:36:00Z</dcterms:created>
  <dcterms:modified xsi:type="dcterms:W3CDTF">2024-12-17T05:10:00Z</dcterms:modified>
</cp:coreProperties>
</file>