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0D" w:rsidRDefault="00FE4D0D">
      <w:r>
        <w:rPr>
          <w:noProof/>
          <w:lang w:eastAsia="ru-RU"/>
        </w:rPr>
        <w:drawing>
          <wp:anchor distT="0" distB="0" distL="114300" distR="114300" simplePos="0" relativeHeight="251658240" behindDoc="0" locked="0" layoutInCell="1" allowOverlap="1">
            <wp:simplePos x="0" y="0"/>
            <wp:positionH relativeFrom="margin">
              <wp:posOffset>-13970</wp:posOffset>
            </wp:positionH>
            <wp:positionV relativeFrom="margin">
              <wp:align>top</wp:align>
            </wp:positionV>
            <wp:extent cx="6120765" cy="12560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256030"/>
                    </a:xfrm>
                    <a:prstGeom prst="rect">
                      <a:avLst/>
                    </a:prstGeom>
                    <a:noFill/>
                  </pic:spPr>
                </pic:pic>
              </a:graphicData>
            </a:graphic>
          </wp:anchor>
        </w:drawing>
      </w:r>
    </w:p>
    <w:p w:rsidR="00201E58" w:rsidRDefault="00C221A4" w:rsidP="00C221A4">
      <w:pPr>
        <w:rPr>
          <w:b/>
        </w:rPr>
      </w:pPr>
      <w:r>
        <w:rPr>
          <w:b/>
        </w:rPr>
        <w:t>29</w:t>
      </w:r>
      <w:r w:rsidR="00FE4D0D" w:rsidRPr="00FE4D0D">
        <w:rPr>
          <w:b/>
        </w:rPr>
        <w:t>.01.2024                                                                                                                                                 №</w:t>
      </w:r>
      <w:bookmarkStart w:id="0" w:name="_GoBack"/>
      <w:bookmarkEnd w:id="0"/>
      <w:r>
        <w:rPr>
          <w:b/>
        </w:rPr>
        <w:t>3</w:t>
      </w:r>
      <w:r w:rsidR="004A6CB0">
        <w:rPr>
          <w:b/>
        </w:rPr>
        <w:t xml:space="preserve"> </w:t>
      </w:r>
      <w:r>
        <w:rPr>
          <w:b/>
        </w:rPr>
        <w:t xml:space="preserve"> </w:t>
      </w:r>
    </w:p>
    <w:p w:rsidR="00C221A4" w:rsidRDefault="00C221A4" w:rsidP="00C221A4">
      <w:pPr>
        <w:spacing w:after="0" w:line="240" w:lineRule="auto"/>
        <w:rPr>
          <w:rFonts w:ascii="Times New Roman" w:eastAsia="Times New Roman" w:hAnsi="Times New Roman" w:cs="Times New Roman"/>
          <w:sz w:val="24"/>
          <w:szCs w:val="24"/>
          <w:lang w:eastAsia="ru-RU"/>
        </w:rPr>
      </w:pPr>
    </w:p>
    <w:tbl>
      <w:tblPr>
        <w:tblW w:w="9507" w:type="dxa"/>
        <w:tblInd w:w="-34" w:type="dxa"/>
        <w:tblLayout w:type="fixed"/>
        <w:tblLook w:val="01E0" w:firstRow="1" w:lastRow="1" w:firstColumn="1" w:lastColumn="1" w:noHBand="0" w:noVBand="0"/>
      </w:tblPr>
      <w:tblGrid>
        <w:gridCol w:w="4111"/>
        <w:gridCol w:w="1800"/>
        <w:gridCol w:w="3596"/>
      </w:tblGrid>
      <w:tr w:rsidR="00C221A4" w:rsidRPr="00C93B1C" w:rsidTr="007B593B">
        <w:tc>
          <w:tcPr>
            <w:tcW w:w="4111" w:type="dxa"/>
          </w:tcPr>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roofErr w:type="spellStart"/>
            <w:r w:rsidRPr="00C93B1C">
              <w:rPr>
                <w:rFonts w:ascii="Arial Cyr Chuv" w:eastAsia="Times New Roman" w:hAnsi="Arial Cyr Chuv" w:cs="Times New Roman"/>
                <w:b/>
                <w:bCs/>
                <w:iCs/>
                <w:sz w:val="24"/>
                <w:szCs w:val="24"/>
                <w:lang w:eastAsia="ru-RU"/>
              </w:rPr>
              <w:t>Чёваш</w:t>
            </w:r>
            <w:proofErr w:type="spellEnd"/>
            <w:r w:rsidRPr="00C93B1C">
              <w:rPr>
                <w:rFonts w:ascii="Arial Cyr Chuv" w:eastAsia="Times New Roman" w:hAnsi="Arial Cyr Chuv" w:cs="Times New Roman"/>
                <w:b/>
                <w:bCs/>
                <w:iCs/>
                <w:sz w:val="24"/>
                <w:szCs w:val="24"/>
                <w:lang w:eastAsia="ru-RU"/>
              </w:rPr>
              <w:t xml:space="preserve"> Республики</w:t>
            </w:r>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proofErr w:type="spellStart"/>
            <w:r w:rsidRPr="00C93B1C">
              <w:rPr>
                <w:rFonts w:ascii="Arial Cyr Chuv" w:eastAsia="Times New Roman" w:hAnsi="Arial Cyr Chuv" w:cs="Times New Roman"/>
                <w:b/>
                <w:bCs/>
                <w:sz w:val="24"/>
                <w:szCs w:val="24"/>
                <w:lang w:eastAsia="ru-RU"/>
              </w:rPr>
              <w:t>Елч.к</w:t>
            </w:r>
            <w:proofErr w:type="spellEnd"/>
            <w:r w:rsidRPr="00C93B1C">
              <w:rPr>
                <w:rFonts w:ascii="Arial Cyr Chuv" w:eastAsia="Times New Roman" w:hAnsi="Arial Cyr Chuv" w:cs="Times New Roman"/>
                <w:b/>
                <w:bCs/>
                <w:sz w:val="24"/>
                <w:szCs w:val="24"/>
                <w:lang w:eastAsia="ru-RU"/>
              </w:rPr>
              <w:t xml:space="preserve"> </w:t>
            </w:r>
            <w:proofErr w:type="spellStart"/>
            <w:r w:rsidRPr="00C93B1C">
              <w:rPr>
                <w:rFonts w:ascii="Arial Cyr Chuv" w:eastAsia="Times New Roman" w:hAnsi="Arial Cyr Chuv" w:cs="Times New Roman"/>
                <w:b/>
                <w:bCs/>
                <w:sz w:val="24"/>
                <w:szCs w:val="24"/>
                <w:lang w:eastAsia="ru-RU"/>
              </w:rPr>
              <w:t>муниципалл</w:t>
            </w:r>
            <w:r w:rsidRPr="00C93B1C">
              <w:rPr>
                <w:rFonts w:ascii="Calibri" w:eastAsia="Times New Roman" w:hAnsi="Calibri" w:cs="Calibri"/>
                <w:b/>
                <w:sz w:val="24"/>
                <w:szCs w:val="24"/>
                <w:lang w:eastAsia="ru-RU"/>
              </w:rPr>
              <w:t>ă</w:t>
            </w:r>
            <w:proofErr w:type="spellEnd"/>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r w:rsidRPr="00C93B1C">
              <w:rPr>
                <w:rFonts w:ascii="Arial Cyr Chuv" w:eastAsia="Times New Roman" w:hAnsi="Arial Cyr Chuv" w:cs="Times New Roman"/>
                <w:b/>
                <w:bCs/>
                <w:sz w:val="24"/>
                <w:szCs w:val="24"/>
                <w:lang w:eastAsia="ru-RU"/>
              </w:rPr>
              <w:t>округ.</w:t>
            </w: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proofErr w:type="spellStart"/>
            <w:r w:rsidRPr="00C93B1C">
              <w:rPr>
                <w:rFonts w:ascii="Arial Cyr Chuv" w:eastAsia="Times New Roman" w:hAnsi="Arial Cyr Chuv" w:cs="Times New Roman"/>
                <w:b/>
                <w:bCs/>
                <w:sz w:val="24"/>
                <w:szCs w:val="24"/>
                <w:lang w:eastAsia="ru-RU"/>
              </w:rPr>
              <w:t>Елч.к</w:t>
            </w:r>
            <w:proofErr w:type="spellEnd"/>
            <w:r w:rsidRPr="00C93B1C">
              <w:rPr>
                <w:rFonts w:ascii="Arial Cyr Chuv" w:eastAsia="Times New Roman" w:hAnsi="Arial Cyr Chuv" w:cs="Times New Roman"/>
                <w:b/>
                <w:bCs/>
                <w:sz w:val="24"/>
                <w:szCs w:val="24"/>
                <w:lang w:eastAsia="ru-RU"/>
              </w:rPr>
              <w:t xml:space="preserve"> </w:t>
            </w:r>
            <w:proofErr w:type="spellStart"/>
            <w:r w:rsidRPr="00C93B1C">
              <w:rPr>
                <w:rFonts w:ascii="Arial Cyr Chuv" w:eastAsia="Times New Roman" w:hAnsi="Arial Cyr Chuv" w:cs="Times New Roman"/>
                <w:b/>
                <w:bCs/>
                <w:sz w:val="24"/>
                <w:szCs w:val="24"/>
                <w:lang w:eastAsia="ru-RU"/>
              </w:rPr>
              <w:t>муниципалё</w:t>
            </w:r>
            <w:proofErr w:type="spellEnd"/>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proofErr w:type="spellStart"/>
            <w:proofErr w:type="gramStart"/>
            <w:r w:rsidRPr="00C93B1C">
              <w:rPr>
                <w:rFonts w:ascii="Arial Cyr Chuv" w:eastAsia="Times New Roman" w:hAnsi="Arial Cyr Chuv" w:cs="Times New Roman"/>
                <w:b/>
                <w:bCs/>
                <w:sz w:val="24"/>
                <w:szCs w:val="24"/>
                <w:lang w:eastAsia="ru-RU"/>
              </w:rPr>
              <w:t>округ.н</w:t>
            </w:r>
            <w:proofErr w:type="spellEnd"/>
            <w:proofErr w:type="gramEnd"/>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r w:rsidRPr="00C93B1C">
              <w:rPr>
                <w:rFonts w:ascii="Arial Cyr Chuv" w:eastAsia="Times New Roman" w:hAnsi="Arial Cyr Chuv" w:cs="Times New Roman"/>
                <w:b/>
                <w:bCs/>
                <w:sz w:val="24"/>
                <w:szCs w:val="24"/>
                <w:lang w:eastAsia="ru-RU"/>
              </w:rPr>
              <w:t>администраций.</w:t>
            </w:r>
          </w:p>
          <w:p w:rsidR="00C221A4" w:rsidRPr="00C93B1C" w:rsidRDefault="00C221A4" w:rsidP="007B593B">
            <w:pPr>
              <w:spacing w:after="0" w:line="240" w:lineRule="auto"/>
              <w:jc w:val="center"/>
              <w:rPr>
                <w:rFonts w:ascii="Arial Cyr Chuv" w:eastAsia="Times New Roman" w:hAnsi="Arial Cyr Chuv" w:cs="Times New Roman"/>
                <w:b/>
                <w:sz w:val="24"/>
                <w:szCs w:val="24"/>
                <w:lang w:eastAsia="ru-RU"/>
              </w:rPr>
            </w:pPr>
            <w:r w:rsidRPr="00C93B1C">
              <w:rPr>
                <w:rFonts w:ascii="Arial Cyr Chuv" w:eastAsia="Times New Roman" w:hAnsi="Arial Cyr Chuv" w:cs="Times New Roman"/>
                <w:b/>
                <w:sz w:val="24"/>
                <w:szCs w:val="24"/>
                <w:lang w:eastAsia="ru-RU"/>
              </w:rPr>
              <w:t>ЙЫШЁНУ</w:t>
            </w: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r w:rsidRPr="00C93B1C">
              <w:rPr>
                <w:rFonts w:ascii="Arial Cyr Chuv" w:eastAsia="Times New Roman" w:hAnsi="Arial Cyr Chuv" w:cs="Times New Roman"/>
                <w:sz w:val="24"/>
                <w:szCs w:val="24"/>
                <w:lang w:eastAsia="ru-RU"/>
              </w:rPr>
              <w:t>20</w:t>
            </w:r>
            <w:r>
              <w:rPr>
                <w:rFonts w:ascii="Arial Cyr Chuv" w:eastAsia="Times New Roman" w:hAnsi="Arial Cyr Chuv" w:cs="Times New Roman"/>
                <w:sz w:val="24"/>
                <w:szCs w:val="24"/>
                <w:lang w:eastAsia="ru-RU"/>
              </w:rPr>
              <w:t>2</w:t>
            </w:r>
            <w:r w:rsidRPr="002A74D7">
              <w:rPr>
                <w:rFonts w:eastAsia="Times New Roman" w:cs="Times New Roman"/>
                <w:sz w:val="24"/>
                <w:szCs w:val="24"/>
                <w:lang w:eastAsia="ru-RU"/>
              </w:rPr>
              <w:t>4</w:t>
            </w:r>
            <w:r w:rsidRPr="00C93B1C">
              <w:rPr>
                <w:rFonts w:ascii="Arial Cyr Chuv" w:eastAsia="Times New Roman" w:hAnsi="Arial Cyr Chuv" w:cs="Times New Roman"/>
                <w:sz w:val="24"/>
                <w:szCs w:val="24"/>
                <w:lang w:eastAsia="ru-RU"/>
              </w:rPr>
              <w:t xml:space="preserve"> =? </w:t>
            </w:r>
            <w:r>
              <w:rPr>
                <w:rFonts w:ascii="Arial Cyr Chuv" w:eastAsia="Times New Roman" w:hAnsi="Arial Cyr Chuv" w:cs="Times New Roman"/>
                <w:sz w:val="24"/>
                <w:szCs w:val="24"/>
                <w:lang w:eastAsia="ru-RU"/>
              </w:rPr>
              <w:t xml:space="preserve"> </w:t>
            </w:r>
            <w:proofErr w:type="spellStart"/>
            <w:proofErr w:type="gramStart"/>
            <w:r>
              <w:rPr>
                <w:rFonts w:ascii="Arial Cyr Chuv" w:eastAsia="Times New Roman" w:hAnsi="Arial Cyr Chuv" w:cs="Times New Roman"/>
                <w:sz w:val="24"/>
                <w:szCs w:val="24"/>
                <w:lang w:eastAsia="ru-RU"/>
              </w:rPr>
              <w:t>я</w:t>
            </w:r>
            <w:r w:rsidRPr="00897E9A">
              <w:rPr>
                <w:rFonts w:ascii="Arial Cyr Chuv" w:eastAsia="Times New Roman" w:hAnsi="Arial Cyr Chuv" w:cs="Times New Roman"/>
                <w:sz w:val="24"/>
                <w:szCs w:val="24"/>
                <w:lang w:eastAsia="ru-RU"/>
              </w:rPr>
              <w:t>нвар</w:t>
            </w:r>
            <w:r>
              <w:rPr>
                <w:rFonts w:ascii="Arial Cyr Chuv" w:eastAsia="Times New Roman" w:hAnsi="Arial Cyr Chuv" w:cs="Times New Roman"/>
                <w:sz w:val="24"/>
                <w:szCs w:val="24"/>
                <w:lang w:eastAsia="ru-RU"/>
              </w:rPr>
              <w:t>.</w:t>
            </w:r>
            <w:r w:rsidRPr="00897E9A">
              <w:rPr>
                <w:rFonts w:ascii="Arial Cyr Chuv" w:eastAsia="Times New Roman" w:hAnsi="Arial Cyr Chuv" w:cs="Times New Roman"/>
                <w:sz w:val="24"/>
                <w:szCs w:val="24"/>
                <w:lang w:eastAsia="ru-RU"/>
              </w:rPr>
              <w:t>н</w:t>
            </w:r>
            <w:proofErr w:type="spellEnd"/>
            <w:proofErr w:type="gramEnd"/>
            <w:r w:rsidRPr="00897E9A">
              <w:rPr>
                <w:rFonts w:ascii="Arial Cyr Chuv" w:eastAsia="Times New Roman" w:hAnsi="Arial Cyr Chuv" w:cs="Times New Roman"/>
                <w:sz w:val="24"/>
                <w:szCs w:val="24"/>
                <w:lang w:eastAsia="ru-RU"/>
              </w:rPr>
              <w:t xml:space="preserve"> </w:t>
            </w:r>
            <w:r>
              <w:rPr>
                <w:rFonts w:ascii="Arial Cyr Chuv" w:eastAsia="Times New Roman" w:hAnsi="Arial Cyr Chuv" w:cs="Times New Roman"/>
                <w:sz w:val="24"/>
                <w:szCs w:val="24"/>
                <w:lang w:eastAsia="ru-RU"/>
              </w:rPr>
              <w:t>26</w:t>
            </w:r>
            <w:r w:rsidRPr="00897E9A">
              <w:rPr>
                <w:rFonts w:ascii="Arial Cyr Chuv" w:eastAsia="Times New Roman" w:hAnsi="Arial Cyr Chuv" w:cs="Times New Roman"/>
                <w:sz w:val="24"/>
                <w:szCs w:val="24"/>
                <w:lang w:eastAsia="ru-RU"/>
              </w:rPr>
              <w:t>-м.ш.</w:t>
            </w:r>
            <w:r w:rsidRPr="00C93B1C">
              <w:rPr>
                <w:rFonts w:ascii="Arial Cyr Chuv" w:eastAsia="Times New Roman" w:hAnsi="Arial Cyr Chuv" w:cs="Times New Roman"/>
                <w:sz w:val="24"/>
                <w:szCs w:val="24"/>
                <w:lang w:eastAsia="ru-RU"/>
              </w:rPr>
              <w:t xml:space="preserve"> №</w:t>
            </w:r>
            <w:r>
              <w:rPr>
                <w:rFonts w:ascii="Arial Cyr Chuv" w:eastAsia="Times New Roman" w:hAnsi="Arial Cyr Chuv" w:cs="Times New Roman"/>
                <w:sz w:val="24"/>
                <w:szCs w:val="24"/>
                <w:lang w:eastAsia="ru-RU"/>
              </w:rPr>
              <w:t xml:space="preserve"> 53</w:t>
            </w: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roofErr w:type="spellStart"/>
            <w:r w:rsidRPr="00C93B1C">
              <w:rPr>
                <w:rFonts w:ascii="Arial Cyr Chuv" w:eastAsia="Times New Roman" w:hAnsi="Arial Cyr Chuv" w:cs="Times New Roman"/>
                <w:sz w:val="24"/>
                <w:szCs w:val="24"/>
                <w:lang w:eastAsia="ru-RU"/>
              </w:rPr>
              <w:t>Елч.к</w:t>
            </w:r>
            <w:proofErr w:type="spellEnd"/>
            <w:r w:rsidRPr="00C93B1C">
              <w:rPr>
                <w:rFonts w:ascii="Arial Cyr Chuv" w:eastAsia="Times New Roman" w:hAnsi="Arial Cyr Chuv" w:cs="Times New Roman"/>
                <w:sz w:val="24"/>
                <w:szCs w:val="24"/>
                <w:lang w:eastAsia="ru-RU"/>
              </w:rPr>
              <w:t xml:space="preserve"> ял.</w:t>
            </w:r>
          </w:p>
        </w:tc>
        <w:tc>
          <w:tcPr>
            <w:tcW w:w="1800" w:type="dxa"/>
          </w:tcPr>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bCs/>
                <w:iCs/>
                <w:sz w:val="24"/>
                <w:szCs w:val="24"/>
                <w:lang w:eastAsia="ru-RU"/>
              </w:rPr>
            </w:pPr>
            <w:r w:rsidRPr="00C93B1C">
              <w:rPr>
                <w:rFonts w:ascii="Arial Cyr Chuv" w:eastAsia="Times New Roman" w:hAnsi="Arial Cyr Chuv" w:cs="Times New Roman"/>
                <w:noProof/>
                <w:sz w:val="24"/>
                <w:szCs w:val="24"/>
                <w:lang w:eastAsia="ru-RU"/>
              </w:rPr>
              <w:drawing>
                <wp:inline distT="0" distB="0" distL="0" distR="0" wp14:anchorId="21BB1802" wp14:editId="2194C577">
                  <wp:extent cx="676275" cy="8763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3596" w:type="dxa"/>
          </w:tcPr>
          <w:p w:rsidR="00C221A4" w:rsidRPr="00C93B1C" w:rsidRDefault="00C221A4" w:rsidP="00C221A4">
            <w:pPr>
              <w:numPr>
                <w:ilvl w:val="0"/>
                <w:numId w:val="2"/>
              </w:numPr>
              <w:spacing w:after="0" w:line="240" w:lineRule="auto"/>
              <w:jc w:val="center"/>
              <w:rPr>
                <w:rFonts w:ascii="Arial Cyr Chuv" w:eastAsia="Times New Roman" w:hAnsi="Arial Cyr Chuv" w:cs="Times New Roman"/>
                <w:bCs/>
                <w:iCs/>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roofErr w:type="gramStart"/>
            <w:r w:rsidRPr="00C93B1C">
              <w:rPr>
                <w:rFonts w:ascii="Arial Cyr Chuv" w:eastAsia="Times New Roman" w:hAnsi="Arial Cyr Chuv" w:cs="Times New Roman"/>
                <w:b/>
                <w:bCs/>
                <w:iCs/>
                <w:sz w:val="24"/>
                <w:szCs w:val="24"/>
                <w:lang w:eastAsia="ru-RU"/>
              </w:rPr>
              <w:t>Чувашская  Республика</w:t>
            </w:r>
            <w:proofErr w:type="gramEnd"/>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r w:rsidRPr="00C93B1C">
              <w:rPr>
                <w:rFonts w:ascii="Arial Cyr Chuv" w:eastAsia="Times New Roman" w:hAnsi="Arial Cyr Chuv" w:cs="Times New Roman"/>
                <w:b/>
                <w:bCs/>
                <w:sz w:val="24"/>
                <w:szCs w:val="24"/>
                <w:lang w:eastAsia="ru-RU"/>
              </w:rPr>
              <w:t>Яльчикский</w:t>
            </w:r>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r w:rsidRPr="00C93B1C">
              <w:rPr>
                <w:rFonts w:ascii="Arial Cyr Chuv" w:eastAsia="Times New Roman" w:hAnsi="Arial Cyr Chuv" w:cs="Times New Roman"/>
                <w:b/>
                <w:bCs/>
                <w:sz w:val="24"/>
                <w:szCs w:val="24"/>
                <w:lang w:eastAsia="ru-RU"/>
              </w:rPr>
              <w:t>муниципальный округ</w:t>
            </w: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r w:rsidRPr="00C93B1C">
              <w:rPr>
                <w:rFonts w:ascii="Arial Cyr Chuv" w:eastAsia="Times New Roman" w:hAnsi="Arial Cyr Chuv" w:cs="Times New Roman"/>
                <w:b/>
                <w:bCs/>
                <w:sz w:val="24"/>
                <w:szCs w:val="24"/>
                <w:lang w:eastAsia="ru-RU"/>
              </w:rPr>
              <w:t>Администрация</w:t>
            </w:r>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r w:rsidRPr="00C93B1C">
              <w:rPr>
                <w:rFonts w:ascii="Arial Cyr Chuv" w:eastAsia="Times New Roman" w:hAnsi="Arial Cyr Chuv" w:cs="Times New Roman"/>
                <w:b/>
                <w:bCs/>
                <w:sz w:val="24"/>
                <w:szCs w:val="24"/>
                <w:lang w:eastAsia="ru-RU"/>
              </w:rPr>
              <w:t>Яльчикского</w:t>
            </w:r>
          </w:p>
          <w:p w:rsidR="00C221A4" w:rsidRPr="00C93B1C" w:rsidRDefault="00C221A4" w:rsidP="007B593B">
            <w:pPr>
              <w:spacing w:after="0" w:line="240" w:lineRule="auto"/>
              <w:jc w:val="center"/>
              <w:rPr>
                <w:rFonts w:ascii="Arial Cyr Chuv" w:eastAsia="Times New Roman" w:hAnsi="Arial Cyr Chuv" w:cs="Times New Roman"/>
                <w:b/>
                <w:bCs/>
                <w:sz w:val="24"/>
                <w:szCs w:val="24"/>
                <w:lang w:eastAsia="ru-RU"/>
              </w:rPr>
            </w:pPr>
            <w:r w:rsidRPr="00C93B1C">
              <w:rPr>
                <w:rFonts w:ascii="Arial Cyr Chuv" w:eastAsia="Times New Roman" w:hAnsi="Arial Cyr Chuv" w:cs="Times New Roman"/>
                <w:b/>
                <w:bCs/>
                <w:sz w:val="24"/>
                <w:szCs w:val="24"/>
                <w:lang w:eastAsia="ru-RU"/>
              </w:rPr>
              <w:t>муниципального округа</w:t>
            </w:r>
          </w:p>
          <w:p w:rsidR="00C221A4" w:rsidRPr="00C93B1C" w:rsidRDefault="00C221A4" w:rsidP="00C221A4">
            <w:pPr>
              <w:numPr>
                <w:ilvl w:val="0"/>
                <w:numId w:val="2"/>
              </w:numPr>
              <w:spacing w:after="0" w:line="240" w:lineRule="auto"/>
              <w:jc w:val="center"/>
              <w:rPr>
                <w:rFonts w:ascii="Arial Cyr Chuv" w:eastAsia="Times New Roman" w:hAnsi="Arial Cyr Chuv" w:cs="Times New Roman"/>
                <w:sz w:val="24"/>
                <w:szCs w:val="24"/>
                <w:lang w:eastAsia="ru-RU"/>
              </w:rPr>
            </w:pPr>
            <w:r w:rsidRPr="00C93B1C">
              <w:rPr>
                <w:rFonts w:ascii="Arial Cyr Chuv" w:eastAsia="Times New Roman" w:hAnsi="Arial Cyr Chuv" w:cs="Times New Roman"/>
                <w:b/>
                <w:sz w:val="24"/>
                <w:szCs w:val="24"/>
                <w:lang w:eastAsia="ru-RU"/>
              </w:rPr>
              <w:t>ПОСТАНОВЛЕНИЕ</w:t>
            </w: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r>
              <w:rPr>
                <w:rFonts w:ascii="Arial Cyr Chuv" w:eastAsia="Times New Roman" w:hAnsi="Arial Cyr Chuv" w:cs="Times New Roman"/>
                <w:sz w:val="24"/>
                <w:szCs w:val="24"/>
                <w:lang w:eastAsia="ru-RU"/>
              </w:rPr>
              <w:t>«26</w:t>
            </w:r>
            <w:r w:rsidRPr="00C93B1C">
              <w:rPr>
                <w:rFonts w:ascii="Arial Cyr Chuv" w:eastAsia="Times New Roman" w:hAnsi="Arial Cyr Chuv" w:cs="Times New Roman"/>
                <w:sz w:val="24"/>
                <w:szCs w:val="24"/>
                <w:lang w:eastAsia="ru-RU"/>
              </w:rPr>
              <w:t>»</w:t>
            </w:r>
            <w:r>
              <w:rPr>
                <w:rFonts w:ascii="Arial Cyr Chuv" w:eastAsia="Times New Roman" w:hAnsi="Arial Cyr Chuv" w:cs="Times New Roman"/>
                <w:sz w:val="24"/>
                <w:szCs w:val="24"/>
                <w:lang w:eastAsia="ru-RU"/>
              </w:rPr>
              <w:t xml:space="preserve"> января</w:t>
            </w:r>
            <w:r w:rsidRPr="00C93B1C">
              <w:rPr>
                <w:rFonts w:ascii="Arial Cyr Chuv" w:eastAsia="Times New Roman" w:hAnsi="Arial Cyr Chuv" w:cs="Times New Roman"/>
                <w:sz w:val="24"/>
                <w:szCs w:val="24"/>
                <w:lang w:eastAsia="ru-RU"/>
              </w:rPr>
              <w:t xml:space="preserve"> 20</w:t>
            </w:r>
            <w:r>
              <w:rPr>
                <w:rFonts w:ascii="Arial Cyr Chuv" w:eastAsia="Times New Roman" w:hAnsi="Arial Cyr Chuv" w:cs="Times New Roman"/>
                <w:sz w:val="24"/>
                <w:szCs w:val="24"/>
                <w:lang w:eastAsia="ru-RU"/>
              </w:rPr>
              <w:t xml:space="preserve">24 </w:t>
            </w:r>
            <w:r w:rsidRPr="00755586">
              <w:rPr>
                <w:rFonts w:ascii="Times New Roman" w:eastAsia="Times New Roman" w:hAnsi="Times New Roman" w:cs="Times New Roman"/>
                <w:sz w:val="24"/>
                <w:szCs w:val="24"/>
                <w:lang w:eastAsia="ru-RU"/>
              </w:rPr>
              <w:t>г.</w:t>
            </w:r>
            <w:r w:rsidRPr="00C93B1C">
              <w:rPr>
                <w:rFonts w:ascii="Arial Cyr Chuv" w:eastAsia="Times New Roman" w:hAnsi="Arial Cyr Chuv" w:cs="Times New Roman"/>
                <w:sz w:val="24"/>
                <w:szCs w:val="24"/>
                <w:lang w:eastAsia="ru-RU"/>
              </w:rPr>
              <w:t xml:space="preserve"> № </w:t>
            </w:r>
            <w:r>
              <w:rPr>
                <w:rFonts w:ascii="Arial Cyr Chuv" w:eastAsia="Times New Roman" w:hAnsi="Arial Cyr Chuv" w:cs="Times New Roman"/>
                <w:sz w:val="24"/>
                <w:szCs w:val="24"/>
                <w:lang w:eastAsia="ru-RU"/>
              </w:rPr>
              <w:t xml:space="preserve">53 </w:t>
            </w: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p>
          <w:p w:rsidR="00C221A4" w:rsidRPr="00C93B1C" w:rsidRDefault="00C221A4" w:rsidP="007B593B">
            <w:pPr>
              <w:spacing w:after="0" w:line="240" w:lineRule="auto"/>
              <w:jc w:val="center"/>
              <w:rPr>
                <w:rFonts w:ascii="Arial Cyr Chuv" w:eastAsia="Times New Roman" w:hAnsi="Arial Cyr Chuv" w:cs="Times New Roman"/>
                <w:sz w:val="24"/>
                <w:szCs w:val="24"/>
                <w:lang w:eastAsia="ru-RU"/>
              </w:rPr>
            </w:pPr>
            <w:r w:rsidRPr="00C93B1C">
              <w:rPr>
                <w:rFonts w:ascii="Arial Cyr Chuv" w:eastAsia="Times New Roman" w:hAnsi="Arial Cyr Chuv" w:cs="Times New Roman"/>
                <w:sz w:val="24"/>
                <w:szCs w:val="24"/>
                <w:lang w:eastAsia="ru-RU"/>
              </w:rPr>
              <w:t>село Яльчики</w:t>
            </w:r>
          </w:p>
        </w:tc>
      </w:tr>
    </w:tbl>
    <w:p w:rsidR="00C221A4" w:rsidRDefault="00C221A4" w:rsidP="00C221A4">
      <w:pPr>
        <w:spacing w:after="0" w:line="240" w:lineRule="auto"/>
        <w:rPr>
          <w:rFonts w:ascii="Times New Roman" w:eastAsia="Times New Roman" w:hAnsi="Times New Roman" w:cs="Times New Roman"/>
          <w:sz w:val="24"/>
          <w:szCs w:val="24"/>
          <w:lang w:eastAsia="ru-RU"/>
        </w:rPr>
      </w:pPr>
    </w:p>
    <w:p w:rsidR="00C221A4" w:rsidRPr="00A24746" w:rsidRDefault="00C221A4" w:rsidP="00C221A4">
      <w:pPr>
        <w:spacing w:after="0" w:line="240" w:lineRule="auto"/>
        <w:rPr>
          <w:rFonts w:ascii="Times New Roman" w:eastAsia="Times New Roman" w:hAnsi="Times New Roman" w:cs="Times New Roman"/>
          <w:sz w:val="24"/>
          <w:szCs w:val="24"/>
          <w:lang w:eastAsia="ru-RU"/>
        </w:rPr>
      </w:pPr>
    </w:p>
    <w:p w:rsidR="00C221A4" w:rsidRPr="00897E9A" w:rsidRDefault="00C221A4" w:rsidP="00C221A4">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Об утверждении </w:t>
      </w:r>
      <w:proofErr w:type="gramStart"/>
      <w:r w:rsidRPr="00897E9A">
        <w:rPr>
          <w:rFonts w:ascii="Times New Roman" w:eastAsia="Times New Roman" w:hAnsi="Times New Roman" w:cs="Times New Roman"/>
          <w:sz w:val="26"/>
          <w:szCs w:val="26"/>
          <w:lang w:eastAsia="ru-RU"/>
        </w:rPr>
        <w:t>Примерного  положения</w:t>
      </w:r>
      <w:proofErr w:type="gramEnd"/>
    </w:p>
    <w:p w:rsidR="00C221A4" w:rsidRPr="00897E9A" w:rsidRDefault="00C221A4" w:rsidP="00C221A4">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об оплате труда работников Муниципального </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казенного учреждения «Централизованная </w:t>
      </w:r>
    </w:p>
    <w:p w:rsidR="00C221A4" w:rsidRDefault="00C221A4" w:rsidP="00C221A4">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бухгалтерия Яльчикского </w:t>
      </w:r>
      <w:r>
        <w:rPr>
          <w:rFonts w:ascii="Times New Roman" w:eastAsia="Times New Roman" w:hAnsi="Times New Roman" w:cs="Times New Roman"/>
          <w:sz w:val="26"/>
          <w:szCs w:val="26"/>
          <w:lang w:eastAsia="ru-RU"/>
        </w:rPr>
        <w:t>муниципального</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округа </w:t>
      </w:r>
      <w:r w:rsidRPr="00897E9A">
        <w:rPr>
          <w:rFonts w:ascii="Times New Roman" w:eastAsia="Times New Roman" w:hAnsi="Times New Roman" w:cs="Times New Roman"/>
          <w:sz w:val="26"/>
          <w:szCs w:val="26"/>
          <w:lang w:eastAsia="ru-RU"/>
        </w:rPr>
        <w:t>Чувашской Республики»</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ab/>
        <w:t xml:space="preserve"> Руководствуясь Уставом Яльчикского муниципального </w:t>
      </w:r>
      <w:proofErr w:type="gramStart"/>
      <w:r w:rsidRPr="00897E9A">
        <w:rPr>
          <w:rFonts w:ascii="Times New Roman" w:eastAsia="Times New Roman" w:hAnsi="Times New Roman" w:cs="Times New Roman"/>
          <w:sz w:val="26"/>
          <w:szCs w:val="26"/>
          <w:lang w:eastAsia="ru-RU"/>
        </w:rPr>
        <w:t>округа  Чувашской</w:t>
      </w:r>
      <w:proofErr w:type="gramEnd"/>
      <w:r w:rsidRPr="00897E9A">
        <w:rPr>
          <w:rFonts w:ascii="Times New Roman" w:eastAsia="Times New Roman" w:hAnsi="Times New Roman" w:cs="Times New Roman"/>
          <w:sz w:val="26"/>
          <w:szCs w:val="26"/>
          <w:lang w:eastAsia="ru-RU"/>
        </w:rPr>
        <w:t xml:space="preserve"> Республики администрация Яльчикского муниципального округа  Чувашской Республики  п о с т а н о в л я е т:</w:t>
      </w:r>
    </w:p>
    <w:p w:rsidR="00C221A4" w:rsidRPr="00897E9A" w:rsidRDefault="00C221A4" w:rsidP="00C221A4">
      <w:pPr>
        <w:tabs>
          <w:tab w:val="left" w:pos="709"/>
          <w:tab w:val="left" w:pos="851"/>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97E9A">
        <w:rPr>
          <w:rFonts w:ascii="Times New Roman" w:eastAsia="Times New Roman" w:hAnsi="Times New Roman" w:cs="Times New Roman"/>
          <w:sz w:val="26"/>
          <w:szCs w:val="26"/>
          <w:lang w:eastAsia="ru-RU"/>
        </w:rPr>
        <w:t>1. Утвердить прилагаемое Примерное положение об оплате труда работников Муниц</w:t>
      </w:r>
      <w:r>
        <w:rPr>
          <w:rFonts w:ascii="Times New Roman" w:eastAsia="Times New Roman" w:hAnsi="Times New Roman" w:cs="Times New Roman"/>
          <w:sz w:val="26"/>
          <w:szCs w:val="26"/>
          <w:lang w:eastAsia="ru-RU"/>
        </w:rPr>
        <w:t xml:space="preserve">ипального казенного учреждения </w:t>
      </w:r>
      <w:proofErr w:type="gramStart"/>
      <w:r>
        <w:rPr>
          <w:rFonts w:ascii="Times New Roman" w:eastAsia="Times New Roman" w:hAnsi="Times New Roman" w:cs="Times New Roman"/>
          <w:sz w:val="26"/>
          <w:szCs w:val="26"/>
          <w:lang w:eastAsia="ru-RU"/>
        </w:rPr>
        <w:t>«</w:t>
      </w:r>
      <w:r w:rsidRPr="00897E9A">
        <w:rPr>
          <w:rFonts w:ascii="Times New Roman" w:eastAsia="Times New Roman" w:hAnsi="Times New Roman" w:cs="Times New Roman"/>
          <w:sz w:val="26"/>
          <w:szCs w:val="26"/>
          <w:lang w:eastAsia="ru-RU"/>
        </w:rPr>
        <w:t xml:space="preserve"> Централизованная</w:t>
      </w:r>
      <w:proofErr w:type="gramEnd"/>
      <w:r w:rsidRPr="00897E9A">
        <w:rPr>
          <w:rFonts w:ascii="Times New Roman" w:eastAsia="Times New Roman" w:hAnsi="Times New Roman" w:cs="Times New Roman"/>
          <w:sz w:val="26"/>
          <w:szCs w:val="26"/>
          <w:lang w:eastAsia="ru-RU"/>
        </w:rPr>
        <w:t xml:space="preserve"> бухгалтерия Яльчикского муниципального округа Чувашской Республики».</w:t>
      </w:r>
    </w:p>
    <w:p w:rsidR="00C221A4" w:rsidRPr="00897E9A" w:rsidRDefault="00C221A4" w:rsidP="00C221A4">
      <w:pPr>
        <w:spacing w:after="0" w:line="240" w:lineRule="auto"/>
        <w:ind w:firstLine="709"/>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2. Финансирование расходов, связанных с реализацией настоящего постановления, осуществляется в пределах объемов лимитов бюджетных обязательств бюджета Яльчикского муниципального </w:t>
      </w:r>
      <w:proofErr w:type="gramStart"/>
      <w:r w:rsidRPr="00897E9A">
        <w:rPr>
          <w:rFonts w:ascii="Times New Roman" w:eastAsia="Times New Roman" w:hAnsi="Times New Roman" w:cs="Times New Roman"/>
          <w:sz w:val="26"/>
          <w:szCs w:val="26"/>
          <w:lang w:eastAsia="ru-RU"/>
        </w:rPr>
        <w:t>округа  Чувашской</w:t>
      </w:r>
      <w:proofErr w:type="gramEnd"/>
      <w:r w:rsidRPr="00897E9A">
        <w:rPr>
          <w:rFonts w:ascii="Times New Roman" w:eastAsia="Times New Roman" w:hAnsi="Times New Roman" w:cs="Times New Roman"/>
          <w:sz w:val="26"/>
          <w:szCs w:val="26"/>
          <w:lang w:eastAsia="ru-RU"/>
        </w:rPr>
        <w:t xml:space="preserve"> Республики.</w:t>
      </w:r>
    </w:p>
    <w:p w:rsidR="00C221A4" w:rsidRPr="00897E9A" w:rsidRDefault="00C221A4" w:rsidP="00C221A4">
      <w:pPr>
        <w:spacing w:after="0" w:line="240" w:lineRule="auto"/>
        <w:ind w:firstLine="709"/>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3. Признать утратившим силу</w:t>
      </w:r>
      <w:r w:rsidRPr="003B726E">
        <w:rPr>
          <w:rFonts w:ascii="Times New Roman" w:eastAsia="Times New Roman" w:hAnsi="Times New Roman" w:cs="Times New Roman"/>
          <w:sz w:val="26"/>
          <w:szCs w:val="26"/>
          <w:lang w:eastAsia="ru-RU"/>
        </w:rPr>
        <w:t xml:space="preserve"> постановление администрации Яльчикского муниципального округа Чувашской Республики от 30 декабря 2022 года № 68</w:t>
      </w:r>
      <w:r w:rsidRPr="00897E9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утверждении </w:t>
      </w:r>
      <w:r w:rsidRPr="00897E9A">
        <w:rPr>
          <w:rFonts w:ascii="Times New Roman" w:eastAsia="Times New Roman" w:hAnsi="Times New Roman" w:cs="Times New Roman"/>
          <w:sz w:val="26"/>
          <w:szCs w:val="26"/>
          <w:lang w:eastAsia="ru-RU"/>
        </w:rPr>
        <w:t>Примерно</w:t>
      </w:r>
      <w:r>
        <w:rPr>
          <w:rFonts w:ascii="Times New Roman" w:eastAsia="Times New Roman" w:hAnsi="Times New Roman" w:cs="Times New Roman"/>
          <w:sz w:val="26"/>
          <w:szCs w:val="26"/>
          <w:lang w:eastAsia="ru-RU"/>
        </w:rPr>
        <w:t>го положения</w:t>
      </w:r>
      <w:r w:rsidRPr="00897E9A">
        <w:rPr>
          <w:rFonts w:ascii="Times New Roman" w:eastAsia="Times New Roman" w:hAnsi="Times New Roman" w:cs="Times New Roman"/>
          <w:sz w:val="26"/>
          <w:szCs w:val="26"/>
          <w:lang w:eastAsia="ru-RU"/>
        </w:rPr>
        <w:t xml:space="preserve"> об оплате труда работников Муниц</w:t>
      </w:r>
      <w:r>
        <w:rPr>
          <w:rFonts w:ascii="Times New Roman" w:eastAsia="Times New Roman" w:hAnsi="Times New Roman" w:cs="Times New Roman"/>
          <w:sz w:val="26"/>
          <w:szCs w:val="26"/>
          <w:lang w:eastAsia="ru-RU"/>
        </w:rPr>
        <w:t>ипального казенного учреждения «</w:t>
      </w:r>
      <w:r w:rsidRPr="00897E9A">
        <w:rPr>
          <w:rFonts w:ascii="Times New Roman" w:eastAsia="Times New Roman" w:hAnsi="Times New Roman" w:cs="Times New Roman"/>
          <w:sz w:val="26"/>
          <w:szCs w:val="26"/>
          <w:lang w:eastAsia="ru-RU"/>
        </w:rPr>
        <w:t>Центр финансового и ресурсного обеспечения Яльчикского района Чувашской Республики».</w:t>
      </w:r>
    </w:p>
    <w:p w:rsidR="00C221A4" w:rsidRPr="00897E9A" w:rsidRDefault="00C221A4" w:rsidP="00C221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897E9A">
        <w:rPr>
          <w:rFonts w:ascii="Times New Roman" w:eastAsia="Times New Roman" w:hAnsi="Times New Roman" w:cs="Times New Roman"/>
          <w:color w:val="000000" w:themeColor="text1"/>
          <w:sz w:val="26"/>
          <w:szCs w:val="26"/>
          <w:lang w:eastAsia="ru-RU"/>
        </w:rPr>
        <w:t xml:space="preserve">4. Настоящее постановление вступает в силу </w:t>
      </w:r>
      <w:r>
        <w:rPr>
          <w:rFonts w:ascii="Times New Roman" w:eastAsia="Times New Roman" w:hAnsi="Times New Roman" w:cs="Times New Roman"/>
          <w:color w:val="000000" w:themeColor="text1"/>
          <w:sz w:val="26"/>
          <w:szCs w:val="26"/>
          <w:lang w:eastAsia="ru-RU"/>
        </w:rPr>
        <w:t>после</w:t>
      </w:r>
      <w:r w:rsidRPr="00897E9A">
        <w:rPr>
          <w:rFonts w:ascii="Times New Roman" w:eastAsia="Times New Roman" w:hAnsi="Times New Roman" w:cs="Times New Roman"/>
          <w:color w:val="000000" w:themeColor="text1"/>
          <w:sz w:val="26"/>
          <w:szCs w:val="26"/>
          <w:lang w:eastAsia="ru-RU"/>
        </w:rPr>
        <w:t xml:space="preserve"> его официального </w:t>
      </w:r>
      <w:r>
        <w:rPr>
          <w:rFonts w:ascii="Times New Roman" w:eastAsia="Times New Roman" w:hAnsi="Times New Roman" w:cs="Times New Roman"/>
          <w:color w:val="000000" w:themeColor="text1"/>
          <w:sz w:val="26"/>
          <w:szCs w:val="26"/>
          <w:lang w:eastAsia="ru-RU"/>
        </w:rPr>
        <w:t>опубликования</w:t>
      </w:r>
      <w:r w:rsidRPr="00897E9A">
        <w:rPr>
          <w:rFonts w:ascii="Times New Roman" w:eastAsia="Times New Roman" w:hAnsi="Times New Roman" w:cs="Times New Roman"/>
          <w:color w:val="000000" w:themeColor="text1"/>
          <w:sz w:val="26"/>
          <w:szCs w:val="26"/>
          <w:lang w:eastAsia="ru-RU"/>
        </w:rPr>
        <w:t>.</w:t>
      </w:r>
    </w:p>
    <w:p w:rsidR="00C221A4" w:rsidRDefault="00C221A4" w:rsidP="00C221A4">
      <w:pPr>
        <w:spacing w:after="0" w:line="240" w:lineRule="auto"/>
        <w:jc w:val="both"/>
        <w:rPr>
          <w:rFonts w:ascii="Times New Roman" w:eastAsia="Times New Roman" w:hAnsi="Times New Roman" w:cs="Times New Roman"/>
          <w:color w:val="C00000"/>
          <w:sz w:val="26"/>
          <w:szCs w:val="26"/>
          <w:lang w:eastAsia="ru-RU"/>
        </w:rPr>
      </w:pPr>
    </w:p>
    <w:p w:rsidR="00C221A4" w:rsidRPr="00897E9A" w:rsidRDefault="00C221A4" w:rsidP="00C221A4">
      <w:pPr>
        <w:spacing w:after="0" w:line="240" w:lineRule="auto"/>
        <w:jc w:val="both"/>
        <w:rPr>
          <w:rFonts w:ascii="Times New Roman" w:eastAsia="Times New Roman" w:hAnsi="Times New Roman" w:cs="Times New Roman"/>
          <w:color w:val="C00000"/>
          <w:sz w:val="26"/>
          <w:szCs w:val="26"/>
          <w:lang w:eastAsia="ru-RU"/>
        </w:rPr>
      </w:pPr>
    </w:p>
    <w:p w:rsidR="00C221A4" w:rsidRPr="00897E9A" w:rsidRDefault="00C221A4" w:rsidP="00C221A4">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Врио главы Яльчикского</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муниципального округа </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97E9A">
        <w:rPr>
          <w:rFonts w:ascii="Times New Roman" w:eastAsia="Times New Roman" w:hAnsi="Times New Roman" w:cs="Times New Roman"/>
          <w:sz w:val="26"/>
          <w:szCs w:val="26"/>
          <w:lang w:eastAsia="ru-RU"/>
        </w:rPr>
        <w:t xml:space="preserve">Чувашской Республики                                                             </w:t>
      </w:r>
      <w:r>
        <w:rPr>
          <w:rFonts w:ascii="Times New Roman" w:eastAsia="Times New Roman" w:hAnsi="Times New Roman" w:cs="Times New Roman"/>
          <w:sz w:val="26"/>
          <w:szCs w:val="26"/>
          <w:lang w:eastAsia="ru-RU"/>
        </w:rPr>
        <w:t xml:space="preserve">       </w:t>
      </w:r>
      <w:r w:rsidRPr="00897E9A">
        <w:rPr>
          <w:rFonts w:ascii="Times New Roman" w:eastAsia="Times New Roman" w:hAnsi="Times New Roman" w:cs="Times New Roman"/>
          <w:sz w:val="26"/>
          <w:szCs w:val="26"/>
          <w:lang w:eastAsia="ru-RU"/>
        </w:rPr>
        <w:t xml:space="preserve">       М.Н.</w:t>
      </w:r>
      <w:r>
        <w:rPr>
          <w:rFonts w:ascii="Times New Roman" w:eastAsia="Times New Roman" w:hAnsi="Times New Roman" w:cs="Times New Roman"/>
          <w:sz w:val="26"/>
          <w:szCs w:val="26"/>
          <w:lang w:eastAsia="ru-RU"/>
        </w:rPr>
        <w:t xml:space="preserve"> </w:t>
      </w:r>
      <w:r w:rsidRPr="00897E9A">
        <w:rPr>
          <w:rFonts w:ascii="Times New Roman" w:eastAsia="Times New Roman" w:hAnsi="Times New Roman" w:cs="Times New Roman"/>
          <w:sz w:val="26"/>
          <w:szCs w:val="26"/>
          <w:lang w:eastAsia="ru-RU"/>
        </w:rPr>
        <w:t>Павлова</w:t>
      </w:r>
    </w:p>
    <w:p w:rsidR="00C221A4" w:rsidRPr="00897E9A" w:rsidRDefault="00C221A4" w:rsidP="00C221A4">
      <w:pPr>
        <w:spacing w:after="0" w:line="240" w:lineRule="auto"/>
        <w:jc w:val="right"/>
        <w:rPr>
          <w:rFonts w:ascii="Times New Roman" w:eastAsia="Times New Roman" w:hAnsi="Times New Roman" w:cs="Times New Roman"/>
          <w:sz w:val="26"/>
          <w:szCs w:val="26"/>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Default="00C221A4" w:rsidP="00C221A4">
      <w:pPr>
        <w:spacing w:after="0" w:line="240" w:lineRule="auto"/>
        <w:jc w:val="right"/>
        <w:rPr>
          <w:rFonts w:ascii="Times New Roman" w:eastAsia="Times New Roman" w:hAnsi="Times New Roman" w:cs="Times New Roman"/>
          <w:sz w:val="20"/>
          <w:szCs w:val="20"/>
          <w:lang w:eastAsia="ru-RU"/>
        </w:rPr>
      </w:pPr>
      <w:r w:rsidRPr="002863E2">
        <w:rPr>
          <w:rFonts w:ascii="Times New Roman" w:eastAsia="Times New Roman" w:hAnsi="Times New Roman" w:cs="Times New Roman"/>
          <w:sz w:val="20"/>
          <w:szCs w:val="20"/>
          <w:lang w:eastAsia="ru-RU"/>
        </w:rPr>
        <w:t xml:space="preserve">Приложение </w:t>
      </w:r>
    </w:p>
    <w:p w:rsidR="00C221A4" w:rsidRDefault="00C221A4" w:rsidP="00C221A4">
      <w:pPr>
        <w:spacing w:after="0" w:line="240" w:lineRule="auto"/>
        <w:jc w:val="right"/>
        <w:rPr>
          <w:rFonts w:ascii="Times New Roman" w:eastAsia="Times New Roman" w:hAnsi="Times New Roman" w:cs="Times New Roman"/>
          <w:sz w:val="20"/>
          <w:szCs w:val="20"/>
          <w:lang w:eastAsia="ru-RU"/>
        </w:rPr>
      </w:pPr>
    </w:p>
    <w:p w:rsidR="00C221A4" w:rsidRPr="002863E2" w:rsidRDefault="00C221A4" w:rsidP="00C221A4">
      <w:pPr>
        <w:spacing w:after="0" w:line="240" w:lineRule="auto"/>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Утверждено </w:t>
      </w:r>
      <w:r w:rsidRPr="002863E2">
        <w:rPr>
          <w:rFonts w:ascii="Times New Roman" w:eastAsia="Times New Roman" w:hAnsi="Times New Roman" w:cs="Times New Roman"/>
          <w:sz w:val="20"/>
          <w:szCs w:val="20"/>
          <w:lang w:eastAsia="ru-RU"/>
        </w:rPr>
        <w:t xml:space="preserve"> постановлени</w:t>
      </w:r>
      <w:r>
        <w:rPr>
          <w:rFonts w:ascii="Times New Roman" w:eastAsia="Times New Roman" w:hAnsi="Times New Roman" w:cs="Times New Roman"/>
          <w:sz w:val="20"/>
          <w:szCs w:val="20"/>
          <w:lang w:eastAsia="ru-RU"/>
        </w:rPr>
        <w:t>ем</w:t>
      </w:r>
      <w:proofErr w:type="gramEnd"/>
    </w:p>
    <w:p w:rsidR="00C221A4" w:rsidRPr="002863E2" w:rsidRDefault="00C221A4" w:rsidP="00C221A4">
      <w:pPr>
        <w:spacing w:after="0" w:line="240" w:lineRule="auto"/>
        <w:jc w:val="right"/>
        <w:rPr>
          <w:rFonts w:ascii="Times New Roman" w:eastAsia="Times New Roman" w:hAnsi="Times New Roman" w:cs="Times New Roman"/>
          <w:sz w:val="20"/>
          <w:szCs w:val="20"/>
          <w:lang w:eastAsia="ru-RU"/>
        </w:rPr>
      </w:pPr>
      <w:r w:rsidRPr="002863E2">
        <w:rPr>
          <w:rFonts w:ascii="Times New Roman" w:eastAsia="Times New Roman" w:hAnsi="Times New Roman" w:cs="Times New Roman"/>
          <w:sz w:val="20"/>
          <w:szCs w:val="20"/>
          <w:lang w:eastAsia="ru-RU"/>
        </w:rPr>
        <w:t>администрации Яльчикского</w:t>
      </w:r>
    </w:p>
    <w:p w:rsidR="00C221A4" w:rsidRPr="002863E2" w:rsidRDefault="00C221A4" w:rsidP="00C221A4">
      <w:pPr>
        <w:spacing w:after="0" w:line="240" w:lineRule="auto"/>
        <w:jc w:val="right"/>
        <w:rPr>
          <w:rFonts w:ascii="Times New Roman" w:eastAsia="Times New Roman" w:hAnsi="Times New Roman" w:cs="Times New Roman"/>
          <w:sz w:val="20"/>
          <w:szCs w:val="20"/>
          <w:lang w:eastAsia="ru-RU"/>
        </w:rPr>
      </w:pPr>
      <w:r w:rsidRPr="002863E2">
        <w:rPr>
          <w:rFonts w:ascii="Times New Roman" w:eastAsia="Times New Roman" w:hAnsi="Times New Roman" w:cs="Times New Roman"/>
          <w:sz w:val="20"/>
          <w:szCs w:val="20"/>
          <w:lang w:eastAsia="ru-RU"/>
        </w:rPr>
        <w:t xml:space="preserve"> </w:t>
      </w:r>
      <w:proofErr w:type="gramStart"/>
      <w:r w:rsidRPr="002863E2">
        <w:rPr>
          <w:rFonts w:ascii="Times New Roman" w:eastAsia="Times New Roman" w:hAnsi="Times New Roman" w:cs="Times New Roman"/>
          <w:sz w:val="20"/>
          <w:szCs w:val="20"/>
          <w:lang w:eastAsia="ru-RU"/>
        </w:rPr>
        <w:t>муниципального  округа</w:t>
      </w:r>
      <w:proofErr w:type="gramEnd"/>
      <w:r w:rsidRPr="002863E2">
        <w:rPr>
          <w:rFonts w:ascii="Times New Roman" w:eastAsia="Times New Roman" w:hAnsi="Times New Roman" w:cs="Times New Roman"/>
          <w:sz w:val="20"/>
          <w:szCs w:val="20"/>
          <w:lang w:eastAsia="ru-RU"/>
        </w:rPr>
        <w:t xml:space="preserve"> </w:t>
      </w:r>
    </w:p>
    <w:p w:rsidR="00C221A4" w:rsidRPr="002863E2" w:rsidRDefault="00C221A4" w:rsidP="00C221A4">
      <w:pPr>
        <w:spacing w:after="0" w:line="240" w:lineRule="auto"/>
        <w:jc w:val="right"/>
        <w:rPr>
          <w:rFonts w:ascii="Times New Roman" w:eastAsia="Times New Roman" w:hAnsi="Times New Roman" w:cs="Times New Roman"/>
          <w:sz w:val="20"/>
          <w:szCs w:val="20"/>
          <w:lang w:eastAsia="ru-RU"/>
        </w:rPr>
      </w:pPr>
      <w:r w:rsidRPr="002863E2">
        <w:rPr>
          <w:rFonts w:ascii="Times New Roman" w:eastAsia="Times New Roman" w:hAnsi="Times New Roman" w:cs="Times New Roman"/>
          <w:sz w:val="20"/>
          <w:szCs w:val="20"/>
          <w:lang w:eastAsia="ru-RU"/>
        </w:rPr>
        <w:t>Чувашской Республики</w:t>
      </w:r>
    </w:p>
    <w:p w:rsidR="00C221A4" w:rsidRPr="002863E2" w:rsidRDefault="00C221A4" w:rsidP="00C221A4">
      <w:pPr>
        <w:spacing w:after="0" w:line="240" w:lineRule="auto"/>
        <w:jc w:val="right"/>
        <w:rPr>
          <w:rFonts w:ascii="Times New Roman" w:eastAsia="Times New Roman" w:hAnsi="Times New Roman" w:cs="Times New Roman"/>
          <w:sz w:val="20"/>
          <w:szCs w:val="20"/>
          <w:lang w:eastAsia="ru-RU"/>
        </w:rPr>
      </w:pPr>
      <w:r w:rsidRPr="002863E2">
        <w:rPr>
          <w:rFonts w:ascii="Times New Roman" w:eastAsia="Times New Roman" w:hAnsi="Times New Roman" w:cs="Times New Roman"/>
          <w:sz w:val="20"/>
          <w:szCs w:val="20"/>
          <w:lang w:eastAsia="ru-RU"/>
        </w:rPr>
        <w:t>от «</w:t>
      </w:r>
      <w:r>
        <w:rPr>
          <w:rFonts w:ascii="Times New Roman" w:eastAsia="Times New Roman" w:hAnsi="Times New Roman" w:cs="Times New Roman"/>
          <w:sz w:val="20"/>
          <w:szCs w:val="20"/>
          <w:lang w:eastAsia="ru-RU"/>
        </w:rPr>
        <w:t>26</w:t>
      </w:r>
      <w:r w:rsidRPr="002863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января </w:t>
      </w:r>
      <w:r w:rsidRPr="002863E2">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2863E2">
        <w:rPr>
          <w:rFonts w:ascii="Times New Roman" w:eastAsia="Times New Roman" w:hAnsi="Times New Roman" w:cs="Times New Roman"/>
          <w:sz w:val="20"/>
          <w:szCs w:val="20"/>
          <w:lang w:eastAsia="ru-RU"/>
        </w:rPr>
        <w:t xml:space="preserve"> г.  №</w:t>
      </w:r>
      <w:r>
        <w:rPr>
          <w:rFonts w:ascii="Times New Roman" w:eastAsia="Times New Roman" w:hAnsi="Times New Roman" w:cs="Times New Roman"/>
          <w:sz w:val="20"/>
          <w:szCs w:val="20"/>
          <w:lang w:eastAsia="ru-RU"/>
        </w:rPr>
        <w:t>53</w:t>
      </w:r>
    </w:p>
    <w:p w:rsidR="00C221A4" w:rsidRPr="002863E2" w:rsidRDefault="00C221A4" w:rsidP="00C221A4">
      <w:pPr>
        <w:spacing w:after="0" w:line="240" w:lineRule="auto"/>
        <w:rPr>
          <w:rFonts w:ascii="Times New Roman" w:eastAsia="Times New Roman" w:hAnsi="Times New Roman" w:cs="Times New Roman"/>
          <w:sz w:val="20"/>
          <w:szCs w:val="20"/>
          <w:lang w:eastAsia="ru-RU"/>
        </w:rPr>
      </w:pPr>
    </w:p>
    <w:p w:rsidR="00C221A4" w:rsidRPr="00280BE3" w:rsidRDefault="00C221A4" w:rsidP="00C221A4">
      <w:pPr>
        <w:spacing w:after="0" w:line="240" w:lineRule="auto"/>
        <w:jc w:val="center"/>
        <w:rPr>
          <w:rFonts w:ascii="Times New Roman" w:eastAsia="Times New Roman" w:hAnsi="Times New Roman" w:cs="Times New Roman"/>
          <w:b/>
          <w:sz w:val="28"/>
          <w:szCs w:val="28"/>
          <w:lang w:eastAsia="ru-RU"/>
        </w:rPr>
      </w:pPr>
      <w:r w:rsidRPr="00280BE3">
        <w:rPr>
          <w:rFonts w:ascii="Times New Roman" w:eastAsia="Times New Roman" w:hAnsi="Times New Roman" w:cs="Times New Roman"/>
          <w:b/>
          <w:sz w:val="28"/>
          <w:szCs w:val="28"/>
          <w:lang w:eastAsia="ru-RU"/>
        </w:rPr>
        <w:t xml:space="preserve">Примерное положение об оплате труда работников Муниципального казенного учреждения </w:t>
      </w:r>
      <w:proofErr w:type="gramStart"/>
      <w:r w:rsidRPr="00280BE3">
        <w:rPr>
          <w:rFonts w:ascii="Times New Roman" w:eastAsia="Times New Roman" w:hAnsi="Times New Roman" w:cs="Times New Roman"/>
          <w:b/>
          <w:sz w:val="28"/>
          <w:szCs w:val="28"/>
          <w:lang w:eastAsia="ru-RU"/>
        </w:rPr>
        <w:t>« Централизованная</w:t>
      </w:r>
      <w:proofErr w:type="gramEnd"/>
      <w:r w:rsidRPr="00280BE3">
        <w:rPr>
          <w:rFonts w:ascii="Times New Roman" w:eastAsia="Times New Roman" w:hAnsi="Times New Roman" w:cs="Times New Roman"/>
          <w:b/>
          <w:sz w:val="28"/>
          <w:szCs w:val="28"/>
          <w:lang w:eastAsia="ru-RU"/>
        </w:rPr>
        <w:t xml:space="preserve"> бухгалтерия Яльчикского муниципального округа Чувашской Республики»</w:t>
      </w:r>
    </w:p>
    <w:p w:rsidR="00C221A4" w:rsidRPr="002863E2" w:rsidRDefault="00C221A4" w:rsidP="00C221A4">
      <w:pPr>
        <w:spacing w:after="0" w:line="240" w:lineRule="auto"/>
        <w:rPr>
          <w:rFonts w:ascii="Times New Roman" w:eastAsia="Times New Roman" w:hAnsi="Times New Roman" w:cs="Times New Roman"/>
          <w:sz w:val="28"/>
          <w:szCs w:val="28"/>
          <w:lang w:eastAsia="ru-RU"/>
        </w:rPr>
      </w:pP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r w:rsidRPr="00897E9A">
        <w:rPr>
          <w:rFonts w:ascii="Times New Roman" w:eastAsia="Times New Roman" w:hAnsi="Times New Roman" w:cs="Times New Roman"/>
          <w:b/>
          <w:sz w:val="26"/>
          <w:szCs w:val="26"/>
          <w:lang w:eastAsia="ru-RU"/>
        </w:rPr>
        <w:t>I. Общие положения</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w:t>
      </w:r>
      <w:r w:rsidRPr="00897E9A">
        <w:rPr>
          <w:rFonts w:ascii="Times New Roman" w:eastAsia="Times New Roman" w:hAnsi="Times New Roman" w:cs="Times New Roman"/>
          <w:sz w:val="26"/>
          <w:szCs w:val="26"/>
          <w:lang w:eastAsia="ru-RU"/>
        </w:rPr>
        <w:tab/>
        <w:t xml:space="preserve">1.1. Настоящее </w:t>
      </w:r>
      <w:r>
        <w:rPr>
          <w:rFonts w:ascii="Times New Roman" w:eastAsia="Times New Roman" w:hAnsi="Times New Roman" w:cs="Times New Roman"/>
          <w:sz w:val="26"/>
          <w:szCs w:val="26"/>
          <w:lang w:eastAsia="ru-RU"/>
        </w:rPr>
        <w:t xml:space="preserve">Примерное </w:t>
      </w:r>
      <w:r w:rsidRPr="00897E9A">
        <w:rPr>
          <w:rFonts w:ascii="Times New Roman" w:eastAsia="Times New Roman" w:hAnsi="Times New Roman" w:cs="Times New Roman"/>
          <w:sz w:val="26"/>
          <w:szCs w:val="26"/>
          <w:lang w:eastAsia="ru-RU"/>
        </w:rPr>
        <w:t xml:space="preserve">Положение об оплате труда работников Муниципального казенного учреждения «Централизованная </w:t>
      </w:r>
      <w:proofErr w:type="gramStart"/>
      <w:r w:rsidRPr="00897E9A">
        <w:rPr>
          <w:rFonts w:ascii="Times New Roman" w:eastAsia="Times New Roman" w:hAnsi="Times New Roman" w:cs="Times New Roman"/>
          <w:sz w:val="26"/>
          <w:szCs w:val="26"/>
          <w:lang w:eastAsia="ru-RU"/>
        </w:rPr>
        <w:t>бухгалтерия  Яльчикского</w:t>
      </w:r>
      <w:proofErr w:type="gramEnd"/>
      <w:r w:rsidRPr="00897E9A">
        <w:rPr>
          <w:rFonts w:ascii="Times New Roman" w:eastAsia="Times New Roman" w:hAnsi="Times New Roman" w:cs="Times New Roman"/>
          <w:sz w:val="26"/>
          <w:szCs w:val="26"/>
          <w:lang w:eastAsia="ru-RU"/>
        </w:rPr>
        <w:t xml:space="preserve"> муниципального округа Чувашской Республики» (далее - Положение), устанавливает:</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размеры окладов (должностных окладов), повышающих коэффициентов к окладам (должностным окладам) по профессиональным квалификационным группам и квалификационным уровням;</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условия оплаты труда руководителя, его заместителя Муниципального казенного учреждения «Централизованная </w:t>
      </w:r>
      <w:proofErr w:type="gramStart"/>
      <w:r w:rsidRPr="00897E9A">
        <w:rPr>
          <w:rFonts w:ascii="Times New Roman" w:eastAsia="Times New Roman" w:hAnsi="Times New Roman" w:cs="Times New Roman"/>
          <w:sz w:val="26"/>
          <w:szCs w:val="26"/>
          <w:lang w:eastAsia="ru-RU"/>
        </w:rPr>
        <w:t>бухгалтерия  Яльчикского</w:t>
      </w:r>
      <w:proofErr w:type="gramEnd"/>
      <w:r w:rsidRPr="00897E9A">
        <w:rPr>
          <w:rFonts w:ascii="Times New Roman" w:eastAsia="Times New Roman" w:hAnsi="Times New Roman" w:cs="Times New Roman"/>
          <w:sz w:val="26"/>
          <w:szCs w:val="26"/>
          <w:lang w:eastAsia="ru-RU"/>
        </w:rPr>
        <w:t xml:space="preserve"> муниципального округа Чувашской Республики»  (далее - ЦБ).</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1.2. Месячная заработная плата работников ЦБ (далее - работники),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менее минимального размера оплаты труда, установленного в соответствии с законодательством Российской Федерации.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1.3.В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в соответствии с законодательством Российской Федерации, то ему устанавливается персональный повышающий коэффициент, обеспечивающий </w:t>
      </w:r>
      <w:r w:rsidRPr="00897E9A">
        <w:rPr>
          <w:rFonts w:ascii="Times New Roman" w:eastAsia="Times New Roman" w:hAnsi="Times New Roman" w:cs="Times New Roman"/>
          <w:sz w:val="26"/>
          <w:szCs w:val="26"/>
          <w:lang w:eastAsia="ru-RU"/>
        </w:rPr>
        <w:lastRenderedPageBreak/>
        <w:t>оплату труда работника не ниже установленного минимального размера оплаты труда.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r w:rsidRPr="00897E9A">
        <w:rPr>
          <w:rFonts w:ascii="Times New Roman" w:eastAsia="Times New Roman" w:hAnsi="Times New Roman" w:cs="Times New Roman"/>
          <w:b/>
          <w:sz w:val="26"/>
          <w:szCs w:val="26"/>
          <w:lang w:eastAsia="ru-RU"/>
        </w:rPr>
        <w:t>II. Порядок и условия оплаты труда работников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2.1. Размеры окладов (должностных окладов) работников устанавливаются исходя из размеров минимальных окладов (должностных окладов) с учетом повышающих коэффициентов к минимальным окладам (должностным окладам).</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2.2. 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w:t>
      </w:r>
      <w:hyperlink r:id="rId7" w:history="1">
        <w:r w:rsidRPr="00280BE3">
          <w:rPr>
            <w:rFonts w:ascii="Times New Roman" w:eastAsia="Times New Roman" w:hAnsi="Times New Roman" w:cs="Times New Roman"/>
            <w:sz w:val="26"/>
            <w:szCs w:val="26"/>
            <w:u w:val="single"/>
            <w:lang w:eastAsia="ru-RU"/>
          </w:rPr>
          <w:t>группам</w:t>
        </w:r>
      </w:hyperlink>
      <w:r w:rsidRPr="00280BE3">
        <w:rPr>
          <w:rFonts w:ascii="Times New Roman" w:eastAsia="Times New Roman" w:hAnsi="Times New Roman" w:cs="Times New Roman"/>
          <w:sz w:val="26"/>
          <w:szCs w:val="26"/>
          <w:u w:val="single"/>
          <w:lang w:eastAsia="ru-RU"/>
        </w:rPr>
        <w:t>,</w:t>
      </w:r>
      <w:r w:rsidRPr="00897E9A">
        <w:rPr>
          <w:rFonts w:ascii="Times New Roman" w:eastAsia="Times New Roman" w:hAnsi="Times New Roman" w:cs="Times New Roman"/>
          <w:sz w:val="26"/>
          <w:szCs w:val="26"/>
          <w:lang w:eastAsia="ru-RU"/>
        </w:rPr>
        <w:t xml:space="preserve"> утвержденным приказами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897E9A">
          <w:rPr>
            <w:rFonts w:ascii="Times New Roman" w:eastAsia="Times New Roman" w:hAnsi="Times New Roman" w:cs="Times New Roman"/>
            <w:sz w:val="26"/>
            <w:szCs w:val="26"/>
            <w:lang w:eastAsia="ru-RU"/>
          </w:rPr>
          <w:t>2008 г</w:t>
        </w:r>
      </w:smartTag>
      <w:r w:rsidRPr="00897E9A">
        <w:rPr>
          <w:rFonts w:ascii="Times New Roman" w:eastAsia="Times New Roman" w:hAnsi="Times New Roman" w:cs="Times New Roman"/>
          <w:sz w:val="26"/>
          <w:szCs w:val="26"/>
          <w:lang w:eastAsia="ru-RU"/>
        </w:rPr>
        <w:t>.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p>
    <w:tbl>
      <w:tblPr>
        <w:tblW w:w="0" w:type="auto"/>
        <w:tblLook w:val="0000" w:firstRow="0" w:lastRow="0" w:firstColumn="0" w:lastColumn="0" w:noHBand="0" w:noVBand="0"/>
      </w:tblPr>
      <w:tblGrid>
        <w:gridCol w:w="5733"/>
        <w:gridCol w:w="3617"/>
      </w:tblGrid>
      <w:tr w:rsidR="00C221A4" w:rsidRPr="00897E9A" w:rsidTr="007B593B">
        <w:trPr>
          <w:trHeight w:val="1288"/>
        </w:trPr>
        <w:tc>
          <w:tcPr>
            <w:tcW w:w="5878" w:type="dxa"/>
            <w:tcBorders>
              <w:top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b/>
                <w:sz w:val="26"/>
                <w:szCs w:val="26"/>
                <w:lang w:eastAsia="ru-RU"/>
              </w:rPr>
              <w:t xml:space="preserve">          </w:t>
            </w:r>
            <w:r w:rsidRPr="00897E9A">
              <w:rPr>
                <w:rFonts w:ascii="Times New Roman" w:eastAsia="Times New Roman" w:hAnsi="Times New Roman" w:cs="Times New Roman"/>
                <w:sz w:val="26"/>
                <w:szCs w:val="26"/>
                <w:lang w:eastAsia="ru-RU"/>
              </w:rPr>
              <w:t>Профессиональные</w:t>
            </w:r>
            <w:r w:rsidRPr="00897E9A">
              <w:rPr>
                <w:rFonts w:ascii="Times New Roman" w:eastAsia="Times New Roman" w:hAnsi="Times New Roman" w:cs="Times New Roman"/>
                <w:b/>
                <w:sz w:val="26"/>
                <w:szCs w:val="26"/>
                <w:lang w:eastAsia="ru-RU"/>
              </w:rPr>
              <w:t xml:space="preserve"> </w:t>
            </w:r>
            <w:r w:rsidRPr="00897E9A">
              <w:rPr>
                <w:rFonts w:ascii="Times New Roman" w:eastAsia="Times New Roman" w:hAnsi="Times New Roman" w:cs="Times New Roman"/>
                <w:sz w:val="26"/>
                <w:szCs w:val="26"/>
                <w:lang w:eastAsia="ru-RU"/>
              </w:rPr>
              <w:t>квалификационные группы</w:t>
            </w:r>
          </w:p>
        </w:tc>
        <w:tc>
          <w:tcPr>
            <w:tcW w:w="3693" w:type="dxa"/>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Размер минимального оклада (должностного оклада), рублей</w:t>
            </w:r>
          </w:p>
        </w:tc>
      </w:tr>
      <w:tr w:rsidR="00C221A4" w:rsidRPr="00897E9A" w:rsidTr="007B593B">
        <w:trPr>
          <w:trHeight w:val="318"/>
        </w:trPr>
        <w:tc>
          <w:tcPr>
            <w:tcW w:w="5878"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Общеотраслевые должности служащих третьего уровня</w:t>
            </w:r>
          </w:p>
        </w:tc>
        <w:tc>
          <w:tcPr>
            <w:tcW w:w="3693"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p>
        </w:tc>
      </w:tr>
      <w:tr w:rsidR="00C221A4" w:rsidRPr="00897E9A" w:rsidTr="007B593B">
        <w:trPr>
          <w:trHeight w:val="318"/>
        </w:trPr>
        <w:tc>
          <w:tcPr>
            <w:tcW w:w="5878"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При наличии высшего образования и среднего профессионального образования по программам подготовки специалистов среднего звена </w:t>
            </w:r>
          </w:p>
        </w:tc>
        <w:tc>
          <w:tcPr>
            <w:tcW w:w="3693"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p>
        </w:tc>
      </w:tr>
      <w:tr w:rsidR="00C221A4" w:rsidRPr="00897E9A" w:rsidTr="007B593B">
        <w:trPr>
          <w:trHeight w:val="318"/>
        </w:trPr>
        <w:tc>
          <w:tcPr>
            <w:tcW w:w="5878"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2 квалификационный уровень</w:t>
            </w:r>
          </w:p>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w:t>
            </w:r>
            <w:r w:rsidRPr="00897E9A">
              <w:rPr>
                <w:rFonts w:ascii="Times New Roman" w:eastAsia="Times New Roman" w:hAnsi="Times New Roman" w:cs="Times New Roman"/>
                <w:i/>
                <w:sz w:val="26"/>
                <w:szCs w:val="26"/>
                <w:lang w:eastAsia="ru-RU"/>
              </w:rPr>
              <w:t>бухгалтер 2 категории, экономист 2 категории</w:t>
            </w:r>
            <w:r w:rsidRPr="00897E9A">
              <w:rPr>
                <w:rFonts w:ascii="Times New Roman" w:eastAsia="Times New Roman" w:hAnsi="Times New Roman" w:cs="Times New Roman"/>
                <w:sz w:val="26"/>
                <w:szCs w:val="26"/>
                <w:lang w:eastAsia="ru-RU"/>
              </w:rPr>
              <w:t>)</w:t>
            </w:r>
          </w:p>
        </w:tc>
        <w:tc>
          <w:tcPr>
            <w:tcW w:w="3693" w:type="dxa"/>
          </w:tcPr>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p>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6 235,00</w:t>
            </w:r>
          </w:p>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p>
        </w:tc>
      </w:tr>
      <w:tr w:rsidR="00C221A4" w:rsidRPr="00897E9A" w:rsidTr="007B593B">
        <w:trPr>
          <w:trHeight w:val="318"/>
        </w:trPr>
        <w:tc>
          <w:tcPr>
            <w:tcW w:w="5878"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3 квалификационный уровень (</w:t>
            </w:r>
            <w:r w:rsidRPr="00897E9A">
              <w:rPr>
                <w:rFonts w:ascii="Times New Roman" w:eastAsia="Times New Roman" w:hAnsi="Times New Roman" w:cs="Times New Roman"/>
                <w:i/>
                <w:sz w:val="26"/>
                <w:szCs w:val="26"/>
                <w:lang w:eastAsia="ru-RU"/>
              </w:rPr>
              <w:t>бухгалтер 1 категории, специалист, экономист 1 категории</w:t>
            </w:r>
            <w:r>
              <w:rPr>
                <w:rFonts w:ascii="Times New Roman" w:eastAsia="Times New Roman" w:hAnsi="Times New Roman" w:cs="Times New Roman"/>
                <w:i/>
                <w:sz w:val="26"/>
                <w:szCs w:val="26"/>
                <w:lang w:eastAsia="ru-RU"/>
              </w:rPr>
              <w:t>, специалист по кадрам</w:t>
            </w:r>
            <w:r w:rsidRPr="00897E9A">
              <w:rPr>
                <w:rFonts w:ascii="Times New Roman" w:eastAsia="Times New Roman" w:hAnsi="Times New Roman" w:cs="Times New Roman"/>
                <w:sz w:val="26"/>
                <w:szCs w:val="26"/>
                <w:lang w:eastAsia="ru-RU"/>
              </w:rPr>
              <w:t>)</w:t>
            </w:r>
          </w:p>
        </w:tc>
        <w:tc>
          <w:tcPr>
            <w:tcW w:w="3693" w:type="dxa"/>
          </w:tcPr>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6 671,00</w:t>
            </w:r>
          </w:p>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p>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p>
        </w:tc>
      </w:tr>
      <w:tr w:rsidR="00C221A4" w:rsidRPr="00897E9A" w:rsidTr="007B593B">
        <w:trPr>
          <w:trHeight w:val="318"/>
        </w:trPr>
        <w:tc>
          <w:tcPr>
            <w:tcW w:w="5878"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4 квалификационный уровень (</w:t>
            </w:r>
            <w:r w:rsidRPr="00897E9A">
              <w:rPr>
                <w:rFonts w:ascii="Times New Roman" w:eastAsia="Times New Roman" w:hAnsi="Times New Roman" w:cs="Times New Roman"/>
                <w:i/>
                <w:sz w:val="26"/>
                <w:szCs w:val="26"/>
                <w:lang w:eastAsia="ru-RU"/>
              </w:rPr>
              <w:t>ведущий бухгалтер, ведущий экономист)</w:t>
            </w:r>
            <w:r w:rsidRPr="00897E9A">
              <w:rPr>
                <w:rFonts w:ascii="Times New Roman" w:eastAsia="Times New Roman" w:hAnsi="Times New Roman" w:cs="Times New Roman"/>
                <w:sz w:val="26"/>
                <w:szCs w:val="26"/>
                <w:lang w:eastAsia="ru-RU"/>
              </w:rPr>
              <w:t xml:space="preserve">  </w:t>
            </w:r>
          </w:p>
          <w:p w:rsidR="00C221A4" w:rsidRPr="00897E9A" w:rsidRDefault="00C221A4" w:rsidP="007B593B">
            <w:pPr>
              <w:spacing w:after="0" w:line="240" w:lineRule="auto"/>
              <w:rPr>
                <w:rFonts w:ascii="Times New Roman" w:eastAsia="Times New Roman" w:hAnsi="Times New Roman" w:cs="Times New Roman"/>
                <w:sz w:val="26"/>
                <w:szCs w:val="26"/>
                <w:lang w:eastAsia="ru-RU"/>
              </w:rPr>
            </w:pPr>
          </w:p>
        </w:tc>
        <w:tc>
          <w:tcPr>
            <w:tcW w:w="3693" w:type="dxa"/>
          </w:tcPr>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8 213,00</w:t>
            </w:r>
          </w:p>
        </w:tc>
      </w:tr>
      <w:tr w:rsidR="00C221A4" w:rsidRPr="00897E9A" w:rsidTr="007B593B">
        <w:trPr>
          <w:trHeight w:val="318"/>
        </w:trPr>
        <w:tc>
          <w:tcPr>
            <w:tcW w:w="5878" w:type="dxa"/>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 квалификационный уровень (</w:t>
            </w:r>
            <w:r w:rsidRPr="00897E9A">
              <w:rPr>
                <w:rFonts w:ascii="Times New Roman" w:eastAsia="Times New Roman" w:hAnsi="Times New Roman" w:cs="Times New Roman"/>
                <w:i/>
                <w:sz w:val="26"/>
                <w:szCs w:val="26"/>
                <w:lang w:eastAsia="ru-RU"/>
              </w:rPr>
              <w:t>главный экономист, главный специалист)</w:t>
            </w:r>
            <w:r w:rsidRPr="00897E9A">
              <w:rPr>
                <w:rFonts w:ascii="Times New Roman" w:eastAsia="Times New Roman" w:hAnsi="Times New Roman" w:cs="Times New Roman"/>
                <w:sz w:val="26"/>
                <w:szCs w:val="26"/>
                <w:lang w:eastAsia="ru-RU"/>
              </w:rPr>
              <w:t xml:space="preserve"> </w:t>
            </w:r>
          </w:p>
        </w:tc>
        <w:tc>
          <w:tcPr>
            <w:tcW w:w="3693" w:type="dxa"/>
          </w:tcPr>
          <w:p w:rsidR="00C221A4" w:rsidRPr="00897E9A" w:rsidRDefault="00C221A4" w:rsidP="007B593B">
            <w:pPr>
              <w:spacing w:after="0" w:line="240" w:lineRule="auto"/>
              <w:jc w:val="center"/>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8 396,00</w:t>
            </w:r>
          </w:p>
        </w:tc>
      </w:tr>
    </w:tbl>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2.3. С учетом уровня профессиональной подготовленности, степени самостоятельности и ответственности работника при выполнении поставленных </w:t>
      </w:r>
      <w:r w:rsidRPr="00897E9A">
        <w:rPr>
          <w:rFonts w:ascii="Times New Roman" w:eastAsia="Times New Roman" w:hAnsi="Times New Roman" w:cs="Times New Roman"/>
          <w:sz w:val="26"/>
          <w:szCs w:val="26"/>
          <w:lang w:eastAsia="ru-RU"/>
        </w:rPr>
        <w:lastRenderedPageBreak/>
        <w:t>задач, стажа работы работнику может быть установлен персональный повышающий коэффициент к минимальному окладу.</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Решение о введении персонального повышающего коэффициента принимается с учетом обеспечения указанных выплат финансовыми средствами. Размер выплат по персональному повышающему коэффициенту к минимальному окладу определяется путем умножения размера оклада работника на повышающий коэффициент.</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Персональный повышающий коэффициент к минимальному окладу устанавливается на определенный период времени в течение соответствующего календарного года.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Решение об установлении персонального повышающего коэффициента к минимальному окладу и его размерах принимается руководителем ЦБ персонально в отношении конкретного работника и фиксируется в его трудовом договоре. Максимальный размер повышающего коэффициента - до </w:t>
      </w:r>
      <w:r>
        <w:rPr>
          <w:rFonts w:ascii="Times New Roman" w:eastAsia="Times New Roman" w:hAnsi="Times New Roman" w:cs="Times New Roman"/>
          <w:sz w:val="26"/>
          <w:szCs w:val="26"/>
          <w:lang w:eastAsia="ru-RU"/>
        </w:rPr>
        <w:t>4</w:t>
      </w:r>
      <w:r w:rsidRPr="00897E9A">
        <w:rPr>
          <w:rFonts w:ascii="Times New Roman" w:eastAsia="Times New Roman" w:hAnsi="Times New Roman" w:cs="Times New Roman"/>
          <w:sz w:val="26"/>
          <w:szCs w:val="26"/>
          <w:lang w:eastAsia="ru-RU"/>
        </w:rPr>
        <w:t>,0.</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Персональный повышающий коэффициент на должность руководителя и заместителя руководителя не распространяется.</w:t>
      </w:r>
    </w:p>
    <w:p w:rsidR="00C221A4" w:rsidRPr="00280BE3"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2.4. С </w:t>
      </w:r>
      <w:r w:rsidRPr="00280BE3">
        <w:rPr>
          <w:rFonts w:ascii="Times New Roman" w:eastAsia="Times New Roman" w:hAnsi="Times New Roman" w:cs="Times New Roman"/>
          <w:sz w:val="26"/>
          <w:szCs w:val="26"/>
          <w:lang w:eastAsia="ru-RU"/>
        </w:rPr>
        <w:t xml:space="preserve">учетом условий труда работникам устанавливаются выплаты компенсационного характера, предусмотренные </w:t>
      </w:r>
      <w:hyperlink r:id="rId8" w:history="1">
        <w:r w:rsidRPr="00280BE3">
          <w:rPr>
            <w:rFonts w:ascii="Times New Roman" w:eastAsia="Times New Roman" w:hAnsi="Times New Roman" w:cs="Times New Roman"/>
            <w:sz w:val="26"/>
            <w:szCs w:val="26"/>
            <w:lang w:eastAsia="ru-RU"/>
          </w:rPr>
          <w:t>разделом V</w:t>
        </w:r>
      </w:hyperlink>
      <w:r w:rsidRPr="00280BE3">
        <w:rPr>
          <w:rFonts w:ascii="Times New Roman" w:eastAsia="Times New Roman" w:hAnsi="Times New Roman" w:cs="Times New Roman"/>
          <w:sz w:val="26"/>
          <w:szCs w:val="26"/>
          <w:lang w:eastAsia="ru-RU"/>
        </w:rPr>
        <w:t xml:space="preserve"> настоящего Положения и выплаты стимулирующего характера, предусмотренные </w:t>
      </w:r>
      <w:hyperlink r:id="rId9" w:history="1">
        <w:r w:rsidRPr="00280BE3">
          <w:rPr>
            <w:rFonts w:ascii="Times New Roman" w:eastAsia="Times New Roman" w:hAnsi="Times New Roman" w:cs="Times New Roman"/>
            <w:sz w:val="26"/>
            <w:szCs w:val="26"/>
            <w:lang w:eastAsia="ru-RU"/>
          </w:rPr>
          <w:t>разделом V</w:t>
        </w:r>
      </w:hyperlink>
      <w:r w:rsidRPr="00280BE3">
        <w:rPr>
          <w:rFonts w:ascii="Times New Roman" w:eastAsia="Times New Roman" w:hAnsi="Times New Roman" w:cs="Times New Roman"/>
          <w:sz w:val="26"/>
          <w:szCs w:val="26"/>
          <w:lang w:val="en-US" w:eastAsia="ru-RU"/>
        </w:rPr>
        <w:t>I</w:t>
      </w:r>
      <w:r w:rsidRPr="00280BE3">
        <w:rPr>
          <w:rFonts w:ascii="Times New Roman" w:eastAsia="Times New Roman" w:hAnsi="Times New Roman" w:cs="Times New Roman"/>
          <w:sz w:val="26"/>
          <w:szCs w:val="26"/>
          <w:lang w:eastAsia="ru-RU"/>
        </w:rPr>
        <w:t xml:space="preserve"> настоящего Положения.</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r w:rsidRPr="00897E9A">
        <w:rPr>
          <w:rFonts w:ascii="Times New Roman" w:eastAsia="Times New Roman" w:hAnsi="Times New Roman" w:cs="Times New Roman"/>
          <w:sz w:val="26"/>
          <w:szCs w:val="26"/>
          <w:lang w:val="en-US" w:eastAsia="ru-RU"/>
        </w:rPr>
        <w:t>III</w:t>
      </w:r>
      <w:r w:rsidRPr="00897E9A">
        <w:rPr>
          <w:rFonts w:ascii="Times New Roman" w:eastAsia="Times New Roman" w:hAnsi="Times New Roman" w:cs="Times New Roman"/>
          <w:sz w:val="26"/>
          <w:szCs w:val="26"/>
          <w:lang w:eastAsia="ru-RU"/>
        </w:rPr>
        <w:t xml:space="preserve">. </w:t>
      </w:r>
      <w:r w:rsidRPr="00897E9A">
        <w:rPr>
          <w:rFonts w:ascii="Times New Roman" w:eastAsia="Times New Roman" w:hAnsi="Times New Roman" w:cs="Times New Roman"/>
          <w:b/>
          <w:sz w:val="26"/>
          <w:szCs w:val="26"/>
          <w:lang w:eastAsia="ru-RU"/>
        </w:rPr>
        <w:t>Условия оплаты труда руководителя</w:t>
      </w:r>
    </w:p>
    <w:p w:rsidR="00C221A4" w:rsidRPr="00897E9A" w:rsidRDefault="00C221A4" w:rsidP="00C221A4">
      <w:pPr>
        <w:spacing w:after="0" w:line="240" w:lineRule="auto"/>
        <w:jc w:val="center"/>
        <w:rPr>
          <w:rFonts w:ascii="Times New Roman" w:eastAsia="Times New Roman" w:hAnsi="Times New Roman" w:cs="Times New Roman"/>
          <w:sz w:val="26"/>
          <w:szCs w:val="26"/>
          <w:lang w:eastAsia="ru-RU"/>
        </w:rPr>
      </w:pPr>
      <w:r w:rsidRPr="00897E9A">
        <w:rPr>
          <w:rFonts w:ascii="Times New Roman" w:eastAsia="Times New Roman" w:hAnsi="Times New Roman" w:cs="Times New Roman"/>
          <w:b/>
          <w:sz w:val="26"/>
          <w:szCs w:val="26"/>
          <w:lang w:eastAsia="ru-RU"/>
        </w:rPr>
        <w:t>ЦБ, его заместителя, главного бухгалтера</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3.1. Заработная плата руководителя, заместителя руководителя, главного бухгалтера ЦБ состоит из должностного оклада, выплат компенсационного и стимулирующего характера.</w:t>
      </w:r>
    </w:p>
    <w:p w:rsidR="00C221A4" w:rsidRPr="00280BE3"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280BE3">
        <w:rPr>
          <w:rFonts w:ascii="Times New Roman" w:eastAsia="Times New Roman" w:hAnsi="Times New Roman" w:cs="Times New Roman"/>
          <w:sz w:val="26"/>
          <w:szCs w:val="26"/>
          <w:lang w:eastAsia="ru-RU"/>
        </w:rPr>
        <w:t xml:space="preserve">3.2. Размер должностного оклада руководителя и условия оплаты труда определяется трудовым договором в зависимости от сложности работы, в том числе с учетом масштаба управления и устанавливается в кратном отношении к средней заработной плате работников, которые относятся к основному персоналу возглавляемого им учреждения. Предельный уровень соотношения среднемесячной заработной платы руководителя и среднемесячной заработной платы работников (без учета заработной платы руководителя, заместителей руководителя, главного бухгалтера) устанавливается в кратности от 1 до 4. </w:t>
      </w:r>
    </w:p>
    <w:p w:rsidR="00C221A4" w:rsidRPr="00280BE3"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280BE3">
        <w:rPr>
          <w:rFonts w:ascii="Times New Roman" w:eastAsia="Times New Roman" w:hAnsi="Times New Roman" w:cs="Times New Roman"/>
          <w:sz w:val="26"/>
          <w:szCs w:val="26"/>
          <w:lang w:eastAsia="ru-RU"/>
        </w:rPr>
        <w:t>Должностной оклад руководителя устанавливается приказом начальника финансового отдела администрации Яльчикского муниципального округа ежегодно на календарный год.</w:t>
      </w:r>
    </w:p>
    <w:p w:rsidR="00C221A4" w:rsidRPr="00280BE3"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280BE3">
        <w:rPr>
          <w:rFonts w:ascii="Times New Roman" w:eastAsia="Times New Roman" w:hAnsi="Times New Roman" w:cs="Times New Roman"/>
          <w:sz w:val="26"/>
          <w:szCs w:val="26"/>
          <w:lang w:eastAsia="ru-RU"/>
        </w:rPr>
        <w:t xml:space="preserve">3.3.  К основному персоналу учреждения относятся все работники, указанные в подпункте 2.2. Размер средней заработной платы работников основного персонала определяется согласно </w:t>
      </w:r>
      <w:hyperlink r:id="rId10" w:history="1">
        <w:r w:rsidRPr="00280BE3">
          <w:rPr>
            <w:rFonts w:ascii="Times New Roman" w:eastAsia="Times New Roman" w:hAnsi="Times New Roman" w:cs="Times New Roman"/>
            <w:sz w:val="26"/>
            <w:szCs w:val="26"/>
            <w:lang w:eastAsia="ru-RU"/>
          </w:rPr>
          <w:t>Порядку</w:t>
        </w:r>
      </w:hyperlink>
      <w:r w:rsidRPr="00280BE3">
        <w:rPr>
          <w:rFonts w:ascii="Times New Roman" w:eastAsia="Times New Roman" w:hAnsi="Times New Roman" w:cs="Times New Roman"/>
          <w:sz w:val="26"/>
          <w:szCs w:val="26"/>
          <w:lang w:eastAsia="ru-RU"/>
        </w:rPr>
        <w:t xml:space="preserve"> исчисления размера средней заработной платы для определения размера должностного оклада руководителя федерального бюджетного учреждения, утвержденному приказом Министерства здравоохранения и социального развития Российской Федерации от 8 апреля </w:t>
      </w:r>
      <w:smartTag w:uri="urn:schemas-microsoft-com:office:smarttags" w:element="metricconverter">
        <w:smartTagPr>
          <w:attr w:name="ProductID" w:val="2008 г"/>
        </w:smartTagPr>
        <w:r w:rsidRPr="00280BE3">
          <w:rPr>
            <w:rFonts w:ascii="Times New Roman" w:eastAsia="Times New Roman" w:hAnsi="Times New Roman" w:cs="Times New Roman"/>
            <w:sz w:val="26"/>
            <w:szCs w:val="26"/>
            <w:lang w:eastAsia="ru-RU"/>
          </w:rPr>
          <w:t>2008 г</w:t>
        </w:r>
      </w:smartTag>
      <w:r w:rsidRPr="00280BE3">
        <w:rPr>
          <w:rFonts w:ascii="Times New Roman" w:eastAsia="Times New Roman" w:hAnsi="Times New Roman" w:cs="Times New Roman"/>
          <w:sz w:val="26"/>
          <w:szCs w:val="26"/>
          <w:lang w:eastAsia="ru-RU"/>
        </w:rPr>
        <w:t>.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C221A4" w:rsidRPr="00280BE3"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280BE3">
        <w:rPr>
          <w:rFonts w:ascii="Times New Roman" w:eastAsia="Times New Roman" w:hAnsi="Times New Roman" w:cs="Times New Roman"/>
          <w:sz w:val="26"/>
          <w:szCs w:val="26"/>
          <w:lang w:eastAsia="ru-RU"/>
        </w:rPr>
        <w:lastRenderedPageBreak/>
        <w:t>3.4. Должностной оклад заместителя руководителя, главного бухгалтера определяемым трудовым договором, устанавливается руководителем на 20 - 35 процентов ниже должностного оклада руководителя.</w:t>
      </w:r>
    </w:p>
    <w:p w:rsidR="00C221A4" w:rsidRPr="00280BE3"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280BE3">
        <w:rPr>
          <w:rFonts w:ascii="Times New Roman" w:eastAsia="Times New Roman" w:hAnsi="Times New Roman" w:cs="Times New Roman"/>
          <w:sz w:val="26"/>
          <w:szCs w:val="26"/>
          <w:lang w:eastAsia="ru-RU"/>
        </w:rPr>
        <w:t xml:space="preserve">3.5. Руководителю, заместителям руководителя устанавливаются выплаты стимулирующего характера, предусмотренные </w:t>
      </w:r>
      <w:hyperlink w:anchor="P149" w:history="1">
        <w:r w:rsidRPr="00280BE3">
          <w:rPr>
            <w:rFonts w:ascii="Times New Roman" w:eastAsia="Times New Roman" w:hAnsi="Times New Roman" w:cs="Times New Roman"/>
            <w:sz w:val="26"/>
            <w:szCs w:val="26"/>
            <w:lang w:eastAsia="ru-RU"/>
          </w:rPr>
          <w:t>пунктами 5.3</w:t>
        </w:r>
      </w:hyperlink>
      <w:r w:rsidRPr="00280BE3">
        <w:rPr>
          <w:rFonts w:ascii="Times New Roman" w:eastAsia="Times New Roman" w:hAnsi="Times New Roman" w:cs="Times New Roman"/>
          <w:sz w:val="26"/>
          <w:szCs w:val="26"/>
          <w:lang w:eastAsia="ru-RU"/>
        </w:rPr>
        <w:t xml:space="preserve"> и </w:t>
      </w:r>
      <w:hyperlink w:anchor="P157" w:history="1">
        <w:r w:rsidRPr="00280BE3">
          <w:rPr>
            <w:rFonts w:ascii="Times New Roman" w:eastAsia="Times New Roman" w:hAnsi="Times New Roman" w:cs="Times New Roman"/>
            <w:sz w:val="26"/>
            <w:szCs w:val="26"/>
            <w:lang w:eastAsia="ru-RU"/>
          </w:rPr>
          <w:t>5.4 раздела V</w:t>
        </w:r>
      </w:hyperlink>
      <w:r w:rsidRPr="00280BE3">
        <w:rPr>
          <w:rFonts w:ascii="Times New Roman" w:eastAsia="Times New Roman" w:hAnsi="Times New Roman" w:cs="Times New Roman"/>
          <w:sz w:val="26"/>
          <w:szCs w:val="26"/>
          <w:lang w:eastAsia="ru-RU"/>
        </w:rPr>
        <w:t xml:space="preserve"> настоящего Положения и </w:t>
      </w:r>
      <w:hyperlink w:anchor="P181" w:history="1">
        <w:r w:rsidRPr="00280BE3">
          <w:rPr>
            <w:rFonts w:ascii="Times New Roman" w:eastAsia="Times New Roman" w:hAnsi="Times New Roman" w:cs="Times New Roman"/>
            <w:sz w:val="26"/>
            <w:szCs w:val="26"/>
            <w:lang w:eastAsia="ru-RU"/>
          </w:rPr>
          <w:t>разделом VI</w:t>
        </w:r>
      </w:hyperlink>
      <w:r w:rsidRPr="00280BE3">
        <w:rPr>
          <w:rFonts w:ascii="Times New Roman" w:eastAsia="Times New Roman" w:hAnsi="Times New Roman" w:cs="Times New Roman"/>
          <w:sz w:val="26"/>
          <w:szCs w:val="26"/>
          <w:lang w:eastAsia="ru-RU"/>
        </w:rPr>
        <w:t xml:space="preserve">. </w:t>
      </w:r>
    </w:p>
    <w:p w:rsidR="00C221A4" w:rsidRPr="00280BE3" w:rsidRDefault="00C221A4" w:rsidP="00C221A4">
      <w:pPr>
        <w:spacing w:after="0" w:line="240" w:lineRule="auto"/>
        <w:jc w:val="both"/>
        <w:rPr>
          <w:rFonts w:ascii="Times New Roman" w:eastAsia="Times New Roman" w:hAnsi="Times New Roman" w:cs="Times New Roman"/>
          <w:sz w:val="26"/>
          <w:szCs w:val="26"/>
          <w:lang w:eastAsia="ru-RU"/>
        </w:rPr>
      </w:pPr>
      <w:r w:rsidRPr="00280BE3">
        <w:rPr>
          <w:rFonts w:ascii="Times New Roman" w:eastAsia="Times New Roman" w:hAnsi="Times New Roman" w:cs="Times New Roman"/>
          <w:sz w:val="26"/>
          <w:szCs w:val="26"/>
          <w:lang w:eastAsia="ru-RU"/>
        </w:rPr>
        <w:t>Выплаты стимулирующего характера осуществляются с учетом достижения показателей эффективности деятельности учреждения и работы руководителя.</w:t>
      </w:r>
    </w:p>
    <w:p w:rsidR="00C221A4" w:rsidRPr="00280BE3" w:rsidRDefault="00C221A4" w:rsidP="00C221A4">
      <w:pPr>
        <w:spacing w:after="0" w:line="240" w:lineRule="auto"/>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bookmarkStart w:id="1" w:name="P122"/>
      <w:bookmarkEnd w:id="1"/>
      <w:r w:rsidRPr="00897E9A">
        <w:rPr>
          <w:rFonts w:ascii="Times New Roman" w:eastAsia="Times New Roman" w:hAnsi="Times New Roman" w:cs="Times New Roman"/>
          <w:b/>
          <w:sz w:val="26"/>
          <w:szCs w:val="26"/>
          <w:lang w:val="en-US" w:eastAsia="ru-RU"/>
        </w:rPr>
        <w:t>I</w:t>
      </w:r>
      <w:r w:rsidRPr="00897E9A">
        <w:rPr>
          <w:rFonts w:ascii="Times New Roman" w:eastAsia="Times New Roman" w:hAnsi="Times New Roman" w:cs="Times New Roman"/>
          <w:b/>
          <w:sz w:val="26"/>
          <w:szCs w:val="26"/>
          <w:lang w:eastAsia="ru-RU"/>
        </w:rPr>
        <w:t>V. Порядок и условия установления выплат</w:t>
      </w: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r w:rsidRPr="00897E9A">
        <w:rPr>
          <w:rFonts w:ascii="Times New Roman" w:eastAsia="Times New Roman" w:hAnsi="Times New Roman" w:cs="Times New Roman"/>
          <w:b/>
          <w:sz w:val="26"/>
          <w:szCs w:val="26"/>
          <w:lang w:eastAsia="ru-RU"/>
        </w:rPr>
        <w:t>компенсационного характера</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4.1. Работникам могут быть установлены следующие выплаты компенсационного характера: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доплата за совмещение профессий (должностей);</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доплата за расширение зон обслуживания;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выплаты работникам, занятым на работах с вредными и (или) опасными и иными особыми условиями оплаты труда, по результатам аттестации рабочих мест;</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повышенная оплата за работу в выходные и нерабочие праздничные дни;</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доплата за работу в ночное время (с 22 часов до 6 часов);</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повышенная оплата за сверхурочную работу</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4.3.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4.5. Выплаты работникам, занятым на работах с вредными и (или) опасными и иными особыми условиями оплаты труда, по результатам аттестации рабочих мест осуществляется в размере не менее 4 процентов минимального оклада, установленного для различных видов работ с нормальными условиями труда.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4.6.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Размер доплаты составляет:</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lastRenderedPageBreak/>
        <w:t>не менее одинарной дневной ставки 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4.7. Доплата за работу в ночное время (с 22 часов до 6 часов) производиться в </w:t>
      </w:r>
      <w:proofErr w:type="gramStart"/>
      <w:r w:rsidRPr="00897E9A">
        <w:rPr>
          <w:rFonts w:ascii="Times New Roman" w:eastAsia="Times New Roman" w:hAnsi="Times New Roman" w:cs="Times New Roman"/>
          <w:sz w:val="26"/>
          <w:szCs w:val="26"/>
          <w:lang w:eastAsia="ru-RU"/>
        </w:rPr>
        <w:t>размере  40</w:t>
      </w:r>
      <w:proofErr w:type="gramEnd"/>
      <w:r w:rsidRPr="00897E9A">
        <w:rPr>
          <w:rFonts w:ascii="Times New Roman" w:eastAsia="Times New Roman" w:hAnsi="Times New Roman" w:cs="Times New Roman"/>
          <w:sz w:val="26"/>
          <w:szCs w:val="26"/>
          <w:lang w:eastAsia="ru-RU"/>
        </w:rPr>
        <w:t xml:space="preserve"> процентов минимального оклада (рассчитанного за час работы) за каждый час работы в ночное время.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4.8.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w:t>
      </w:r>
      <w:r w:rsidRPr="00280BE3">
        <w:rPr>
          <w:rFonts w:ascii="Times New Roman" w:eastAsia="Times New Roman" w:hAnsi="Times New Roman" w:cs="Times New Roman"/>
          <w:sz w:val="26"/>
          <w:szCs w:val="26"/>
          <w:lang w:eastAsia="ru-RU"/>
        </w:rPr>
        <w:t xml:space="preserve">со </w:t>
      </w:r>
      <w:hyperlink r:id="rId11" w:history="1">
        <w:r w:rsidRPr="00280BE3">
          <w:rPr>
            <w:rFonts w:ascii="Times New Roman" w:eastAsia="Times New Roman" w:hAnsi="Times New Roman" w:cs="Times New Roman"/>
            <w:sz w:val="26"/>
            <w:szCs w:val="26"/>
            <w:lang w:eastAsia="ru-RU"/>
          </w:rPr>
          <w:t>статьей 152</w:t>
        </w:r>
      </w:hyperlink>
      <w:r w:rsidRPr="00897E9A">
        <w:rPr>
          <w:rFonts w:ascii="Times New Roman" w:eastAsia="Times New Roman" w:hAnsi="Times New Roman" w:cs="Times New Roman"/>
          <w:sz w:val="26"/>
          <w:szCs w:val="26"/>
          <w:lang w:eastAsia="ru-RU"/>
        </w:rPr>
        <w:t xml:space="preserve"> Трудового кодекса Российской Федерации.</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p>
    <w:p w:rsidR="00C221A4" w:rsidRPr="00897E9A" w:rsidRDefault="00C221A4" w:rsidP="00C221A4">
      <w:pPr>
        <w:spacing w:after="0" w:line="240" w:lineRule="auto"/>
        <w:rPr>
          <w:rFonts w:ascii="Times New Roman" w:eastAsia="Times New Roman" w:hAnsi="Times New Roman" w:cs="Times New Roman"/>
          <w:b/>
          <w:sz w:val="26"/>
          <w:szCs w:val="26"/>
          <w:lang w:eastAsia="ru-RU"/>
        </w:rPr>
      </w:pPr>
      <w:bookmarkStart w:id="2" w:name="P133"/>
      <w:bookmarkEnd w:id="2"/>
      <w:r w:rsidRPr="00897E9A">
        <w:rPr>
          <w:rFonts w:ascii="Times New Roman" w:eastAsia="Times New Roman" w:hAnsi="Times New Roman" w:cs="Times New Roman"/>
          <w:sz w:val="26"/>
          <w:szCs w:val="26"/>
          <w:lang w:eastAsia="ru-RU"/>
        </w:rPr>
        <w:t xml:space="preserve">                             </w:t>
      </w:r>
      <w:r w:rsidRPr="00897E9A">
        <w:rPr>
          <w:rFonts w:ascii="Times New Roman" w:eastAsia="Times New Roman" w:hAnsi="Times New Roman" w:cs="Times New Roman"/>
          <w:b/>
          <w:sz w:val="26"/>
          <w:szCs w:val="26"/>
          <w:lang w:eastAsia="ru-RU"/>
        </w:rPr>
        <w:t>V. Порядок и условия осуществления выплат</w:t>
      </w: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r w:rsidRPr="00897E9A">
        <w:rPr>
          <w:rFonts w:ascii="Times New Roman" w:eastAsia="Times New Roman" w:hAnsi="Times New Roman" w:cs="Times New Roman"/>
          <w:b/>
          <w:sz w:val="26"/>
          <w:szCs w:val="26"/>
          <w:lang w:eastAsia="ru-RU"/>
        </w:rPr>
        <w:t>стимулирующего характера</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5.1. В целях поощрения работников за выполненную работу возможно установление следующих выплат стимулирующего характера: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выплаты за интенсивность и высокие результаты работы;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ежемесячные выплаты за стаж непрерывной работы;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премиальные выплаты по итогам работы (за месяц, квартал, полугодие, 9 месяцев, год);</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единовременные вознаграждения;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Размеры стимулирующих выплат могут определяться как в процентах к окладу (должностному окладу) работника, так и в абсолютном размере.</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 определении размера стимулирующих выплат в процентном соотношении под окладом (должностным окладом) работника понимается минимальный оклад (должностной оклад) работника без учета повышающего коэффициента к минимальному окладу (должностному окладу).</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5.2. Выплаты за интенсивность и высокие результаты работы устанавливаются в размере до 150 процентов к окладу (должностному окладу) в пределах выделенных бюджетных ассигнований на основании локального нормативного акта ЦБ с указанием конкретного размера на определенный период (не более чем на один год).</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 назначении учитывается: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высокая производительность и напряженность работы;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участие в выполнении важных работ, мероприятий;</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интенсивность и напряженность работы, связанные со срочностью и большим разнообразием предоставляемой информации;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непосредственное участие в реализации федеральных, республиканских и муниципальных программ.</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bookmarkStart w:id="3" w:name="P149"/>
      <w:bookmarkEnd w:id="3"/>
      <w:r w:rsidRPr="00897E9A">
        <w:rPr>
          <w:rFonts w:ascii="Times New Roman" w:eastAsia="Times New Roman" w:hAnsi="Times New Roman" w:cs="Times New Roman"/>
          <w:sz w:val="26"/>
          <w:szCs w:val="26"/>
          <w:lang w:eastAsia="ru-RU"/>
        </w:rPr>
        <w:t xml:space="preserve">5.3. Ежемесячные выплаты за стаж непрерывной работы устанавливаются всем работникам в зависимости от общего количества лет, проработанных в органах государственной власти (местного самоуправления), осуществляющих финансовую и экономическую </w:t>
      </w:r>
      <w:proofErr w:type="gramStart"/>
      <w:r w:rsidRPr="00897E9A">
        <w:rPr>
          <w:rFonts w:ascii="Times New Roman" w:eastAsia="Times New Roman" w:hAnsi="Times New Roman" w:cs="Times New Roman"/>
          <w:sz w:val="26"/>
          <w:szCs w:val="26"/>
          <w:lang w:eastAsia="ru-RU"/>
        </w:rPr>
        <w:t>деятельность,  централизованных</w:t>
      </w:r>
      <w:proofErr w:type="gramEnd"/>
      <w:r w:rsidRPr="00897E9A">
        <w:rPr>
          <w:rFonts w:ascii="Times New Roman" w:eastAsia="Times New Roman" w:hAnsi="Times New Roman" w:cs="Times New Roman"/>
          <w:sz w:val="26"/>
          <w:szCs w:val="26"/>
          <w:lang w:eastAsia="ru-RU"/>
        </w:rPr>
        <w:t xml:space="preserve"> бухгалтериях органов местного </w:t>
      </w:r>
      <w:r w:rsidRPr="00897E9A">
        <w:rPr>
          <w:rFonts w:ascii="Times New Roman" w:eastAsia="Times New Roman" w:hAnsi="Times New Roman" w:cs="Times New Roman"/>
          <w:sz w:val="26"/>
          <w:szCs w:val="26"/>
          <w:lang w:eastAsia="ru-RU"/>
        </w:rPr>
        <w:lastRenderedPageBreak/>
        <w:t>самоуправления Чувашской Республики или бухгалтериях муниципальных учреждений Чувашской Республики, в следующих размерах:</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от 1 до 5 лет -  10 процентов;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от 5 до 10 лет -  15 процентов;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от 10 до 15 лет - 20 процентов;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свыше 15 лет - 30 процентов.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Выплата за стаж непрерывной работы работникам учреждения осуществляется на основании решения комиссии по установлению стажа работы, состав и порядок деятельности которой определяется локальным нормативным актом учреждения.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Основным документом для определения стажа работы работника является трудовая книжка либо документы, удостоверяющие наличие стажа работы, дающего право на установление ежемесячной выплаты за стаж.</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Руководителю учреждения выплата за стаж непрерывной работы устанавливается приказом начальника финансового отдела администрации Яльчикского муниципального округа.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5.4. Премирование по итогам работы (за месяц, за квартал, за год).</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Премирование осуществляется в пределах лимитов бюджетных обязательств на оплату труда работников по фонду оплаты труда.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 утверждении фонда заработной платы на соответствующий год предусматриваются средства на премирование в размере трех должностных окладов.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Размер премии может определяться как в процентах к окладу работника, так и в абсолютном размере. </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 определении размера премии по итогам работы (за месяц, за квартал, полугодие, 9 месяцев, год) учитывается: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отсутствие обоснованных жалоб со стороны участников бюджетного процесса;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полное выполнение обязательств по договорам о предоставлении услуг (своевременность расчетов и выплат, отсутствия просроченной кредиторской и дебиторской задолженности, целевое и эффективное использование бюджетных средств);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качественная подготовка и своевременная сдача отчетности;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отсутствие выявленных проверками нарушений по основной деятельности, фактов искажения отчетности, нецелевого и неэффективного использования бюджетных средств;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участие в выполнении особо важных работ, мероприятий;</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высокая исполнительская дисциплина и компетентность в принятии управленческих решений;</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успешное и добросовестное исполнение работником своих обязанностей в соответствующем периоде;</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инициатива, творчество и применение в работе современных форм и методов организации труда;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выполнение порученной работы, связанной с обеспечением рабочего процесса;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участие в выполнении особо важных работ и мероприятий;</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Размеры премиальных выплат могут определяться при наличии экономии денежных средств по фонду оплаты труда.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Максимальным размером премия по итогам работы не ограничивается.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lastRenderedPageBreak/>
        <w:t>Премия не выплачивается, либо ее размер может снижаться в случаях:</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применения к работнику мер дисциплинарного взыскания (замечание, выговор);</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нарушения трудовой или производственной дисциплины;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невыполнение приказов и распоряжений руководства и других организационно-распорядительных документов;</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прогул, появление на работе в нетрезвом состоянии, распитие спиртных напитков в рабочее время;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утрата, повреждение и причинение ущерба имуществу учреждения или иное причинение ущерба виновными действиями работника.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Время нахождения работника в ежегодном оплачиваемом отпуске не включается в расчетный период для начисления денежного поощрения.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Доля премии исчисляется как отношение фонда премирования к начисленным за соответствующий расчетный период расходам по оплате труда (без учета премий, единовременных выплат, материальной помощи, оплаты отпусков и листов нетрудоспособности).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Коэффициент премирования при работе без замечаний оценивается в 1.</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Расчет премии МКУ «ЦБ Яльчикского муниципального округа Чувашской Республики» согласовывается с </w:t>
      </w:r>
      <w:proofErr w:type="gramStart"/>
      <w:r w:rsidRPr="00897E9A">
        <w:rPr>
          <w:rFonts w:ascii="Times New Roman" w:eastAsia="Times New Roman" w:hAnsi="Times New Roman" w:cs="Times New Roman"/>
          <w:sz w:val="26"/>
          <w:szCs w:val="26"/>
          <w:lang w:eastAsia="ru-RU"/>
        </w:rPr>
        <w:t>главой  Яльчикского</w:t>
      </w:r>
      <w:proofErr w:type="gramEnd"/>
      <w:r w:rsidRPr="00897E9A">
        <w:rPr>
          <w:rFonts w:ascii="Times New Roman" w:eastAsia="Times New Roman" w:hAnsi="Times New Roman" w:cs="Times New Roman"/>
          <w:sz w:val="26"/>
          <w:szCs w:val="26"/>
          <w:lang w:eastAsia="ru-RU"/>
        </w:rPr>
        <w:t xml:space="preserve"> муниципального округа и начальником финансового отдела Яльчикского муниципального округа.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5.5 По усмотрению руководителя учреждения премия отдельным работникам может быть повышена в пределах квартального фонда премирования. При этом могут быть учтены такие факторы, как проведение на высоком организационном уровне всей бухгалтерской работы и исполнение указаний руководителя, в том числе устные указания, другие положительные и значительные результаты работы.</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5.6 Коэффициент снижения оценки качества труда работников определяется согласно классификатору</w:t>
      </w:r>
    </w:p>
    <w:tbl>
      <w:tblPr>
        <w:tblW w:w="5000" w:type="pct"/>
        <w:tblCellMar>
          <w:top w:w="102" w:type="dxa"/>
          <w:left w:w="62" w:type="dxa"/>
          <w:bottom w:w="102" w:type="dxa"/>
          <w:right w:w="62" w:type="dxa"/>
        </w:tblCellMar>
        <w:tblLook w:val="0000" w:firstRow="0" w:lastRow="0" w:firstColumn="0" w:lastColumn="0" w:noHBand="0" w:noVBand="0"/>
      </w:tblPr>
      <w:tblGrid>
        <w:gridCol w:w="562"/>
        <w:gridCol w:w="4839"/>
        <w:gridCol w:w="2144"/>
        <w:gridCol w:w="1800"/>
      </w:tblGrid>
      <w:tr w:rsidR="00C221A4" w:rsidRPr="00897E9A" w:rsidTr="007B593B">
        <w:tc>
          <w:tcPr>
            <w:tcW w:w="301"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N</w:t>
            </w:r>
          </w:p>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п/п</w:t>
            </w:r>
          </w:p>
        </w:tc>
        <w:tc>
          <w:tcPr>
            <w:tcW w:w="2589"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Наименование показателя снижения</w:t>
            </w:r>
          </w:p>
        </w:tc>
        <w:tc>
          <w:tcPr>
            <w:tcW w:w="1147"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Единица измерения</w:t>
            </w:r>
          </w:p>
        </w:tc>
        <w:tc>
          <w:tcPr>
            <w:tcW w:w="963"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Коэффициент снижения</w:t>
            </w:r>
          </w:p>
        </w:tc>
      </w:tr>
      <w:tr w:rsidR="00C221A4" w:rsidRPr="00897E9A" w:rsidTr="007B593B">
        <w:trPr>
          <w:trHeight w:val="506"/>
        </w:trPr>
        <w:tc>
          <w:tcPr>
            <w:tcW w:w="301"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1.</w:t>
            </w:r>
          </w:p>
        </w:tc>
        <w:tc>
          <w:tcPr>
            <w:tcW w:w="2589"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Привлечение к административной или уголовной ответственности.</w:t>
            </w:r>
          </w:p>
        </w:tc>
        <w:tc>
          <w:tcPr>
            <w:tcW w:w="1147"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0,1</w:t>
            </w:r>
          </w:p>
        </w:tc>
      </w:tr>
      <w:tr w:rsidR="00C221A4" w:rsidRPr="00897E9A" w:rsidTr="007B593B">
        <w:tc>
          <w:tcPr>
            <w:tcW w:w="301"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2.</w:t>
            </w:r>
          </w:p>
        </w:tc>
        <w:tc>
          <w:tcPr>
            <w:tcW w:w="2589"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Несвоевременное выполнение поручения, приказа, распоряжения, указания начальника</w:t>
            </w:r>
          </w:p>
        </w:tc>
        <w:tc>
          <w:tcPr>
            <w:tcW w:w="1147"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0,05</w:t>
            </w:r>
          </w:p>
        </w:tc>
      </w:tr>
      <w:tr w:rsidR="00C221A4" w:rsidRPr="00897E9A" w:rsidTr="007B593B">
        <w:tc>
          <w:tcPr>
            <w:tcW w:w="301"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3.</w:t>
            </w:r>
          </w:p>
        </w:tc>
        <w:tc>
          <w:tcPr>
            <w:tcW w:w="2589"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Несвоевременное предоставление отчетов в отраслевые министерства Чувашской Республики, выполнение постановлений, распоряжений главы Яльчикского муниципального округа, начальника финансового отдела администрации Яльчикского муниципального округа</w:t>
            </w:r>
          </w:p>
        </w:tc>
        <w:tc>
          <w:tcPr>
            <w:tcW w:w="1147"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0,05</w:t>
            </w:r>
          </w:p>
        </w:tc>
      </w:tr>
      <w:tr w:rsidR="00C221A4" w:rsidRPr="00897E9A" w:rsidTr="007B593B">
        <w:tc>
          <w:tcPr>
            <w:tcW w:w="301"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lastRenderedPageBreak/>
              <w:t>4.</w:t>
            </w:r>
          </w:p>
        </w:tc>
        <w:tc>
          <w:tcPr>
            <w:tcW w:w="2589"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Неудовлетворительная подготовка документов для представления в вышестоящие органы</w:t>
            </w:r>
          </w:p>
        </w:tc>
        <w:tc>
          <w:tcPr>
            <w:tcW w:w="1147"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0,05</w:t>
            </w:r>
          </w:p>
        </w:tc>
      </w:tr>
      <w:tr w:rsidR="00C221A4" w:rsidRPr="00897E9A" w:rsidTr="007B593B">
        <w:tc>
          <w:tcPr>
            <w:tcW w:w="301"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w:t>
            </w:r>
          </w:p>
        </w:tc>
        <w:tc>
          <w:tcPr>
            <w:tcW w:w="2589"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Необеспечение сохранности материальных ценностей</w:t>
            </w:r>
          </w:p>
        </w:tc>
        <w:tc>
          <w:tcPr>
            <w:tcW w:w="1147"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0,2</w:t>
            </w:r>
          </w:p>
        </w:tc>
      </w:tr>
      <w:tr w:rsidR="00C221A4" w:rsidRPr="00897E9A" w:rsidTr="007B593B">
        <w:tc>
          <w:tcPr>
            <w:tcW w:w="301"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6.</w:t>
            </w:r>
          </w:p>
        </w:tc>
        <w:tc>
          <w:tcPr>
            <w:tcW w:w="2589"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Неудовлетворительное состояние делопроизводства</w:t>
            </w:r>
          </w:p>
        </w:tc>
        <w:tc>
          <w:tcPr>
            <w:tcW w:w="1147"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C221A4" w:rsidRPr="00897E9A" w:rsidRDefault="00C221A4" w:rsidP="007B593B">
            <w:pPr>
              <w:spacing w:after="0" w:line="240" w:lineRule="auto"/>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0,05</w:t>
            </w:r>
          </w:p>
        </w:tc>
      </w:tr>
    </w:tbl>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5.7 Работникам, не обеспечившим выполнение условий премирования и допустившим упущения в работе, премия может быть снижена частично или не выплачена полностью по приказу руководителя МКУ "ЦБ Яльчикского муниципального округа Чувашской Республики".</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При наличии замечаний и упущений в работе по выполнению показателей премирования коэффициент премирования за каждый случай может быть снижен на 0,1 балла. При внесении предложений о снижении коэффициента премирования ниже 1,0 к ним прилагаются письменные обоснования причин снижения коэффициента и подтверждающие их документы.  </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5.8 Работникам, проработавшим неполный квартал в связи с поступлением в учебное заведение, уходом на пенсию, при переводе на другую работу, с уходом в отпуск по уходу за ребенком до достижения им возраста трех лет и в других случаях, предусмотренных действующим законодательством, выплата премии производится за фактически отработанное в данном расчетном периоде время.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Вновь назначенному на должность работнику премия выплачивается за фактически отработанное в данном квартале время. При увольнении работника по собственному желанию и не проработавшему полный месяц, квартал, премия не выплачивается.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Полное лишение или частичное снижение премии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квартал, в котором обнаружены упущения.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5.9 Премия по итогам работы руководителю учреждения выплачивается в пределах фонда оплаты труда учреждения.</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Премия руководителю учреждения по итогам работы с учетом достижения показателей эффективности деятельности учреждения и работы его руководителя устанавливается начальником финансового отдела администрации Яльчикского муниципального округа.</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Премиальные выплаты по итогам работы производятся по решению руководителя учреждения за счет и в пределах экономии средств, предусмотренных на оплату труда работников учреждения на текущий год.</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5.10. Стимулирующие выплаты работникам, имеющим родственные связи с руководителем, рассматривать с участием представителя учредителя.</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r w:rsidRPr="00897E9A">
        <w:rPr>
          <w:rFonts w:ascii="Times New Roman" w:eastAsia="Times New Roman" w:hAnsi="Times New Roman" w:cs="Times New Roman"/>
          <w:b/>
          <w:sz w:val="26"/>
          <w:szCs w:val="26"/>
          <w:lang w:eastAsia="ru-RU"/>
        </w:rPr>
        <w:t>VI. Порядок предоставления материальной помощи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6.1. В пределах фонда оплаты труда работникам может быть оказана материальная помощь на основании личного заявления работника в размере двух минимальных должностных окладов в год.</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lastRenderedPageBreak/>
        <w:t>Материальная помощь может оказываться работникам:</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 уходе работника в ежегодный оплачиваемый отпуск в размере одного должностного оклада.</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 связи с юбилейной датой работника (50, 55, 60 лет);</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 связи со смертью близких родственников, подтвержденной соответствующими документами.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В случае смерти работника материальная помощь выплачивается членам его семьи.</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Конкретный размер определяется приказом руководителя ЦБ.</w:t>
      </w:r>
    </w:p>
    <w:p w:rsidR="00C221A4" w:rsidRPr="00897E9A" w:rsidRDefault="00C221A4" w:rsidP="00C221A4">
      <w:pPr>
        <w:spacing w:after="0" w:line="240" w:lineRule="auto"/>
        <w:ind w:firstLine="708"/>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Материальная помощь руководителю выплачивается на основании его личного заявления по приказу финансового отдела администрации Яльчикского муниципального округа.</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center"/>
        <w:rPr>
          <w:rFonts w:ascii="Times New Roman" w:eastAsia="Times New Roman" w:hAnsi="Times New Roman" w:cs="Times New Roman"/>
          <w:b/>
          <w:sz w:val="26"/>
          <w:szCs w:val="26"/>
          <w:lang w:eastAsia="ru-RU"/>
        </w:rPr>
      </w:pPr>
      <w:r w:rsidRPr="00897E9A">
        <w:rPr>
          <w:rFonts w:ascii="Times New Roman" w:eastAsia="Times New Roman" w:hAnsi="Times New Roman" w:cs="Times New Roman"/>
          <w:b/>
          <w:sz w:val="26"/>
          <w:szCs w:val="26"/>
          <w:lang w:eastAsia="ru-RU"/>
        </w:rPr>
        <w:t>V</w:t>
      </w:r>
      <w:r w:rsidRPr="00897E9A">
        <w:rPr>
          <w:rFonts w:ascii="Times New Roman" w:eastAsia="Times New Roman" w:hAnsi="Times New Roman" w:cs="Times New Roman"/>
          <w:b/>
          <w:sz w:val="26"/>
          <w:szCs w:val="26"/>
          <w:lang w:val="en-US" w:eastAsia="ru-RU"/>
        </w:rPr>
        <w:t>II</w:t>
      </w:r>
      <w:r w:rsidRPr="00897E9A">
        <w:rPr>
          <w:rFonts w:ascii="Times New Roman" w:eastAsia="Times New Roman" w:hAnsi="Times New Roman" w:cs="Times New Roman"/>
          <w:b/>
          <w:sz w:val="26"/>
          <w:szCs w:val="26"/>
          <w:lang w:eastAsia="ru-RU"/>
        </w:rPr>
        <w:t>. Заключительные положения</w:t>
      </w:r>
    </w:p>
    <w:p w:rsidR="00C221A4" w:rsidRPr="00897E9A" w:rsidRDefault="00C221A4" w:rsidP="00C221A4">
      <w:pPr>
        <w:spacing w:after="0" w:line="240" w:lineRule="auto"/>
        <w:rPr>
          <w:rFonts w:ascii="Times New Roman" w:eastAsia="Times New Roman" w:hAnsi="Times New Roman" w:cs="Times New Roman"/>
          <w:sz w:val="26"/>
          <w:szCs w:val="26"/>
          <w:lang w:eastAsia="ru-RU"/>
        </w:rPr>
      </w:pP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7.1. 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нормативных правовых актов администрации Яльчикского муниципального округа Чувашской Республики.</w:t>
      </w:r>
    </w:p>
    <w:p w:rsidR="00C221A4" w:rsidRPr="00897E9A" w:rsidRDefault="00C221A4" w:rsidP="00C221A4">
      <w:pPr>
        <w:spacing w:after="0" w:line="240" w:lineRule="auto"/>
        <w:jc w:val="both"/>
        <w:rPr>
          <w:rFonts w:ascii="Times New Roman" w:eastAsia="Times New Roman" w:hAnsi="Times New Roman" w:cs="Times New Roman"/>
          <w:sz w:val="26"/>
          <w:szCs w:val="26"/>
          <w:lang w:eastAsia="ru-RU"/>
        </w:rPr>
      </w:pPr>
      <w:r w:rsidRPr="00897E9A">
        <w:rPr>
          <w:rFonts w:ascii="Times New Roman" w:eastAsia="Times New Roman" w:hAnsi="Times New Roman" w:cs="Times New Roman"/>
          <w:sz w:val="26"/>
          <w:szCs w:val="26"/>
          <w:lang w:eastAsia="ru-RU"/>
        </w:rPr>
        <w:t xml:space="preserve">         7.2. При увеличении (индексации) должностных окладов работников учреждения размеры должностных окладов подлежат округлению до целого рубля в сторону увеличения.</w:t>
      </w:r>
    </w:p>
    <w:p w:rsidR="00C221A4" w:rsidRPr="00897E9A" w:rsidRDefault="00C221A4" w:rsidP="00C221A4">
      <w:pPr>
        <w:spacing w:after="0" w:line="240" w:lineRule="auto"/>
        <w:rPr>
          <w:rFonts w:ascii="Times New Roman" w:hAnsi="Times New Roman" w:cs="Times New Roman"/>
          <w:sz w:val="26"/>
          <w:szCs w:val="26"/>
        </w:rPr>
      </w:pPr>
    </w:p>
    <w:tbl>
      <w:tblPr>
        <w:tblW w:w="9923" w:type="dxa"/>
        <w:tblInd w:w="-176" w:type="dxa"/>
        <w:tblLayout w:type="fixed"/>
        <w:tblLook w:val="0000" w:firstRow="0" w:lastRow="0" w:firstColumn="0" w:lastColumn="0" w:noHBand="0" w:noVBand="0"/>
      </w:tblPr>
      <w:tblGrid>
        <w:gridCol w:w="3970"/>
        <w:gridCol w:w="1984"/>
        <w:gridCol w:w="3969"/>
      </w:tblGrid>
      <w:tr w:rsidR="00C221A4" w:rsidRPr="00C221A4" w:rsidTr="007B593B">
        <w:trPr>
          <w:trHeight w:val="2694"/>
        </w:trPr>
        <w:tc>
          <w:tcPr>
            <w:tcW w:w="3970" w:type="dxa"/>
          </w:tcPr>
          <w:p w:rsidR="00C221A4" w:rsidRPr="00C221A4" w:rsidRDefault="00C221A4" w:rsidP="00C221A4">
            <w:pPr>
              <w:spacing w:after="0" w:line="240" w:lineRule="auto"/>
              <w:jc w:val="center"/>
              <w:rPr>
                <w:rFonts w:ascii="Times New Roman" w:eastAsia="Times New Roman" w:hAnsi="Times New Roman" w:cs="Times New Roman"/>
                <w:b/>
                <w:bCs/>
                <w:iCs/>
                <w:sz w:val="26"/>
                <w:szCs w:val="26"/>
              </w:rPr>
            </w:pPr>
            <w:proofErr w:type="spellStart"/>
            <w:r w:rsidRPr="00C221A4">
              <w:rPr>
                <w:rFonts w:ascii="Times New Roman" w:eastAsia="Times New Roman" w:hAnsi="Times New Roman" w:cs="Times New Roman"/>
                <w:b/>
                <w:bCs/>
                <w:iCs/>
                <w:sz w:val="26"/>
                <w:szCs w:val="26"/>
                <w:lang w:eastAsia="ru-RU"/>
              </w:rPr>
              <w:t>Чăваш</w:t>
            </w:r>
            <w:proofErr w:type="spellEnd"/>
            <w:r w:rsidRPr="00C221A4">
              <w:rPr>
                <w:rFonts w:ascii="Times New Roman" w:eastAsia="Times New Roman" w:hAnsi="Times New Roman" w:cs="Times New Roman"/>
                <w:b/>
                <w:bCs/>
                <w:iCs/>
                <w:sz w:val="26"/>
                <w:szCs w:val="26"/>
                <w:lang w:eastAsia="ru-RU"/>
              </w:rPr>
              <w:t xml:space="preserve"> Республики</w:t>
            </w:r>
          </w:p>
          <w:p w:rsidR="00C221A4" w:rsidRPr="00C221A4" w:rsidRDefault="00C221A4" w:rsidP="00C221A4">
            <w:pPr>
              <w:spacing w:after="0" w:line="240" w:lineRule="auto"/>
              <w:jc w:val="center"/>
              <w:rPr>
                <w:rFonts w:ascii="Times New Roman" w:eastAsia="Times New Roman" w:hAnsi="Times New Roman" w:cs="Times New Roman"/>
                <w:b/>
                <w:bCs/>
                <w:sz w:val="26"/>
                <w:szCs w:val="26"/>
                <w:lang w:eastAsia="ru-RU"/>
              </w:rPr>
            </w:pPr>
            <w:proofErr w:type="spellStart"/>
            <w:r w:rsidRPr="00C221A4">
              <w:rPr>
                <w:rFonts w:ascii="Times New Roman" w:eastAsia="Times New Roman" w:hAnsi="Times New Roman" w:cs="Times New Roman"/>
                <w:b/>
                <w:bCs/>
                <w:sz w:val="26"/>
                <w:szCs w:val="26"/>
                <w:lang w:eastAsia="ru-RU"/>
              </w:rPr>
              <w:t>Елчĕк</w:t>
            </w:r>
            <w:proofErr w:type="spellEnd"/>
            <w:r w:rsidRPr="00C221A4">
              <w:rPr>
                <w:rFonts w:ascii="Times New Roman" w:eastAsia="Times New Roman" w:hAnsi="Times New Roman" w:cs="Times New Roman"/>
                <w:b/>
                <w:bCs/>
                <w:sz w:val="26"/>
                <w:szCs w:val="26"/>
                <w:lang w:eastAsia="ru-RU"/>
              </w:rPr>
              <w:t xml:space="preserve"> </w:t>
            </w:r>
            <w:proofErr w:type="spellStart"/>
            <w:r w:rsidRPr="00C221A4">
              <w:rPr>
                <w:rFonts w:ascii="Times New Roman" w:eastAsia="Times New Roman" w:hAnsi="Times New Roman" w:cs="Times New Roman"/>
                <w:b/>
                <w:bCs/>
                <w:sz w:val="26"/>
                <w:szCs w:val="26"/>
                <w:lang w:eastAsia="ru-RU"/>
              </w:rPr>
              <w:t>муниципаллă</w:t>
            </w:r>
            <w:proofErr w:type="spellEnd"/>
            <w:r w:rsidRPr="00C221A4">
              <w:rPr>
                <w:rFonts w:ascii="Times New Roman" w:eastAsia="Times New Roman" w:hAnsi="Times New Roman" w:cs="Times New Roman"/>
                <w:b/>
                <w:bCs/>
                <w:sz w:val="26"/>
                <w:szCs w:val="26"/>
                <w:lang w:eastAsia="ru-RU"/>
              </w:rPr>
              <w:t xml:space="preserve"> </w:t>
            </w:r>
          </w:p>
          <w:p w:rsidR="00C221A4" w:rsidRPr="00C221A4" w:rsidRDefault="00C221A4" w:rsidP="00C221A4">
            <w:pPr>
              <w:spacing w:after="0" w:line="240" w:lineRule="auto"/>
              <w:jc w:val="center"/>
              <w:rPr>
                <w:rFonts w:ascii="Times New Roman" w:eastAsia="Times New Roman" w:hAnsi="Times New Roman" w:cs="Times New Roman"/>
                <w:b/>
                <w:bCs/>
                <w:sz w:val="26"/>
                <w:szCs w:val="26"/>
                <w:lang w:eastAsia="ru-RU"/>
              </w:rPr>
            </w:pPr>
            <w:proofErr w:type="spellStart"/>
            <w:r w:rsidRPr="00C221A4">
              <w:rPr>
                <w:rFonts w:ascii="Times New Roman" w:eastAsia="Times New Roman" w:hAnsi="Times New Roman" w:cs="Times New Roman"/>
                <w:b/>
                <w:bCs/>
                <w:sz w:val="26"/>
                <w:szCs w:val="26"/>
                <w:lang w:eastAsia="ru-RU"/>
              </w:rPr>
              <w:t>округĕ</w:t>
            </w:r>
            <w:proofErr w:type="spellEnd"/>
          </w:p>
          <w:p w:rsidR="00C221A4" w:rsidRPr="00C221A4" w:rsidRDefault="00C221A4" w:rsidP="00C221A4">
            <w:pPr>
              <w:spacing w:after="0" w:line="240" w:lineRule="auto"/>
              <w:ind w:left="-357" w:right="74"/>
              <w:jc w:val="center"/>
              <w:rPr>
                <w:rFonts w:ascii="Times New Roman" w:eastAsia="Times New Roman" w:hAnsi="Times New Roman" w:cs="Times New Roman"/>
                <w:b/>
                <w:bCs/>
                <w:sz w:val="26"/>
                <w:szCs w:val="26"/>
                <w:lang w:eastAsia="ru-RU"/>
              </w:rPr>
            </w:pPr>
          </w:p>
          <w:p w:rsidR="00C221A4" w:rsidRPr="00C221A4" w:rsidRDefault="00C221A4" w:rsidP="00C221A4">
            <w:pPr>
              <w:spacing w:after="0" w:line="240" w:lineRule="auto"/>
              <w:ind w:left="-357" w:right="74"/>
              <w:jc w:val="center"/>
              <w:rPr>
                <w:rFonts w:ascii="Times New Roman" w:eastAsia="Times New Roman" w:hAnsi="Times New Roman" w:cs="Times New Roman"/>
                <w:b/>
                <w:bCs/>
                <w:sz w:val="26"/>
                <w:szCs w:val="26"/>
                <w:lang w:eastAsia="ru-RU"/>
              </w:rPr>
            </w:pPr>
            <w:r w:rsidRPr="00C221A4">
              <w:rPr>
                <w:rFonts w:ascii="Times New Roman" w:eastAsia="Times New Roman" w:hAnsi="Times New Roman" w:cs="Times New Roman"/>
                <w:b/>
                <w:bCs/>
                <w:sz w:val="26"/>
                <w:szCs w:val="26"/>
                <w:lang w:eastAsia="ru-RU"/>
              </w:rPr>
              <w:t xml:space="preserve">      </w:t>
            </w:r>
            <w:proofErr w:type="spellStart"/>
            <w:r w:rsidRPr="00C221A4">
              <w:rPr>
                <w:rFonts w:ascii="Times New Roman" w:eastAsia="Times New Roman" w:hAnsi="Times New Roman" w:cs="Times New Roman"/>
                <w:b/>
                <w:bCs/>
                <w:sz w:val="26"/>
                <w:szCs w:val="26"/>
                <w:lang w:eastAsia="ru-RU"/>
              </w:rPr>
              <w:t>Елчĕк</w:t>
            </w:r>
            <w:proofErr w:type="spellEnd"/>
            <w:r w:rsidRPr="00C221A4">
              <w:rPr>
                <w:rFonts w:ascii="Times New Roman" w:eastAsia="Times New Roman" w:hAnsi="Times New Roman" w:cs="Times New Roman"/>
                <w:b/>
                <w:bCs/>
                <w:sz w:val="26"/>
                <w:szCs w:val="26"/>
                <w:lang w:eastAsia="ru-RU"/>
              </w:rPr>
              <w:t xml:space="preserve"> </w:t>
            </w:r>
            <w:proofErr w:type="spellStart"/>
            <w:r w:rsidRPr="00C221A4">
              <w:rPr>
                <w:rFonts w:ascii="Times New Roman" w:eastAsia="Times New Roman" w:hAnsi="Times New Roman" w:cs="Times New Roman"/>
                <w:b/>
                <w:bCs/>
                <w:sz w:val="26"/>
                <w:szCs w:val="26"/>
                <w:lang w:eastAsia="ru-RU"/>
              </w:rPr>
              <w:t>муниципаллă</w:t>
            </w:r>
            <w:proofErr w:type="spellEnd"/>
            <w:r w:rsidRPr="00C221A4">
              <w:rPr>
                <w:rFonts w:ascii="Times New Roman" w:eastAsia="Times New Roman" w:hAnsi="Times New Roman" w:cs="Times New Roman"/>
                <w:b/>
                <w:bCs/>
                <w:sz w:val="26"/>
                <w:szCs w:val="26"/>
                <w:lang w:eastAsia="ru-RU"/>
              </w:rPr>
              <w:t xml:space="preserve"> </w:t>
            </w:r>
          </w:p>
          <w:p w:rsidR="00C221A4" w:rsidRPr="00C221A4" w:rsidRDefault="00C221A4" w:rsidP="00C221A4">
            <w:pPr>
              <w:spacing w:after="0" w:line="240" w:lineRule="auto"/>
              <w:ind w:left="-357" w:right="74"/>
              <w:jc w:val="center"/>
              <w:rPr>
                <w:rFonts w:ascii="Times New Roman" w:eastAsia="Times New Roman" w:hAnsi="Times New Roman" w:cs="Times New Roman"/>
                <w:b/>
                <w:bCs/>
                <w:sz w:val="26"/>
                <w:szCs w:val="26"/>
                <w:lang w:eastAsia="ru-RU"/>
              </w:rPr>
            </w:pPr>
            <w:r w:rsidRPr="00C221A4">
              <w:rPr>
                <w:rFonts w:ascii="Times New Roman" w:eastAsia="Times New Roman" w:hAnsi="Times New Roman" w:cs="Times New Roman"/>
                <w:b/>
                <w:bCs/>
                <w:sz w:val="26"/>
                <w:szCs w:val="26"/>
                <w:lang w:eastAsia="ru-RU"/>
              </w:rPr>
              <w:t xml:space="preserve"> </w:t>
            </w:r>
            <w:proofErr w:type="spellStart"/>
            <w:r w:rsidRPr="00C221A4">
              <w:rPr>
                <w:rFonts w:ascii="Times New Roman" w:eastAsia="Times New Roman" w:hAnsi="Times New Roman" w:cs="Times New Roman"/>
                <w:b/>
                <w:bCs/>
                <w:sz w:val="26"/>
                <w:szCs w:val="26"/>
                <w:lang w:eastAsia="ru-RU"/>
              </w:rPr>
              <w:t>округĕн</w:t>
            </w:r>
            <w:proofErr w:type="spellEnd"/>
          </w:p>
          <w:p w:rsidR="00C221A4" w:rsidRPr="00C221A4" w:rsidRDefault="00C221A4" w:rsidP="00C221A4">
            <w:pPr>
              <w:spacing w:after="0" w:line="360" w:lineRule="auto"/>
              <w:ind w:left="-357" w:right="74"/>
              <w:jc w:val="center"/>
              <w:rPr>
                <w:rFonts w:ascii="Times New Roman" w:eastAsia="Times New Roman" w:hAnsi="Times New Roman" w:cs="Times New Roman"/>
                <w:b/>
                <w:bCs/>
                <w:sz w:val="26"/>
                <w:szCs w:val="26"/>
                <w:lang w:eastAsia="ru-RU"/>
              </w:rPr>
            </w:pPr>
            <w:r w:rsidRPr="00C221A4">
              <w:rPr>
                <w:rFonts w:ascii="Times New Roman" w:eastAsia="Times New Roman" w:hAnsi="Times New Roman" w:cs="Times New Roman"/>
                <w:b/>
                <w:bCs/>
                <w:sz w:val="26"/>
                <w:szCs w:val="26"/>
                <w:lang w:eastAsia="ru-RU"/>
              </w:rPr>
              <w:t xml:space="preserve">      </w:t>
            </w:r>
            <w:proofErr w:type="spellStart"/>
            <w:r w:rsidRPr="00C221A4">
              <w:rPr>
                <w:rFonts w:ascii="Times New Roman" w:eastAsia="Times New Roman" w:hAnsi="Times New Roman" w:cs="Times New Roman"/>
                <w:b/>
                <w:bCs/>
                <w:sz w:val="26"/>
                <w:szCs w:val="26"/>
                <w:lang w:eastAsia="ru-RU"/>
              </w:rPr>
              <w:t>администрацийĕ</w:t>
            </w:r>
            <w:proofErr w:type="spellEnd"/>
          </w:p>
          <w:p w:rsidR="00C221A4" w:rsidRPr="00C221A4" w:rsidRDefault="00C221A4" w:rsidP="00C221A4">
            <w:pPr>
              <w:spacing w:after="0" w:line="360" w:lineRule="auto"/>
              <w:ind w:left="-357" w:right="74"/>
              <w:jc w:val="center"/>
              <w:rPr>
                <w:rFonts w:ascii="Times New Roman" w:eastAsia="Times New Roman" w:hAnsi="Times New Roman" w:cs="Times New Roman"/>
                <w:b/>
                <w:sz w:val="26"/>
                <w:szCs w:val="26"/>
                <w:lang w:eastAsia="ru-RU"/>
              </w:rPr>
            </w:pPr>
            <w:r w:rsidRPr="00C221A4">
              <w:rPr>
                <w:rFonts w:ascii="Times New Roman" w:eastAsia="Times New Roman" w:hAnsi="Times New Roman" w:cs="Times New Roman"/>
                <w:b/>
                <w:sz w:val="26"/>
                <w:szCs w:val="26"/>
                <w:lang w:eastAsia="ru-RU"/>
              </w:rPr>
              <w:t xml:space="preserve">   ЙЫШĂНУ</w:t>
            </w:r>
          </w:p>
          <w:p w:rsidR="00C221A4" w:rsidRPr="00C221A4" w:rsidRDefault="00C221A4" w:rsidP="00C221A4">
            <w:pPr>
              <w:spacing w:after="0" w:line="240" w:lineRule="auto"/>
              <w:contextualSpacing/>
              <w:rPr>
                <w:rFonts w:ascii="Times New Roman" w:eastAsia="Times New Roman" w:hAnsi="Times New Roman" w:cs="Times New Roman"/>
                <w:sz w:val="18"/>
                <w:szCs w:val="24"/>
                <w:lang w:eastAsia="ru-RU"/>
              </w:rPr>
            </w:pPr>
            <w:r w:rsidRPr="00C221A4">
              <w:rPr>
                <w:rFonts w:ascii="Times New Roman" w:eastAsia="Times New Roman" w:hAnsi="Times New Roman" w:cs="Times New Roman"/>
                <w:sz w:val="26"/>
                <w:szCs w:val="26"/>
                <w:lang w:eastAsia="ru-RU"/>
              </w:rPr>
              <w:t xml:space="preserve">2024 ҫ. </w:t>
            </w:r>
            <w:proofErr w:type="spellStart"/>
            <w:r w:rsidRPr="00C221A4">
              <w:rPr>
                <w:rFonts w:ascii="Times New Roman" w:eastAsia="Times New Roman" w:hAnsi="Times New Roman" w:cs="Times New Roman"/>
                <w:sz w:val="26"/>
                <w:szCs w:val="26"/>
                <w:lang w:eastAsia="ru-RU"/>
              </w:rPr>
              <w:t>январĕн</w:t>
            </w:r>
            <w:proofErr w:type="spellEnd"/>
            <w:r w:rsidRPr="00C221A4">
              <w:rPr>
                <w:rFonts w:ascii="Times New Roman" w:eastAsia="Times New Roman" w:hAnsi="Times New Roman" w:cs="Times New Roman"/>
                <w:sz w:val="26"/>
                <w:szCs w:val="26"/>
                <w:lang w:eastAsia="ru-RU"/>
              </w:rPr>
              <w:t xml:space="preserve">   29</w:t>
            </w:r>
            <w:r w:rsidRPr="00C221A4">
              <w:rPr>
                <w:rFonts w:ascii="Times New Roman" w:eastAsia="Times New Roman" w:hAnsi="Times New Roman" w:cs="Times New Roman"/>
                <w:b/>
                <w:bCs/>
                <w:iCs/>
                <w:sz w:val="26"/>
                <w:szCs w:val="26"/>
                <w:lang w:eastAsia="ru-RU"/>
              </w:rPr>
              <w:t xml:space="preserve"> </w:t>
            </w:r>
            <w:r w:rsidRPr="00C221A4">
              <w:rPr>
                <w:rFonts w:ascii="Times New Roman" w:eastAsia="Times New Roman" w:hAnsi="Times New Roman" w:cs="Times New Roman"/>
                <w:sz w:val="26"/>
                <w:szCs w:val="26"/>
                <w:lang w:eastAsia="ru-RU"/>
              </w:rPr>
              <w:t xml:space="preserve">- </w:t>
            </w:r>
            <w:proofErr w:type="spellStart"/>
            <w:r w:rsidRPr="00C221A4">
              <w:rPr>
                <w:rFonts w:ascii="Times New Roman" w:eastAsia="Times New Roman" w:hAnsi="Times New Roman" w:cs="Times New Roman"/>
                <w:sz w:val="26"/>
                <w:szCs w:val="26"/>
                <w:lang w:eastAsia="ru-RU"/>
              </w:rPr>
              <w:t>мӗшӗ</w:t>
            </w:r>
            <w:proofErr w:type="spellEnd"/>
            <w:r w:rsidRPr="00C221A4">
              <w:rPr>
                <w:rFonts w:ascii="Times New Roman" w:eastAsia="Times New Roman" w:hAnsi="Times New Roman" w:cs="Times New Roman"/>
                <w:sz w:val="26"/>
                <w:szCs w:val="26"/>
                <w:lang w:eastAsia="ru-RU"/>
              </w:rPr>
              <w:t xml:space="preserve"> </w:t>
            </w:r>
            <w:proofErr w:type="gramStart"/>
            <w:r w:rsidRPr="00C221A4">
              <w:rPr>
                <w:rFonts w:ascii="Times New Roman" w:eastAsia="Times New Roman" w:hAnsi="Times New Roman" w:cs="Times New Roman"/>
                <w:sz w:val="26"/>
                <w:szCs w:val="26"/>
                <w:lang w:eastAsia="ru-RU"/>
              </w:rPr>
              <w:t>№  54</w:t>
            </w:r>
            <w:proofErr w:type="gramEnd"/>
          </w:p>
          <w:p w:rsidR="00C221A4" w:rsidRPr="00C221A4" w:rsidRDefault="00C221A4" w:rsidP="00C221A4">
            <w:pPr>
              <w:spacing w:after="0" w:line="360" w:lineRule="auto"/>
              <w:ind w:firstLine="567"/>
              <w:rPr>
                <w:rFonts w:ascii="Times New Roman" w:eastAsia="Times New Roman" w:hAnsi="Times New Roman" w:cs="Times New Roman"/>
                <w:sz w:val="24"/>
                <w:szCs w:val="24"/>
              </w:rPr>
            </w:pPr>
            <w:r w:rsidRPr="00C221A4">
              <w:rPr>
                <w:rFonts w:ascii="Times New Roman" w:eastAsia="Times New Roman" w:hAnsi="Times New Roman" w:cs="Times New Roman"/>
                <w:sz w:val="18"/>
                <w:szCs w:val="24"/>
                <w:lang w:eastAsia="ru-RU"/>
              </w:rPr>
              <w:t xml:space="preserve">                     </w:t>
            </w:r>
            <w:proofErr w:type="spellStart"/>
            <w:r w:rsidRPr="00C221A4">
              <w:rPr>
                <w:rFonts w:ascii="Times New Roman" w:eastAsia="Times New Roman" w:hAnsi="Times New Roman" w:cs="Times New Roman"/>
                <w:sz w:val="18"/>
                <w:szCs w:val="24"/>
                <w:lang w:eastAsia="ru-RU"/>
              </w:rPr>
              <w:t>Елчĕк</w:t>
            </w:r>
            <w:proofErr w:type="spellEnd"/>
            <w:r w:rsidRPr="00C221A4">
              <w:rPr>
                <w:rFonts w:ascii="Times New Roman" w:eastAsia="Times New Roman" w:hAnsi="Times New Roman" w:cs="Times New Roman"/>
                <w:sz w:val="18"/>
                <w:szCs w:val="24"/>
                <w:lang w:eastAsia="ru-RU"/>
              </w:rPr>
              <w:t xml:space="preserve"> </w:t>
            </w:r>
            <w:proofErr w:type="spellStart"/>
            <w:r w:rsidRPr="00C221A4">
              <w:rPr>
                <w:rFonts w:ascii="Times New Roman" w:eastAsia="Times New Roman" w:hAnsi="Times New Roman" w:cs="Times New Roman"/>
                <w:sz w:val="18"/>
                <w:szCs w:val="24"/>
                <w:lang w:eastAsia="ru-RU"/>
              </w:rPr>
              <w:t>ялĕ</w:t>
            </w:r>
            <w:proofErr w:type="spellEnd"/>
          </w:p>
        </w:tc>
        <w:tc>
          <w:tcPr>
            <w:tcW w:w="1984" w:type="dxa"/>
          </w:tcPr>
          <w:p w:rsidR="00C221A4" w:rsidRPr="00C221A4" w:rsidRDefault="00C221A4" w:rsidP="00C221A4">
            <w:pPr>
              <w:snapToGrid w:val="0"/>
              <w:spacing w:after="0" w:line="276" w:lineRule="auto"/>
              <w:jc w:val="center"/>
              <w:rPr>
                <w:rFonts w:ascii="Times New Roman" w:eastAsia="Times New Roman" w:hAnsi="Times New Roman" w:cs="Times New Roman"/>
                <w:bCs/>
                <w:iCs/>
                <w:sz w:val="26"/>
                <w:szCs w:val="26"/>
              </w:rPr>
            </w:pPr>
            <w:r w:rsidRPr="00C221A4">
              <w:rPr>
                <w:rFonts w:ascii="Times New Roman" w:eastAsia="Times New Roman" w:hAnsi="Times New Roman" w:cs="Times New Roman"/>
                <w:noProof/>
                <w:color w:val="000080"/>
                <w:sz w:val="24"/>
                <w:szCs w:val="24"/>
                <w:lang w:eastAsia="ru-RU"/>
              </w:rPr>
              <w:drawing>
                <wp:inline distT="0" distB="0" distL="0" distR="0">
                  <wp:extent cx="752475" cy="790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solidFill>
                            <a:srgbClr val="FFFFFF"/>
                          </a:solidFill>
                          <a:ln>
                            <a:noFill/>
                          </a:ln>
                        </pic:spPr>
                      </pic:pic>
                    </a:graphicData>
                  </a:graphic>
                </wp:inline>
              </w:drawing>
            </w:r>
          </w:p>
        </w:tc>
        <w:tc>
          <w:tcPr>
            <w:tcW w:w="3969" w:type="dxa"/>
          </w:tcPr>
          <w:p w:rsidR="00C221A4" w:rsidRPr="00C221A4" w:rsidRDefault="00C221A4" w:rsidP="00C221A4">
            <w:pPr>
              <w:spacing w:after="0" w:line="240" w:lineRule="auto"/>
              <w:jc w:val="center"/>
              <w:rPr>
                <w:rFonts w:ascii="Times New Roman" w:eastAsia="Times New Roman" w:hAnsi="Times New Roman" w:cs="Times New Roman"/>
                <w:b/>
                <w:bCs/>
                <w:iCs/>
                <w:sz w:val="26"/>
                <w:szCs w:val="26"/>
              </w:rPr>
            </w:pPr>
            <w:r w:rsidRPr="00C221A4">
              <w:rPr>
                <w:rFonts w:ascii="Times New Roman" w:eastAsia="Times New Roman" w:hAnsi="Times New Roman" w:cs="Times New Roman"/>
                <w:b/>
                <w:bCs/>
                <w:iCs/>
                <w:sz w:val="26"/>
                <w:szCs w:val="26"/>
                <w:lang w:eastAsia="ru-RU"/>
              </w:rPr>
              <w:t xml:space="preserve">   </w:t>
            </w:r>
            <w:proofErr w:type="gramStart"/>
            <w:r w:rsidRPr="00C221A4">
              <w:rPr>
                <w:rFonts w:ascii="Times New Roman" w:eastAsia="Times New Roman" w:hAnsi="Times New Roman" w:cs="Times New Roman"/>
                <w:b/>
                <w:bCs/>
                <w:iCs/>
                <w:sz w:val="26"/>
                <w:szCs w:val="26"/>
                <w:lang w:eastAsia="ru-RU"/>
              </w:rPr>
              <w:t>Чувашская  Республика</w:t>
            </w:r>
            <w:proofErr w:type="gramEnd"/>
          </w:p>
          <w:p w:rsidR="00C221A4" w:rsidRPr="00C221A4" w:rsidRDefault="00C221A4" w:rsidP="00C221A4">
            <w:pPr>
              <w:spacing w:after="0" w:line="240" w:lineRule="auto"/>
              <w:jc w:val="center"/>
              <w:rPr>
                <w:rFonts w:ascii="Times New Roman" w:eastAsia="Times New Roman" w:hAnsi="Times New Roman" w:cs="Times New Roman"/>
                <w:b/>
                <w:bCs/>
                <w:sz w:val="26"/>
                <w:szCs w:val="26"/>
                <w:lang w:eastAsia="ru-RU"/>
              </w:rPr>
            </w:pPr>
            <w:r w:rsidRPr="00C221A4">
              <w:rPr>
                <w:rFonts w:ascii="Times New Roman" w:eastAsia="Times New Roman" w:hAnsi="Times New Roman" w:cs="Times New Roman"/>
                <w:b/>
                <w:bCs/>
                <w:sz w:val="26"/>
                <w:szCs w:val="26"/>
                <w:lang w:eastAsia="ru-RU"/>
              </w:rPr>
              <w:t xml:space="preserve"> Яльчикский</w:t>
            </w:r>
          </w:p>
          <w:p w:rsidR="00C221A4" w:rsidRPr="00C221A4" w:rsidRDefault="00C221A4" w:rsidP="00C221A4">
            <w:pPr>
              <w:spacing w:after="0" w:line="240" w:lineRule="auto"/>
              <w:jc w:val="center"/>
              <w:rPr>
                <w:rFonts w:ascii="Times New Roman" w:eastAsia="Times New Roman" w:hAnsi="Times New Roman" w:cs="Times New Roman"/>
                <w:b/>
                <w:bCs/>
                <w:sz w:val="26"/>
                <w:szCs w:val="26"/>
                <w:lang w:eastAsia="ru-RU"/>
              </w:rPr>
            </w:pPr>
            <w:r w:rsidRPr="00C221A4">
              <w:rPr>
                <w:rFonts w:ascii="Times New Roman" w:eastAsia="Times New Roman" w:hAnsi="Times New Roman" w:cs="Times New Roman"/>
                <w:b/>
                <w:bCs/>
                <w:sz w:val="26"/>
                <w:szCs w:val="26"/>
                <w:lang w:eastAsia="ru-RU"/>
              </w:rPr>
              <w:t xml:space="preserve">     муниципальный округ</w:t>
            </w:r>
          </w:p>
          <w:p w:rsidR="00C221A4" w:rsidRPr="00C221A4" w:rsidRDefault="00C221A4" w:rsidP="00C221A4">
            <w:pPr>
              <w:spacing w:after="0" w:line="240" w:lineRule="auto"/>
              <w:ind w:left="-357" w:right="74"/>
              <w:jc w:val="center"/>
              <w:rPr>
                <w:rFonts w:ascii="Times New Roman" w:eastAsia="Times New Roman" w:hAnsi="Times New Roman" w:cs="Times New Roman"/>
                <w:b/>
                <w:bCs/>
                <w:sz w:val="26"/>
                <w:szCs w:val="26"/>
                <w:lang w:eastAsia="ru-RU"/>
              </w:rPr>
            </w:pPr>
          </w:p>
          <w:p w:rsidR="00C221A4" w:rsidRPr="00C221A4" w:rsidRDefault="00C221A4" w:rsidP="00C221A4">
            <w:pPr>
              <w:spacing w:after="0" w:line="240" w:lineRule="auto"/>
              <w:rPr>
                <w:rFonts w:ascii="Times New Roman" w:eastAsia="Times New Roman" w:hAnsi="Times New Roman" w:cs="Times New Roman"/>
                <w:b/>
                <w:bCs/>
                <w:sz w:val="26"/>
                <w:szCs w:val="26"/>
                <w:lang w:eastAsia="ru-RU"/>
              </w:rPr>
            </w:pPr>
            <w:r w:rsidRPr="00C221A4">
              <w:rPr>
                <w:rFonts w:ascii="Times New Roman" w:eastAsia="Times New Roman" w:hAnsi="Times New Roman" w:cs="Times New Roman"/>
                <w:b/>
                <w:bCs/>
                <w:sz w:val="26"/>
                <w:szCs w:val="26"/>
                <w:lang w:eastAsia="ru-RU"/>
              </w:rPr>
              <w:t xml:space="preserve">              Администрация </w:t>
            </w:r>
          </w:p>
          <w:p w:rsidR="00C221A4" w:rsidRPr="00C221A4" w:rsidRDefault="00C221A4" w:rsidP="00C221A4">
            <w:pPr>
              <w:spacing w:after="0" w:line="240" w:lineRule="auto"/>
              <w:jc w:val="center"/>
              <w:rPr>
                <w:rFonts w:ascii="Times New Roman" w:eastAsia="Times New Roman" w:hAnsi="Times New Roman" w:cs="Times New Roman"/>
                <w:b/>
                <w:bCs/>
                <w:sz w:val="26"/>
                <w:szCs w:val="26"/>
                <w:lang w:eastAsia="ru-RU"/>
              </w:rPr>
            </w:pPr>
            <w:r w:rsidRPr="00C221A4">
              <w:rPr>
                <w:rFonts w:ascii="Times New Roman" w:eastAsia="Times New Roman" w:hAnsi="Times New Roman" w:cs="Times New Roman"/>
                <w:b/>
                <w:bCs/>
                <w:sz w:val="26"/>
                <w:szCs w:val="26"/>
                <w:lang w:eastAsia="ru-RU"/>
              </w:rPr>
              <w:t xml:space="preserve">   Яльчикского </w:t>
            </w:r>
          </w:p>
          <w:p w:rsidR="00C221A4" w:rsidRPr="00C221A4" w:rsidRDefault="00C221A4" w:rsidP="00C221A4">
            <w:pPr>
              <w:keepNext/>
              <w:numPr>
                <w:ilvl w:val="0"/>
                <w:numId w:val="3"/>
              </w:numPr>
              <w:suppressAutoHyphens/>
              <w:spacing w:after="0" w:line="360" w:lineRule="auto"/>
              <w:ind w:left="-357" w:right="74" w:hanging="432"/>
              <w:jc w:val="center"/>
              <w:outlineLvl w:val="0"/>
              <w:rPr>
                <w:rFonts w:ascii="Times New Roman" w:eastAsia="Times New Roman" w:hAnsi="Times New Roman" w:cs="Times New Roman"/>
                <w:b/>
                <w:kern w:val="32"/>
                <w:sz w:val="26"/>
                <w:szCs w:val="24"/>
                <w:lang w:eastAsia="ru-RU"/>
              </w:rPr>
            </w:pPr>
            <w:r w:rsidRPr="00C221A4">
              <w:rPr>
                <w:rFonts w:ascii="Times New Roman" w:eastAsia="Times New Roman" w:hAnsi="Times New Roman" w:cs="Times New Roman"/>
                <w:b/>
                <w:bCs/>
                <w:sz w:val="26"/>
                <w:szCs w:val="26"/>
                <w:lang w:eastAsia="ru-RU"/>
              </w:rPr>
              <w:t xml:space="preserve">                 муниципального округа</w:t>
            </w:r>
            <w:r w:rsidRPr="00C221A4">
              <w:rPr>
                <w:rFonts w:ascii="Times New Roman" w:eastAsia="Times New Roman" w:hAnsi="Times New Roman" w:cs="Times New Roman"/>
                <w:b/>
                <w:bCs/>
                <w:kern w:val="32"/>
                <w:sz w:val="26"/>
                <w:szCs w:val="32"/>
                <w:lang w:eastAsia="ru-RU"/>
              </w:rPr>
              <w:t xml:space="preserve">                                                                ПОСТАНОВЛЕНИЕ</w:t>
            </w:r>
          </w:p>
          <w:p w:rsidR="00C221A4" w:rsidRPr="00C221A4" w:rsidRDefault="00C221A4" w:rsidP="00C221A4">
            <w:pPr>
              <w:spacing w:after="0" w:line="240" w:lineRule="auto"/>
              <w:contextualSpacing/>
              <w:rPr>
                <w:rFonts w:ascii="Times New Roman" w:eastAsia="Times New Roman" w:hAnsi="Times New Roman" w:cs="Times New Roman"/>
                <w:sz w:val="26"/>
                <w:szCs w:val="26"/>
                <w:u w:val="single"/>
                <w:lang w:eastAsia="ru-RU"/>
              </w:rPr>
            </w:pPr>
            <w:r w:rsidRPr="00C221A4">
              <w:rPr>
                <w:rFonts w:ascii="Times New Roman" w:eastAsia="Times New Roman" w:hAnsi="Times New Roman" w:cs="Times New Roman"/>
                <w:sz w:val="26"/>
                <w:szCs w:val="26"/>
                <w:lang w:eastAsia="ru-RU"/>
              </w:rPr>
              <w:t xml:space="preserve">     «29» </w:t>
            </w:r>
            <w:proofErr w:type="gramStart"/>
            <w:r w:rsidRPr="00C221A4">
              <w:rPr>
                <w:rFonts w:ascii="Times New Roman" w:eastAsia="Times New Roman" w:hAnsi="Times New Roman" w:cs="Times New Roman"/>
                <w:sz w:val="26"/>
                <w:szCs w:val="26"/>
                <w:lang w:eastAsia="ru-RU"/>
              </w:rPr>
              <w:t>января  2024</w:t>
            </w:r>
            <w:proofErr w:type="gramEnd"/>
            <w:r w:rsidRPr="00C221A4">
              <w:rPr>
                <w:rFonts w:ascii="Times New Roman" w:eastAsia="Times New Roman" w:hAnsi="Times New Roman" w:cs="Times New Roman"/>
                <w:sz w:val="26"/>
                <w:szCs w:val="26"/>
                <w:lang w:eastAsia="ru-RU"/>
              </w:rPr>
              <w:t xml:space="preserve"> г. № 54</w:t>
            </w:r>
          </w:p>
          <w:p w:rsidR="00C221A4" w:rsidRPr="00C221A4" w:rsidRDefault="00C221A4" w:rsidP="00C221A4">
            <w:pPr>
              <w:spacing w:after="0" w:line="240" w:lineRule="auto"/>
              <w:jc w:val="center"/>
              <w:rPr>
                <w:rFonts w:ascii="Times New Roman" w:eastAsia="Times New Roman" w:hAnsi="Times New Roman" w:cs="Times New Roman"/>
                <w:sz w:val="24"/>
                <w:szCs w:val="24"/>
                <w:lang w:eastAsia="ru-RU"/>
              </w:rPr>
            </w:pPr>
          </w:p>
          <w:p w:rsidR="00C221A4" w:rsidRPr="00C221A4" w:rsidRDefault="00C221A4" w:rsidP="00C221A4">
            <w:pPr>
              <w:spacing w:after="0" w:line="276" w:lineRule="auto"/>
              <w:ind w:firstLine="567"/>
              <w:jc w:val="both"/>
              <w:rPr>
                <w:rFonts w:ascii="Times New Roman" w:eastAsia="Times New Roman" w:hAnsi="Times New Roman" w:cs="Times New Roman"/>
                <w:sz w:val="18"/>
                <w:szCs w:val="18"/>
              </w:rPr>
            </w:pPr>
            <w:r w:rsidRPr="00C221A4">
              <w:rPr>
                <w:rFonts w:ascii="Times New Roman" w:eastAsia="Times New Roman" w:hAnsi="Times New Roman" w:cs="Times New Roman"/>
                <w:sz w:val="18"/>
                <w:szCs w:val="18"/>
                <w:lang w:eastAsia="ru-RU"/>
              </w:rPr>
              <w:t xml:space="preserve">                  село Яльчики</w:t>
            </w:r>
          </w:p>
        </w:tc>
      </w:tr>
    </w:tbl>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tabs>
          <w:tab w:val="left" w:pos="4678"/>
        </w:tabs>
        <w:autoSpaceDE w:val="0"/>
        <w:autoSpaceDN w:val="0"/>
        <w:spacing w:after="0" w:line="240" w:lineRule="auto"/>
        <w:ind w:right="4535"/>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Об утверждении Примерного положения</w:t>
      </w:r>
    </w:p>
    <w:p w:rsidR="00C221A4" w:rsidRPr="00C221A4" w:rsidRDefault="00C221A4" w:rsidP="00C221A4">
      <w:pPr>
        <w:widowControl w:val="0"/>
        <w:tabs>
          <w:tab w:val="left" w:pos="4678"/>
        </w:tabs>
        <w:autoSpaceDE w:val="0"/>
        <w:autoSpaceDN w:val="0"/>
        <w:spacing w:after="0" w:line="240" w:lineRule="auto"/>
        <w:ind w:right="4535"/>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об оплате труда работников муниципальных учреждений Яльчикского муниципального округа Чувашской Республики, занятых в сфере культуры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           В соответствии с Федеральным </w:t>
      </w:r>
      <w:hyperlink r:id="rId13" w:history="1">
        <w:r w:rsidRPr="00C221A4">
          <w:rPr>
            <w:rFonts w:ascii="Times New Roman" w:eastAsia="Times New Roman" w:hAnsi="Times New Roman" w:cs="Times New Roman"/>
            <w:sz w:val="26"/>
            <w:szCs w:val="26"/>
            <w:lang w:eastAsia="ru-RU"/>
          </w:rPr>
          <w:t>законом</w:t>
        </w:r>
      </w:hyperlink>
      <w:r w:rsidRPr="00C221A4">
        <w:rPr>
          <w:rFonts w:ascii="Times New Roman" w:eastAsia="Times New Roman" w:hAnsi="Times New Roman" w:cs="Times New Roman"/>
          <w:sz w:val="26"/>
          <w:szCs w:val="26"/>
          <w:lang w:eastAsia="ru-RU"/>
        </w:rPr>
        <w:t xml:space="preserve"> от 6 октября 2003 года № 131-ФЗ «Об общих принципах организации местного самоуправления в Российской Федерации»,  постановлением  Кабинета  Министров  Чувашской  Республики от 12 ноября 2008 года № 347 «Об оплате труда работников бюджетных учреждений Чувашской </w:t>
      </w:r>
      <w:r w:rsidRPr="00C221A4">
        <w:rPr>
          <w:rFonts w:ascii="Times New Roman" w:eastAsia="Times New Roman" w:hAnsi="Times New Roman" w:cs="Times New Roman"/>
          <w:sz w:val="26"/>
          <w:szCs w:val="26"/>
          <w:lang w:eastAsia="ru-RU"/>
        </w:rPr>
        <w:lastRenderedPageBreak/>
        <w:t>Республики, занятых в сфере культуры, кинематографии, средств массовой информации» администрация Яльчикского муниципального округа Чувашской Республики п о с т а н о в л я е 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1.   Утвердить прилагаемое Примерное </w:t>
      </w:r>
      <w:hyperlink w:anchor="P36" w:history="1">
        <w:r w:rsidRPr="00C221A4">
          <w:rPr>
            <w:rFonts w:ascii="Times New Roman" w:eastAsia="Times New Roman" w:hAnsi="Times New Roman" w:cs="Times New Roman"/>
            <w:sz w:val="26"/>
            <w:szCs w:val="26"/>
            <w:lang w:eastAsia="ru-RU"/>
          </w:rPr>
          <w:t>положение</w:t>
        </w:r>
      </w:hyperlink>
      <w:r w:rsidRPr="00C221A4">
        <w:rPr>
          <w:rFonts w:ascii="Times New Roman" w:eastAsia="Times New Roman" w:hAnsi="Times New Roman" w:cs="Times New Roman"/>
          <w:sz w:val="26"/>
          <w:szCs w:val="26"/>
          <w:lang w:eastAsia="ru-RU"/>
        </w:rPr>
        <w:t xml:space="preserve"> об оплате труда работни-ков муниципальных учреждений Яльчикского муниципального округа Чувашской Республики, занятых в сфере культуры (далее - Положение).</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 Финансирование расходов, связанных с реализацией настоящего постановления, осуществлять в пределах лимитов бюджетных обязательств, предусмотренных на эти цели в бюджете Яльчикского муниципального округа Чувашской Республики, а также средств, поступающих от приносящей доход деятельности.</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        3.  Признать утратившим силу постановление администрации Яльчикского муниципального округа Чувашской Республики от 30 января 2023 года № 47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культуры».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4.  Контроль за выполнением настоящего постановления возложить на отдел культуры, социального развития и архивного дела администрации Яльчикского муниципального округа. </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5. Настоящее постановление вступает в силу после его официального опубликования и распространяется на правоотношения, возникшие с 1 января 2024 года.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Врио главы Яльчикского</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муниципального округа</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Чувашской Республики                                                                              М.Н. Павлова</w:t>
      </w:r>
    </w:p>
    <w:p w:rsidR="00C221A4" w:rsidRPr="00C221A4" w:rsidRDefault="00C221A4" w:rsidP="00C221A4">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                                                                   </w:t>
      </w:r>
    </w:p>
    <w:p w:rsidR="00C221A4" w:rsidRPr="00C221A4" w:rsidRDefault="00C221A4" w:rsidP="00C221A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221A4">
        <w:rPr>
          <w:rFonts w:ascii="Times New Roman" w:eastAsia="Times New Roman" w:hAnsi="Times New Roman" w:cs="Times New Roman"/>
          <w:sz w:val="26"/>
          <w:szCs w:val="26"/>
          <w:lang w:eastAsia="ru-RU"/>
        </w:rPr>
        <w:t xml:space="preserve"> </w:t>
      </w:r>
      <w:r w:rsidRPr="00C221A4">
        <w:rPr>
          <w:rFonts w:ascii="Times New Roman" w:eastAsia="Times New Roman" w:hAnsi="Times New Roman" w:cs="Times New Roman"/>
          <w:sz w:val="20"/>
          <w:szCs w:val="20"/>
          <w:lang w:eastAsia="ru-RU"/>
        </w:rPr>
        <w:t xml:space="preserve">Приложение </w:t>
      </w:r>
    </w:p>
    <w:p w:rsidR="00C221A4" w:rsidRPr="00C221A4" w:rsidRDefault="00C221A4" w:rsidP="00C221A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221A4">
        <w:rPr>
          <w:rFonts w:ascii="Times New Roman" w:eastAsia="Times New Roman" w:hAnsi="Times New Roman" w:cs="Times New Roman"/>
          <w:sz w:val="20"/>
          <w:szCs w:val="20"/>
          <w:lang w:eastAsia="ru-RU"/>
        </w:rPr>
        <w:t>Утверждено</w:t>
      </w:r>
    </w:p>
    <w:p w:rsidR="00C221A4" w:rsidRPr="00C221A4" w:rsidRDefault="00C221A4" w:rsidP="00C221A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221A4">
        <w:rPr>
          <w:rFonts w:ascii="Times New Roman" w:eastAsia="Times New Roman" w:hAnsi="Times New Roman" w:cs="Times New Roman"/>
          <w:sz w:val="20"/>
          <w:szCs w:val="20"/>
          <w:lang w:eastAsia="ru-RU"/>
        </w:rPr>
        <w:t xml:space="preserve">                                                                постановлением администрации</w:t>
      </w:r>
    </w:p>
    <w:p w:rsidR="00C221A4" w:rsidRPr="00C221A4" w:rsidRDefault="00C221A4" w:rsidP="00C221A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221A4">
        <w:rPr>
          <w:rFonts w:ascii="Times New Roman" w:eastAsia="Times New Roman" w:hAnsi="Times New Roman" w:cs="Times New Roman"/>
          <w:sz w:val="20"/>
          <w:szCs w:val="20"/>
          <w:lang w:eastAsia="ru-RU"/>
        </w:rPr>
        <w:t xml:space="preserve">                                                                     Яльчикского муниципального округа</w:t>
      </w:r>
    </w:p>
    <w:p w:rsidR="00C221A4" w:rsidRPr="00C221A4" w:rsidRDefault="00C221A4" w:rsidP="00C221A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221A4">
        <w:rPr>
          <w:rFonts w:ascii="Times New Roman" w:eastAsia="Times New Roman" w:hAnsi="Times New Roman" w:cs="Times New Roman"/>
          <w:sz w:val="20"/>
          <w:szCs w:val="20"/>
          <w:lang w:eastAsia="ru-RU"/>
        </w:rPr>
        <w:t>Чувашской Республики</w:t>
      </w:r>
    </w:p>
    <w:p w:rsidR="00C221A4" w:rsidRPr="00C221A4" w:rsidRDefault="00C221A4" w:rsidP="00C221A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221A4">
        <w:rPr>
          <w:rFonts w:ascii="Times New Roman" w:eastAsia="Times New Roman" w:hAnsi="Times New Roman" w:cs="Times New Roman"/>
          <w:sz w:val="20"/>
          <w:szCs w:val="20"/>
          <w:lang w:eastAsia="ru-RU"/>
        </w:rPr>
        <w:t xml:space="preserve">                                                                 от «29» января 2024 года № 54</w:t>
      </w: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Calibri"/>
          <w:b/>
          <w:sz w:val="26"/>
          <w:szCs w:val="26"/>
          <w:lang w:eastAsia="ru-RU"/>
        </w:rPr>
      </w:pPr>
      <w:r w:rsidRPr="00C221A4">
        <w:rPr>
          <w:rFonts w:ascii="Times New Roman" w:eastAsia="Times New Roman" w:hAnsi="Times New Roman" w:cs="Calibri"/>
          <w:b/>
          <w:sz w:val="26"/>
          <w:szCs w:val="26"/>
          <w:lang w:eastAsia="ru-RU"/>
        </w:rPr>
        <w:t xml:space="preserve">  </w:t>
      </w: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Calibri"/>
          <w:b/>
          <w:sz w:val="26"/>
          <w:szCs w:val="26"/>
          <w:lang w:eastAsia="ru-RU"/>
        </w:rPr>
      </w:pPr>
      <w:r w:rsidRPr="00C221A4">
        <w:rPr>
          <w:rFonts w:ascii="Times New Roman" w:eastAsia="Times New Roman" w:hAnsi="Times New Roman" w:cs="Calibri"/>
          <w:b/>
          <w:sz w:val="26"/>
          <w:szCs w:val="26"/>
          <w:lang w:eastAsia="ru-RU"/>
        </w:rPr>
        <w:t>Примерное положение</w:t>
      </w: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Calibri"/>
          <w:b/>
          <w:sz w:val="26"/>
          <w:szCs w:val="26"/>
          <w:lang w:eastAsia="ru-RU"/>
        </w:rPr>
      </w:pPr>
      <w:r w:rsidRPr="00C221A4">
        <w:rPr>
          <w:rFonts w:ascii="Times New Roman" w:eastAsia="Times New Roman" w:hAnsi="Times New Roman" w:cs="Calibri"/>
          <w:b/>
          <w:sz w:val="26"/>
          <w:szCs w:val="26"/>
          <w:lang w:eastAsia="ru-RU"/>
        </w:rPr>
        <w:t>об оплате труда работников муниципальных учреждений Яльчикского муниципального округа Чувашской Республики, занятых в сфере культуры</w:t>
      </w: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221A4">
        <w:rPr>
          <w:rFonts w:ascii="Times New Roman" w:eastAsia="Times New Roman" w:hAnsi="Times New Roman" w:cs="Times New Roman"/>
          <w:b/>
          <w:sz w:val="26"/>
          <w:szCs w:val="26"/>
          <w:lang w:eastAsia="ru-RU"/>
        </w:rPr>
        <w:t>I. Общие положения</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1.1. Настоящее Примерное положение об оплате труда работников муниципальных учреждений Яльчикского муниципального округа Чувашской Республики, занятых в сфере культуры (далее - Положение), разработано в соответствии с постановлением Кабинета Министров Чувашской Республики от 12 ноября 2008 г. № 347</w:t>
      </w:r>
      <w:hyperlink r:id="rId14" w:history="1"/>
      <w:r w:rsidRPr="00C221A4">
        <w:rPr>
          <w:rFonts w:ascii="Times New Roman" w:eastAsia="Times New Roman" w:hAnsi="Times New Roman" w:cs="Times New Roman"/>
          <w:sz w:val="26"/>
          <w:szCs w:val="26"/>
          <w:lang w:eastAsia="ru-RU"/>
        </w:rPr>
        <w:t xml:space="preserve"> «Об оплате труда работников бюджетных учреждений Чувашской Республики, занятых в сфере культуры, кинематографии, средств массовой информации».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1.2. Настоящее Положение регулирует порядок оплаты труда работников муниципальных учреждений Яльчикского муниципального округа Чувашской Республики по профессиональной деятельности библиотек, музеев, домов культуры, </w:t>
      </w:r>
      <w:r w:rsidRPr="00C221A4">
        <w:rPr>
          <w:rFonts w:ascii="Times New Roman" w:eastAsia="Times New Roman" w:hAnsi="Times New Roman" w:cs="Times New Roman"/>
          <w:sz w:val="26"/>
          <w:szCs w:val="26"/>
          <w:lang w:eastAsia="ru-RU"/>
        </w:rPr>
        <w:lastRenderedPageBreak/>
        <w:t>парков, других муниципальных учреждений культуры (далее - учреждение).</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1.3. Положение определяет порядок формирования фонда оплаты труда работников учреждений за счет средств местного бюджета Яльчикского муниципального округа Чувашской Республики и средств, поступающих от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повышающих коэффициентов к окладам, а также выплат компенсационного и стимулирующего характера.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C221A4" w:rsidRPr="00C221A4" w:rsidRDefault="00C221A4" w:rsidP="00C221A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1.5.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C221A4" w:rsidRPr="00C221A4" w:rsidRDefault="00C221A4" w:rsidP="00C221A4">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1.6. Системы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1.7. Расчетный среднемесячный уровень заработной платы работников муниципальных учреждений не может превышать расчетный среднемесячный уровень оплаты труда муниципальных служащих Яльчикского муниципального округа, работников, замещающих должности, не являющиеся должностями муниципальной службы Яльчикского муниципального округа, и работников, осуществляющих профессиональную деятельность по профессиям рабочих, в муниципальных органах Яльчикского муниципального округа, осуществляющих функции и полномочия учредителя муниципальных учреждений (далее соответственно - муниципальные служащие и работники муниципального органа).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4" w:name="P53"/>
      <w:bookmarkEnd w:id="4"/>
      <w:r w:rsidRPr="00C221A4">
        <w:rPr>
          <w:rFonts w:ascii="Times New Roman" w:eastAsia="Times New Roman" w:hAnsi="Times New Roman" w:cs="Times New Roman"/>
          <w:sz w:val="26"/>
          <w:szCs w:val="26"/>
          <w:lang w:eastAsia="ru-RU"/>
        </w:rPr>
        <w:t xml:space="preserve">Указанное в </w:t>
      </w:r>
      <w:hyperlink w:anchor="P52" w:history="1">
        <w:r w:rsidRPr="00C221A4">
          <w:rPr>
            <w:rFonts w:ascii="Times New Roman" w:eastAsia="Times New Roman" w:hAnsi="Times New Roman" w:cs="Times New Roman"/>
            <w:sz w:val="26"/>
            <w:szCs w:val="26"/>
            <w:lang w:eastAsia="ru-RU"/>
          </w:rPr>
          <w:t>абзаце первом</w:t>
        </w:r>
      </w:hyperlink>
      <w:r w:rsidRPr="00C221A4">
        <w:rPr>
          <w:rFonts w:ascii="Times New Roman" w:eastAsia="Times New Roman" w:hAnsi="Times New Roman" w:cs="Times New Roman"/>
          <w:sz w:val="26"/>
          <w:szCs w:val="26"/>
          <w:lang w:eastAsia="ru-RU"/>
        </w:rPr>
        <w:t xml:space="preserve"> настоящего пункта условие применяется в отношении муниципальных учреждений, осуществляющих исполнение муниципальных функций, наделенных в случаях, предусмотренных федеральными законами, полномочиями по осуществлению государственных функций, возложенных на муниципальные органы Яльчикского муниципального округа, а также обеспечивающих деятельность муниципальных органов Яльчикского муниципального округа (административно-хозяйственное, информационно-техническое и кадровое обеспечение, делопроизводство, бухгалтерский учет и отчетность).</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В целях настоящего Положения расчетный среднемесячный уровень оплаты труда муниципальных служащих и работников муниципального органа определяется путем деления установленного объема бюджетных ассигнований на оплату труда муниципальных служащих и работников муниципального органа на установленную численность муниципальных служащих и работников муниципального органа и деления полученного результата на 12 (количество месяцев в году) и доводится муниципальным органом Яльчикского муниципального округа до руководителей муниципальных учреждений, указанных в </w:t>
      </w:r>
      <w:hyperlink w:anchor="P53" w:history="1">
        <w:r w:rsidRPr="00C221A4">
          <w:rPr>
            <w:rFonts w:ascii="Times New Roman" w:eastAsia="Times New Roman" w:hAnsi="Times New Roman" w:cs="Times New Roman"/>
            <w:sz w:val="26"/>
            <w:szCs w:val="26"/>
            <w:lang w:eastAsia="ru-RU"/>
          </w:rPr>
          <w:t>абзаце втором</w:t>
        </w:r>
      </w:hyperlink>
      <w:r w:rsidRPr="00C221A4">
        <w:rPr>
          <w:rFonts w:ascii="Times New Roman" w:eastAsia="Times New Roman" w:hAnsi="Times New Roman" w:cs="Times New Roman"/>
          <w:sz w:val="26"/>
          <w:szCs w:val="26"/>
          <w:lang w:eastAsia="ru-RU"/>
        </w:rPr>
        <w:t xml:space="preserve"> настоящего пункта, ежегодно не позднее 31 декабря.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lastRenderedPageBreak/>
        <w:t xml:space="preserve">Расчетный среднемесячный уровень заработной платы работников учреждения, указанного в </w:t>
      </w:r>
      <w:hyperlink w:anchor="P53" w:history="1">
        <w:r w:rsidRPr="00C221A4">
          <w:rPr>
            <w:rFonts w:ascii="Times New Roman" w:eastAsia="Times New Roman" w:hAnsi="Times New Roman" w:cs="Times New Roman"/>
            <w:sz w:val="26"/>
            <w:szCs w:val="26"/>
            <w:lang w:eastAsia="ru-RU"/>
          </w:rPr>
          <w:t>абзаце втором</w:t>
        </w:r>
      </w:hyperlink>
      <w:r w:rsidRPr="00C221A4">
        <w:rPr>
          <w:rFonts w:ascii="Times New Roman" w:eastAsia="Times New Roman" w:hAnsi="Times New Roman" w:cs="Times New Roman"/>
          <w:sz w:val="26"/>
          <w:szCs w:val="26"/>
          <w:lang w:eastAsia="ru-RU"/>
        </w:rPr>
        <w:t xml:space="preserve">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C221A4" w:rsidRPr="00C221A4" w:rsidRDefault="00C221A4" w:rsidP="00C221A4">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bookmarkStart w:id="5" w:name="P67"/>
      <w:bookmarkEnd w:id="5"/>
      <w:r w:rsidRPr="00C221A4">
        <w:rPr>
          <w:rFonts w:ascii="Times New Roman" w:eastAsia="Times New Roman" w:hAnsi="Times New Roman" w:cs="Times New Roman"/>
          <w:b/>
          <w:sz w:val="26"/>
          <w:szCs w:val="26"/>
          <w:lang w:eastAsia="ru-RU"/>
        </w:rPr>
        <w:t>II. Порядок и условия оплаты труда</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outlineLvl w:val="2"/>
        <w:rPr>
          <w:rFonts w:ascii="Times New Roman" w:eastAsia="Times New Roman" w:hAnsi="Times New Roman" w:cs="Times New Roman"/>
          <w:b/>
          <w:sz w:val="26"/>
          <w:szCs w:val="26"/>
          <w:lang w:eastAsia="ru-RU"/>
        </w:rPr>
      </w:pPr>
      <w:r w:rsidRPr="00C221A4">
        <w:rPr>
          <w:rFonts w:ascii="Times New Roman" w:eastAsia="Times New Roman" w:hAnsi="Times New Roman" w:cs="Times New Roman"/>
          <w:b/>
          <w:sz w:val="26"/>
          <w:szCs w:val="26"/>
          <w:lang w:eastAsia="ru-RU"/>
        </w:rPr>
        <w:t>2.1. Основные условия оплаты труда</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2.1.1. Система оплаты труда работников учреждений включает в себя оклады (должностные оклады), повышающие коэффициенты к окладам, выплаты компенсационного и стимулирующего характера.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Размеры окладов (должностных окладов) работников учреждений устанавливаются в соответствии с </w:t>
      </w:r>
      <w:hyperlink w:anchor="P52" w:history="1">
        <w:r w:rsidRPr="00C221A4">
          <w:rPr>
            <w:rFonts w:ascii="Times New Roman" w:eastAsia="Times New Roman" w:hAnsi="Times New Roman" w:cs="Times New Roman"/>
            <w:sz w:val="26"/>
            <w:szCs w:val="26"/>
            <w:lang w:eastAsia="ru-RU"/>
          </w:rPr>
          <w:t>пунктом 1.7</w:t>
        </w:r>
      </w:hyperlink>
      <w:r w:rsidRPr="00C221A4">
        <w:rPr>
          <w:rFonts w:ascii="Times New Roman" w:eastAsia="Times New Roman" w:hAnsi="Times New Roman" w:cs="Times New Roman"/>
          <w:sz w:val="26"/>
          <w:szCs w:val="26"/>
          <w:lang w:eastAsia="ru-RU"/>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2.1.2. Система оплаты труда работников учреждения устанавливается с учетом:</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а) единого тарифно-квалификационного </w:t>
      </w:r>
      <w:hyperlink r:id="rId15" w:history="1">
        <w:r w:rsidRPr="00C221A4">
          <w:rPr>
            <w:rFonts w:ascii="Times New Roman" w:eastAsia="Times New Roman" w:hAnsi="Times New Roman" w:cs="Times New Roman"/>
            <w:sz w:val="26"/>
            <w:szCs w:val="26"/>
            <w:lang w:eastAsia="ru-RU"/>
          </w:rPr>
          <w:t>справочника</w:t>
        </w:r>
      </w:hyperlink>
      <w:r w:rsidRPr="00C221A4">
        <w:rPr>
          <w:rFonts w:ascii="Times New Roman" w:eastAsia="Times New Roman" w:hAnsi="Times New Roman" w:cs="Times New Roman"/>
          <w:sz w:val="26"/>
          <w:szCs w:val="26"/>
          <w:lang w:eastAsia="ru-RU"/>
        </w:rPr>
        <w:t xml:space="preserve"> работ и профессий рабочих, единого квалификационного </w:t>
      </w:r>
      <w:hyperlink r:id="rId16" w:history="1">
        <w:r w:rsidRPr="00C221A4">
          <w:rPr>
            <w:rFonts w:ascii="Times New Roman" w:eastAsia="Times New Roman" w:hAnsi="Times New Roman" w:cs="Times New Roman"/>
            <w:sz w:val="26"/>
            <w:szCs w:val="26"/>
            <w:lang w:eastAsia="ru-RU"/>
          </w:rPr>
          <w:t>справочника</w:t>
        </w:r>
      </w:hyperlink>
      <w:r w:rsidRPr="00C221A4">
        <w:rPr>
          <w:rFonts w:ascii="Times New Roman" w:eastAsia="Times New Roman" w:hAnsi="Times New Roman" w:cs="Times New Roman"/>
          <w:sz w:val="26"/>
          <w:szCs w:val="26"/>
          <w:lang w:eastAsia="ru-RU"/>
        </w:rPr>
        <w:t xml:space="preserve"> должностей руководителей, специалистов и служащих или профессиональных стандартов;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б) государственных гарантий по оплате труда;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 перечня видов выплат компенсационного характера;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г) перечня видов повышающих коэффициентов и иных выплат стимулирующего характера;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е) мнения представительного органа работников.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2.1.3. Рекомендуемые минимальные 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(приказы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(зарегистрирован в Министерстве юстиции Российской Федерации 1 октября 2007 года, регистрационный № 10222), от 29 мая 2008 года №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года, регистрационный № 11858):</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28"/>
      </w:tblGrid>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Должности, отнесенные к профессиональной квалификационной группе "Должности технических исполнителей и артистов вспомогательного состава"</w:t>
            </w: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6952 рублей</w:t>
            </w:r>
          </w:p>
        </w:tc>
      </w:tr>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lastRenderedPageBreak/>
              <w:t>Должности, отнесенные к профессиональной квалификационной группе "Должности работников культуры, искусства и кинематографии среднего звена"</w:t>
            </w: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8971 рублей</w:t>
            </w:r>
          </w:p>
        </w:tc>
      </w:tr>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11899 рублей</w:t>
            </w:r>
          </w:p>
        </w:tc>
      </w:tr>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15448 рублей</w:t>
            </w:r>
          </w:p>
        </w:tc>
      </w:tr>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Должности, отнесенные к профессиональной квалификационной группе "Общеотраслевые должности служащих первого уровня"</w:t>
            </w: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6630 рублей</w:t>
            </w:r>
          </w:p>
        </w:tc>
      </w:tr>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Должности, отнесенные к профессиональной квалификационной группе "Общеотраслевые должности служащих второго уровня"</w:t>
            </w: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8087 рубля</w:t>
            </w:r>
          </w:p>
        </w:tc>
      </w:tr>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Должности, отнесенные к профессиональной квалификационной группе "Общеотраслевые должности служащих третьего уровня"</w:t>
            </w: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11899 рублей</w:t>
            </w:r>
          </w:p>
        </w:tc>
      </w:tr>
      <w:tr w:rsidR="00C221A4" w:rsidRPr="00C221A4" w:rsidTr="007B593B">
        <w:tc>
          <w:tcPr>
            <w:tcW w:w="7087" w:type="dxa"/>
            <w:tcBorders>
              <w:top w:val="nil"/>
              <w:left w:val="nil"/>
              <w:bottom w:val="nil"/>
              <w:right w:val="nil"/>
            </w:tcBorders>
          </w:tcPr>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Должности, отнесенные к профессиональной квалификационной группе "Общеотраслевые должности служащих четвертого уровня"</w:t>
            </w:r>
          </w:p>
        </w:tc>
        <w:tc>
          <w:tcPr>
            <w:tcW w:w="1928" w:type="dxa"/>
            <w:tcBorders>
              <w:top w:val="nil"/>
              <w:left w:val="nil"/>
              <w:bottom w:val="nil"/>
              <w:right w:val="nil"/>
            </w:tcBorders>
          </w:tcPr>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15448 рублей</w:t>
            </w:r>
          </w:p>
        </w:tc>
      </w:tr>
    </w:tbl>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2.1.4. Рекомендуемые минимальные размеры окладов работников учреждения, осуществляющих профессиональную деятельность по профессиям рабочих, устанавливаются в зависимости от разряда выполняемых работ в соответствии с Единым тарифно-квалификационным </w:t>
      </w:r>
      <w:hyperlink r:id="rId17" w:history="1">
        <w:r w:rsidRPr="00C221A4">
          <w:rPr>
            <w:rFonts w:ascii="Times New Roman" w:eastAsia="Times New Roman" w:hAnsi="Times New Roman" w:cs="Times New Roman"/>
            <w:sz w:val="26"/>
            <w:szCs w:val="26"/>
            <w:lang w:eastAsia="ru-RU"/>
          </w:rPr>
          <w:t>справочником</w:t>
        </w:r>
      </w:hyperlink>
      <w:r w:rsidRPr="00C221A4">
        <w:rPr>
          <w:rFonts w:ascii="Times New Roman" w:eastAsia="Times New Roman" w:hAnsi="Times New Roman" w:cs="Times New Roman"/>
          <w:sz w:val="26"/>
          <w:szCs w:val="26"/>
          <w:lang w:eastAsia="ru-RU"/>
        </w:rPr>
        <w:t xml:space="preserve"> работ и профессий рабочих:</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1 разряд - 4955 рублей;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 разряд - 5194 рублей;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 разряд - 5442 рублей;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4 разряд - 6045 рубль;</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5 разряд - 6705 рублей;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6 разряд - 7367 рублей;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7 разряд - 8095 рублей;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8 разряд - 8890 рубля.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2.1.5. Фонд оплаты труда работников учреждения формируется на календарный год исходя из объема лимитов бюджетных обязательств бюджета Яльчикского муниципального округа и средств, поступающих от приносящей доход деятельности.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2.1.6. Учреждение </w:t>
      </w:r>
      <w:proofErr w:type="gramStart"/>
      <w:r w:rsidRPr="00C221A4">
        <w:rPr>
          <w:rFonts w:ascii="Times New Roman" w:eastAsia="Times New Roman" w:hAnsi="Times New Roman" w:cs="Times New Roman"/>
          <w:sz w:val="26"/>
          <w:szCs w:val="26"/>
          <w:lang w:eastAsia="ru-RU"/>
        </w:rPr>
        <w:t>в пределах</w:t>
      </w:r>
      <w:proofErr w:type="gramEnd"/>
      <w:r w:rsidRPr="00C221A4">
        <w:rPr>
          <w:rFonts w:ascii="Times New Roman" w:eastAsia="Times New Roman" w:hAnsi="Times New Roman" w:cs="Times New Roman"/>
          <w:sz w:val="26"/>
          <w:szCs w:val="26"/>
          <w:lang w:eastAsia="ru-RU"/>
        </w:rPr>
        <w:t xml:space="preserve"> имеющихся у него средств на оплату труда работников самостоятельно определяет размеры премий и других мер материального стимулирования без ограничения их максимальными размерами.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2.1.7. Руководитель учреждения на основе расчетов и в пределах средств, </w:t>
      </w:r>
      <w:r w:rsidRPr="00C221A4">
        <w:rPr>
          <w:rFonts w:ascii="Times New Roman" w:eastAsia="Times New Roman" w:hAnsi="Times New Roman" w:cs="Times New Roman"/>
          <w:sz w:val="26"/>
          <w:szCs w:val="26"/>
          <w:lang w:eastAsia="ru-RU"/>
        </w:rPr>
        <w:lastRenderedPageBreak/>
        <w:t xml:space="preserve">предусмотренных на оплату труда работников, устанавливает в соответствии с </w:t>
      </w:r>
      <w:hyperlink w:anchor="P52" w:history="1">
        <w:r w:rsidRPr="00C221A4">
          <w:rPr>
            <w:rFonts w:ascii="Times New Roman" w:eastAsia="Times New Roman" w:hAnsi="Times New Roman" w:cs="Times New Roman"/>
            <w:sz w:val="26"/>
            <w:szCs w:val="26"/>
            <w:lang w:eastAsia="ru-RU"/>
          </w:rPr>
          <w:t>пунктом 1.7</w:t>
        </w:r>
      </w:hyperlink>
      <w:r w:rsidRPr="00C221A4">
        <w:rPr>
          <w:rFonts w:ascii="Times New Roman" w:eastAsia="Times New Roman" w:hAnsi="Times New Roman" w:cs="Times New Roman"/>
          <w:sz w:val="26"/>
          <w:szCs w:val="26"/>
          <w:lang w:eastAsia="ru-RU"/>
        </w:rPr>
        <w:t xml:space="preserve"> настоящего Положения размеры повышающих коэффициентов к окладам (должностным окладам) по профессиональным квалификационным группам, руководствуясь настоящим Положением.</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2.1.8. К размерам окладов (должностных окладов) предусматривается установление следующих коэффициентов: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персональный повышающий коэффициент к окладу (должностному окладу);</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повышающий коэффициент к окладу (должностному окладу) по занимаемой должности;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повышающий коэффициент к окладу (должностному окладу) за выполнение важных (особо важных) и ответственных (особо ответственных) работ.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Решение о введении соответствующих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работника на повышающий коэффициент.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Выплаты по повышающему коэффициенту к окладу (должностному окладу) носят стимулирующий характер.</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Рекомендуемые размеры и иные условия применения повышающих коэффициентов к окладам приведены в </w:t>
      </w:r>
      <w:hyperlink w:anchor="P110" w:history="1">
        <w:r w:rsidRPr="00C221A4">
          <w:rPr>
            <w:rFonts w:ascii="Times New Roman" w:eastAsia="Times New Roman" w:hAnsi="Times New Roman" w:cs="Times New Roman"/>
            <w:sz w:val="26"/>
            <w:szCs w:val="26"/>
            <w:lang w:eastAsia="ru-RU"/>
          </w:rPr>
          <w:t>подпунктах 2.1.9</w:t>
        </w:r>
      </w:hyperlink>
      <w:r w:rsidRPr="00C221A4">
        <w:rPr>
          <w:rFonts w:ascii="Times New Roman" w:eastAsia="Times New Roman" w:hAnsi="Times New Roman" w:cs="Times New Roman"/>
          <w:sz w:val="26"/>
          <w:szCs w:val="26"/>
          <w:lang w:eastAsia="ru-RU"/>
        </w:rPr>
        <w:t xml:space="preserve"> - </w:t>
      </w:r>
      <w:hyperlink w:anchor="P111" w:history="1">
        <w:r w:rsidRPr="00C221A4">
          <w:rPr>
            <w:rFonts w:ascii="Times New Roman" w:eastAsia="Times New Roman" w:hAnsi="Times New Roman" w:cs="Times New Roman"/>
            <w:sz w:val="26"/>
            <w:szCs w:val="26"/>
            <w:lang w:eastAsia="ru-RU"/>
          </w:rPr>
          <w:t>2.1.10 пункта 2.1</w:t>
        </w:r>
      </w:hyperlink>
      <w:r w:rsidRPr="00C221A4">
        <w:rPr>
          <w:rFonts w:ascii="Times New Roman" w:eastAsia="Times New Roman" w:hAnsi="Times New Roman" w:cs="Times New Roman"/>
          <w:sz w:val="26"/>
          <w:szCs w:val="26"/>
          <w:lang w:eastAsia="ru-RU"/>
        </w:rPr>
        <w:t xml:space="preserve"> настоящего Положения.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6" w:name="P110"/>
      <w:bookmarkEnd w:id="6"/>
      <w:r w:rsidRPr="00C221A4">
        <w:rPr>
          <w:rFonts w:ascii="Times New Roman" w:eastAsia="Times New Roman" w:hAnsi="Times New Roman" w:cs="Times New Roman"/>
          <w:sz w:val="26"/>
          <w:szCs w:val="26"/>
          <w:lang w:eastAsia="ru-RU"/>
        </w:rPr>
        <w:t>2.1.9. Персональный повышающий коэффициент к окладу (должностному окладу) устанавливается работнику для доведения месячной заработной платы работника до минимального размера оплаты труда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7" w:name="P111"/>
      <w:bookmarkEnd w:id="7"/>
      <w:r w:rsidRPr="00C221A4">
        <w:rPr>
          <w:rFonts w:ascii="Times New Roman" w:eastAsia="Times New Roman" w:hAnsi="Times New Roman" w:cs="Times New Roman"/>
          <w:sz w:val="26"/>
          <w:szCs w:val="26"/>
          <w:lang w:eastAsia="ru-RU"/>
        </w:rPr>
        <w:t>2.1.10. Повышающий коэффициент к окладу (должностному окладу) по занимаемой должности устанавливается работникам учреждений, занимающим должности, предусматривающие должностное категорирование:</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главный - 0,25;</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ведущий - 0,20;</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высшей категории - 0,15;</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первой категории - 0,10;</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второй категории - 0,05.</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outlineLvl w:val="2"/>
        <w:rPr>
          <w:rFonts w:ascii="Times New Roman" w:eastAsia="Times New Roman" w:hAnsi="Times New Roman" w:cs="Times New Roman"/>
          <w:b/>
          <w:sz w:val="26"/>
          <w:szCs w:val="26"/>
          <w:lang w:eastAsia="ru-RU"/>
        </w:rPr>
      </w:pPr>
      <w:bookmarkStart w:id="8" w:name="P119"/>
      <w:bookmarkEnd w:id="8"/>
      <w:r w:rsidRPr="00C221A4">
        <w:rPr>
          <w:rFonts w:ascii="Times New Roman" w:eastAsia="Times New Roman" w:hAnsi="Times New Roman" w:cs="Times New Roman"/>
          <w:b/>
          <w:sz w:val="26"/>
          <w:szCs w:val="26"/>
          <w:lang w:eastAsia="ru-RU"/>
        </w:rPr>
        <w:t>2.2. Компенсационные выплаты</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2.2.1. Выплаты компенсационного характера устанавливаются в соответствии с </w:t>
      </w:r>
      <w:hyperlink w:anchor="P52" w:history="1">
        <w:r w:rsidRPr="00C221A4">
          <w:rPr>
            <w:rFonts w:ascii="Times New Roman" w:eastAsia="Times New Roman" w:hAnsi="Times New Roman" w:cs="Times New Roman"/>
            <w:sz w:val="26"/>
            <w:szCs w:val="26"/>
            <w:lang w:eastAsia="ru-RU"/>
          </w:rPr>
          <w:t>пунктом 1.7</w:t>
        </w:r>
      </w:hyperlink>
      <w:r w:rsidRPr="00C221A4">
        <w:rPr>
          <w:rFonts w:ascii="Times New Roman" w:eastAsia="Times New Roman" w:hAnsi="Times New Roman" w:cs="Times New Roman"/>
          <w:sz w:val="26"/>
          <w:szCs w:val="26"/>
          <w:lang w:eastAsia="ru-RU"/>
        </w:rPr>
        <w:t xml:space="preserve"> настоящего Положения к окладам (должностным окладам) работников по соответствующим профессиональным квалификационным группам в процентах от фиксированного размера оклада (должностного оклада),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2.2.2. В учреждениях устанавливаются следующие виды компенсационных выплат: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а) выплаты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18" w:history="1">
        <w:r w:rsidRPr="00C221A4">
          <w:rPr>
            <w:rFonts w:ascii="Times New Roman" w:eastAsia="Times New Roman" w:hAnsi="Times New Roman" w:cs="Times New Roman"/>
            <w:sz w:val="26"/>
            <w:szCs w:val="26"/>
            <w:lang w:eastAsia="ru-RU"/>
          </w:rPr>
          <w:t>статьей 147</w:t>
        </w:r>
      </w:hyperlink>
      <w:r w:rsidRPr="00C221A4">
        <w:rPr>
          <w:rFonts w:ascii="Times New Roman" w:eastAsia="Times New Roman" w:hAnsi="Times New Roman" w:cs="Times New Roman"/>
          <w:sz w:val="26"/>
          <w:szCs w:val="26"/>
          <w:lang w:eastAsia="ru-RU"/>
        </w:rPr>
        <w:t xml:space="preserve"> Трудового кодекса Российской Федерации;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19" w:history="1">
        <w:r w:rsidRPr="00C221A4">
          <w:rPr>
            <w:rFonts w:ascii="Times New Roman" w:eastAsia="Times New Roman" w:hAnsi="Times New Roman" w:cs="Times New Roman"/>
            <w:sz w:val="26"/>
            <w:szCs w:val="26"/>
            <w:lang w:eastAsia="ru-RU"/>
          </w:rPr>
          <w:t>статьями 149</w:t>
        </w:r>
      </w:hyperlink>
      <w:r w:rsidRPr="00C221A4">
        <w:rPr>
          <w:rFonts w:ascii="Times New Roman" w:eastAsia="Times New Roman" w:hAnsi="Times New Roman" w:cs="Times New Roman"/>
          <w:sz w:val="26"/>
          <w:szCs w:val="26"/>
          <w:lang w:eastAsia="ru-RU"/>
        </w:rPr>
        <w:t xml:space="preserve"> - </w:t>
      </w:r>
      <w:hyperlink r:id="rId20" w:history="1">
        <w:r w:rsidRPr="00C221A4">
          <w:rPr>
            <w:rFonts w:ascii="Times New Roman" w:eastAsia="Times New Roman" w:hAnsi="Times New Roman" w:cs="Times New Roman"/>
            <w:sz w:val="26"/>
            <w:szCs w:val="26"/>
            <w:lang w:eastAsia="ru-RU"/>
          </w:rPr>
          <w:t>154</w:t>
        </w:r>
      </w:hyperlink>
      <w:r w:rsidRPr="00C221A4">
        <w:rPr>
          <w:rFonts w:ascii="Times New Roman" w:eastAsia="Times New Roman" w:hAnsi="Times New Roman" w:cs="Times New Roman"/>
          <w:sz w:val="26"/>
          <w:szCs w:val="26"/>
          <w:lang w:eastAsia="ru-RU"/>
        </w:rPr>
        <w:t xml:space="preserve"> Трудового кодекса Российской Федерации.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2.2.3.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2.2.4. Размеры и условия осуществления выплат компенсационного характера конкретизируются в трудовых договорах работников.</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outlineLvl w:val="2"/>
        <w:rPr>
          <w:rFonts w:ascii="Times New Roman" w:eastAsia="Times New Roman" w:hAnsi="Times New Roman" w:cs="Times New Roman"/>
          <w:b/>
          <w:sz w:val="26"/>
          <w:szCs w:val="26"/>
          <w:lang w:eastAsia="ru-RU"/>
        </w:rPr>
      </w:pPr>
      <w:bookmarkStart w:id="9" w:name="P128"/>
      <w:bookmarkEnd w:id="9"/>
      <w:r w:rsidRPr="00C221A4">
        <w:rPr>
          <w:rFonts w:ascii="Times New Roman" w:eastAsia="Times New Roman" w:hAnsi="Times New Roman" w:cs="Times New Roman"/>
          <w:b/>
          <w:sz w:val="26"/>
          <w:szCs w:val="26"/>
          <w:lang w:eastAsia="ru-RU"/>
        </w:rPr>
        <w:t>2.3. Стимулирующие выплаты</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2.3.1. В целях поощрения работников в учреждениях устанавливаются стимулирующие выплаты в соответствии с настоящим Положением.</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2.3.2. Размеры и условия осуществления выплат стимулирующего характера устанавливаются в соответствии с </w:t>
      </w:r>
      <w:hyperlink w:anchor="P67" w:history="1">
        <w:r w:rsidRPr="00C221A4">
          <w:rPr>
            <w:rFonts w:ascii="Times New Roman" w:eastAsia="Times New Roman" w:hAnsi="Times New Roman" w:cs="Times New Roman"/>
            <w:sz w:val="26"/>
            <w:szCs w:val="26"/>
            <w:lang w:eastAsia="ru-RU"/>
          </w:rPr>
          <w:t>пунктом 1.7</w:t>
        </w:r>
      </w:hyperlink>
      <w:r w:rsidRPr="00C221A4">
        <w:rPr>
          <w:rFonts w:ascii="Times New Roman" w:eastAsia="Times New Roman" w:hAnsi="Times New Roman" w:cs="Times New Roman"/>
          <w:sz w:val="26"/>
          <w:szCs w:val="26"/>
          <w:lang w:eastAsia="ru-RU"/>
        </w:rPr>
        <w:t xml:space="preserve"> настоящего Положения коллективными договорами, соглашениями, локальными нормативными актами учреждений на основе формализованных показателей и критериев эффективности работы, измеряемых качественными и количественными показателями.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2.3.3. В учреждениях устанавливаются следующие виды выплат стимулирующего характера: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выплаты за интенсивность и высокие результаты работы;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выплаты за качество выполняемых работ;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выплаты за непрерывной стаж работы, за выслугу лет;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премиальные выплаты по итогам работы.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Рекомендуемые размеры и иные условия установления стимулирующих надбавок к окладам (должностным окладам) приведены в </w:t>
      </w:r>
      <w:hyperlink w:anchor="P138" w:history="1">
        <w:r w:rsidRPr="00C221A4">
          <w:rPr>
            <w:rFonts w:ascii="Times New Roman" w:eastAsia="Times New Roman" w:hAnsi="Times New Roman" w:cs="Times New Roman"/>
            <w:sz w:val="26"/>
            <w:szCs w:val="26"/>
            <w:lang w:eastAsia="ru-RU"/>
          </w:rPr>
          <w:t>подпунктах 2.3.4</w:t>
        </w:r>
      </w:hyperlink>
      <w:r w:rsidRPr="00C221A4">
        <w:rPr>
          <w:rFonts w:ascii="Times New Roman" w:eastAsia="Times New Roman" w:hAnsi="Times New Roman" w:cs="Times New Roman"/>
          <w:sz w:val="26"/>
          <w:szCs w:val="26"/>
          <w:lang w:eastAsia="ru-RU"/>
        </w:rPr>
        <w:t xml:space="preserve"> - </w:t>
      </w:r>
      <w:hyperlink w:anchor="P158" w:history="1">
        <w:r w:rsidRPr="00C221A4">
          <w:rPr>
            <w:rFonts w:ascii="Times New Roman" w:eastAsia="Times New Roman" w:hAnsi="Times New Roman" w:cs="Times New Roman"/>
            <w:sz w:val="26"/>
            <w:szCs w:val="26"/>
            <w:lang w:eastAsia="ru-RU"/>
          </w:rPr>
          <w:t>2.3.7 пункта 2.3</w:t>
        </w:r>
      </w:hyperlink>
      <w:r w:rsidRPr="00C221A4">
        <w:rPr>
          <w:rFonts w:ascii="Times New Roman" w:eastAsia="Times New Roman" w:hAnsi="Times New Roman" w:cs="Times New Roman"/>
          <w:sz w:val="26"/>
          <w:szCs w:val="26"/>
          <w:lang w:eastAsia="ru-RU"/>
        </w:rPr>
        <w:t xml:space="preserve"> настоящего Положения.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0" w:name="P138"/>
      <w:bookmarkEnd w:id="10"/>
      <w:r w:rsidRPr="00C221A4">
        <w:rPr>
          <w:rFonts w:ascii="Times New Roman" w:eastAsia="Times New Roman" w:hAnsi="Times New Roman" w:cs="Times New Roman"/>
          <w:sz w:val="26"/>
          <w:szCs w:val="26"/>
          <w:lang w:eastAsia="ru-RU"/>
        </w:rPr>
        <w:t>2.3.4. Стимулирующая надбавка за интенсивность и высокие результаты работы устанавливается работникам из числа: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а) персонала учреждений культуры за организацию и проведение выставок (экспозиций), тематических лекций, культурно-массовых, историко-просветительских акций, мониторинговых, социологических исследований, </w:t>
      </w:r>
      <w:r w:rsidRPr="00C221A4">
        <w:rPr>
          <w:rFonts w:ascii="Times New Roman" w:eastAsia="Times New Roman" w:hAnsi="Times New Roman" w:cs="Times New Roman"/>
          <w:sz w:val="26"/>
          <w:szCs w:val="26"/>
          <w:lang w:eastAsia="ru-RU"/>
        </w:rPr>
        <w:lastRenderedPageBreak/>
        <w:t>экспедиций и других мероприятий.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Размер надбавки устанавливается локальными нормативными актами Учреждения. Надбавка устанавливается на срок не более 1 года, по истечении которого может быть сохранена или отменена. Размер - до 300% от оклада (должностного оклада).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2.3.5. Выплаты стимулирующего характера за качество выполняемых работ устанавливаются работникам учреждения: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1" w:name="P142"/>
      <w:bookmarkEnd w:id="11"/>
      <w:r w:rsidRPr="00C221A4">
        <w:rPr>
          <w:rFonts w:ascii="Times New Roman" w:eastAsia="Times New Roman" w:hAnsi="Times New Roman" w:cs="Times New Roman"/>
          <w:sz w:val="26"/>
          <w:szCs w:val="26"/>
          <w:lang w:eastAsia="ru-RU"/>
        </w:rPr>
        <w:t>а) по результатам оценки выполнения утвержденных критериев и показателей деятельности работников учреждения, характеризующих качество выполняемых работ.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 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отношении к окладам (должностным окладам). Максимальным размером выплата надбавки за качество выполняемых работ не ограничена;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б) за наличие почетных званий по основному профилю профессиональной деятельности.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Работникам, имеющим почетные звания, устанавливается стимулирующая надбавка в следующих размерах:</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заслуженный деятель искусств Российской Федерации, заслуженный артист (художник) Российской Федерации, заслуженный работник культуры Российской Федерации, народный артист (писатель, поэт, художник) Чувашской Республики - до 50 процентов от оклада (должностного оклада);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заслуженный деятель искусств Чувашской Республики, заслуженный артист (художник) Чувашской Республики, заслуженный работник культуры Чувашской Республики - до 40 процентов от оклада (должностного оклада).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Стимулирующая надбавка работникам, имеющим несколько почетных званий, устанавливается по одному из них, имеющему большее значение.</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2.3.6. Стимулирующая надбавка за выслугу лет устанавливается: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работникам учреждений, осуществляющим свою профессиональную деятельность по должностям работников культуры и искусства в зависимости от стажа работы в сфере культуры;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Рекомендуемые размеры (в процентах от оклада (должностного оклада):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 выслуге лет от 3 до 5 лет - 5 процентов;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 выслуге лет от 5 до 10 лет - 10 процентов;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 выслуге лет от 10 до 15 лет - 15 процентов;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 выслуге лет от 15 до 20 лет - 20 процентов;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 выслуге лет свыше 20 лет - 25 процентов.</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2" w:name="P158"/>
      <w:bookmarkEnd w:id="12"/>
      <w:r w:rsidRPr="00C221A4">
        <w:rPr>
          <w:rFonts w:ascii="Times New Roman" w:eastAsia="Times New Roman" w:hAnsi="Times New Roman" w:cs="Times New Roman"/>
          <w:sz w:val="26"/>
          <w:szCs w:val="26"/>
          <w:lang w:eastAsia="ru-RU"/>
        </w:rPr>
        <w:t xml:space="preserve">2.3.7. Конкретный размер выплаты стимулирующего характера по итогам работы может определяться как в процентах к окладу (должностному окладу) по соответствующей профессиональной квалификационной группе, так и в абсолютном размере. При этом максимальный размер выплаты стимулирующего характера по </w:t>
      </w:r>
      <w:r w:rsidRPr="00C221A4">
        <w:rPr>
          <w:rFonts w:ascii="Times New Roman" w:eastAsia="Times New Roman" w:hAnsi="Times New Roman" w:cs="Times New Roman"/>
          <w:sz w:val="26"/>
          <w:szCs w:val="26"/>
          <w:lang w:eastAsia="ru-RU"/>
        </w:rPr>
        <w:lastRenderedPageBreak/>
        <w:t>итогам работы составляет не более 4 окладов в год.</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2.3.8.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и средств, поступающих от приносящей доход деятельности.</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221A4">
        <w:rPr>
          <w:rFonts w:ascii="Times New Roman" w:eastAsia="Times New Roman" w:hAnsi="Times New Roman" w:cs="Times New Roman"/>
          <w:b/>
          <w:sz w:val="26"/>
          <w:szCs w:val="26"/>
          <w:lang w:eastAsia="ru-RU"/>
        </w:rPr>
        <w:t>III. Условия оплаты труда руководителя учреждения,</w:t>
      </w:r>
    </w:p>
    <w:p w:rsidR="00C221A4" w:rsidRPr="00C221A4" w:rsidRDefault="00C221A4" w:rsidP="00C221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221A4">
        <w:rPr>
          <w:rFonts w:ascii="Times New Roman" w:eastAsia="Times New Roman" w:hAnsi="Times New Roman" w:cs="Times New Roman"/>
          <w:b/>
          <w:sz w:val="26"/>
          <w:szCs w:val="26"/>
          <w:lang w:eastAsia="ru-RU"/>
        </w:rPr>
        <w:t>его заместителей</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3.3. Должностные оклады заместителей руководителей учреждений устанавливаются на 10 - 30 процентов ниже должностных окладов руководителей этих учреждений.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3.4.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Вспомогательный персонал учреждения - работники учреждений, создающие условия для оказания услуг (выполнение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3.5. С учетом условий труда руководителю учреждения, его заместителям устанавливаются выплаты компенсационного характера, предусмотренные </w:t>
      </w:r>
      <w:hyperlink w:anchor="P119" w:history="1">
        <w:r w:rsidRPr="00C221A4">
          <w:rPr>
            <w:rFonts w:ascii="Times New Roman" w:eastAsia="Times New Roman" w:hAnsi="Times New Roman" w:cs="Times New Roman"/>
            <w:sz w:val="26"/>
            <w:szCs w:val="26"/>
            <w:lang w:eastAsia="ru-RU"/>
          </w:rPr>
          <w:t>пунктом 2.2</w:t>
        </w:r>
      </w:hyperlink>
      <w:r w:rsidRPr="00C221A4">
        <w:rPr>
          <w:rFonts w:ascii="Times New Roman" w:eastAsia="Times New Roman" w:hAnsi="Times New Roman" w:cs="Times New Roman"/>
          <w:sz w:val="26"/>
          <w:szCs w:val="26"/>
          <w:lang w:eastAsia="ru-RU"/>
        </w:rPr>
        <w:t xml:space="preserve"> настоящего Положения, в процентах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Руководителю учреждения, его заместителям устанавливаются выплаты стимулирующего характера, предусмотренные </w:t>
      </w:r>
      <w:hyperlink w:anchor="P128" w:history="1">
        <w:r w:rsidRPr="00C221A4">
          <w:rPr>
            <w:rFonts w:ascii="Times New Roman" w:eastAsia="Times New Roman" w:hAnsi="Times New Roman" w:cs="Times New Roman"/>
            <w:sz w:val="26"/>
            <w:szCs w:val="26"/>
            <w:lang w:eastAsia="ru-RU"/>
          </w:rPr>
          <w:t>пунктом 2.3</w:t>
        </w:r>
      </w:hyperlink>
      <w:r w:rsidRPr="00C221A4">
        <w:rPr>
          <w:rFonts w:ascii="Times New Roman" w:eastAsia="Times New Roman" w:hAnsi="Times New Roman" w:cs="Times New Roman"/>
          <w:sz w:val="26"/>
          <w:szCs w:val="26"/>
          <w:lang w:eastAsia="ru-RU"/>
        </w:rPr>
        <w:t xml:space="preserve"> настоящего Положения, за исключением выплаты за интенсивность и высокие результаты работы, предусмотренной </w:t>
      </w:r>
      <w:hyperlink w:anchor="P138" w:history="1">
        <w:r w:rsidRPr="00C221A4">
          <w:rPr>
            <w:rFonts w:ascii="Times New Roman" w:eastAsia="Times New Roman" w:hAnsi="Times New Roman" w:cs="Times New Roman"/>
            <w:sz w:val="26"/>
            <w:szCs w:val="26"/>
            <w:lang w:eastAsia="ru-RU"/>
          </w:rPr>
          <w:t>подпунктом 2.3.4 пункта 2.3</w:t>
        </w:r>
      </w:hyperlink>
      <w:r w:rsidRPr="00C221A4">
        <w:rPr>
          <w:rFonts w:ascii="Times New Roman" w:eastAsia="Times New Roman" w:hAnsi="Times New Roman" w:cs="Times New Roman"/>
          <w:sz w:val="26"/>
          <w:szCs w:val="26"/>
          <w:lang w:eastAsia="ru-RU"/>
        </w:rPr>
        <w:t xml:space="preserve"> настоящего Положения и выплаты за качество выполняемых работ, предусмотренной </w:t>
      </w:r>
      <w:hyperlink w:anchor="P142" w:history="1">
        <w:r w:rsidRPr="00C221A4">
          <w:rPr>
            <w:rFonts w:ascii="Times New Roman" w:eastAsia="Times New Roman" w:hAnsi="Times New Roman" w:cs="Times New Roman"/>
            <w:sz w:val="26"/>
            <w:szCs w:val="26"/>
            <w:lang w:eastAsia="ru-RU"/>
          </w:rPr>
          <w:t>подпунктом "а" подпункта 2.3.5 пункта 2.3</w:t>
        </w:r>
      </w:hyperlink>
      <w:r w:rsidRPr="00C221A4">
        <w:rPr>
          <w:rFonts w:ascii="Times New Roman" w:eastAsia="Times New Roman" w:hAnsi="Times New Roman" w:cs="Times New Roman"/>
          <w:sz w:val="26"/>
          <w:szCs w:val="26"/>
          <w:lang w:eastAsia="ru-RU"/>
        </w:rPr>
        <w:t xml:space="preserve"> настоящего Положения.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3.6. Выплаты за совмещение профессий (должностей) руководителю учреждения устанавливается по соглашению сторон трудового договора с учетом содержания и (или) объема дополнительной работы.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3.7. Выплаты стимулирующего характера по итогам работы руководителю учреждения производятся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работы его руководителя.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lastRenderedPageBreak/>
        <w:t>Порядок определения и условия выплат стимулирующего характера по итогам работы руководителю учреждения, а также перечень показателей эффективности деятельности учреждения, работы его руководителя устанавливается нормативно-правовым актом исполнительного органа.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Условия оплаты труда руководителя учреждения устанавливается в трудовом договоре, заключаемом на основе типовой </w:t>
      </w:r>
      <w:hyperlink r:id="rId21" w:history="1">
        <w:r w:rsidRPr="00C221A4">
          <w:rPr>
            <w:rFonts w:ascii="Times New Roman" w:eastAsia="Times New Roman" w:hAnsi="Times New Roman" w:cs="Times New Roman"/>
            <w:sz w:val="26"/>
            <w:szCs w:val="26"/>
            <w:lang w:eastAsia="ru-RU"/>
          </w:rPr>
          <w:t>формы</w:t>
        </w:r>
      </w:hyperlink>
      <w:r w:rsidRPr="00C221A4">
        <w:rPr>
          <w:rFonts w:ascii="Times New Roman" w:eastAsia="Times New Roman" w:hAnsi="Times New Roman" w:cs="Times New Roman"/>
          <w:sz w:val="26"/>
          <w:szCs w:val="26"/>
          <w:lang w:eastAsia="ru-RU"/>
        </w:rPr>
        <w:t xml:space="preserve"> трудового договора с руководителем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3.8.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(без учета заработной платы руководителя учреждения, заместителей руководителя) определяется нормативным правовым актом органа местного самоуправления в кратности от 1 до 3.</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Предельный уровень соотношения среднемесячной заработной платы заместителей руководителя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нормативным правовым актом органа местного самоуправления в кратности от 1 до 2,5.</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Соотношение среднемесячной заработной платы руководителя учреждения, его заместителей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учреждения, его заместителей и среднемесячной заработной платы работников учреждения определяется путем деления среднемесячной заработной платы соответствующего руководителя учреждения, его заместителей на среднемесячную заработную плату работников этого учреждения (без учета заработной платы руководителя учреждения, заместителей руководителя). Определение среднемесячной заработной платы в указанных целях осуществляется в соответствии с </w:t>
      </w:r>
      <w:hyperlink r:id="rId22" w:history="1">
        <w:r w:rsidRPr="00C221A4">
          <w:rPr>
            <w:rFonts w:ascii="Times New Roman" w:eastAsia="Times New Roman" w:hAnsi="Times New Roman" w:cs="Times New Roman"/>
            <w:sz w:val="26"/>
            <w:szCs w:val="26"/>
            <w:lang w:eastAsia="ru-RU"/>
          </w:rPr>
          <w:t>Положением</w:t>
        </w:r>
      </w:hyperlink>
      <w:r w:rsidRPr="00C221A4">
        <w:rPr>
          <w:rFonts w:ascii="Times New Roman" w:eastAsia="Times New Roman" w:hAnsi="Times New Roman" w:cs="Times New Roman"/>
          <w:sz w:val="26"/>
          <w:szCs w:val="26"/>
          <w:lang w:eastAsia="ru-RU"/>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 установлении условий оплаты труда руководителю учреждения орган местного самоуправления должен исходить из необходимости обеспечения непревышения предельного уровня соотношения среднемесячной заработной платы, установленного в соответствии с абзацами первым и третьим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Размещение информации о рассчитываемой за календарный год среднемесячной заработной плате руководителя учреждения, его заместителей в информационно-телекоммуникационной сети "Интернет" и представление указанными лицами данной информации осуществляются в порядке, установленном нормативно-правовым актом органа местного самоуправления.</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221A4">
        <w:rPr>
          <w:rFonts w:ascii="Times New Roman" w:eastAsia="Times New Roman" w:hAnsi="Times New Roman" w:cs="Times New Roman"/>
          <w:b/>
          <w:sz w:val="26"/>
          <w:szCs w:val="26"/>
          <w:lang w:eastAsia="ru-RU"/>
        </w:rPr>
        <w:t>IV. Другие вопросы оплаты труда</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4.1. 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4.2. Численный состав работников учреждения должен быть достаточным для гарантированного выполнения функций, установленных учреждению, его задач и объемов работ.</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4.3.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4.4.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 нормативными актами учреждений.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Решение об оказании материальной помощи работнику и ее конкретных размеров принимают руководители учреждений на основании письменного заявления работника.</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Материальная помощь руководителю учреждения оказывается на основании распоряжения органа исполнительной власти.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4.5. Орган исполнительной власти 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 xml:space="preserve">4.6.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w:t>
      </w:r>
      <w:hyperlink r:id="rId23" w:history="1">
        <w:r w:rsidRPr="00C221A4">
          <w:rPr>
            <w:rFonts w:ascii="Times New Roman" w:eastAsia="Times New Roman" w:hAnsi="Times New Roman" w:cs="Times New Roman"/>
            <w:sz w:val="26"/>
            <w:szCs w:val="26"/>
            <w:lang w:eastAsia="ru-RU"/>
          </w:rPr>
          <w:t>Указе</w:t>
        </w:r>
      </w:hyperlink>
      <w:r w:rsidRPr="00C221A4">
        <w:rPr>
          <w:rFonts w:ascii="Times New Roman" w:eastAsia="Times New Roman" w:hAnsi="Times New Roman" w:cs="Times New Roman"/>
          <w:sz w:val="26"/>
          <w:szCs w:val="26"/>
          <w:lang w:eastAsia="ru-RU"/>
        </w:rPr>
        <w:t xml:space="preserve"> Президента Российской Федерации от 7 мая 2012 года № 597 "О мероприятиях по реализации государственной социальной политики".</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221A4">
        <w:rPr>
          <w:rFonts w:ascii="Times New Roman" w:eastAsia="Times New Roman" w:hAnsi="Times New Roman" w:cs="Times New Roman"/>
          <w:b/>
          <w:sz w:val="26"/>
          <w:szCs w:val="26"/>
          <w:lang w:eastAsia="ru-RU"/>
        </w:rPr>
        <w:t>V. Заключительные положения</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органа исполнительной власти.</w:t>
      </w:r>
    </w:p>
    <w:p w:rsidR="00C221A4" w:rsidRPr="00C221A4" w:rsidRDefault="00C221A4" w:rsidP="00C221A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221A4">
        <w:rPr>
          <w:rFonts w:ascii="Times New Roman" w:eastAsia="Times New Roman" w:hAnsi="Times New Roman" w:cs="Times New Roman"/>
          <w:sz w:val="26"/>
          <w:szCs w:val="26"/>
          <w:lang w:eastAsia="ru-RU"/>
        </w:rP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Pr="00C221A4" w:rsidRDefault="00C221A4" w:rsidP="00C221A4">
      <w:pPr>
        <w:spacing w:after="0"/>
        <w:rPr>
          <w:rFonts w:ascii="Times New Roman" w:eastAsia="Calibri" w:hAnsi="Times New Roman" w:cs="Times New Roman"/>
          <w:sz w:val="26"/>
          <w:szCs w:val="26"/>
        </w:rPr>
      </w:pPr>
      <w:r w:rsidRPr="00C221A4">
        <w:rPr>
          <w:rFonts w:ascii="Times New Roman" w:eastAsia="Calibri" w:hAnsi="Times New Roman" w:cs="Times New Roman"/>
          <w:sz w:val="26"/>
          <w:szCs w:val="26"/>
        </w:rPr>
        <w:t xml:space="preserve"> </w:t>
      </w:r>
    </w:p>
    <w:p w:rsidR="00C221A4" w:rsidRPr="00C221A4" w:rsidRDefault="00C221A4" w:rsidP="00C221A4">
      <w:pPr>
        <w:widowControl w:val="0"/>
        <w:autoSpaceDE w:val="0"/>
        <w:autoSpaceDN w:val="0"/>
        <w:spacing w:after="0" w:line="240" w:lineRule="auto"/>
        <w:ind w:firstLine="540"/>
        <w:jc w:val="both"/>
        <w:outlineLvl w:val="2"/>
        <w:rPr>
          <w:rFonts w:ascii="Times New Roman" w:eastAsia="Times New Roman" w:hAnsi="Times New Roman" w:cs="Times New Roman"/>
          <w:b/>
          <w:sz w:val="26"/>
          <w:szCs w:val="26"/>
          <w:lang w:eastAsia="ru-RU"/>
        </w:rPr>
      </w:pPr>
    </w:p>
    <w:tbl>
      <w:tblPr>
        <w:tblW w:w="15092" w:type="dxa"/>
        <w:tblInd w:w="-1202" w:type="dxa"/>
        <w:tblLook w:val="01E0" w:firstRow="1" w:lastRow="1" w:firstColumn="1" w:lastColumn="1" w:noHBand="0" w:noVBand="0"/>
      </w:tblPr>
      <w:tblGrid>
        <w:gridCol w:w="5455"/>
        <w:gridCol w:w="1559"/>
        <w:gridCol w:w="8078"/>
      </w:tblGrid>
      <w:tr w:rsidR="00C221A4" w:rsidRPr="005B0854" w:rsidTr="007B593B">
        <w:tc>
          <w:tcPr>
            <w:tcW w:w="5455" w:type="dxa"/>
          </w:tcPr>
          <w:p w:rsidR="00C221A4" w:rsidRPr="00F370BC" w:rsidRDefault="00C221A4" w:rsidP="007B593B">
            <w:pPr>
              <w:tabs>
                <w:tab w:val="left" w:pos="896"/>
              </w:tabs>
              <w:spacing w:after="0" w:line="240" w:lineRule="auto"/>
              <w:ind w:left="1060" w:right="74"/>
              <w:jc w:val="center"/>
              <w:rPr>
                <w:rFonts w:ascii="Times New Roman" w:eastAsia="Times New Roman" w:hAnsi="Times New Roman"/>
                <w:b/>
                <w:bCs/>
                <w:iCs/>
                <w:sz w:val="24"/>
                <w:szCs w:val="24"/>
                <w:lang w:eastAsia="ru-RU"/>
              </w:rPr>
            </w:pPr>
            <w:proofErr w:type="spellStart"/>
            <w:r w:rsidRPr="00F370BC">
              <w:rPr>
                <w:rFonts w:ascii="Times New Roman" w:eastAsia="Times New Roman" w:hAnsi="Times New Roman"/>
                <w:b/>
                <w:bCs/>
                <w:iCs/>
                <w:sz w:val="24"/>
                <w:szCs w:val="24"/>
                <w:lang w:eastAsia="ru-RU"/>
              </w:rPr>
              <w:lastRenderedPageBreak/>
              <w:t>Чăваш</w:t>
            </w:r>
            <w:proofErr w:type="spellEnd"/>
            <w:r w:rsidRPr="00F370BC">
              <w:rPr>
                <w:rFonts w:ascii="Times New Roman" w:eastAsia="Times New Roman" w:hAnsi="Times New Roman"/>
                <w:b/>
                <w:bCs/>
                <w:iCs/>
                <w:sz w:val="24"/>
                <w:szCs w:val="24"/>
                <w:lang w:eastAsia="ru-RU"/>
              </w:rPr>
              <w:t xml:space="preserve"> Республики</w:t>
            </w:r>
          </w:p>
          <w:p w:rsidR="00C221A4" w:rsidRPr="00F370BC" w:rsidRDefault="00C221A4" w:rsidP="007B593B">
            <w:pPr>
              <w:suppressAutoHyphens/>
              <w:spacing w:after="0" w:line="240" w:lineRule="auto"/>
              <w:ind w:left="-108" w:right="74"/>
              <w:jc w:val="center"/>
              <w:rPr>
                <w:rFonts w:ascii="Times New Roman" w:eastAsia="Times New Roman" w:hAnsi="Times New Roman"/>
                <w:b/>
                <w:bCs/>
                <w:sz w:val="24"/>
                <w:szCs w:val="24"/>
                <w:lang w:eastAsia="zh-CN"/>
              </w:rPr>
            </w:pPr>
            <w:r w:rsidRPr="00F370BC">
              <w:rPr>
                <w:rFonts w:ascii="Times New Roman" w:eastAsia="Times New Roman" w:hAnsi="Times New Roman"/>
                <w:b/>
                <w:bCs/>
                <w:sz w:val="24"/>
                <w:szCs w:val="24"/>
                <w:lang w:eastAsia="zh-CN"/>
              </w:rPr>
              <w:t xml:space="preserve">             </w:t>
            </w:r>
            <w:proofErr w:type="spellStart"/>
            <w:r w:rsidRPr="00F370BC">
              <w:rPr>
                <w:rFonts w:ascii="Times New Roman" w:eastAsia="Times New Roman" w:hAnsi="Times New Roman"/>
                <w:b/>
                <w:bCs/>
                <w:sz w:val="24"/>
                <w:szCs w:val="24"/>
                <w:lang w:eastAsia="zh-CN"/>
              </w:rPr>
              <w:t>Елчěк</w:t>
            </w:r>
            <w:proofErr w:type="spellEnd"/>
            <w:r w:rsidRPr="00F370BC">
              <w:rPr>
                <w:rFonts w:ascii="Times New Roman" w:eastAsia="Times New Roman" w:hAnsi="Times New Roman"/>
                <w:b/>
                <w:bCs/>
                <w:sz w:val="24"/>
                <w:szCs w:val="24"/>
                <w:lang w:eastAsia="zh-CN"/>
              </w:rPr>
              <w:t xml:space="preserve"> </w:t>
            </w:r>
            <w:proofErr w:type="spellStart"/>
            <w:r w:rsidRPr="00F370BC">
              <w:rPr>
                <w:rFonts w:ascii="Times New Roman" w:eastAsia="Times New Roman" w:hAnsi="Times New Roman"/>
                <w:b/>
                <w:bCs/>
                <w:sz w:val="24"/>
                <w:szCs w:val="24"/>
                <w:lang w:eastAsia="zh-CN"/>
              </w:rPr>
              <w:t>муниципаллă</w:t>
            </w:r>
            <w:proofErr w:type="spellEnd"/>
          </w:p>
          <w:p w:rsidR="00C221A4" w:rsidRPr="00F370BC" w:rsidRDefault="00C221A4" w:rsidP="007B593B">
            <w:pPr>
              <w:tabs>
                <w:tab w:val="left" w:pos="896"/>
              </w:tabs>
              <w:spacing w:after="0" w:line="240" w:lineRule="auto"/>
              <w:ind w:left="1060" w:right="74"/>
              <w:jc w:val="center"/>
              <w:rPr>
                <w:rFonts w:ascii="Times New Roman" w:eastAsia="Times New Roman" w:hAnsi="Times New Roman"/>
                <w:b/>
                <w:bCs/>
                <w:sz w:val="24"/>
                <w:szCs w:val="24"/>
                <w:lang w:eastAsia="zh-CN"/>
              </w:rPr>
            </w:pPr>
            <w:proofErr w:type="spellStart"/>
            <w:r w:rsidRPr="00F370BC">
              <w:rPr>
                <w:rFonts w:ascii="Times New Roman" w:eastAsia="Times New Roman" w:hAnsi="Times New Roman"/>
                <w:b/>
                <w:bCs/>
                <w:sz w:val="24"/>
                <w:szCs w:val="24"/>
                <w:lang w:eastAsia="zh-CN"/>
              </w:rPr>
              <w:t>округě</w:t>
            </w:r>
            <w:proofErr w:type="spellEnd"/>
          </w:p>
          <w:p w:rsidR="00C221A4" w:rsidRPr="00F370BC" w:rsidRDefault="00C221A4" w:rsidP="007B593B">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C221A4" w:rsidRPr="00F370BC" w:rsidRDefault="00C221A4" w:rsidP="007B593B">
            <w:pPr>
              <w:suppressAutoHyphens/>
              <w:spacing w:after="0" w:line="240" w:lineRule="auto"/>
              <w:ind w:left="-108" w:right="74"/>
              <w:jc w:val="center"/>
              <w:rPr>
                <w:rFonts w:ascii="Times New Roman" w:eastAsia="Times New Roman" w:hAnsi="Times New Roman"/>
                <w:b/>
                <w:bCs/>
                <w:sz w:val="24"/>
                <w:szCs w:val="24"/>
                <w:lang w:eastAsia="zh-CN"/>
              </w:rPr>
            </w:pPr>
            <w:r w:rsidRPr="00F370BC">
              <w:rPr>
                <w:rFonts w:ascii="Times New Roman" w:eastAsia="Times New Roman" w:hAnsi="Times New Roman"/>
                <w:b/>
                <w:bCs/>
                <w:sz w:val="24"/>
                <w:szCs w:val="24"/>
                <w:lang w:eastAsia="zh-CN"/>
              </w:rPr>
              <w:t xml:space="preserve">            </w:t>
            </w:r>
            <w:proofErr w:type="spellStart"/>
            <w:r w:rsidRPr="00F370BC">
              <w:rPr>
                <w:rFonts w:ascii="Times New Roman" w:eastAsia="Times New Roman" w:hAnsi="Times New Roman"/>
                <w:b/>
                <w:bCs/>
                <w:sz w:val="24"/>
                <w:szCs w:val="24"/>
                <w:lang w:eastAsia="zh-CN"/>
              </w:rPr>
              <w:t>Елчěк</w:t>
            </w:r>
            <w:proofErr w:type="spellEnd"/>
            <w:r w:rsidRPr="00F370BC">
              <w:rPr>
                <w:rFonts w:ascii="Times New Roman" w:eastAsia="Times New Roman" w:hAnsi="Times New Roman"/>
                <w:b/>
                <w:bCs/>
                <w:sz w:val="24"/>
                <w:szCs w:val="24"/>
                <w:lang w:eastAsia="zh-CN"/>
              </w:rPr>
              <w:t xml:space="preserve"> </w:t>
            </w:r>
            <w:proofErr w:type="spellStart"/>
            <w:r w:rsidRPr="00F370BC">
              <w:rPr>
                <w:rFonts w:ascii="Times New Roman" w:eastAsia="Times New Roman" w:hAnsi="Times New Roman"/>
                <w:b/>
                <w:bCs/>
                <w:sz w:val="24"/>
                <w:szCs w:val="24"/>
                <w:lang w:eastAsia="zh-CN"/>
              </w:rPr>
              <w:t>муниципаллă</w:t>
            </w:r>
            <w:proofErr w:type="spellEnd"/>
          </w:p>
          <w:p w:rsidR="00C221A4" w:rsidRPr="00F370BC" w:rsidRDefault="00C221A4" w:rsidP="007B593B">
            <w:pPr>
              <w:tabs>
                <w:tab w:val="left" w:pos="896"/>
              </w:tabs>
              <w:spacing w:after="0" w:line="0" w:lineRule="atLeast"/>
              <w:ind w:left="1060" w:right="74"/>
              <w:contextualSpacing/>
              <w:jc w:val="center"/>
              <w:rPr>
                <w:rFonts w:ascii="Times New Roman" w:eastAsia="Times New Roman" w:hAnsi="Times New Roman"/>
                <w:b/>
                <w:bCs/>
                <w:sz w:val="24"/>
                <w:szCs w:val="24"/>
                <w:lang w:eastAsia="zh-CN"/>
              </w:rPr>
            </w:pPr>
            <w:proofErr w:type="spellStart"/>
            <w:r w:rsidRPr="00F370BC">
              <w:rPr>
                <w:rFonts w:ascii="Times New Roman" w:eastAsia="Times New Roman" w:hAnsi="Times New Roman"/>
                <w:b/>
                <w:bCs/>
                <w:sz w:val="24"/>
                <w:szCs w:val="24"/>
                <w:lang w:eastAsia="zh-CN"/>
              </w:rPr>
              <w:t>округěн</w:t>
            </w:r>
            <w:proofErr w:type="spellEnd"/>
          </w:p>
          <w:p w:rsidR="00C221A4" w:rsidRPr="00F370BC" w:rsidRDefault="00C221A4" w:rsidP="007B593B">
            <w:pPr>
              <w:tabs>
                <w:tab w:val="left" w:pos="896"/>
              </w:tabs>
              <w:spacing w:after="0" w:line="0" w:lineRule="atLeast"/>
              <w:ind w:left="1060" w:right="74"/>
              <w:contextualSpacing/>
              <w:jc w:val="center"/>
              <w:rPr>
                <w:rFonts w:ascii="Times New Roman" w:eastAsia="Times New Roman" w:hAnsi="Times New Roman"/>
                <w:b/>
                <w:bCs/>
                <w:sz w:val="24"/>
                <w:szCs w:val="24"/>
                <w:lang w:eastAsia="ru-RU"/>
              </w:rPr>
            </w:pPr>
            <w:r w:rsidRPr="00F370BC">
              <w:rPr>
                <w:rFonts w:ascii="Times New Roman" w:eastAsia="Times New Roman" w:hAnsi="Times New Roman"/>
                <w:b/>
                <w:bCs/>
                <w:sz w:val="24"/>
                <w:szCs w:val="24"/>
                <w:lang w:eastAsia="ru-RU"/>
              </w:rPr>
              <w:t xml:space="preserve"> </w:t>
            </w:r>
            <w:proofErr w:type="spellStart"/>
            <w:r w:rsidRPr="00F370BC">
              <w:rPr>
                <w:rFonts w:ascii="Times New Roman" w:eastAsia="Times New Roman" w:hAnsi="Times New Roman"/>
                <w:b/>
                <w:bCs/>
                <w:sz w:val="24"/>
                <w:szCs w:val="24"/>
                <w:lang w:eastAsia="ru-RU"/>
              </w:rPr>
              <w:t>администрацийě</w:t>
            </w:r>
            <w:proofErr w:type="spellEnd"/>
          </w:p>
          <w:p w:rsidR="00C221A4" w:rsidRPr="00F370BC" w:rsidRDefault="00C221A4" w:rsidP="007B593B">
            <w:pPr>
              <w:tabs>
                <w:tab w:val="left" w:pos="896"/>
              </w:tabs>
              <w:spacing w:after="0" w:line="0" w:lineRule="atLeast"/>
              <w:ind w:left="1060" w:right="74"/>
              <w:contextualSpacing/>
              <w:jc w:val="center"/>
              <w:rPr>
                <w:rFonts w:ascii="Times New Roman" w:eastAsia="Times New Roman" w:hAnsi="Times New Roman"/>
                <w:sz w:val="24"/>
                <w:szCs w:val="24"/>
                <w:lang w:eastAsia="ru-RU"/>
              </w:rPr>
            </w:pPr>
            <w:r w:rsidRPr="00F370BC">
              <w:rPr>
                <w:rFonts w:ascii="Times New Roman" w:eastAsia="Times New Roman" w:hAnsi="Times New Roman"/>
                <w:b/>
                <w:sz w:val="24"/>
                <w:szCs w:val="24"/>
                <w:lang w:eastAsia="ru-RU"/>
              </w:rPr>
              <w:t>ЙЫШĂНУ</w:t>
            </w:r>
          </w:p>
          <w:p w:rsidR="00C221A4" w:rsidRPr="00F370BC" w:rsidRDefault="00C221A4" w:rsidP="007B593B">
            <w:pPr>
              <w:tabs>
                <w:tab w:val="left" w:pos="896"/>
              </w:tabs>
              <w:spacing w:after="0" w:line="240" w:lineRule="auto"/>
              <w:ind w:left="1060" w:right="7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2024 </w:t>
            </w:r>
            <w:r>
              <w:rPr>
                <w:rFonts w:ascii="Arial Cyr Chuv" w:eastAsia="Times New Roman" w:hAnsi="Arial Cyr Chuv"/>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январě</w:t>
            </w:r>
            <w:proofErr w:type="gramStart"/>
            <w:r>
              <w:rPr>
                <w:rFonts w:ascii="Times New Roman" w:eastAsia="Times New Roman" w:hAnsi="Times New Roman"/>
                <w:sz w:val="24"/>
                <w:szCs w:val="24"/>
                <w:lang w:eastAsia="ru-RU"/>
              </w:rPr>
              <w:t>н</w:t>
            </w:r>
            <w:proofErr w:type="spellEnd"/>
            <w:r>
              <w:rPr>
                <w:rFonts w:ascii="Times New Roman" w:eastAsia="Times New Roman" w:hAnsi="Times New Roman"/>
                <w:sz w:val="24"/>
                <w:szCs w:val="24"/>
                <w:lang w:eastAsia="ru-RU"/>
              </w:rPr>
              <w:t xml:space="preserve">  29</w:t>
            </w:r>
            <w:proofErr w:type="gramEnd"/>
            <w:r>
              <w:rPr>
                <w:rFonts w:ascii="Times New Roman" w:eastAsia="Times New Roman" w:hAnsi="Times New Roman"/>
                <w:sz w:val="24"/>
                <w:szCs w:val="24"/>
                <w:lang w:eastAsia="ru-RU"/>
              </w:rPr>
              <w:t>-мěшě № 57</w:t>
            </w:r>
          </w:p>
          <w:p w:rsidR="00C221A4" w:rsidRPr="00F370BC" w:rsidRDefault="00C221A4" w:rsidP="007B593B">
            <w:pPr>
              <w:tabs>
                <w:tab w:val="left" w:pos="896"/>
              </w:tabs>
              <w:spacing w:after="0" w:line="120" w:lineRule="atLeast"/>
              <w:ind w:left="1060"/>
              <w:jc w:val="center"/>
              <w:rPr>
                <w:rFonts w:ascii="Times New Roman" w:eastAsia="Times New Roman" w:hAnsi="Times New Roman"/>
                <w:sz w:val="24"/>
                <w:szCs w:val="24"/>
                <w:lang w:eastAsia="ru-RU"/>
              </w:rPr>
            </w:pPr>
          </w:p>
          <w:p w:rsidR="00C221A4" w:rsidRPr="00F370BC" w:rsidRDefault="00C221A4" w:rsidP="007B593B">
            <w:pPr>
              <w:tabs>
                <w:tab w:val="left" w:pos="896"/>
              </w:tabs>
              <w:spacing w:after="0" w:line="120" w:lineRule="atLeast"/>
              <w:ind w:left="1060"/>
              <w:jc w:val="center"/>
              <w:rPr>
                <w:rFonts w:ascii="Times New Roman" w:eastAsia="Times New Roman" w:hAnsi="Times New Roman"/>
                <w:sz w:val="24"/>
                <w:szCs w:val="24"/>
                <w:lang w:eastAsia="ru-RU"/>
              </w:rPr>
            </w:pPr>
            <w:r w:rsidRPr="00F370BC">
              <w:rPr>
                <w:rFonts w:ascii="Times New Roman" w:eastAsia="Times New Roman" w:hAnsi="Times New Roman"/>
                <w:sz w:val="24"/>
                <w:szCs w:val="24"/>
                <w:lang w:eastAsia="ru-RU"/>
              </w:rPr>
              <w:t xml:space="preserve">       </w:t>
            </w:r>
            <w:proofErr w:type="spellStart"/>
            <w:r w:rsidRPr="00F370BC">
              <w:rPr>
                <w:rFonts w:ascii="Times New Roman" w:eastAsia="Times New Roman" w:hAnsi="Times New Roman"/>
                <w:sz w:val="24"/>
                <w:szCs w:val="24"/>
                <w:lang w:eastAsia="ru-RU"/>
              </w:rPr>
              <w:t>Елчěк</w:t>
            </w:r>
            <w:proofErr w:type="spellEnd"/>
            <w:r w:rsidRPr="00F370BC">
              <w:rPr>
                <w:rFonts w:ascii="Times New Roman" w:eastAsia="Times New Roman" w:hAnsi="Times New Roman"/>
                <w:sz w:val="24"/>
                <w:szCs w:val="24"/>
                <w:lang w:eastAsia="ru-RU"/>
              </w:rPr>
              <w:t xml:space="preserve"> </w:t>
            </w:r>
            <w:proofErr w:type="spellStart"/>
            <w:r w:rsidRPr="00F370BC">
              <w:rPr>
                <w:rFonts w:ascii="Times New Roman" w:eastAsia="Times New Roman" w:hAnsi="Times New Roman"/>
                <w:sz w:val="24"/>
                <w:szCs w:val="24"/>
                <w:lang w:eastAsia="ru-RU"/>
              </w:rPr>
              <w:t>ялě</w:t>
            </w:r>
            <w:proofErr w:type="spellEnd"/>
          </w:p>
        </w:tc>
        <w:tc>
          <w:tcPr>
            <w:tcW w:w="1559" w:type="dxa"/>
          </w:tcPr>
          <w:p w:rsidR="00C221A4" w:rsidRPr="00F370BC" w:rsidRDefault="00C221A4" w:rsidP="007B593B">
            <w:pPr>
              <w:tabs>
                <w:tab w:val="left" w:pos="896"/>
              </w:tabs>
              <w:spacing w:after="0" w:line="240" w:lineRule="auto"/>
              <w:jc w:val="center"/>
              <w:rPr>
                <w:rFonts w:ascii="Times New Roman" w:eastAsia="Times New Roman" w:hAnsi="Times New Roman"/>
                <w:sz w:val="24"/>
                <w:szCs w:val="24"/>
                <w:lang w:eastAsia="ru-RU"/>
              </w:rPr>
            </w:pPr>
            <w:r w:rsidRPr="00F370BC">
              <w:rPr>
                <w:rFonts w:ascii="Times New Roman" w:eastAsia="Times New Roman" w:hAnsi="Times New Roman"/>
                <w:noProof/>
                <w:sz w:val="24"/>
                <w:szCs w:val="24"/>
                <w:lang w:eastAsia="ru-RU"/>
              </w:rPr>
              <w:drawing>
                <wp:inline distT="0" distB="0" distL="0" distR="0" wp14:anchorId="06B14FB7" wp14:editId="5B4BC8D7">
                  <wp:extent cx="714375" cy="923925"/>
                  <wp:effectExtent l="0" t="0" r="9525" b="9525"/>
                  <wp:docPr id="5" name="Рисунок 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C221A4" w:rsidRPr="00F370BC" w:rsidRDefault="00C221A4" w:rsidP="007B593B">
            <w:pPr>
              <w:tabs>
                <w:tab w:val="left" w:pos="241"/>
                <w:tab w:val="left" w:pos="896"/>
              </w:tabs>
              <w:spacing w:after="0" w:line="240" w:lineRule="auto"/>
              <w:ind w:left="176" w:right="4786"/>
              <w:jc w:val="center"/>
              <w:rPr>
                <w:rFonts w:ascii="Times New Roman" w:eastAsia="Times New Roman" w:hAnsi="Times New Roman"/>
                <w:b/>
                <w:bCs/>
                <w:iCs/>
                <w:sz w:val="24"/>
                <w:szCs w:val="24"/>
                <w:lang w:eastAsia="ru-RU"/>
              </w:rPr>
            </w:pPr>
            <w:proofErr w:type="gramStart"/>
            <w:r w:rsidRPr="00F370BC">
              <w:rPr>
                <w:rFonts w:ascii="Times New Roman" w:eastAsia="Times New Roman" w:hAnsi="Times New Roman"/>
                <w:b/>
                <w:bCs/>
                <w:iCs/>
                <w:sz w:val="24"/>
                <w:szCs w:val="24"/>
                <w:lang w:eastAsia="ru-RU"/>
              </w:rPr>
              <w:t>Чувашская  Республика</w:t>
            </w:r>
            <w:proofErr w:type="gramEnd"/>
          </w:p>
          <w:p w:rsidR="00C221A4" w:rsidRPr="00F370BC" w:rsidRDefault="00C221A4" w:rsidP="007B593B">
            <w:pPr>
              <w:tabs>
                <w:tab w:val="left" w:pos="317"/>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370BC">
              <w:rPr>
                <w:rFonts w:ascii="Times New Roman" w:eastAsia="Times New Roman" w:hAnsi="Times New Roman"/>
                <w:b/>
                <w:bCs/>
                <w:sz w:val="24"/>
                <w:szCs w:val="24"/>
                <w:lang w:eastAsia="ru-RU"/>
              </w:rPr>
              <w:t>Яльчикский                                                                         муниципальный округ</w:t>
            </w:r>
          </w:p>
          <w:p w:rsidR="00C221A4" w:rsidRPr="00F370BC" w:rsidRDefault="00C221A4" w:rsidP="007B593B">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C221A4" w:rsidRPr="00F370BC" w:rsidRDefault="00C221A4" w:rsidP="007B593B">
            <w:pPr>
              <w:tabs>
                <w:tab w:val="left" w:pos="241"/>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370BC">
              <w:rPr>
                <w:rFonts w:ascii="Times New Roman" w:eastAsia="Times New Roman" w:hAnsi="Times New Roman"/>
                <w:b/>
                <w:bCs/>
                <w:sz w:val="24"/>
                <w:szCs w:val="24"/>
                <w:lang w:eastAsia="ru-RU"/>
              </w:rPr>
              <w:t>Администрация</w:t>
            </w:r>
          </w:p>
          <w:p w:rsidR="00C221A4" w:rsidRPr="00F370BC" w:rsidRDefault="00C221A4" w:rsidP="007B593B">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r w:rsidRPr="00F370BC">
              <w:rPr>
                <w:rFonts w:ascii="Times New Roman" w:eastAsia="Times New Roman" w:hAnsi="Times New Roman"/>
                <w:b/>
                <w:bCs/>
                <w:sz w:val="24"/>
                <w:szCs w:val="24"/>
                <w:lang w:eastAsia="ru-RU"/>
              </w:rPr>
              <w:t>Яльчикского муниципального округа</w:t>
            </w:r>
          </w:p>
          <w:p w:rsidR="00C221A4" w:rsidRPr="00F370BC" w:rsidRDefault="00C221A4" w:rsidP="007B593B">
            <w:pPr>
              <w:keepNext/>
              <w:tabs>
                <w:tab w:val="left" w:pos="241"/>
                <w:tab w:val="left" w:pos="896"/>
              </w:tabs>
              <w:spacing w:after="0" w:line="360" w:lineRule="auto"/>
              <w:ind w:left="176" w:right="4786"/>
              <w:jc w:val="center"/>
              <w:outlineLvl w:val="0"/>
              <w:rPr>
                <w:rFonts w:ascii="Times New Roman" w:eastAsia="Times New Roman" w:hAnsi="Times New Roman"/>
                <w:b/>
                <w:sz w:val="24"/>
                <w:szCs w:val="24"/>
                <w:lang w:eastAsia="ru-RU"/>
              </w:rPr>
            </w:pPr>
            <w:r w:rsidRPr="00F370BC">
              <w:rPr>
                <w:rFonts w:ascii="Times New Roman" w:eastAsia="Times New Roman" w:hAnsi="Times New Roman"/>
                <w:b/>
                <w:sz w:val="24"/>
                <w:szCs w:val="24"/>
                <w:lang w:eastAsia="ru-RU"/>
              </w:rPr>
              <w:t xml:space="preserve">ПОСТАНОВЛЕНИЕ  </w:t>
            </w:r>
          </w:p>
          <w:p w:rsidR="00C221A4" w:rsidRPr="00F370BC" w:rsidRDefault="00C221A4" w:rsidP="007B593B">
            <w:pPr>
              <w:tabs>
                <w:tab w:val="left" w:pos="241"/>
                <w:tab w:val="left" w:pos="896"/>
              </w:tabs>
              <w:spacing w:after="0" w:line="240" w:lineRule="auto"/>
              <w:ind w:left="176" w:right="478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proofErr w:type="gramStart"/>
            <w:r>
              <w:rPr>
                <w:rFonts w:ascii="Times New Roman" w:eastAsia="Times New Roman" w:hAnsi="Times New Roman"/>
                <w:sz w:val="24"/>
                <w:szCs w:val="24"/>
                <w:lang w:eastAsia="ru-RU"/>
              </w:rPr>
              <w:t>января  2024</w:t>
            </w:r>
            <w:proofErr w:type="gramEnd"/>
            <w:r w:rsidRPr="00F370BC">
              <w:rPr>
                <w:rFonts w:ascii="Times New Roman" w:eastAsia="Times New Roman" w:hAnsi="Times New Roman"/>
                <w:sz w:val="24"/>
                <w:szCs w:val="24"/>
                <w:lang w:eastAsia="ru-RU"/>
              </w:rPr>
              <w:t xml:space="preserve"> г. №</w:t>
            </w:r>
            <w:r>
              <w:rPr>
                <w:rFonts w:ascii="Times New Roman" w:eastAsia="Times New Roman" w:hAnsi="Times New Roman"/>
                <w:sz w:val="24"/>
                <w:szCs w:val="24"/>
                <w:lang w:eastAsia="ru-RU"/>
              </w:rPr>
              <w:t xml:space="preserve"> 57</w:t>
            </w:r>
            <w:r w:rsidRPr="00F370BC">
              <w:rPr>
                <w:rFonts w:ascii="Times New Roman" w:eastAsia="Times New Roman" w:hAnsi="Times New Roman"/>
                <w:sz w:val="24"/>
                <w:szCs w:val="24"/>
                <w:lang w:eastAsia="ru-RU"/>
              </w:rPr>
              <w:t xml:space="preserve">  </w:t>
            </w:r>
          </w:p>
          <w:p w:rsidR="00C221A4" w:rsidRPr="00F370BC" w:rsidRDefault="00C221A4" w:rsidP="007B593B">
            <w:pPr>
              <w:tabs>
                <w:tab w:val="left" w:pos="241"/>
                <w:tab w:val="left" w:pos="896"/>
              </w:tabs>
              <w:spacing w:after="0" w:line="240" w:lineRule="auto"/>
              <w:ind w:left="176" w:right="4786"/>
              <w:jc w:val="center"/>
              <w:rPr>
                <w:rFonts w:ascii="Times New Roman" w:eastAsia="Times New Roman" w:hAnsi="Times New Roman"/>
                <w:sz w:val="24"/>
                <w:szCs w:val="24"/>
                <w:lang w:eastAsia="ru-RU"/>
              </w:rPr>
            </w:pPr>
          </w:p>
          <w:p w:rsidR="00C221A4" w:rsidRPr="00F370BC" w:rsidRDefault="00C221A4" w:rsidP="007B593B">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r w:rsidRPr="00F370BC">
              <w:rPr>
                <w:rFonts w:ascii="Times New Roman" w:eastAsia="Times New Roman" w:hAnsi="Times New Roman"/>
                <w:sz w:val="24"/>
                <w:szCs w:val="24"/>
                <w:lang w:eastAsia="ru-RU"/>
              </w:rPr>
              <w:t>село Яльчики</w:t>
            </w:r>
          </w:p>
        </w:tc>
      </w:tr>
    </w:tbl>
    <w:p w:rsidR="00C221A4" w:rsidRDefault="00C221A4" w:rsidP="00C221A4">
      <w:pPr>
        <w:pStyle w:val="ConsPlusTitle"/>
        <w:jc w:val="both"/>
        <w:rPr>
          <w:rFonts w:ascii="Times New Roman" w:hAnsi="Times New Roman" w:cs="Times New Roman"/>
          <w:b w:val="0"/>
          <w:sz w:val="26"/>
          <w:szCs w:val="26"/>
        </w:rPr>
      </w:pPr>
    </w:p>
    <w:p w:rsidR="00C221A4" w:rsidRPr="0023754B" w:rsidRDefault="00C221A4" w:rsidP="00C221A4">
      <w:pPr>
        <w:pStyle w:val="ConsPlusTitle"/>
        <w:tabs>
          <w:tab w:val="left" w:pos="3119"/>
        </w:tabs>
        <w:ind w:right="4252"/>
        <w:rPr>
          <w:rFonts w:ascii="Times New Roman" w:hAnsi="Times New Roman" w:cs="Times New Roman"/>
          <w:b w:val="0"/>
          <w:sz w:val="26"/>
          <w:szCs w:val="26"/>
        </w:rPr>
      </w:pPr>
      <w:proofErr w:type="gramStart"/>
      <w:r w:rsidRPr="0023754B">
        <w:rPr>
          <w:rFonts w:ascii="Times New Roman" w:hAnsi="Times New Roman" w:cs="Times New Roman"/>
          <w:b w:val="0"/>
          <w:sz w:val="26"/>
          <w:szCs w:val="26"/>
        </w:rPr>
        <w:t>Об  утверждении</w:t>
      </w:r>
      <w:proofErr w:type="gramEnd"/>
      <w:r>
        <w:rPr>
          <w:rFonts w:ascii="Times New Roman" w:hAnsi="Times New Roman" w:cs="Times New Roman"/>
          <w:b w:val="0"/>
          <w:sz w:val="26"/>
          <w:szCs w:val="26"/>
        </w:rPr>
        <w:t xml:space="preserve"> Примерного</w:t>
      </w:r>
      <w:r w:rsidRPr="0023754B">
        <w:rPr>
          <w:rFonts w:ascii="Times New Roman" w:hAnsi="Times New Roman" w:cs="Times New Roman"/>
          <w:b w:val="0"/>
          <w:sz w:val="26"/>
          <w:szCs w:val="26"/>
        </w:rPr>
        <w:t xml:space="preserve"> </w:t>
      </w:r>
      <w:r>
        <w:rPr>
          <w:rFonts w:ascii="Times New Roman" w:hAnsi="Times New Roman" w:cs="Times New Roman"/>
          <w:b w:val="0"/>
          <w:sz w:val="26"/>
          <w:szCs w:val="26"/>
        </w:rPr>
        <w:t>П</w:t>
      </w:r>
      <w:r w:rsidRPr="0023754B">
        <w:rPr>
          <w:rFonts w:ascii="Times New Roman" w:hAnsi="Times New Roman" w:cs="Times New Roman"/>
          <w:b w:val="0"/>
          <w:sz w:val="26"/>
          <w:szCs w:val="26"/>
        </w:rPr>
        <w:t>оложения</w:t>
      </w:r>
      <w:r>
        <w:rPr>
          <w:rFonts w:ascii="Times New Roman" w:hAnsi="Times New Roman" w:cs="Times New Roman"/>
          <w:b w:val="0"/>
          <w:sz w:val="26"/>
          <w:szCs w:val="26"/>
        </w:rPr>
        <w:t xml:space="preserve"> </w:t>
      </w:r>
      <w:r w:rsidRPr="0023754B">
        <w:rPr>
          <w:rFonts w:ascii="Times New Roman" w:hAnsi="Times New Roman" w:cs="Times New Roman"/>
          <w:b w:val="0"/>
          <w:sz w:val="26"/>
          <w:szCs w:val="26"/>
        </w:rPr>
        <w:t>об оплате труда работников</w:t>
      </w:r>
      <w:r>
        <w:rPr>
          <w:rFonts w:ascii="Times New Roman" w:hAnsi="Times New Roman" w:cs="Times New Roman"/>
          <w:b w:val="0"/>
          <w:sz w:val="26"/>
          <w:szCs w:val="26"/>
        </w:rPr>
        <w:t xml:space="preserve"> </w:t>
      </w:r>
      <w:r w:rsidRPr="0023754B">
        <w:rPr>
          <w:rFonts w:ascii="Times New Roman" w:hAnsi="Times New Roman" w:cs="Times New Roman"/>
          <w:b w:val="0"/>
          <w:sz w:val="26"/>
          <w:szCs w:val="26"/>
        </w:rPr>
        <w:t xml:space="preserve">муниципальных учреждений Яльчикского </w:t>
      </w:r>
      <w:r>
        <w:rPr>
          <w:rFonts w:ascii="Times New Roman" w:hAnsi="Times New Roman" w:cs="Times New Roman"/>
          <w:b w:val="0"/>
          <w:sz w:val="26"/>
          <w:szCs w:val="26"/>
        </w:rPr>
        <w:t xml:space="preserve">муниципального округа </w:t>
      </w:r>
      <w:r w:rsidRPr="0023754B">
        <w:rPr>
          <w:rFonts w:ascii="Times New Roman" w:hAnsi="Times New Roman" w:cs="Times New Roman"/>
          <w:b w:val="0"/>
          <w:sz w:val="26"/>
          <w:szCs w:val="26"/>
        </w:rPr>
        <w:t>Чувашской Республики, занятых</w:t>
      </w:r>
      <w:r>
        <w:rPr>
          <w:rFonts w:ascii="Times New Roman" w:hAnsi="Times New Roman" w:cs="Times New Roman"/>
          <w:b w:val="0"/>
          <w:sz w:val="26"/>
          <w:szCs w:val="26"/>
        </w:rPr>
        <w:t xml:space="preserve"> </w:t>
      </w:r>
      <w:r w:rsidRPr="0023754B">
        <w:rPr>
          <w:rFonts w:ascii="Times New Roman" w:hAnsi="Times New Roman" w:cs="Times New Roman"/>
          <w:b w:val="0"/>
          <w:sz w:val="26"/>
          <w:szCs w:val="26"/>
        </w:rPr>
        <w:t>в сфере образования</w:t>
      </w:r>
    </w:p>
    <w:p w:rsidR="00C221A4" w:rsidRPr="0023754B" w:rsidRDefault="00C221A4" w:rsidP="00C221A4">
      <w:pPr>
        <w:pStyle w:val="ConsPlusTitle"/>
        <w:jc w:val="both"/>
        <w:rPr>
          <w:rFonts w:ascii="Times New Roman" w:hAnsi="Times New Roman" w:cs="Times New Roman"/>
          <w:b w:val="0"/>
          <w:sz w:val="26"/>
          <w:szCs w:val="26"/>
        </w:rPr>
      </w:pPr>
    </w:p>
    <w:p w:rsidR="00C221A4" w:rsidRPr="0023754B" w:rsidRDefault="00C221A4" w:rsidP="00C221A4">
      <w:pPr>
        <w:autoSpaceDE w:val="0"/>
        <w:autoSpaceDN w:val="0"/>
        <w:adjustRightInd w:val="0"/>
        <w:spacing w:after="0" w:line="240" w:lineRule="auto"/>
        <w:jc w:val="both"/>
        <w:rPr>
          <w:rFonts w:ascii="Times New Roman" w:hAnsi="Times New Roman"/>
          <w:sz w:val="26"/>
          <w:szCs w:val="26"/>
        </w:rPr>
      </w:pPr>
      <w:r w:rsidRPr="0023754B">
        <w:rPr>
          <w:rFonts w:ascii="Times New Roman" w:hAnsi="Times New Roman"/>
          <w:sz w:val="26"/>
          <w:szCs w:val="26"/>
        </w:rPr>
        <w:tab/>
        <w:t xml:space="preserve">Во исполнение Закона Чувашской Республики «Об упорядочении оплаты труда работников муниципальных учреждений Чувашской Республики» </w:t>
      </w:r>
      <w:r>
        <w:rPr>
          <w:rFonts w:ascii="Times New Roman" w:hAnsi="Times New Roman"/>
          <w:sz w:val="26"/>
          <w:szCs w:val="26"/>
        </w:rPr>
        <w:t>в соответствии с постановлением</w:t>
      </w:r>
      <w:r w:rsidRPr="0023754B">
        <w:rPr>
          <w:rFonts w:ascii="Times New Roman" w:hAnsi="Times New Roman"/>
          <w:sz w:val="26"/>
          <w:szCs w:val="26"/>
        </w:rPr>
        <w:t xml:space="preserve"> Кабинета Министров Чувашской Республики от </w:t>
      </w:r>
      <w:r>
        <w:rPr>
          <w:rFonts w:ascii="Times New Roman" w:hAnsi="Times New Roman"/>
          <w:sz w:val="26"/>
          <w:szCs w:val="26"/>
        </w:rPr>
        <w:t xml:space="preserve">           </w:t>
      </w:r>
      <w:r w:rsidRPr="0023754B">
        <w:rPr>
          <w:rFonts w:ascii="Times New Roman" w:hAnsi="Times New Roman"/>
          <w:sz w:val="26"/>
          <w:szCs w:val="26"/>
        </w:rPr>
        <w:t>13</w:t>
      </w:r>
      <w:r>
        <w:rPr>
          <w:rFonts w:ascii="Times New Roman" w:hAnsi="Times New Roman"/>
          <w:sz w:val="26"/>
          <w:szCs w:val="26"/>
        </w:rPr>
        <w:t xml:space="preserve"> сентября </w:t>
      </w:r>
      <w:r w:rsidRPr="0023754B">
        <w:rPr>
          <w:rFonts w:ascii="Times New Roman" w:hAnsi="Times New Roman"/>
          <w:sz w:val="26"/>
          <w:szCs w:val="26"/>
        </w:rPr>
        <w:t>2013</w:t>
      </w:r>
      <w:r>
        <w:rPr>
          <w:rFonts w:ascii="Times New Roman" w:hAnsi="Times New Roman"/>
          <w:sz w:val="26"/>
          <w:szCs w:val="26"/>
        </w:rPr>
        <w:t xml:space="preserve"> года </w:t>
      </w:r>
      <w:r w:rsidRPr="0023754B">
        <w:rPr>
          <w:rFonts w:ascii="Times New Roman" w:hAnsi="Times New Roman"/>
          <w:sz w:val="26"/>
          <w:szCs w:val="26"/>
        </w:rPr>
        <w:t xml:space="preserve">№ 377 </w:t>
      </w:r>
      <w:r w:rsidRPr="0023754B">
        <w:rPr>
          <w:rFonts w:ascii="Times New Roman" w:hAnsi="Times New Roman"/>
          <w:sz w:val="26"/>
          <w:szCs w:val="26"/>
          <w:lang w:eastAsia="ru-RU"/>
        </w:rPr>
        <w:t xml:space="preserve">«Об утверждении Примерного </w:t>
      </w:r>
      <w:hyperlink r:id="rId25" w:history="1">
        <w:r w:rsidRPr="0023754B">
          <w:rPr>
            <w:rFonts w:ascii="Times New Roman" w:hAnsi="Times New Roman"/>
            <w:sz w:val="26"/>
            <w:szCs w:val="26"/>
            <w:lang w:eastAsia="ru-RU"/>
          </w:rPr>
          <w:t>положени</w:t>
        </w:r>
      </w:hyperlink>
      <w:r w:rsidRPr="0023754B">
        <w:rPr>
          <w:rFonts w:ascii="Times New Roman" w:hAnsi="Times New Roman"/>
          <w:sz w:val="26"/>
          <w:szCs w:val="26"/>
          <w:lang w:eastAsia="ru-RU"/>
        </w:rPr>
        <w:t>я об оплате труда работников государственных учреждений Чувашской Республики, занятых в сфере образования и науки»</w:t>
      </w:r>
      <w:r>
        <w:rPr>
          <w:rFonts w:ascii="Times New Roman" w:hAnsi="Times New Roman"/>
          <w:sz w:val="26"/>
          <w:szCs w:val="26"/>
          <w:lang w:eastAsia="ru-RU"/>
        </w:rPr>
        <w:t xml:space="preserve">, с постановлением администрации Яльчикского муниципального округа Чувашской Республики от 25 января 2024 года № 41 «О повышении оплаты труда работников муниципальных учреждений Яльчикского муниципального округа Чувашской Республики»  </w:t>
      </w:r>
      <w:r>
        <w:rPr>
          <w:rFonts w:ascii="Times New Roman" w:hAnsi="Times New Roman"/>
          <w:b/>
          <w:bCs/>
          <w:sz w:val="26"/>
          <w:szCs w:val="26"/>
          <w:lang w:eastAsia="ru-RU"/>
        </w:rPr>
        <w:t xml:space="preserve"> </w:t>
      </w:r>
      <w:r w:rsidRPr="0023754B">
        <w:rPr>
          <w:rFonts w:ascii="Times New Roman" w:hAnsi="Times New Roman"/>
          <w:sz w:val="26"/>
          <w:szCs w:val="26"/>
        </w:rPr>
        <w:t xml:space="preserve">администрация Яльчикского </w:t>
      </w:r>
      <w:r>
        <w:rPr>
          <w:rFonts w:ascii="Times New Roman" w:hAnsi="Times New Roman"/>
          <w:sz w:val="26"/>
          <w:szCs w:val="26"/>
        </w:rPr>
        <w:t>муниципального округа</w:t>
      </w:r>
      <w:r w:rsidRPr="0023754B">
        <w:rPr>
          <w:rFonts w:ascii="Times New Roman" w:hAnsi="Times New Roman"/>
          <w:sz w:val="26"/>
          <w:szCs w:val="26"/>
        </w:rPr>
        <w:t xml:space="preserve">  Чувашской Республики   п о с т а н о в л я е т :</w:t>
      </w:r>
    </w:p>
    <w:p w:rsidR="00C221A4" w:rsidRPr="0023754B" w:rsidRDefault="00C221A4" w:rsidP="00C221A4">
      <w:pPr>
        <w:pStyle w:val="ConsPlusTitle"/>
        <w:jc w:val="both"/>
        <w:rPr>
          <w:rFonts w:ascii="Times New Roman" w:hAnsi="Times New Roman" w:cs="Times New Roman"/>
          <w:b w:val="0"/>
          <w:sz w:val="26"/>
          <w:szCs w:val="26"/>
        </w:rPr>
      </w:pPr>
      <w:r w:rsidRPr="0023754B">
        <w:rPr>
          <w:rFonts w:ascii="Times New Roman" w:hAnsi="Times New Roman" w:cs="Times New Roman"/>
          <w:b w:val="0"/>
          <w:sz w:val="26"/>
          <w:szCs w:val="26"/>
        </w:rPr>
        <w:t xml:space="preserve">           1. Утвердить Примерное</w:t>
      </w:r>
      <w:r>
        <w:rPr>
          <w:rFonts w:ascii="Times New Roman" w:hAnsi="Times New Roman" w:cs="Times New Roman"/>
          <w:b w:val="0"/>
          <w:sz w:val="26"/>
          <w:szCs w:val="26"/>
        </w:rPr>
        <w:t xml:space="preserve"> п</w:t>
      </w:r>
      <w:r w:rsidRPr="0023754B">
        <w:rPr>
          <w:rFonts w:ascii="Times New Roman" w:hAnsi="Times New Roman" w:cs="Times New Roman"/>
          <w:b w:val="0"/>
          <w:sz w:val="26"/>
          <w:szCs w:val="26"/>
        </w:rPr>
        <w:t xml:space="preserve">оложение об оплате труда работников муниципальных учреждений Яльчикского </w:t>
      </w:r>
      <w:r>
        <w:rPr>
          <w:rFonts w:ascii="Times New Roman" w:hAnsi="Times New Roman" w:cs="Times New Roman"/>
          <w:b w:val="0"/>
          <w:sz w:val="26"/>
          <w:szCs w:val="26"/>
        </w:rPr>
        <w:t>муниципального округа</w:t>
      </w:r>
      <w:r w:rsidRPr="0023754B">
        <w:rPr>
          <w:rFonts w:ascii="Times New Roman" w:hAnsi="Times New Roman" w:cs="Times New Roman"/>
          <w:b w:val="0"/>
          <w:sz w:val="26"/>
          <w:szCs w:val="26"/>
        </w:rPr>
        <w:t>, занятых в сфере образования (далее - Положение)</w:t>
      </w:r>
      <w:r>
        <w:rPr>
          <w:rFonts w:ascii="Times New Roman" w:hAnsi="Times New Roman" w:cs="Times New Roman"/>
          <w:b w:val="0"/>
          <w:sz w:val="26"/>
          <w:szCs w:val="26"/>
        </w:rPr>
        <w:t xml:space="preserve">, согласно </w:t>
      </w:r>
      <w:proofErr w:type="gramStart"/>
      <w:r>
        <w:rPr>
          <w:rFonts w:ascii="Times New Roman" w:hAnsi="Times New Roman" w:cs="Times New Roman"/>
          <w:b w:val="0"/>
          <w:sz w:val="26"/>
          <w:szCs w:val="26"/>
        </w:rPr>
        <w:t>приложению</w:t>
      </w:r>
      <w:proofErr w:type="gramEnd"/>
      <w:r>
        <w:rPr>
          <w:rFonts w:ascii="Times New Roman" w:hAnsi="Times New Roman" w:cs="Times New Roman"/>
          <w:b w:val="0"/>
          <w:sz w:val="26"/>
          <w:szCs w:val="26"/>
        </w:rPr>
        <w:t xml:space="preserve"> к настоящему постановлению</w:t>
      </w:r>
      <w:r w:rsidRPr="0023754B">
        <w:rPr>
          <w:rFonts w:ascii="Times New Roman" w:hAnsi="Times New Roman" w:cs="Times New Roman"/>
          <w:b w:val="0"/>
          <w:sz w:val="26"/>
          <w:szCs w:val="26"/>
        </w:rPr>
        <w:t>.</w:t>
      </w:r>
    </w:p>
    <w:p w:rsidR="00C221A4" w:rsidRPr="0023754B" w:rsidRDefault="00C221A4" w:rsidP="00C221A4">
      <w:pPr>
        <w:pStyle w:val="ConsPlusTitle"/>
        <w:jc w:val="both"/>
        <w:rPr>
          <w:rFonts w:ascii="Times New Roman" w:hAnsi="Times New Roman" w:cs="Times New Roman"/>
          <w:b w:val="0"/>
          <w:sz w:val="26"/>
          <w:szCs w:val="26"/>
        </w:rPr>
      </w:pPr>
      <w:r w:rsidRPr="0023754B">
        <w:rPr>
          <w:rFonts w:ascii="Times New Roman" w:hAnsi="Times New Roman" w:cs="Times New Roman"/>
          <w:b w:val="0"/>
          <w:sz w:val="26"/>
          <w:szCs w:val="26"/>
        </w:rPr>
        <w:t xml:space="preserve">           2.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и автономным учреждениям Яльчикского </w:t>
      </w:r>
      <w:r>
        <w:rPr>
          <w:rFonts w:ascii="Times New Roman" w:hAnsi="Times New Roman" w:cs="Times New Roman"/>
          <w:b w:val="0"/>
          <w:sz w:val="26"/>
          <w:szCs w:val="26"/>
        </w:rPr>
        <w:t>муниципального округа</w:t>
      </w:r>
      <w:r w:rsidRPr="005B0854">
        <w:t xml:space="preserve"> </w:t>
      </w:r>
      <w:r w:rsidRPr="005B0854">
        <w:rPr>
          <w:rFonts w:ascii="Times New Roman" w:hAnsi="Times New Roman" w:cs="Times New Roman"/>
          <w:b w:val="0"/>
          <w:sz w:val="26"/>
          <w:szCs w:val="26"/>
        </w:rPr>
        <w:t>Чувашской Республики</w:t>
      </w:r>
      <w:r w:rsidRPr="0023754B">
        <w:rPr>
          <w:rFonts w:ascii="Times New Roman" w:hAnsi="Times New Roman" w:cs="Times New Roman"/>
          <w:b w:val="0"/>
          <w:sz w:val="26"/>
          <w:szCs w:val="26"/>
        </w:rPr>
        <w:t xml:space="preserve">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rsidR="00C221A4" w:rsidRPr="0023754B" w:rsidRDefault="00C221A4" w:rsidP="00C221A4">
      <w:pPr>
        <w:pStyle w:val="ConsPlusTitle"/>
        <w:jc w:val="both"/>
        <w:rPr>
          <w:rFonts w:ascii="Times New Roman" w:hAnsi="Times New Roman" w:cs="Times New Roman"/>
          <w:b w:val="0"/>
          <w:sz w:val="26"/>
          <w:szCs w:val="26"/>
        </w:rPr>
      </w:pPr>
      <w:r w:rsidRPr="0023754B">
        <w:rPr>
          <w:rFonts w:ascii="Times New Roman" w:hAnsi="Times New Roman" w:cs="Times New Roman"/>
          <w:b w:val="0"/>
          <w:sz w:val="26"/>
          <w:szCs w:val="26"/>
        </w:rPr>
        <w:t xml:space="preserve">           3. Признать утратившим</w:t>
      </w:r>
      <w:r>
        <w:rPr>
          <w:rFonts w:ascii="Times New Roman" w:hAnsi="Times New Roman" w:cs="Times New Roman"/>
          <w:b w:val="0"/>
          <w:sz w:val="26"/>
          <w:szCs w:val="26"/>
        </w:rPr>
        <w:t>и</w:t>
      </w:r>
      <w:r w:rsidRPr="0023754B">
        <w:rPr>
          <w:rFonts w:ascii="Times New Roman" w:hAnsi="Times New Roman" w:cs="Times New Roman"/>
          <w:b w:val="0"/>
          <w:sz w:val="26"/>
          <w:szCs w:val="26"/>
        </w:rPr>
        <w:t xml:space="preserve"> силу:</w:t>
      </w:r>
    </w:p>
    <w:p w:rsidR="00C221A4" w:rsidRDefault="00C221A4" w:rsidP="00C221A4">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постановление</w:t>
      </w:r>
      <w:r w:rsidRPr="0023754B">
        <w:rPr>
          <w:rFonts w:ascii="Times New Roman" w:hAnsi="Times New Roman" w:cs="Times New Roman"/>
          <w:b w:val="0"/>
          <w:sz w:val="26"/>
          <w:szCs w:val="26"/>
        </w:rPr>
        <w:t xml:space="preserve"> администрации Яльчикского </w:t>
      </w:r>
      <w:r>
        <w:rPr>
          <w:rFonts w:ascii="Times New Roman" w:hAnsi="Times New Roman" w:cs="Times New Roman"/>
          <w:b w:val="0"/>
          <w:sz w:val="26"/>
          <w:szCs w:val="26"/>
        </w:rPr>
        <w:t>района</w:t>
      </w:r>
      <w:r w:rsidRPr="0023754B">
        <w:rPr>
          <w:rFonts w:ascii="Times New Roman" w:hAnsi="Times New Roman" w:cs="Times New Roman"/>
          <w:b w:val="0"/>
          <w:sz w:val="26"/>
          <w:szCs w:val="26"/>
        </w:rPr>
        <w:t xml:space="preserve"> Чувашской Республики</w:t>
      </w:r>
      <w:r>
        <w:rPr>
          <w:rFonts w:ascii="Times New Roman" w:hAnsi="Times New Roman" w:cs="Times New Roman"/>
          <w:b w:val="0"/>
          <w:sz w:val="26"/>
          <w:szCs w:val="26"/>
        </w:rPr>
        <w:t xml:space="preserve">            </w:t>
      </w:r>
      <w:r w:rsidRPr="0023754B">
        <w:rPr>
          <w:rFonts w:ascii="Times New Roman" w:hAnsi="Times New Roman" w:cs="Times New Roman"/>
          <w:b w:val="0"/>
          <w:sz w:val="26"/>
          <w:szCs w:val="26"/>
        </w:rPr>
        <w:t xml:space="preserve"> </w:t>
      </w:r>
      <w:proofErr w:type="gramStart"/>
      <w:r w:rsidRPr="0023754B">
        <w:rPr>
          <w:rFonts w:ascii="Times New Roman" w:hAnsi="Times New Roman" w:cs="Times New Roman"/>
          <w:b w:val="0"/>
          <w:sz w:val="26"/>
          <w:szCs w:val="26"/>
        </w:rPr>
        <w:t xml:space="preserve">от </w:t>
      </w:r>
      <w:r>
        <w:rPr>
          <w:rFonts w:ascii="Times New Roman" w:hAnsi="Times New Roman" w:cs="Times New Roman"/>
          <w:b w:val="0"/>
          <w:sz w:val="26"/>
          <w:szCs w:val="26"/>
        </w:rPr>
        <w:t xml:space="preserve"> 31</w:t>
      </w:r>
      <w:proofErr w:type="gramEnd"/>
      <w:r>
        <w:rPr>
          <w:rFonts w:ascii="Times New Roman" w:hAnsi="Times New Roman" w:cs="Times New Roman"/>
          <w:b w:val="0"/>
          <w:sz w:val="26"/>
          <w:szCs w:val="26"/>
        </w:rPr>
        <w:t xml:space="preserve"> марта 2022 года  №206  «</w:t>
      </w:r>
      <w:r w:rsidRPr="0023754B">
        <w:rPr>
          <w:rFonts w:ascii="Times New Roman" w:hAnsi="Times New Roman" w:cs="Times New Roman"/>
          <w:b w:val="0"/>
          <w:sz w:val="26"/>
          <w:szCs w:val="26"/>
        </w:rPr>
        <w:t xml:space="preserve">Об  утверждении примерного положения об оплате труда работников муниципальных учреждений Яльчикского </w:t>
      </w:r>
      <w:r>
        <w:rPr>
          <w:rFonts w:ascii="Times New Roman" w:hAnsi="Times New Roman" w:cs="Times New Roman"/>
          <w:b w:val="0"/>
          <w:sz w:val="26"/>
          <w:szCs w:val="26"/>
        </w:rPr>
        <w:t>района</w:t>
      </w:r>
      <w:r w:rsidRPr="0023754B">
        <w:rPr>
          <w:rFonts w:ascii="Times New Roman" w:hAnsi="Times New Roman" w:cs="Times New Roman"/>
          <w:b w:val="0"/>
          <w:sz w:val="26"/>
          <w:szCs w:val="26"/>
        </w:rPr>
        <w:t xml:space="preserve"> Чувашской Республики, занятых в сфере образования</w:t>
      </w:r>
      <w:r>
        <w:rPr>
          <w:rFonts w:ascii="Times New Roman" w:hAnsi="Times New Roman" w:cs="Times New Roman"/>
          <w:b w:val="0"/>
          <w:sz w:val="26"/>
          <w:szCs w:val="26"/>
        </w:rPr>
        <w:t>»;</w:t>
      </w:r>
    </w:p>
    <w:p w:rsidR="00C221A4" w:rsidRDefault="00C221A4" w:rsidP="00C221A4">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5B0854">
        <w:rPr>
          <w:rFonts w:ascii="Times New Roman" w:hAnsi="Times New Roman" w:cs="Times New Roman"/>
          <w:b w:val="0"/>
          <w:sz w:val="26"/>
          <w:szCs w:val="26"/>
        </w:rPr>
        <w:t>постановление администрации Яльчикского района Чувашской Республики</w:t>
      </w:r>
      <w:r>
        <w:rPr>
          <w:rFonts w:ascii="Times New Roman" w:hAnsi="Times New Roman" w:cs="Times New Roman"/>
          <w:b w:val="0"/>
          <w:sz w:val="26"/>
          <w:szCs w:val="26"/>
        </w:rPr>
        <w:t xml:space="preserve">                    от </w:t>
      </w:r>
      <w:proofErr w:type="gramStart"/>
      <w:r>
        <w:rPr>
          <w:rFonts w:ascii="Times New Roman" w:hAnsi="Times New Roman" w:cs="Times New Roman"/>
          <w:b w:val="0"/>
          <w:sz w:val="26"/>
          <w:szCs w:val="26"/>
        </w:rPr>
        <w:t>17  ноября</w:t>
      </w:r>
      <w:proofErr w:type="gramEnd"/>
      <w:r>
        <w:rPr>
          <w:rFonts w:ascii="Times New Roman" w:hAnsi="Times New Roman" w:cs="Times New Roman"/>
          <w:b w:val="0"/>
          <w:sz w:val="26"/>
          <w:szCs w:val="26"/>
        </w:rPr>
        <w:t xml:space="preserve"> 2022 года №755 «О внесении изменений в постановление администрации Яльчикского района Чувашской Республики от 31 марта 2022 года №206 «</w:t>
      </w:r>
      <w:r w:rsidRPr="005B0854">
        <w:rPr>
          <w:rFonts w:ascii="Times New Roman" w:hAnsi="Times New Roman" w:cs="Times New Roman"/>
          <w:b w:val="0"/>
          <w:sz w:val="26"/>
          <w:szCs w:val="26"/>
        </w:rPr>
        <w:t xml:space="preserve">Об  утверждении примерного положения об оплате труда работников </w:t>
      </w:r>
      <w:r w:rsidRPr="005B0854">
        <w:rPr>
          <w:rFonts w:ascii="Times New Roman" w:hAnsi="Times New Roman" w:cs="Times New Roman"/>
          <w:b w:val="0"/>
          <w:sz w:val="26"/>
          <w:szCs w:val="26"/>
        </w:rPr>
        <w:lastRenderedPageBreak/>
        <w:t>муниципальных учреждений Яльчикского района Чувашской Республики, занятых в сфере образования»</w:t>
      </w:r>
      <w:r>
        <w:rPr>
          <w:rFonts w:ascii="Times New Roman" w:hAnsi="Times New Roman" w:cs="Times New Roman"/>
          <w:b w:val="0"/>
          <w:sz w:val="26"/>
          <w:szCs w:val="26"/>
        </w:rPr>
        <w:t>;</w:t>
      </w:r>
    </w:p>
    <w:p w:rsidR="00C221A4" w:rsidRPr="0023754B" w:rsidRDefault="00C221A4" w:rsidP="00C221A4">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66067">
        <w:rPr>
          <w:rFonts w:ascii="Times New Roman" w:hAnsi="Times New Roman" w:cs="Times New Roman"/>
          <w:b w:val="0"/>
          <w:sz w:val="26"/>
          <w:szCs w:val="26"/>
        </w:rPr>
        <w:t xml:space="preserve">постановление </w:t>
      </w:r>
      <w:r>
        <w:rPr>
          <w:rFonts w:ascii="Times New Roman" w:hAnsi="Times New Roman" w:cs="Times New Roman"/>
          <w:b w:val="0"/>
          <w:sz w:val="26"/>
          <w:szCs w:val="26"/>
        </w:rPr>
        <w:t xml:space="preserve">администрации Яльчикского муниципального </w:t>
      </w:r>
      <w:proofErr w:type="gramStart"/>
      <w:r>
        <w:rPr>
          <w:rFonts w:ascii="Times New Roman" w:hAnsi="Times New Roman" w:cs="Times New Roman"/>
          <w:b w:val="0"/>
          <w:sz w:val="26"/>
          <w:szCs w:val="26"/>
        </w:rPr>
        <w:t xml:space="preserve">округа </w:t>
      </w:r>
      <w:r w:rsidRPr="00966067">
        <w:rPr>
          <w:rFonts w:ascii="Times New Roman" w:hAnsi="Times New Roman" w:cs="Times New Roman"/>
          <w:b w:val="0"/>
          <w:sz w:val="26"/>
          <w:szCs w:val="26"/>
        </w:rPr>
        <w:t xml:space="preserve"> Ч</w:t>
      </w:r>
      <w:r>
        <w:rPr>
          <w:rFonts w:ascii="Times New Roman" w:hAnsi="Times New Roman" w:cs="Times New Roman"/>
          <w:b w:val="0"/>
          <w:sz w:val="26"/>
          <w:szCs w:val="26"/>
        </w:rPr>
        <w:t>увашской</w:t>
      </w:r>
      <w:proofErr w:type="gramEnd"/>
      <w:r>
        <w:rPr>
          <w:rFonts w:ascii="Times New Roman" w:hAnsi="Times New Roman" w:cs="Times New Roman"/>
          <w:b w:val="0"/>
          <w:sz w:val="26"/>
          <w:szCs w:val="26"/>
        </w:rPr>
        <w:t xml:space="preserve"> Республики  от 9 </w:t>
      </w:r>
      <w:r w:rsidRPr="00966067">
        <w:rPr>
          <w:rFonts w:ascii="Times New Roman" w:hAnsi="Times New Roman" w:cs="Times New Roman"/>
          <w:b w:val="0"/>
          <w:sz w:val="26"/>
          <w:szCs w:val="26"/>
        </w:rPr>
        <w:t xml:space="preserve"> </w:t>
      </w:r>
      <w:r>
        <w:rPr>
          <w:rFonts w:ascii="Times New Roman" w:hAnsi="Times New Roman" w:cs="Times New Roman"/>
          <w:b w:val="0"/>
          <w:sz w:val="26"/>
          <w:szCs w:val="26"/>
        </w:rPr>
        <w:t xml:space="preserve">февраля 2023 года  №81  «Об  утверждении </w:t>
      </w:r>
      <w:r w:rsidRPr="00966067">
        <w:rPr>
          <w:rFonts w:ascii="Times New Roman" w:hAnsi="Times New Roman" w:cs="Times New Roman"/>
          <w:b w:val="0"/>
          <w:sz w:val="26"/>
          <w:szCs w:val="26"/>
        </w:rPr>
        <w:t xml:space="preserve"> положения об оплате труда работников муниципальных учреждений Яльчикского района Чувашской Республики, занятых в сфере образования»;</w:t>
      </w:r>
    </w:p>
    <w:p w:rsidR="00C221A4" w:rsidRPr="0023754B" w:rsidRDefault="00C221A4" w:rsidP="00C221A4">
      <w:pPr>
        <w:pStyle w:val="ConsPlusTitle"/>
        <w:jc w:val="both"/>
        <w:rPr>
          <w:rFonts w:ascii="Times New Roman" w:hAnsi="Times New Roman" w:cs="Times New Roman"/>
          <w:b w:val="0"/>
          <w:sz w:val="26"/>
          <w:szCs w:val="26"/>
        </w:rPr>
      </w:pPr>
      <w:r w:rsidRPr="0023754B">
        <w:rPr>
          <w:rFonts w:ascii="Times New Roman" w:hAnsi="Times New Roman" w:cs="Times New Roman"/>
          <w:b w:val="0"/>
          <w:sz w:val="26"/>
          <w:szCs w:val="26"/>
        </w:rPr>
        <w:t xml:space="preserve">           4. Контроль за выполнением настоящего постановления возложить на отдел образования и молодежной политики администрации Яльчикского </w:t>
      </w:r>
      <w:r>
        <w:rPr>
          <w:rFonts w:ascii="Times New Roman" w:hAnsi="Times New Roman" w:cs="Times New Roman"/>
          <w:b w:val="0"/>
          <w:sz w:val="26"/>
          <w:szCs w:val="26"/>
        </w:rPr>
        <w:t xml:space="preserve">муниципального округа  </w:t>
      </w:r>
      <w:r w:rsidRPr="00445232">
        <w:t xml:space="preserve"> </w:t>
      </w:r>
      <w:r w:rsidRPr="00445232">
        <w:rPr>
          <w:rFonts w:ascii="Times New Roman" w:hAnsi="Times New Roman" w:cs="Times New Roman"/>
          <w:b w:val="0"/>
          <w:sz w:val="26"/>
          <w:szCs w:val="26"/>
        </w:rPr>
        <w:t>Чувашской Республики</w:t>
      </w:r>
      <w:r>
        <w:rPr>
          <w:rFonts w:ascii="Times New Roman" w:hAnsi="Times New Roman" w:cs="Times New Roman"/>
          <w:b w:val="0"/>
          <w:sz w:val="26"/>
          <w:szCs w:val="26"/>
        </w:rPr>
        <w:t>.</w:t>
      </w:r>
    </w:p>
    <w:p w:rsidR="00C221A4" w:rsidRDefault="00C221A4" w:rsidP="00C221A4">
      <w:pPr>
        <w:pStyle w:val="ConsPlusTitle"/>
        <w:jc w:val="both"/>
        <w:rPr>
          <w:rFonts w:ascii="Times New Roman" w:hAnsi="Times New Roman" w:cs="Times New Roman"/>
          <w:b w:val="0"/>
          <w:sz w:val="26"/>
          <w:szCs w:val="26"/>
        </w:rPr>
      </w:pPr>
      <w:r w:rsidRPr="0023754B">
        <w:rPr>
          <w:rFonts w:ascii="Times New Roman" w:hAnsi="Times New Roman" w:cs="Times New Roman"/>
          <w:b w:val="0"/>
          <w:sz w:val="26"/>
          <w:szCs w:val="26"/>
        </w:rPr>
        <w:t xml:space="preserve">           5. Настоящее п</w:t>
      </w:r>
      <w:r>
        <w:rPr>
          <w:rFonts w:ascii="Times New Roman" w:hAnsi="Times New Roman" w:cs="Times New Roman"/>
          <w:b w:val="0"/>
          <w:sz w:val="26"/>
          <w:szCs w:val="26"/>
        </w:rPr>
        <w:t>остановление вступает</w:t>
      </w:r>
      <w:r w:rsidRPr="00884020">
        <w:rPr>
          <w:rFonts w:ascii="Times New Roman" w:hAnsi="Times New Roman" w:cs="Times New Roman"/>
          <w:b w:val="0"/>
          <w:sz w:val="26"/>
          <w:szCs w:val="26"/>
        </w:rPr>
        <w:t xml:space="preserve"> в силу </w:t>
      </w:r>
      <w:r>
        <w:rPr>
          <w:rFonts w:ascii="Times New Roman" w:hAnsi="Times New Roman" w:cs="Times New Roman"/>
          <w:b w:val="0"/>
          <w:sz w:val="26"/>
          <w:szCs w:val="26"/>
        </w:rPr>
        <w:t>после</w:t>
      </w:r>
      <w:r w:rsidRPr="00884020">
        <w:rPr>
          <w:rFonts w:ascii="Times New Roman" w:hAnsi="Times New Roman" w:cs="Times New Roman"/>
          <w:b w:val="0"/>
          <w:sz w:val="26"/>
          <w:szCs w:val="26"/>
        </w:rPr>
        <w:t xml:space="preserve"> его официального опубликования и распространяется на правоотношения, возникшие с 1 января</w:t>
      </w:r>
      <w:r>
        <w:rPr>
          <w:rFonts w:ascii="Times New Roman" w:hAnsi="Times New Roman" w:cs="Times New Roman"/>
          <w:b w:val="0"/>
          <w:sz w:val="26"/>
          <w:szCs w:val="26"/>
        </w:rPr>
        <w:t xml:space="preserve"> 2024</w:t>
      </w:r>
      <w:r w:rsidRPr="00884020">
        <w:rPr>
          <w:rFonts w:ascii="Times New Roman" w:hAnsi="Times New Roman" w:cs="Times New Roman"/>
          <w:b w:val="0"/>
          <w:sz w:val="26"/>
          <w:szCs w:val="26"/>
        </w:rPr>
        <w:t xml:space="preserve"> года.</w:t>
      </w:r>
    </w:p>
    <w:p w:rsidR="00C221A4" w:rsidRDefault="00C221A4" w:rsidP="00C221A4">
      <w:pPr>
        <w:pStyle w:val="ConsPlusTitle"/>
        <w:jc w:val="both"/>
        <w:rPr>
          <w:rFonts w:ascii="Times New Roman" w:hAnsi="Times New Roman" w:cs="Times New Roman"/>
          <w:b w:val="0"/>
          <w:sz w:val="26"/>
          <w:szCs w:val="26"/>
        </w:rPr>
      </w:pPr>
    </w:p>
    <w:p w:rsidR="00C221A4" w:rsidRPr="0023754B" w:rsidRDefault="00C221A4" w:rsidP="00C221A4">
      <w:pPr>
        <w:pStyle w:val="ConsPlusTitle"/>
        <w:jc w:val="both"/>
        <w:rPr>
          <w:rFonts w:ascii="Times New Roman" w:hAnsi="Times New Roman" w:cs="Times New Roman"/>
          <w:b w:val="0"/>
          <w:sz w:val="26"/>
          <w:szCs w:val="26"/>
        </w:rPr>
      </w:pPr>
    </w:p>
    <w:p w:rsidR="00C221A4" w:rsidRDefault="00C221A4" w:rsidP="00C221A4">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Врио </w:t>
      </w:r>
      <w:proofErr w:type="gramStart"/>
      <w:r>
        <w:rPr>
          <w:rFonts w:ascii="Times New Roman" w:hAnsi="Times New Roman" w:cs="Times New Roman"/>
          <w:b w:val="0"/>
          <w:sz w:val="26"/>
          <w:szCs w:val="26"/>
        </w:rPr>
        <w:t>главы</w:t>
      </w:r>
      <w:r w:rsidRPr="0023754B">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23754B">
        <w:rPr>
          <w:rFonts w:ascii="Times New Roman" w:hAnsi="Times New Roman" w:cs="Times New Roman"/>
          <w:b w:val="0"/>
          <w:sz w:val="26"/>
          <w:szCs w:val="26"/>
        </w:rPr>
        <w:t>Яльчикского</w:t>
      </w:r>
      <w:proofErr w:type="gramEnd"/>
    </w:p>
    <w:p w:rsidR="00C221A4" w:rsidRDefault="00C221A4" w:rsidP="00C221A4">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муниципального округа</w:t>
      </w:r>
      <w:r w:rsidRPr="0023754B">
        <w:rPr>
          <w:rFonts w:ascii="Times New Roman" w:hAnsi="Times New Roman" w:cs="Times New Roman"/>
          <w:b w:val="0"/>
          <w:sz w:val="26"/>
          <w:szCs w:val="26"/>
        </w:rPr>
        <w:tab/>
      </w:r>
    </w:p>
    <w:p w:rsidR="00C221A4" w:rsidRPr="0023754B" w:rsidRDefault="00C221A4" w:rsidP="00C221A4">
      <w:pPr>
        <w:pStyle w:val="ConsPlusTitle"/>
        <w:jc w:val="both"/>
        <w:rPr>
          <w:rFonts w:ascii="Times New Roman" w:hAnsi="Times New Roman" w:cs="Times New Roman"/>
          <w:sz w:val="26"/>
          <w:szCs w:val="26"/>
        </w:rPr>
      </w:pPr>
      <w:r>
        <w:rPr>
          <w:rFonts w:ascii="Times New Roman" w:hAnsi="Times New Roman" w:cs="Times New Roman"/>
          <w:b w:val="0"/>
          <w:sz w:val="26"/>
          <w:szCs w:val="26"/>
        </w:rPr>
        <w:t>Чувашской Республики</w:t>
      </w:r>
      <w:r w:rsidRPr="0023754B">
        <w:rPr>
          <w:rFonts w:ascii="Times New Roman" w:hAnsi="Times New Roman" w:cs="Times New Roman"/>
          <w:b w:val="0"/>
          <w:sz w:val="26"/>
          <w:szCs w:val="26"/>
        </w:rPr>
        <w:tab/>
      </w:r>
      <w:r w:rsidRPr="0023754B">
        <w:rPr>
          <w:rFonts w:ascii="Times New Roman" w:hAnsi="Times New Roman" w:cs="Times New Roman"/>
          <w:b w:val="0"/>
          <w:sz w:val="26"/>
          <w:szCs w:val="26"/>
        </w:rPr>
        <w:tab/>
      </w:r>
      <w:r w:rsidRPr="0023754B">
        <w:rPr>
          <w:rFonts w:ascii="Times New Roman" w:hAnsi="Times New Roman" w:cs="Times New Roman"/>
          <w:b w:val="0"/>
          <w:sz w:val="26"/>
          <w:szCs w:val="26"/>
        </w:rPr>
        <w:tab/>
      </w:r>
      <w:r w:rsidRPr="0023754B">
        <w:rPr>
          <w:rFonts w:ascii="Times New Roman" w:hAnsi="Times New Roman" w:cs="Times New Roman"/>
          <w:b w:val="0"/>
          <w:sz w:val="26"/>
          <w:szCs w:val="26"/>
        </w:rPr>
        <w:tab/>
      </w:r>
      <w:r w:rsidRPr="0023754B">
        <w:rPr>
          <w:rFonts w:ascii="Times New Roman" w:hAnsi="Times New Roman" w:cs="Times New Roman"/>
          <w:b w:val="0"/>
          <w:sz w:val="26"/>
          <w:szCs w:val="26"/>
        </w:rPr>
        <w:tab/>
      </w:r>
      <w:r w:rsidRPr="0023754B">
        <w:rPr>
          <w:rFonts w:ascii="Times New Roman" w:hAnsi="Times New Roman" w:cs="Times New Roman"/>
          <w:b w:val="0"/>
          <w:sz w:val="26"/>
          <w:szCs w:val="26"/>
        </w:rPr>
        <w:tab/>
      </w:r>
      <w:r w:rsidRPr="0023754B">
        <w:rPr>
          <w:rFonts w:ascii="Times New Roman" w:hAnsi="Times New Roman" w:cs="Times New Roman"/>
          <w:b w:val="0"/>
          <w:sz w:val="26"/>
          <w:szCs w:val="26"/>
        </w:rPr>
        <w:tab/>
        <w:t xml:space="preserve">   </w:t>
      </w:r>
      <w:r>
        <w:rPr>
          <w:rFonts w:ascii="Times New Roman" w:hAnsi="Times New Roman" w:cs="Times New Roman"/>
          <w:b w:val="0"/>
          <w:sz w:val="26"/>
          <w:szCs w:val="26"/>
        </w:rPr>
        <w:t xml:space="preserve">        М.Н. Павлова</w:t>
      </w: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Title"/>
        <w:jc w:val="center"/>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pStyle w:val="ConsPlusNormal"/>
        <w:jc w:val="both"/>
      </w:pPr>
    </w:p>
    <w:p w:rsidR="00C221A4" w:rsidRDefault="00C221A4" w:rsidP="00C221A4">
      <w:pPr>
        <w:widowControl w:val="0"/>
        <w:autoSpaceDE w:val="0"/>
        <w:autoSpaceDN w:val="0"/>
        <w:spacing w:after="0" w:line="240" w:lineRule="auto"/>
        <w:jc w:val="right"/>
        <w:rPr>
          <w:rFonts w:ascii="Times New Roman" w:eastAsia="Times New Roman" w:hAnsi="Times New Roman"/>
          <w:sz w:val="24"/>
          <w:szCs w:val="24"/>
          <w:lang w:eastAsia="ru-RU"/>
        </w:rPr>
      </w:pPr>
      <w:bookmarkStart w:id="13" w:name="P50"/>
      <w:bookmarkEnd w:id="13"/>
      <w:r w:rsidRPr="00F73DB6">
        <w:rPr>
          <w:rFonts w:ascii="Times New Roman" w:eastAsia="Times New Roman" w:hAnsi="Times New Roman"/>
          <w:sz w:val="24"/>
          <w:szCs w:val="24"/>
          <w:lang w:eastAsia="ru-RU"/>
        </w:rPr>
        <w:lastRenderedPageBreak/>
        <w:t>Приложение</w:t>
      </w:r>
    </w:p>
    <w:p w:rsidR="00C221A4" w:rsidRPr="00F73DB6" w:rsidRDefault="00C221A4" w:rsidP="00C221A4">
      <w:pPr>
        <w:widowControl w:val="0"/>
        <w:autoSpaceDE w:val="0"/>
        <w:autoSpaceDN w:val="0"/>
        <w:spacing w:after="0" w:line="240" w:lineRule="auto"/>
        <w:jc w:val="right"/>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утверждено </w:t>
      </w:r>
      <w:r w:rsidRPr="00F73DB6">
        <w:rPr>
          <w:rFonts w:ascii="Times New Roman" w:eastAsia="Times New Roman" w:hAnsi="Times New Roman"/>
          <w:sz w:val="24"/>
          <w:szCs w:val="24"/>
          <w:lang w:eastAsia="ru-RU"/>
        </w:rPr>
        <w:t xml:space="preserve"> постановлени</w:t>
      </w:r>
      <w:r>
        <w:rPr>
          <w:rFonts w:ascii="Times New Roman" w:eastAsia="Times New Roman" w:hAnsi="Times New Roman"/>
          <w:sz w:val="24"/>
          <w:szCs w:val="24"/>
          <w:lang w:eastAsia="ru-RU"/>
        </w:rPr>
        <w:t>ем</w:t>
      </w:r>
      <w:proofErr w:type="gramEnd"/>
    </w:p>
    <w:p w:rsidR="00C221A4" w:rsidRDefault="00C221A4" w:rsidP="00C221A4">
      <w:pPr>
        <w:widowControl w:val="0"/>
        <w:autoSpaceDE w:val="0"/>
        <w:autoSpaceDN w:val="0"/>
        <w:spacing w:after="0" w:line="240" w:lineRule="auto"/>
        <w:jc w:val="right"/>
        <w:rPr>
          <w:rFonts w:ascii="Times New Roman" w:eastAsia="Times New Roman" w:hAnsi="Times New Roman"/>
          <w:sz w:val="24"/>
          <w:szCs w:val="24"/>
          <w:lang w:eastAsia="ru-RU"/>
        </w:rPr>
      </w:pPr>
      <w:r w:rsidRPr="00F73DB6">
        <w:rPr>
          <w:rFonts w:ascii="Times New Roman" w:eastAsia="Times New Roman" w:hAnsi="Times New Roman"/>
          <w:sz w:val="24"/>
          <w:szCs w:val="24"/>
          <w:lang w:eastAsia="ru-RU"/>
        </w:rPr>
        <w:t>администрации Яльчикского</w:t>
      </w:r>
    </w:p>
    <w:p w:rsidR="00C221A4" w:rsidRPr="00F73DB6" w:rsidRDefault="00C221A4" w:rsidP="00C221A4">
      <w:pPr>
        <w:widowControl w:val="0"/>
        <w:autoSpaceDE w:val="0"/>
        <w:autoSpaceDN w:val="0"/>
        <w:spacing w:after="0" w:line="240" w:lineRule="auto"/>
        <w:jc w:val="right"/>
        <w:rPr>
          <w:rFonts w:ascii="Times New Roman" w:eastAsia="Times New Roman" w:hAnsi="Times New Roman"/>
          <w:sz w:val="24"/>
          <w:szCs w:val="24"/>
          <w:lang w:eastAsia="ru-RU"/>
        </w:rPr>
      </w:pPr>
      <w:r w:rsidRPr="00F73DB6">
        <w:rPr>
          <w:rFonts w:ascii="Times New Roman" w:eastAsia="Times New Roman" w:hAnsi="Times New Roman"/>
          <w:sz w:val="24"/>
          <w:szCs w:val="24"/>
          <w:lang w:eastAsia="ru-RU"/>
        </w:rPr>
        <w:t xml:space="preserve"> муниципального округа</w:t>
      </w:r>
    </w:p>
    <w:p w:rsidR="00C221A4" w:rsidRPr="00F73DB6" w:rsidRDefault="00C221A4" w:rsidP="00C221A4">
      <w:pPr>
        <w:widowControl w:val="0"/>
        <w:autoSpaceDE w:val="0"/>
        <w:autoSpaceDN w:val="0"/>
        <w:spacing w:after="0" w:line="240" w:lineRule="auto"/>
        <w:jc w:val="right"/>
        <w:rPr>
          <w:rFonts w:ascii="Times New Roman" w:eastAsia="Times New Roman" w:hAnsi="Times New Roman"/>
          <w:sz w:val="24"/>
          <w:szCs w:val="24"/>
          <w:lang w:eastAsia="ru-RU"/>
        </w:rPr>
      </w:pPr>
      <w:r w:rsidRPr="00F73DB6">
        <w:rPr>
          <w:rFonts w:ascii="Times New Roman" w:eastAsia="Times New Roman" w:hAnsi="Times New Roman"/>
          <w:sz w:val="24"/>
          <w:szCs w:val="24"/>
          <w:lang w:eastAsia="ru-RU"/>
        </w:rPr>
        <w:t>Чувашской Республики</w:t>
      </w:r>
    </w:p>
    <w:p w:rsidR="00C221A4" w:rsidRPr="00F73DB6" w:rsidRDefault="00C221A4" w:rsidP="00C221A4">
      <w:pPr>
        <w:widowControl w:val="0"/>
        <w:autoSpaceDE w:val="0"/>
        <w:autoSpaceDN w:val="0"/>
        <w:spacing w:after="0" w:line="240" w:lineRule="auto"/>
        <w:jc w:val="right"/>
        <w:rPr>
          <w:rFonts w:ascii="Times New Roman" w:eastAsia="Times New Roman" w:hAnsi="Times New Roman"/>
          <w:sz w:val="24"/>
          <w:szCs w:val="24"/>
          <w:lang w:eastAsia="ru-RU"/>
        </w:rPr>
      </w:pPr>
      <w:proofErr w:type="gramStart"/>
      <w:r w:rsidRPr="00F73DB6">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 xml:space="preserve"> 29</w:t>
      </w:r>
      <w:proofErr w:type="gramEnd"/>
      <w:r>
        <w:rPr>
          <w:rFonts w:ascii="Times New Roman" w:eastAsia="Times New Roman" w:hAnsi="Times New Roman"/>
          <w:sz w:val="24"/>
          <w:szCs w:val="24"/>
          <w:lang w:eastAsia="ru-RU"/>
        </w:rPr>
        <w:t xml:space="preserve"> января 2024 г.</w:t>
      </w:r>
      <w:r w:rsidRPr="00F7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57</w:t>
      </w:r>
    </w:p>
    <w:p w:rsidR="00C221A4" w:rsidRDefault="00C221A4" w:rsidP="00C221A4">
      <w:pPr>
        <w:widowControl w:val="0"/>
        <w:autoSpaceDE w:val="0"/>
        <w:autoSpaceDN w:val="0"/>
        <w:spacing w:after="0" w:line="240" w:lineRule="auto"/>
        <w:jc w:val="center"/>
        <w:rPr>
          <w:rFonts w:ascii="Times New Roman" w:eastAsia="Times New Roman" w:hAnsi="Times New Roman"/>
          <w:b/>
          <w:sz w:val="24"/>
          <w:szCs w:val="24"/>
          <w:lang w:eastAsia="ru-RU"/>
        </w:rPr>
      </w:pPr>
    </w:p>
    <w:p w:rsidR="00C221A4" w:rsidRDefault="00C221A4" w:rsidP="00C221A4">
      <w:pPr>
        <w:widowControl w:val="0"/>
        <w:autoSpaceDE w:val="0"/>
        <w:autoSpaceDN w:val="0"/>
        <w:spacing w:after="0" w:line="240" w:lineRule="auto"/>
        <w:jc w:val="center"/>
        <w:rPr>
          <w:rFonts w:ascii="Times New Roman" w:eastAsia="Times New Roman" w:hAnsi="Times New Roman"/>
          <w:b/>
          <w:sz w:val="24"/>
          <w:szCs w:val="24"/>
          <w:lang w:eastAsia="ru-RU"/>
        </w:rPr>
      </w:pPr>
    </w:p>
    <w:p w:rsidR="00C221A4" w:rsidRDefault="00C221A4" w:rsidP="00C221A4">
      <w:pPr>
        <w:widowControl w:val="0"/>
        <w:autoSpaceDE w:val="0"/>
        <w:autoSpaceDN w:val="0"/>
        <w:spacing w:after="0" w:line="240" w:lineRule="auto"/>
        <w:jc w:val="center"/>
        <w:rPr>
          <w:rFonts w:ascii="Times New Roman" w:eastAsia="Times New Roman" w:hAnsi="Times New Roman"/>
          <w:b/>
          <w:sz w:val="24"/>
          <w:szCs w:val="24"/>
          <w:lang w:eastAsia="ru-RU"/>
        </w:rPr>
      </w:pPr>
    </w:p>
    <w:p w:rsidR="00C221A4" w:rsidRPr="00F74214" w:rsidRDefault="00C221A4" w:rsidP="00C221A4">
      <w:pPr>
        <w:widowControl w:val="0"/>
        <w:autoSpaceDE w:val="0"/>
        <w:autoSpaceDN w:val="0"/>
        <w:spacing w:after="0" w:line="240" w:lineRule="auto"/>
        <w:jc w:val="center"/>
        <w:rPr>
          <w:rFonts w:ascii="Times New Roman" w:eastAsia="Times New Roman" w:hAnsi="Times New Roman"/>
          <w:b/>
          <w:sz w:val="26"/>
          <w:szCs w:val="26"/>
          <w:lang w:eastAsia="ru-RU"/>
        </w:rPr>
      </w:pPr>
    </w:p>
    <w:p w:rsidR="00C221A4" w:rsidRPr="00F74214" w:rsidRDefault="00C221A4" w:rsidP="00C221A4">
      <w:pPr>
        <w:widowControl w:val="0"/>
        <w:autoSpaceDE w:val="0"/>
        <w:autoSpaceDN w:val="0"/>
        <w:spacing w:after="0" w:line="240" w:lineRule="auto"/>
        <w:jc w:val="center"/>
        <w:rPr>
          <w:rFonts w:ascii="Times New Roman" w:eastAsia="Times New Roman" w:hAnsi="Times New Roman"/>
          <w:b/>
          <w:sz w:val="26"/>
          <w:szCs w:val="26"/>
          <w:lang w:eastAsia="ru-RU"/>
        </w:rPr>
      </w:pPr>
      <w:r w:rsidRPr="00F74214">
        <w:rPr>
          <w:rFonts w:ascii="Times New Roman" w:eastAsia="Times New Roman" w:hAnsi="Times New Roman"/>
          <w:b/>
          <w:sz w:val="26"/>
          <w:szCs w:val="26"/>
          <w:lang w:eastAsia="ru-RU"/>
        </w:rPr>
        <w:t>ПРИМЕРНОЕ ПОЛОЖЕНИЕ</w:t>
      </w:r>
    </w:p>
    <w:p w:rsidR="00C221A4" w:rsidRPr="00F74214" w:rsidRDefault="00C221A4" w:rsidP="00C221A4">
      <w:pPr>
        <w:widowControl w:val="0"/>
        <w:autoSpaceDE w:val="0"/>
        <w:autoSpaceDN w:val="0"/>
        <w:spacing w:after="0" w:line="240" w:lineRule="auto"/>
        <w:jc w:val="center"/>
        <w:rPr>
          <w:rFonts w:ascii="Times New Roman" w:eastAsia="Times New Roman" w:hAnsi="Times New Roman"/>
          <w:b/>
          <w:sz w:val="26"/>
          <w:szCs w:val="26"/>
          <w:lang w:eastAsia="ru-RU"/>
        </w:rPr>
      </w:pPr>
      <w:r w:rsidRPr="00F74214">
        <w:rPr>
          <w:rFonts w:ascii="Times New Roman" w:eastAsia="Times New Roman" w:hAnsi="Times New Roman"/>
          <w:b/>
          <w:sz w:val="26"/>
          <w:szCs w:val="26"/>
          <w:lang w:eastAsia="ru-RU"/>
        </w:rPr>
        <w:t>ОБ ОПЛАТЕ ТРУДА РАБОТНИКОВ МУНИЦИПАЛЬНЫХ УЧРЕЖДЕНИЙ</w:t>
      </w:r>
    </w:p>
    <w:p w:rsidR="00C221A4" w:rsidRPr="00F74214" w:rsidRDefault="00C221A4" w:rsidP="00C221A4">
      <w:pPr>
        <w:widowControl w:val="0"/>
        <w:autoSpaceDE w:val="0"/>
        <w:autoSpaceDN w:val="0"/>
        <w:spacing w:after="0" w:line="240" w:lineRule="auto"/>
        <w:jc w:val="center"/>
        <w:rPr>
          <w:rFonts w:ascii="Times New Roman" w:eastAsia="Times New Roman" w:hAnsi="Times New Roman"/>
          <w:b/>
          <w:sz w:val="26"/>
          <w:szCs w:val="26"/>
          <w:lang w:eastAsia="ru-RU"/>
        </w:rPr>
      </w:pPr>
      <w:r w:rsidRPr="00F74214">
        <w:rPr>
          <w:rFonts w:ascii="Times New Roman" w:eastAsia="Times New Roman" w:hAnsi="Times New Roman"/>
          <w:b/>
          <w:sz w:val="26"/>
          <w:szCs w:val="26"/>
          <w:lang w:eastAsia="ru-RU"/>
        </w:rPr>
        <w:t xml:space="preserve">ЯЛЬЧИКСКОГО МУНИЦИПАЛЬНОГО ОКРУГА ЧУВАШСКОЙ РЕСПУБЛИКИ, ЗАНЯТЫХ В СФЕРЕ ОБРАЗОВАНИЯ </w:t>
      </w:r>
    </w:p>
    <w:p w:rsidR="00C221A4" w:rsidRPr="00F74214" w:rsidRDefault="00C221A4" w:rsidP="00C221A4">
      <w:pPr>
        <w:spacing w:after="0"/>
        <w:rPr>
          <w:rFonts w:ascii="Times New Roman" w:hAnsi="Times New Roman"/>
          <w:sz w:val="26"/>
          <w:szCs w:val="26"/>
        </w:rPr>
      </w:pP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r w:rsidRPr="00F74214">
        <w:rPr>
          <w:rFonts w:ascii="Times New Roman" w:hAnsi="Times New Roman" w:cs="Times New Roman"/>
          <w:sz w:val="26"/>
          <w:szCs w:val="26"/>
        </w:rPr>
        <w:t>I. Общие положения</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1.1. Настоящее Примерное положение об оплате труда работников муниципальных учреждений Яльчикского муниципального округа Чувашской Республики, занятых в сфере образования и науки (далее - Положение), разработано в соответствии с Законом Чувашской Республики "Об упорядочении оплаты труда работников государственных учреждений Чувашской Республики" и включает в себя: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минимальные размеры окладов (должностных окладов), ставок заработной платы работников муниципальных учреждений Яльчикского муниципального округа Чувашской Республики, занятых в сфере образования и науки (далее - учреждение), по профессиональным квалификационным группам (далее - ПКГ);</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размеры коэффициентов к окладам (ставкам);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условия оплаты труда руководителей учреждений.</w:t>
      </w:r>
    </w:p>
    <w:p w:rsidR="00C221A4" w:rsidRPr="00F74214" w:rsidRDefault="00C221A4" w:rsidP="00C221A4">
      <w:pPr>
        <w:pStyle w:val="ConsPlusNormal"/>
        <w:ind w:firstLine="540"/>
        <w:jc w:val="both"/>
        <w:rPr>
          <w:rFonts w:ascii="Times New Roman" w:hAnsi="Times New Roman" w:cs="Times New Roman"/>
          <w:sz w:val="26"/>
          <w:szCs w:val="26"/>
        </w:rPr>
      </w:pPr>
      <w:bookmarkStart w:id="14" w:name="P68"/>
      <w:bookmarkEnd w:id="14"/>
      <w:r w:rsidRPr="00F74214">
        <w:rPr>
          <w:rFonts w:ascii="Times New Roman" w:hAnsi="Times New Roman" w:cs="Times New Roman"/>
          <w:sz w:val="26"/>
          <w:szCs w:val="26"/>
        </w:rPr>
        <w:t>Настоящее Положение для бюджетных и автономных учреждений Яльчикского муниципального округа Чувашской Республики носит рекомендательный характер.</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Заработная плата работников учреждений максимальными размерами не ограничивается.</w:t>
      </w:r>
    </w:p>
    <w:p w:rsidR="00C221A4" w:rsidRPr="00F74214" w:rsidRDefault="00C221A4" w:rsidP="00C221A4">
      <w:pPr>
        <w:pStyle w:val="ConsPlusNormal"/>
        <w:jc w:val="both"/>
        <w:rPr>
          <w:rFonts w:ascii="Times New Roman" w:hAnsi="Times New Roman"/>
          <w:sz w:val="26"/>
          <w:szCs w:val="26"/>
        </w:rPr>
      </w:pPr>
      <w:r w:rsidRPr="00F74214">
        <w:rPr>
          <w:rFonts w:ascii="Times New Roman" w:hAnsi="Times New Roman"/>
          <w:sz w:val="26"/>
          <w:szCs w:val="26"/>
        </w:rPr>
        <w:t xml:space="preserve">       1.2.1. 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Яльчикского муниципального округа Чувашской Республики, работников, замещающих должности, не являющиеся должностями муниципальной службы Яльчикского муниципального округа Чувашской Республики, и работников, осуществляющих профессиональную деятельность по профессиям рабочих, в муниципальных  органах Яльчикского муниципального </w:t>
      </w:r>
      <w:r w:rsidRPr="00F74214">
        <w:rPr>
          <w:rFonts w:ascii="Times New Roman" w:hAnsi="Times New Roman"/>
          <w:sz w:val="26"/>
          <w:szCs w:val="26"/>
        </w:rPr>
        <w:lastRenderedPageBreak/>
        <w:t>округа Чувашской Республики, осуществляющих функции и полномочия учредителя  муниципальных учреждений (далее соответственно-муниципальные служащие, работники  муниципального органа).</w:t>
      </w:r>
    </w:p>
    <w:p w:rsidR="00C221A4" w:rsidRPr="00F74214" w:rsidRDefault="00C221A4" w:rsidP="00C221A4">
      <w:pPr>
        <w:pStyle w:val="ConsPlusNormal"/>
        <w:ind w:firstLine="567"/>
        <w:jc w:val="both"/>
        <w:rPr>
          <w:rFonts w:ascii="Times New Roman" w:hAnsi="Times New Roman"/>
          <w:sz w:val="26"/>
          <w:szCs w:val="26"/>
        </w:rPr>
      </w:pPr>
      <w:bookmarkStart w:id="15" w:name="P75"/>
      <w:bookmarkEnd w:id="15"/>
      <w:r w:rsidRPr="00F74214">
        <w:rPr>
          <w:rFonts w:ascii="Times New Roman" w:hAnsi="Times New Roman"/>
          <w:sz w:val="26"/>
          <w:szCs w:val="26"/>
        </w:rPr>
        <w:t xml:space="preserve">Указанное в </w:t>
      </w:r>
      <w:hyperlink w:anchor="P74">
        <w:r w:rsidRPr="00F74214">
          <w:rPr>
            <w:rStyle w:val="a5"/>
            <w:rFonts w:ascii="Times New Roman" w:hAnsi="Times New Roman"/>
            <w:sz w:val="26"/>
            <w:szCs w:val="26"/>
          </w:rPr>
          <w:t>абзаце первом</w:t>
        </w:r>
      </w:hyperlink>
      <w:r w:rsidRPr="00F74214">
        <w:rPr>
          <w:rFonts w:ascii="Times New Roman" w:hAnsi="Times New Roman"/>
          <w:sz w:val="26"/>
          <w:szCs w:val="26"/>
        </w:rPr>
        <w:t xml:space="preserve"> настоящего пункта условие применяется в отношении муниципальных учреждений, осуществляющих исполнение муниципальных функций, наделенных в случаях, предусмотренных федеральными законами, полномочиями по осуществлению государственных функций, возложенных на муниципальные органы Яльчикского муниципального округа Чувашской Республики, а также обеспечивающих деятельность муниципальных органов Яльчикского муниципального округа Чувашской Республики (административно-хозяйственное, информационно-техническое и кадровое обеспечение, делопроизводство, бухгалтерский учет и отчетность).</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В целях настоящего Положения расчетный среднемесячный уровень оплаты труда муниципальных служащих и работников муниципального органа   определяется путем деления установленного объема бюджетных ассигнований на оплату труда муниципальных служащих и работников муниципального органа на установленную численность муниципальных служащих и работников муниципального органа и деления полученного результата на 12 (количество месяцев в году) и доводится  муниципальным органом  Яльчикского муниципального округа Чувашской Республики  до руководителей учреждений, указанных в абзаце втором настоящего пункта, ежегодно не позднее 31 декабря.</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 xml:space="preserve">Расчетный среднемесячный уровень заработной платы работников учреждения, указанного в </w:t>
      </w:r>
      <w:hyperlink w:anchor="P75">
        <w:r w:rsidRPr="00F74214">
          <w:rPr>
            <w:rStyle w:val="a5"/>
            <w:rFonts w:ascii="Times New Roman" w:hAnsi="Times New Roman"/>
            <w:sz w:val="26"/>
            <w:szCs w:val="26"/>
          </w:rPr>
          <w:t>абзаце втором</w:t>
        </w:r>
      </w:hyperlink>
      <w:r w:rsidRPr="00F74214">
        <w:rPr>
          <w:rFonts w:ascii="Times New Roman" w:hAnsi="Times New Roman"/>
          <w:sz w:val="26"/>
          <w:szCs w:val="26"/>
        </w:rPr>
        <w:t xml:space="preserve">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sz w:val="26"/>
          <w:szCs w:val="26"/>
        </w:rPr>
        <w:t xml:space="preserve"> </w:t>
      </w:r>
      <w:bookmarkStart w:id="16" w:name="P72"/>
      <w:bookmarkEnd w:id="16"/>
      <w:r w:rsidRPr="00F74214">
        <w:rPr>
          <w:rFonts w:ascii="Times New Roman" w:hAnsi="Times New Roman" w:cs="Times New Roman"/>
          <w:sz w:val="26"/>
          <w:szCs w:val="26"/>
        </w:rPr>
        <w:t>1.3.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1.4. Фонд оплаты труда работников автономного и бюджетного учреждений Яльчикского муниципального округа Чувашской Республики формируется исходя из объема субсидий, поступающих в установленном порядке автономному и бюджетному учреждению из </w:t>
      </w:r>
      <w:proofErr w:type="gramStart"/>
      <w:r w:rsidRPr="00F74214">
        <w:rPr>
          <w:rFonts w:ascii="Times New Roman" w:hAnsi="Times New Roman" w:cs="Times New Roman"/>
          <w:sz w:val="26"/>
          <w:szCs w:val="26"/>
        </w:rPr>
        <w:t>местного  бюджета</w:t>
      </w:r>
      <w:proofErr w:type="gramEnd"/>
      <w:r w:rsidRPr="00F74214">
        <w:rPr>
          <w:rFonts w:ascii="Times New Roman" w:hAnsi="Times New Roman" w:cs="Times New Roman"/>
          <w:sz w:val="26"/>
          <w:szCs w:val="26"/>
        </w:rPr>
        <w:t xml:space="preserve"> Яльчикского муниципального округа Чувашской Республики, и средств, поступающих от приносящей доход деятельности.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№597 </w:t>
      </w:r>
      <w:r>
        <w:rPr>
          <w:rFonts w:ascii="Times New Roman" w:hAnsi="Times New Roman" w:cs="Times New Roman"/>
          <w:sz w:val="26"/>
          <w:szCs w:val="26"/>
        </w:rPr>
        <w:t>"</w:t>
      </w:r>
      <w:r w:rsidRPr="00F74214">
        <w:rPr>
          <w:rFonts w:ascii="Times New Roman" w:hAnsi="Times New Roman" w:cs="Times New Roman"/>
          <w:sz w:val="26"/>
          <w:szCs w:val="26"/>
        </w:rPr>
        <w:t>О мероприятиях по реализации государственной социальной политики", от 1 июня 2012 г. №761</w:t>
      </w:r>
      <w:hyperlink r:id="rId26"/>
      <w:r w:rsidRPr="00F74214">
        <w:rPr>
          <w:rFonts w:ascii="Times New Roman" w:hAnsi="Times New Roman" w:cs="Times New Roman"/>
          <w:sz w:val="26"/>
          <w:szCs w:val="26"/>
        </w:rPr>
        <w:t xml:space="preserve"> "О Национальной стратегии действий в интересах детей на 2012 - 2017 годы",    от  28 декабря 2012 г. №1688 "О некоторых </w:t>
      </w:r>
      <w:r w:rsidRPr="00F74214">
        <w:rPr>
          <w:rFonts w:ascii="Times New Roman" w:hAnsi="Times New Roman" w:cs="Times New Roman"/>
          <w:sz w:val="26"/>
          <w:szCs w:val="26"/>
        </w:rPr>
        <w:lastRenderedPageBreak/>
        <w:t>мерах по реализации государственной политики в сфере защиты детей-сирот и детей, оставшихся без попечения родителей".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proofErr w:type="spellStart"/>
      <w:r w:rsidRPr="00F74214">
        <w:rPr>
          <w:rFonts w:ascii="Times New Roman" w:hAnsi="Times New Roman" w:cs="Times New Roman"/>
          <w:sz w:val="26"/>
          <w:szCs w:val="26"/>
        </w:rPr>
        <w:t>ФОТ</w:t>
      </w:r>
      <w:r w:rsidRPr="00F74214">
        <w:rPr>
          <w:rFonts w:ascii="Times New Roman" w:hAnsi="Times New Roman" w:cs="Times New Roman"/>
          <w:sz w:val="26"/>
          <w:szCs w:val="26"/>
          <w:vertAlign w:val="subscript"/>
        </w:rPr>
        <w:t>оу</w:t>
      </w:r>
      <w:proofErr w:type="spellEnd"/>
      <w:r w:rsidRPr="00F74214">
        <w:rPr>
          <w:rFonts w:ascii="Times New Roman" w:hAnsi="Times New Roman" w:cs="Times New Roman"/>
          <w:sz w:val="26"/>
          <w:szCs w:val="26"/>
        </w:rPr>
        <w:t xml:space="preserve"> = </w:t>
      </w:r>
      <w:proofErr w:type="spellStart"/>
      <w:r w:rsidRPr="00F74214">
        <w:rPr>
          <w:rFonts w:ascii="Times New Roman" w:hAnsi="Times New Roman" w:cs="Times New Roman"/>
          <w:sz w:val="26"/>
          <w:szCs w:val="26"/>
        </w:rPr>
        <w:t>ФОТ</w:t>
      </w:r>
      <w:r w:rsidRPr="00F74214">
        <w:rPr>
          <w:rFonts w:ascii="Times New Roman" w:hAnsi="Times New Roman" w:cs="Times New Roman"/>
          <w:sz w:val="26"/>
          <w:szCs w:val="26"/>
          <w:vertAlign w:val="subscript"/>
        </w:rPr>
        <w:t>б</w:t>
      </w:r>
      <w:proofErr w:type="spellEnd"/>
      <w:r w:rsidRPr="00F74214">
        <w:rPr>
          <w:rFonts w:ascii="Times New Roman" w:hAnsi="Times New Roman" w:cs="Times New Roman"/>
          <w:sz w:val="26"/>
          <w:szCs w:val="26"/>
        </w:rPr>
        <w:t xml:space="preserve"> + </w:t>
      </w:r>
      <w:proofErr w:type="spellStart"/>
      <w:r w:rsidRPr="00F74214">
        <w:rPr>
          <w:rFonts w:ascii="Times New Roman" w:hAnsi="Times New Roman" w:cs="Times New Roman"/>
          <w:sz w:val="26"/>
          <w:szCs w:val="26"/>
        </w:rPr>
        <w:t>ФОТ</w:t>
      </w:r>
      <w:r w:rsidRPr="00F74214">
        <w:rPr>
          <w:rFonts w:ascii="Times New Roman" w:hAnsi="Times New Roman" w:cs="Times New Roman"/>
          <w:sz w:val="26"/>
          <w:szCs w:val="26"/>
          <w:vertAlign w:val="subscript"/>
        </w:rPr>
        <w:t>ст</w:t>
      </w:r>
      <w:proofErr w:type="spellEnd"/>
      <w:r w:rsidRPr="00F74214">
        <w:rPr>
          <w:rFonts w:ascii="Times New Roman" w:hAnsi="Times New Roman" w:cs="Times New Roman"/>
          <w:sz w:val="26"/>
          <w:szCs w:val="26"/>
        </w:rPr>
        <w:t xml:space="preserve"> + </w:t>
      </w:r>
      <w:proofErr w:type="spellStart"/>
      <w:r w:rsidRPr="00F74214">
        <w:rPr>
          <w:rFonts w:ascii="Times New Roman" w:hAnsi="Times New Roman" w:cs="Times New Roman"/>
          <w:sz w:val="26"/>
          <w:szCs w:val="26"/>
        </w:rPr>
        <w:t>В</w:t>
      </w:r>
      <w:r w:rsidRPr="00F74214">
        <w:rPr>
          <w:rFonts w:ascii="Times New Roman" w:hAnsi="Times New Roman" w:cs="Times New Roman"/>
          <w:sz w:val="26"/>
          <w:szCs w:val="26"/>
          <w:vertAlign w:val="subscript"/>
        </w:rPr>
        <w:t>к</w:t>
      </w:r>
      <w:proofErr w:type="spellEnd"/>
      <w:r w:rsidRPr="00F74214">
        <w:rPr>
          <w:rFonts w:ascii="Times New Roman" w:hAnsi="Times New Roman" w:cs="Times New Roman"/>
          <w:sz w:val="26"/>
          <w:szCs w:val="26"/>
        </w:rPr>
        <w:t>,</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где:</w:t>
      </w:r>
    </w:p>
    <w:p w:rsidR="00C221A4" w:rsidRPr="00F74214" w:rsidRDefault="00C221A4" w:rsidP="00C221A4">
      <w:pPr>
        <w:pStyle w:val="ConsPlusNormal"/>
        <w:ind w:firstLine="540"/>
        <w:jc w:val="both"/>
        <w:rPr>
          <w:rFonts w:ascii="Times New Roman" w:hAnsi="Times New Roman" w:cs="Times New Roman"/>
          <w:sz w:val="26"/>
          <w:szCs w:val="26"/>
        </w:rPr>
      </w:pPr>
      <w:proofErr w:type="spellStart"/>
      <w:r w:rsidRPr="00F74214">
        <w:rPr>
          <w:rFonts w:ascii="Times New Roman" w:hAnsi="Times New Roman" w:cs="Times New Roman"/>
          <w:sz w:val="26"/>
          <w:szCs w:val="26"/>
        </w:rPr>
        <w:t>ФОТ</w:t>
      </w:r>
      <w:r w:rsidRPr="00F74214">
        <w:rPr>
          <w:rFonts w:ascii="Times New Roman" w:hAnsi="Times New Roman" w:cs="Times New Roman"/>
          <w:sz w:val="26"/>
          <w:szCs w:val="26"/>
          <w:vertAlign w:val="subscript"/>
        </w:rPr>
        <w:t>б</w:t>
      </w:r>
      <w:proofErr w:type="spellEnd"/>
      <w:r w:rsidRPr="00F74214">
        <w:rPr>
          <w:rFonts w:ascii="Times New Roman" w:hAnsi="Times New Roman" w:cs="Times New Roman"/>
          <w:sz w:val="26"/>
          <w:szCs w:val="26"/>
        </w:rPr>
        <w:t xml:space="preserve"> - базовая часть фонда оплаты труда работников учреждения;</w:t>
      </w:r>
    </w:p>
    <w:p w:rsidR="00C221A4" w:rsidRPr="00F74214" w:rsidRDefault="00C221A4" w:rsidP="00C221A4">
      <w:pPr>
        <w:pStyle w:val="ConsPlusNormal"/>
        <w:ind w:firstLine="540"/>
        <w:jc w:val="both"/>
        <w:rPr>
          <w:rFonts w:ascii="Times New Roman" w:hAnsi="Times New Roman" w:cs="Times New Roman"/>
          <w:sz w:val="26"/>
          <w:szCs w:val="26"/>
        </w:rPr>
      </w:pPr>
      <w:proofErr w:type="spellStart"/>
      <w:r w:rsidRPr="00F74214">
        <w:rPr>
          <w:rFonts w:ascii="Times New Roman" w:hAnsi="Times New Roman" w:cs="Times New Roman"/>
          <w:sz w:val="26"/>
          <w:szCs w:val="26"/>
        </w:rPr>
        <w:t>ФОТ</w:t>
      </w:r>
      <w:r w:rsidRPr="00F74214">
        <w:rPr>
          <w:rFonts w:ascii="Times New Roman" w:hAnsi="Times New Roman" w:cs="Times New Roman"/>
          <w:sz w:val="26"/>
          <w:szCs w:val="26"/>
          <w:vertAlign w:val="subscript"/>
        </w:rPr>
        <w:t>ст</w:t>
      </w:r>
      <w:proofErr w:type="spellEnd"/>
      <w:r w:rsidRPr="00F74214">
        <w:rPr>
          <w:rFonts w:ascii="Times New Roman" w:hAnsi="Times New Roman" w:cs="Times New Roman"/>
          <w:sz w:val="26"/>
          <w:szCs w:val="26"/>
        </w:rPr>
        <w:t xml:space="preserve"> - стимулирующая часть фонда оплаты труда работников учреждения;</w:t>
      </w:r>
    </w:p>
    <w:p w:rsidR="00C221A4" w:rsidRPr="00F74214" w:rsidRDefault="00C221A4" w:rsidP="00C221A4">
      <w:pPr>
        <w:pStyle w:val="ConsPlusNormal"/>
        <w:ind w:firstLine="540"/>
        <w:jc w:val="both"/>
        <w:rPr>
          <w:rFonts w:ascii="Times New Roman" w:hAnsi="Times New Roman" w:cs="Times New Roman"/>
          <w:sz w:val="26"/>
          <w:szCs w:val="26"/>
        </w:rPr>
      </w:pPr>
      <w:proofErr w:type="spellStart"/>
      <w:r w:rsidRPr="00F74214">
        <w:rPr>
          <w:rFonts w:ascii="Times New Roman" w:hAnsi="Times New Roman" w:cs="Times New Roman"/>
          <w:sz w:val="26"/>
          <w:szCs w:val="26"/>
        </w:rPr>
        <w:t>В</w:t>
      </w:r>
      <w:r w:rsidRPr="00F74214">
        <w:rPr>
          <w:rFonts w:ascii="Times New Roman" w:hAnsi="Times New Roman" w:cs="Times New Roman"/>
          <w:sz w:val="26"/>
          <w:szCs w:val="26"/>
          <w:vertAlign w:val="subscript"/>
        </w:rPr>
        <w:t>к</w:t>
      </w:r>
      <w:proofErr w:type="spellEnd"/>
      <w:r w:rsidRPr="00F74214">
        <w:rPr>
          <w:rFonts w:ascii="Times New Roman" w:hAnsi="Times New Roman" w:cs="Times New Roman"/>
          <w:sz w:val="26"/>
          <w:szCs w:val="26"/>
        </w:rPr>
        <w:t xml:space="preserve"> - выплаты компенсационного характера.</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1.6. Система оплаты труда работников учреждений устанавливается с учетом: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а) Единого тарифно-квалификационного справочника работ и профессий рабочих;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б)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 обеспечения государственных гарантий по оплате труда;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г) минимальных размеров окладов (ставок), коэффициентов к окладам (ставкам) по ПКГ;</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д) перечня видов выплат компенсационного характера в учреждениях;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е) перечня видов выплат стимулирующего характера в учреждениях;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ж) иных обязательных выплат, установленных законодательством Российской Федерации и законодательством Чувашской Республики в сфере оплаты труда;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з)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и) мнения представительного органа работников учреждения;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1.8. Учреждение </w:t>
      </w:r>
      <w:proofErr w:type="gramStart"/>
      <w:r w:rsidRPr="00F74214">
        <w:rPr>
          <w:rFonts w:ascii="Times New Roman" w:hAnsi="Times New Roman" w:cs="Times New Roman"/>
          <w:sz w:val="26"/>
          <w:szCs w:val="26"/>
        </w:rPr>
        <w:t>в пределах</w:t>
      </w:r>
      <w:proofErr w:type="gramEnd"/>
      <w:r w:rsidRPr="00F74214">
        <w:rPr>
          <w:rFonts w:ascii="Times New Roman" w:hAnsi="Times New Roman" w:cs="Times New Roman"/>
          <w:sz w:val="26"/>
          <w:szCs w:val="26"/>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1.10. Размеры окладов (ставок) устанавливаются в соответствии с абзацем седьмым пункта 1.1, пунктом 1.2.1 настоящего Положения руководителем учреждения по квалификационным уровням ПКГ.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w:t>
      </w:r>
      <w:r w:rsidRPr="00F74214">
        <w:rPr>
          <w:rFonts w:ascii="Times New Roman" w:hAnsi="Times New Roman" w:cs="Times New Roman"/>
          <w:sz w:val="26"/>
          <w:szCs w:val="26"/>
        </w:rPr>
        <w:lastRenderedPageBreak/>
        <w:t>ПКГ.</w:t>
      </w:r>
    </w:p>
    <w:p w:rsidR="00C221A4" w:rsidRPr="00F74214" w:rsidRDefault="00C221A4" w:rsidP="00C221A4">
      <w:pPr>
        <w:pStyle w:val="ConsPlusNormal"/>
        <w:jc w:val="both"/>
        <w:rPr>
          <w:rFonts w:ascii="Times New Roman" w:hAnsi="Times New Roman"/>
          <w:sz w:val="26"/>
          <w:szCs w:val="26"/>
        </w:rPr>
      </w:pPr>
      <w:r w:rsidRPr="00F74214">
        <w:rPr>
          <w:rFonts w:ascii="Times New Roman" w:hAnsi="Times New Roman" w:cs="Times New Roman"/>
          <w:sz w:val="26"/>
          <w:szCs w:val="26"/>
        </w:rPr>
        <w:t xml:space="preserve">1.11. </w:t>
      </w:r>
      <w:r w:rsidRPr="00F74214">
        <w:rPr>
          <w:rFonts w:ascii="Times New Roman" w:hAnsi="Times New Roman"/>
          <w:sz w:val="26"/>
          <w:szCs w:val="26"/>
        </w:rPr>
        <w:t>Размеры коэффициентов к окладам (ставкам) по ПКГ для соответствующих квалификационных уровней устанавливаются в соответствии с абзацем седьмым пункта 1.1, пунктом 1.2.1 настоящего Положения руководителем учреждения.</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w:t>
      </w:r>
    </w:p>
    <w:p w:rsidR="00C221A4" w:rsidRPr="00F74214" w:rsidRDefault="00C221A4" w:rsidP="00C221A4">
      <w:pPr>
        <w:pStyle w:val="ConsPlusNormal"/>
        <w:ind w:firstLine="540"/>
        <w:rPr>
          <w:rFonts w:ascii="Times New Roman" w:hAnsi="Times New Roman"/>
          <w:sz w:val="26"/>
          <w:szCs w:val="26"/>
        </w:rPr>
      </w:pPr>
      <w:r w:rsidRPr="00F74214">
        <w:rPr>
          <w:rFonts w:ascii="Times New Roman" w:hAnsi="Times New Roman"/>
          <w:sz w:val="26"/>
          <w:szCs w:val="26"/>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1.12. 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кодексом Российской Федерации.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bookmarkStart w:id="17" w:name="P121"/>
      <w:bookmarkEnd w:id="17"/>
      <w:r w:rsidRPr="00F74214">
        <w:rPr>
          <w:rFonts w:ascii="Times New Roman" w:hAnsi="Times New Roman" w:cs="Times New Roman"/>
          <w:sz w:val="26"/>
          <w:szCs w:val="26"/>
        </w:rPr>
        <w:t>II. Порядок и условия оплаты труда педагогических</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t>работников и работников учебно-вспомогательного персонала</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2.1. </w:t>
      </w:r>
      <w:hyperlink r:id="rId27">
        <w:r w:rsidRPr="00F74214">
          <w:rPr>
            <w:rFonts w:ascii="Times New Roman" w:hAnsi="Times New Roman" w:cs="Times New Roman"/>
            <w:sz w:val="26"/>
            <w:szCs w:val="26"/>
          </w:rPr>
          <w:t>Продолжительность</w:t>
        </w:r>
      </w:hyperlink>
      <w:r w:rsidRPr="00F74214">
        <w:rPr>
          <w:rFonts w:ascii="Times New Roman" w:hAnsi="Times New Roman" w:cs="Times New Roman"/>
          <w:sz w:val="26"/>
          <w:szCs w:val="26"/>
        </w:rPr>
        <w:t xml:space="preserve">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2.2.  Рекомендуемые минимальные размеры окладов (ставок) педагогических работников и работников учебно-вспомогательного персонала дошкольных </w:t>
      </w:r>
      <w:r w:rsidRPr="00F74214">
        <w:rPr>
          <w:rFonts w:ascii="Times New Roman" w:hAnsi="Times New Roman" w:cs="Times New Roman"/>
          <w:sz w:val="26"/>
          <w:szCs w:val="26"/>
        </w:rPr>
        <w:lastRenderedPageBreak/>
        <w:t>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rsidR="00C221A4" w:rsidRPr="00F74214" w:rsidRDefault="00C221A4" w:rsidP="00C221A4">
      <w:pPr>
        <w:pStyle w:val="ConsPlusNormal"/>
        <w:jc w:val="both"/>
        <w:rPr>
          <w:rFonts w:ascii="Times New Roman" w:hAnsi="Times New Roman" w:cs="Times New Roman"/>
          <w:sz w:val="26"/>
          <w:szCs w:val="26"/>
        </w:rPr>
      </w:pPr>
    </w:p>
    <w:tbl>
      <w:tblPr>
        <w:tblW w:w="0" w:type="auto"/>
        <w:tblInd w:w="62" w:type="dxa"/>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969"/>
        <w:gridCol w:w="2268"/>
      </w:tblGrid>
      <w:tr w:rsidR="00C221A4" w:rsidRPr="00F74214" w:rsidTr="007B593B">
        <w:trPr>
          <w:trHeight w:val="132"/>
        </w:trPr>
        <w:tc>
          <w:tcPr>
            <w:tcW w:w="2835" w:type="dxa"/>
            <w:tcBorders>
              <w:top w:val="single" w:sz="4" w:space="0" w:color="auto"/>
              <w:left w:val="nil"/>
              <w:bottom w:val="single" w:sz="4" w:space="0" w:color="auto"/>
            </w:tcBorders>
          </w:tcPr>
          <w:p w:rsidR="00C221A4" w:rsidRPr="00F74214" w:rsidRDefault="00C221A4" w:rsidP="007B593B">
            <w:pPr>
              <w:spacing w:after="0" w:line="240"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«Профессиональные квалификационные группы должностей</w:t>
            </w:r>
          </w:p>
        </w:tc>
        <w:tc>
          <w:tcPr>
            <w:tcW w:w="3969" w:type="dxa"/>
            <w:tcBorders>
              <w:top w:val="single" w:sz="4" w:space="0" w:color="auto"/>
              <w:bottom w:val="single" w:sz="4" w:space="0" w:color="auto"/>
            </w:tcBorders>
          </w:tcPr>
          <w:p w:rsidR="00C221A4" w:rsidRPr="00F74214" w:rsidRDefault="00C221A4" w:rsidP="007B593B">
            <w:pPr>
              <w:spacing w:after="0" w:line="240"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Квалификационные уровни</w:t>
            </w:r>
          </w:p>
        </w:tc>
        <w:tc>
          <w:tcPr>
            <w:tcW w:w="2268" w:type="dxa"/>
            <w:tcBorders>
              <w:top w:val="single" w:sz="4" w:space="0" w:color="auto"/>
              <w:bottom w:val="single" w:sz="4" w:space="0" w:color="auto"/>
              <w:right w:val="nil"/>
            </w:tcBorders>
          </w:tcPr>
          <w:p w:rsidR="00C221A4" w:rsidRPr="00F74214" w:rsidRDefault="00C221A4" w:rsidP="007B593B">
            <w:pPr>
              <w:spacing w:after="0" w:line="240"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Рекомендуемый минимальный размер оклада (ставки), рублей</w:t>
            </w:r>
          </w:p>
        </w:tc>
      </w:tr>
      <w:tr w:rsidR="00C221A4" w:rsidRPr="00F74214" w:rsidTr="007B593B">
        <w:trPr>
          <w:trHeight w:val="132"/>
        </w:trPr>
        <w:tc>
          <w:tcPr>
            <w:tcW w:w="2835" w:type="dxa"/>
            <w:tcBorders>
              <w:top w:val="single" w:sz="4" w:space="0" w:color="auto"/>
            </w:tcBorders>
          </w:tcPr>
          <w:p w:rsidR="00C221A4" w:rsidRPr="00F74214" w:rsidRDefault="00C221A4" w:rsidP="007B593B">
            <w:pPr>
              <w:spacing w:after="0" w:line="240"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w:t>
            </w:r>
          </w:p>
        </w:tc>
        <w:tc>
          <w:tcPr>
            <w:tcW w:w="3969" w:type="dxa"/>
            <w:tcBorders>
              <w:top w:val="single" w:sz="4" w:space="0" w:color="auto"/>
            </w:tcBorders>
          </w:tcPr>
          <w:p w:rsidR="00C221A4" w:rsidRPr="00F74214" w:rsidRDefault="00C221A4" w:rsidP="007B593B">
            <w:pPr>
              <w:spacing w:after="0" w:line="240"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w:t>
            </w:r>
          </w:p>
        </w:tc>
        <w:tc>
          <w:tcPr>
            <w:tcW w:w="2268" w:type="dxa"/>
            <w:tcBorders>
              <w:top w:val="single" w:sz="4" w:space="0" w:color="auto"/>
            </w:tcBorders>
          </w:tcPr>
          <w:p w:rsidR="00C221A4" w:rsidRPr="00F74214" w:rsidRDefault="00C221A4" w:rsidP="007B593B">
            <w:pPr>
              <w:spacing w:after="0" w:line="240"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w:t>
            </w:r>
          </w:p>
        </w:tc>
      </w:tr>
      <w:tr w:rsidR="00C221A4" w:rsidRPr="00F74214" w:rsidTr="007B593B">
        <w:tc>
          <w:tcPr>
            <w:tcW w:w="2835"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должностей работников учебно-вспомогательного персонала первого уровня</w:t>
            </w: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268" w:type="dxa"/>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7 342,0</w:t>
            </w:r>
          </w:p>
          <w:p w:rsidR="00C221A4" w:rsidRPr="00F74214" w:rsidRDefault="00C221A4" w:rsidP="007B593B">
            <w:pPr>
              <w:spacing w:after="0" w:line="247" w:lineRule="auto"/>
              <w:jc w:val="center"/>
              <w:rPr>
                <w:rFonts w:ascii="Times New Roman" w:eastAsia="Times New Roman" w:hAnsi="Times New Roman"/>
                <w:sz w:val="26"/>
                <w:szCs w:val="26"/>
                <w:lang w:eastAsia="ru-RU"/>
              </w:rPr>
            </w:pPr>
          </w:p>
          <w:p w:rsidR="00C221A4" w:rsidRPr="00F74214" w:rsidRDefault="00C221A4" w:rsidP="007B593B">
            <w:pPr>
              <w:spacing w:after="0" w:line="247" w:lineRule="auto"/>
              <w:jc w:val="center"/>
              <w:rPr>
                <w:rFonts w:ascii="Times New Roman" w:eastAsia="Times New Roman" w:hAnsi="Times New Roman"/>
                <w:sz w:val="26"/>
                <w:szCs w:val="26"/>
                <w:lang w:eastAsia="ru-RU"/>
              </w:rPr>
            </w:pPr>
          </w:p>
          <w:p w:rsidR="00C221A4" w:rsidRPr="00F74214" w:rsidRDefault="00C221A4" w:rsidP="007B593B">
            <w:pPr>
              <w:spacing w:after="0" w:line="247" w:lineRule="auto"/>
              <w:jc w:val="center"/>
              <w:rPr>
                <w:rFonts w:ascii="Times New Roman" w:eastAsia="Times New Roman" w:hAnsi="Times New Roman"/>
                <w:sz w:val="26"/>
                <w:szCs w:val="26"/>
                <w:lang w:eastAsia="ru-RU"/>
              </w:rPr>
            </w:pPr>
          </w:p>
          <w:p w:rsidR="00C221A4" w:rsidRPr="00F74214" w:rsidRDefault="00C221A4" w:rsidP="007B593B">
            <w:pPr>
              <w:spacing w:after="0" w:line="247" w:lineRule="auto"/>
              <w:jc w:val="center"/>
              <w:rPr>
                <w:rFonts w:ascii="Times New Roman" w:eastAsia="Times New Roman" w:hAnsi="Times New Roman"/>
                <w:sz w:val="26"/>
                <w:szCs w:val="26"/>
                <w:lang w:eastAsia="ru-RU"/>
              </w:rPr>
            </w:pPr>
          </w:p>
        </w:tc>
      </w:tr>
      <w:tr w:rsidR="00C221A4" w:rsidRPr="00F74214" w:rsidTr="007B593B">
        <w:tc>
          <w:tcPr>
            <w:tcW w:w="2835" w:type="dxa"/>
            <w:vMerge w:val="restart"/>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должностей работников учебно-вспомогательного персонала второго уровня</w:t>
            </w: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уровень:</w:t>
            </w:r>
          </w:p>
        </w:tc>
        <w:tc>
          <w:tcPr>
            <w:tcW w:w="2268" w:type="dxa"/>
            <w:vAlign w:val="bottom"/>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9 053,0</w:t>
            </w:r>
          </w:p>
        </w:tc>
      </w:tr>
      <w:tr w:rsidR="00C221A4" w:rsidRPr="00F74214" w:rsidTr="007B593B">
        <w:tc>
          <w:tcPr>
            <w:tcW w:w="2835" w:type="dxa"/>
            <w:vMerge/>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уровень:</w:t>
            </w:r>
          </w:p>
        </w:tc>
        <w:tc>
          <w:tcPr>
            <w:tcW w:w="2268" w:type="dxa"/>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9 053,0</w:t>
            </w:r>
          </w:p>
        </w:tc>
      </w:tr>
      <w:tr w:rsidR="00C221A4" w:rsidRPr="00F74214" w:rsidTr="007B593B">
        <w:tc>
          <w:tcPr>
            <w:tcW w:w="2835" w:type="dxa"/>
            <w:vMerge w:val="restart"/>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должностей педагогических работников</w:t>
            </w: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уровень:</w:t>
            </w:r>
          </w:p>
        </w:tc>
        <w:tc>
          <w:tcPr>
            <w:tcW w:w="2268" w:type="dxa"/>
          </w:tcPr>
          <w:p w:rsidR="00C221A4" w:rsidRPr="00F74214" w:rsidRDefault="00C221A4" w:rsidP="007B593B">
            <w:pPr>
              <w:spacing w:after="0" w:line="247" w:lineRule="auto"/>
              <w:jc w:val="center"/>
              <w:rPr>
                <w:rFonts w:ascii="Times New Roman" w:eastAsia="Times New Roman" w:hAnsi="Times New Roman"/>
                <w:sz w:val="26"/>
                <w:szCs w:val="26"/>
                <w:highlight w:val="yellow"/>
                <w:lang w:eastAsia="ru-RU"/>
              </w:rPr>
            </w:pPr>
            <w:r w:rsidRPr="00F74214">
              <w:rPr>
                <w:rFonts w:ascii="Times New Roman" w:eastAsia="Times New Roman" w:hAnsi="Times New Roman"/>
                <w:sz w:val="26"/>
                <w:szCs w:val="26"/>
                <w:lang w:eastAsia="ru-RU"/>
              </w:rPr>
              <w:t>9 259,0</w:t>
            </w:r>
          </w:p>
        </w:tc>
      </w:tr>
      <w:tr w:rsidR="00C221A4" w:rsidRPr="00F74214" w:rsidTr="007B593B">
        <w:tc>
          <w:tcPr>
            <w:tcW w:w="2835" w:type="dxa"/>
            <w:vMerge/>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уровень:</w:t>
            </w:r>
          </w:p>
        </w:tc>
        <w:tc>
          <w:tcPr>
            <w:tcW w:w="2268" w:type="dxa"/>
          </w:tcPr>
          <w:p w:rsidR="00C221A4" w:rsidRPr="00F74214" w:rsidRDefault="00C221A4" w:rsidP="007B593B">
            <w:pPr>
              <w:spacing w:after="0" w:line="247" w:lineRule="auto"/>
              <w:jc w:val="center"/>
              <w:rPr>
                <w:rFonts w:ascii="Times New Roman" w:eastAsia="Times New Roman" w:hAnsi="Times New Roman"/>
                <w:strike/>
                <w:sz w:val="26"/>
                <w:szCs w:val="26"/>
                <w:highlight w:val="yellow"/>
                <w:lang w:eastAsia="ru-RU"/>
              </w:rPr>
            </w:pPr>
            <w:r w:rsidRPr="00F74214">
              <w:rPr>
                <w:rFonts w:ascii="Times New Roman" w:eastAsia="Times New Roman" w:hAnsi="Times New Roman"/>
                <w:sz w:val="26"/>
                <w:szCs w:val="26"/>
                <w:lang w:eastAsia="ru-RU"/>
              </w:rPr>
              <w:t>9 259,0</w:t>
            </w:r>
          </w:p>
        </w:tc>
      </w:tr>
      <w:tr w:rsidR="00C221A4" w:rsidRPr="00F74214" w:rsidTr="007B593B">
        <w:tc>
          <w:tcPr>
            <w:tcW w:w="2835" w:type="dxa"/>
            <w:vMerge/>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 квалификационный уровень:</w:t>
            </w:r>
          </w:p>
        </w:tc>
        <w:tc>
          <w:tcPr>
            <w:tcW w:w="2268" w:type="dxa"/>
          </w:tcPr>
          <w:p w:rsidR="00C221A4" w:rsidRPr="00F74214" w:rsidRDefault="00C221A4" w:rsidP="007B593B">
            <w:pPr>
              <w:spacing w:after="0" w:line="247" w:lineRule="auto"/>
              <w:jc w:val="center"/>
              <w:rPr>
                <w:rFonts w:ascii="Times New Roman" w:eastAsia="Times New Roman" w:hAnsi="Times New Roman"/>
                <w:strike/>
                <w:sz w:val="26"/>
                <w:szCs w:val="26"/>
                <w:highlight w:val="yellow"/>
                <w:lang w:eastAsia="ru-RU"/>
              </w:rPr>
            </w:pPr>
            <w:r w:rsidRPr="00F74214">
              <w:rPr>
                <w:rFonts w:ascii="Times New Roman" w:eastAsia="Times New Roman" w:hAnsi="Times New Roman"/>
                <w:sz w:val="26"/>
                <w:szCs w:val="26"/>
                <w:lang w:eastAsia="ru-RU"/>
              </w:rPr>
              <w:t>9 259,0</w:t>
            </w:r>
          </w:p>
        </w:tc>
      </w:tr>
      <w:tr w:rsidR="00C221A4" w:rsidRPr="00F74214" w:rsidTr="007B593B">
        <w:tc>
          <w:tcPr>
            <w:tcW w:w="2835" w:type="dxa"/>
            <w:vMerge/>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4 квалификационный уровень:</w:t>
            </w:r>
          </w:p>
        </w:tc>
        <w:tc>
          <w:tcPr>
            <w:tcW w:w="2268" w:type="dxa"/>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10 162,0</w:t>
            </w:r>
          </w:p>
        </w:tc>
      </w:tr>
      <w:tr w:rsidR="00C221A4" w:rsidRPr="00F74214" w:rsidTr="007B593B">
        <w:tc>
          <w:tcPr>
            <w:tcW w:w="2835" w:type="dxa"/>
            <w:vMerge w:val="restart"/>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должностей руководителей структурных подразделений</w:t>
            </w: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уровень:</w:t>
            </w:r>
          </w:p>
        </w:tc>
        <w:tc>
          <w:tcPr>
            <w:tcW w:w="2268" w:type="dxa"/>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9 960,0</w:t>
            </w:r>
          </w:p>
        </w:tc>
      </w:tr>
      <w:tr w:rsidR="00C221A4" w:rsidRPr="00F74214" w:rsidTr="007B593B">
        <w:tc>
          <w:tcPr>
            <w:tcW w:w="2835" w:type="dxa"/>
            <w:vMerge/>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969" w:type="dxa"/>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уровень:</w:t>
            </w:r>
          </w:p>
        </w:tc>
        <w:tc>
          <w:tcPr>
            <w:tcW w:w="2268" w:type="dxa"/>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10 936,0</w:t>
            </w:r>
          </w:p>
        </w:tc>
      </w:tr>
      <w:tr w:rsidR="00C221A4" w:rsidRPr="00F74214" w:rsidTr="007B593B">
        <w:tc>
          <w:tcPr>
            <w:tcW w:w="2835" w:type="dxa"/>
            <w:vMerge/>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969" w:type="dxa"/>
            <w:tcBorders>
              <w:bottom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 квалификационный уровень:</w:t>
            </w:r>
          </w:p>
        </w:tc>
        <w:tc>
          <w:tcPr>
            <w:tcW w:w="2268" w:type="dxa"/>
            <w:tcBorders>
              <w:bottom w:val="single" w:sz="4" w:space="0" w:color="auto"/>
            </w:tcBorders>
          </w:tcPr>
          <w:p w:rsidR="00C221A4" w:rsidRPr="00F74214" w:rsidRDefault="00C221A4" w:rsidP="007B593B">
            <w:pPr>
              <w:spacing w:after="0" w:line="247" w:lineRule="auto"/>
              <w:ind w:firstLine="709"/>
              <w:jc w:val="both"/>
              <w:rPr>
                <w:rFonts w:ascii="Times New Roman" w:eastAsia="Times New Roman" w:hAnsi="Times New Roman"/>
                <w:sz w:val="26"/>
                <w:szCs w:val="26"/>
                <w:lang w:val="en-US" w:eastAsia="ru-RU"/>
              </w:rPr>
            </w:pPr>
            <w:r w:rsidRPr="00F74214">
              <w:rPr>
                <w:rFonts w:ascii="Times New Roman" w:eastAsia="Times New Roman" w:hAnsi="Times New Roman"/>
                <w:sz w:val="26"/>
                <w:szCs w:val="26"/>
                <w:lang w:eastAsia="ru-RU"/>
              </w:rPr>
              <w:t>11 990,0»;</w:t>
            </w:r>
          </w:p>
          <w:p w:rsidR="00C221A4" w:rsidRPr="00F74214" w:rsidRDefault="00C221A4" w:rsidP="007B593B">
            <w:pPr>
              <w:spacing w:after="0" w:line="247" w:lineRule="auto"/>
              <w:jc w:val="center"/>
              <w:rPr>
                <w:rFonts w:ascii="Times New Roman" w:eastAsia="Times New Roman" w:hAnsi="Times New Roman"/>
                <w:sz w:val="26"/>
                <w:szCs w:val="26"/>
                <w:lang w:eastAsia="ru-RU"/>
              </w:rPr>
            </w:pPr>
          </w:p>
        </w:tc>
      </w:tr>
    </w:tbl>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708"/>
        <w:jc w:val="both"/>
        <w:rPr>
          <w:rFonts w:ascii="Times New Roman" w:hAnsi="Times New Roman" w:cs="Times New Roman"/>
          <w:sz w:val="26"/>
          <w:szCs w:val="26"/>
        </w:rPr>
      </w:pPr>
      <w:r w:rsidRPr="00F74214">
        <w:rPr>
          <w:rFonts w:ascii="Times New Roman" w:hAnsi="Times New Roman" w:cs="Times New Roman"/>
          <w:sz w:val="26"/>
          <w:szCs w:val="26"/>
        </w:rPr>
        <w:lastRenderedPageBreak/>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2.3. К размерам окладов (ставок) предусматривается установление следующих коэффициентов:</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коэффициент за выслугу лет;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коэффициент за квалификационную категорию;</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персональный коэффициент.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Размер выплат по коэффициенту определяется путем умножения размера оклада (ставки) работника на коэффициент.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размеры и иные условия применения коэффициентов к размерам окладов (ставок) приведены в 2.4.</w:t>
      </w:r>
      <w:hyperlink w:anchor="P251"/>
      <w:r w:rsidRPr="00F74214">
        <w:rPr>
          <w:rFonts w:ascii="Times New Roman" w:hAnsi="Times New Roman" w:cs="Times New Roman"/>
          <w:sz w:val="26"/>
          <w:szCs w:val="26"/>
        </w:rPr>
        <w:t xml:space="preserve"> – 2.6.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bookmarkStart w:id="18" w:name="P251"/>
      <w:bookmarkEnd w:id="18"/>
      <w:r w:rsidRPr="00F74214">
        <w:rPr>
          <w:rFonts w:ascii="Times New Roman" w:hAnsi="Times New Roman" w:cs="Times New Roman"/>
          <w:sz w:val="26"/>
          <w:szCs w:val="26"/>
        </w:rPr>
        <w:t>2.4. 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размеры коэффициента за выслугу лет работникам учреждений образования, не являющимся молодыми специалистами: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от 2 до 5 лет - 0,10;</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от 5 до 10 лет - 0,15;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от 10 до 20 лет - 0,25;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свыше 20 лет - 0,30.</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Коэффициент за выслугу лет применяется при оплате труда педагогических работников за установленную учебную нагрузку при тарификации.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lastRenderedPageBreak/>
        <w:t>Право молодого специалиста на получение размера оклада (ставки) с учетом установленного коэффициента утрачивается в следующих случаях: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расторжение трудового договора по инициативе молодого специалиста;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2.5.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размеры коэффициента: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0,25 - при наличии высшей квалификационной категории;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0,15 - при наличии первой квалификационной категории;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0,05 - при наличии второй квалификационной категории.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C221A4" w:rsidRPr="00F74214" w:rsidRDefault="00C221A4" w:rsidP="00C221A4">
      <w:pPr>
        <w:pStyle w:val="ConsPlusNormal"/>
        <w:ind w:firstLine="540"/>
        <w:jc w:val="both"/>
        <w:rPr>
          <w:rFonts w:ascii="Times New Roman" w:hAnsi="Times New Roman" w:cs="Times New Roman"/>
          <w:sz w:val="26"/>
          <w:szCs w:val="26"/>
        </w:rPr>
      </w:pPr>
      <w:bookmarkStart w:id="19" w:name="P278"/>
      <w:bookmarkEnd w:id="19"/>
      <w:r w:rsidRPr="00F74214">
        <w:rPr>
          <w:rFonts w:ascii="Times New Roman" w:hAnsi="Times New Roman" w:cs="Times New Roman"/>
          <w:sz w:val="26"/>
          <w:szCs w:val="26"/>
        </w:rPr>
        <w:t>2.6. Педагогическим работникам, работникам учебно-вспомогательного персонала, научным работникам, профессорско-преподавательскому составу,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относятся проверка письменных работ, руководство методическими объединениями, заведование учебными кабинетами (включая кабинет профориентации, информатики, спортивный зал), лабораториями, архивом, учебными мастерскими и учебно-опытными участками.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За классное руководство выплачивается ежемесячное вознаграждение в размере, установленном нормативными правовыми актами Российской Федерации и нормативными правовыми актами Чувашской Республики.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размеры персональных коэффициентов:</w:t>
      </w:r>
    </w:p>
    <w:p w:rsidR="00C221A4" w:rsidRPr="00F74214" w:rsidRDefault="00C221A4" w:rsidP="00C221A4">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550"/>
        <w:gridCol w:w="1714"/>
      </w:tblGrid>
      <w:tr w:rsidR="00C221A4" w:rsidRPr="00F74214" w:rsidTr="007B593B">
        <w:tc>
          <w:tcPr>
            <w:tcW w:w="4762" w:type="dxa"/>
            <w:tcBorders>
              <w:lef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Профессиональные квалификационные группы должностей</w:t>
            </w:r>
          </w:p>
        </w:tc>
        <w:tc>
          <w:tcPr>
            <w:tcW w:w="2550"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Квалификационные уровни</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Размеры коэффициентов к окладам (ставкам)</w:t>
            </w:r>
          </w:p>
        </w:tc>
      </w:tr>
      <w:tr w:rsidR="00C221A4" w:rsidRPr="00F74214" w:rsidTr="007B593B">
        <w:tc>
          <w:tcPr>
            <w:tcW w:w="4762" w:type="dxa"/>
            <w:tcBorders>
              <w:lef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w:t>
            </w:r>
          </w:p>
        </w:tc>
        <w:tc>
          <w:tcPr>
            <w:tcW w:w="2550"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2</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3</w:t>
            </w:r>
          </w:p>
        </w:tc>
      </w:tr>
      <w:tr w:rsidR="00C221A4" w:rsidRPr="00F74214" w:rsidTr="007B593B">
        <w:tc>
          <w:tcPr>
            <w:tcW w:w="4762" w:type="dxa"/>
            <w:tcBorders>
              <w:left w:val="nil"/>
            </w:tcBorders>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Профессиональная квалификационная группа должностей работников учебно-вспомогательного персонала первого уровня</w:t>
            </w:r>
          </w:p>
        </w:tc>
        <w:tc>
          <w:tcPr>
            <w:tcW w:w="2550" w:type="dxa"/>
          </w:tcPr>
          <w:p w:rsidR="00C221A4" w:rsidRPr="00F74214" w:rsidRDefault="00C221A4" w:rsidP="007B593B">
            <w:pPr>
              <w:pStyle w:val="ConsPlusNormal"/>
              <w:rPr>
                <w:rFonts w:ascii="Times New Roman" w:hAnsi="Times New Roman" w:cs="Times New Roman"/>
                <w:sz w:val="26"/>
                <w:szCs w:val="26"/>
              </w:rPr>
            </w:pP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0,02</w:t>
            </w:r>
          </w:p>
        </w:tc>
      </w:tr>
      <w:tr w:rsidR="00C221A4" w:rsidRPr="00F74214" w:rsidTr="007B593B">
        <w:tc>
          <w:tcPr>
            <w:tcW w:w="4762" w:type="dxa"/>
            <w:vMerge w:val="restart"/>
            <w:tcBorders>
              <w:left w:val="nil"/>
            </w:tcBorders>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Профессиональная квалификационная группа должностей работников учебно-</w:t>
            </w:r>
            <w:r w:rsidRPr="00F74214">
              <w:rPr>
                <w:rFonts w:ascii="Times New Roman" w:hAnsi="Times New Roman" w:cs="Times New Roman"/>
                <w:sz w:val="26"/>
                <w:szCs w:val="26"/>
              </w:rPr>
              <w:lastRenderedPageBreak/>
              <w:t>вспомогательного персонала второго уровня</w:t>
            </w: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lastRenderedPageBreak/>
              <w:t>1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0,05</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2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0,10</w:t>
            </w:r>
          </w:p>
        </w:tc>
      </w:tr>
      <w:tr w:rsidR="00C221A4" w:rsidRPr="00F74214" w:rsidTr="007B593B">
        <w:tc>
          <w:tcPr>
            <w:tcW w:w="4762" w:type="dxa"/>
            <w:vMerge w:val="restart"/>
            <w:tcBorders>
              <w:left w:val="nil"/>
            </w:tcBorders>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Профессиональная квалификационная группа должностей педагогических работников</w:t>
            </w: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1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0,12</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2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0,15</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3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0,18</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4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0,20</w:t>
            </w:r>
          </w:p>
        </w:tc>
      </w:tr>
      <w:tr w:rsidR="00C221A4" w:rsidRPr="00F74214" w:rsidTr="007B593B">
        <w:tc>
          <w:tcPr>
            <w:tcW w:w="4762" w:type="dxa"/>
            <w:vMerge w:val="restart"/>
            <w:tcBorders>
              <w:left w:val="nil"/>
            </w:tcBorders>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Профессиональная квалификационная группа должностей руководителей структурных подразделений</w:t>
            </w: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1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0,20</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2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0,22</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3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0,25</w:t>
            </w:r>
          </w:p>
        </w:tc>
      </w:tr>
      <w:tr w:rsidR="00C221A4" w:rsidRPr="00F74214" w:rsidTr="007B593B">
        <w:tc>
          <w:tcPr>
            <w:tcW w:w="4762" w:type="dxa"/>
            <w:tcBorders>
              <w:left w:val="nil"/>
            </w:tcBorders>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Профессиональная квалификационная группа должностей научно-технических работников второго уровня</w:t>
            </w: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4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0,12</w:t>
            </w:r>
          </w:p>
        </w:tc>
      </w:tr>
      <w:tr w:rsidR="00C221A4" w:rsidRPr="00F74214" w:rsidTr="007B593B">
        <w:tc>
          <w:tcPr>
            <w:tcW w:w="4762" w:type="dxa"/>
            <w:vMerge w:val="restart"/>
            <w:tcBorders>
              <w:left w:val="nil"/>
            </w:tcBorders>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Профессиональная квалификационная группа научных работников и руководителей структурных подразделений</w:t>
            </w: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1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0,15</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2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0,20</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3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0,25</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4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0,30</w:t>
            </w:r>
          </w:p>
        </w:tc>
      </w:tr>
      <w:tr w:rsidR="00C221A4" w:rsidRPr="00F74214" w:rsidTr="007B593B">
        <w:tc>
          <w:tcPr>
            <w:tcW w:w="4762" w:type="dxa"/>
            <w:vMerge w:val="restart"/>
            <w:tcBorders>
              <w:left w:val="nil"/>
            </w:tcBorders>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1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0,12</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2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0,15</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3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0,20</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4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0,35</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5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0,38</w:t>
            </w:r>
          </w:p>
        </w:tc>
      </w:tr>
      <w:tr w:rsidR="00C221A4" w:rsidRPr="00F74214" w:rsidTr="007B593B">
        <w:tc>
          <w:tcPr>
            <w:tcW w:w="4762" w:type="dxa"/>
            <w:vMerge/>
            <w:tcBorders>
              <w:left w:val="nil"/>
            </w:tcBorders>
          </w:tcPr>
          <w:p w:rsidR="00C221A4" w:rsidRPr="00F74214" w:rsidRDefault="00C221A4" w:rsidP="007B593B">
            <w:pPr>
              <w:pStyle w:val="ConsPlusNormal"/>
              <w:rPr>
                <w:rFonts w:ascii="Times New Roman" w:hAnsi="Times New Roman" w:cs="Times New Roman"/>
                <w:sz w:val="26"/>
                <w:szCs w:val="26"/>
              </w:rPr>
            </w:pPr>
          </w:p>
        </w:tc>
        <w:tc>
          <w:tcPr>
            <w:tcW w:w="2550"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6 квалификационный уровень</w:t>
            </w:r>
          </w:p>
        </w:tc>
        <w:tc>
          <w:tcPr>
            <w:tcW w:w="1714" w:type="dxa"/>
            <w:tcBorders>
              <w:right w:val="nil"/>
            </w:tcBorders>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до 0,40</w:t>
            </w:r>
          </w:p>
        </w:tc>
      </w:tr>
    </w:tbl>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2.7.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пункте 6.2 настоящего Положения, выплат по коэффициенту за выслугу лет, коэффициенту за квалификационную категорию.</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размер оклада (ставки) повышается за работу в учреждениях, указанных в пункте 6.2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с полученным размером оклада (ставки) суммируются размеры выплат по коэффициенту за выслугу лет, коэффициенту за квалификационную категорию;</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2.8. С учетом условий труда педагогическим, научным работникам и работникам учебно-вспомогательного персонала устанавливаются выплаты компенсационного характера, предусмотренные разделом VI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2.9. Педагогическим, научным работникам и работникам учебно-вспомогательного персонала выплачиваются премии и другие выплаты стимулирующего характера, предусмотренные разделом VII настоящего Положения.</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r w:rsidRPr="00F74214">
        <w:rPr>
          <w:rFonts w:ascii="Times New Roman" w:hAnsi="Times New Roman" w:cs="Times New Roman"/>
          <w:sz w:val="26"/>
          <w:szCs w:val="26"/>
        </w:rPr>
        <w:t>III. Условия оплаты труда работников учреждений,</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t>занимающих должности служащих (за исключением работников,</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t>указанных в разделе II настоящего Положения)</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3.1. Рекомендуемые минимальные размеры окладов (ставок) работников учреждений,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руководителей, специалистов и служащих, утвержденным приказом Министерства здравоохранения </w:t>
      </w:r>
      <w:r w:rsidRPr="00F74214">
        <w:rPr>
          <w:rFonts w:ascii="Times New Roman" w:hAnsi="Times New Roman" w:cs="Times New Roman"/>
          <w:sz w:val="26"/>
          <w:szCs w:val="26"/>
        </w:rPr>
        <w:lastRenderedPageBreak/>
        <w:t>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w:t>
      </w:r>
    </w:p>
    <w:p w:rsidR="00C221A4" w:rsidRPr="00F74214" w:rsidRDefault="00C221A4" w:rsidP="00C221A4">
      <w:pPr>
        <w:pStyle w:val="ConsPlusNormal"/>
        <w:ind w:firstLine="540"/>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742"/>
        <w:gridCol w:w="2475"/>
      </w:tblGrid>
      <w:tr w:rsidR="00C221A4" w:rsidRPr="00F74214" w:rsidTr="007B593B">
        <w:tc>
          <w:tcPr>
            <w:tcW w:w="2835" w:type="dxa"/>
            <w:tcBorders>
              <w:top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«Профессиональные квалификационные группы должностей</w:t>
            </w: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Квалификационные уровни</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Рекомендуемый минимальный размер оклада (ставки), рублей</w:t>
            </w:r>
          </w:p>
        </w:tc>
      </w:tr>
      <w:tr w:rsidR="00C221A4" w:rsidRPr="00F74214" w:rsidTr="007B593B">
        <w:tc>
          <w:tcPr>
            <w:tcW w:w="2835" w:type="dxa"/>
            <w:tcBorders>
              <w:top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w:t>
            </w: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w:t>
            </w:r>
          </w:p>
        </w:tc>
      </w:tr>
      <w:tr w:rsidR="00C221A4" w:rsidRPr="00F74214" w:rsidTr="007B593B">
        <w:tc>
          <w:tcPr>
            <w:tcW w:w="2835" w:type="dxa"/>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должностей служащих первого уровня</w:t>
            </w: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7 342</w:t>
            </w:r>
          </w:p>
        </w:tc>
      </w:tr>
      <w:tr w:rsidR="00C221A4" w:rsidRPr="00F74214" w:rsidTr="007B593B">
        <w:tc>
          <w:tcPr>
            <w:tcW w:w="2835" w:type="dxa"/>
            <w:vMerge w:val="restart"/>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должностей служащих второго уровня</w:t>
            </w: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9 053</w:t>
            </w:r>
          </w:p>
        </w:tc>
      </w:tr>
      <w:tr w:rsidR="00C221A4" w:rsidRPr="00F74214" w:rsidTr="007B593B">
        <w:tc>
          <w:tcPr>
            <w:tcW w:w="2835"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 xml:space="preserve"> 9 053</w:t>
            </w:r>
          </w:p>
        </w:tc>
      </w:tr>
      <w:tr w:rsidR="00C221A4" w:rsidRPr="00F74214" w:rsidTr="007B593B">
        <w:tc>
          <w:tcPr>
            <w:tcW w:w="2835"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9 053</w:t>
            </w:r>
          </w:p>
        </w:tc>
      </w:tr>
      <w:tr w:rsidR="00C221A4" w:rsidRPr="00F74214" w:rsidTr="007B593B">
        <w:tc>
          <w:tcPr>
            <w:tcW w:w="2835"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4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9 053</w:t>
            </w:r>
          </w:p>
        </w:tc>
      </w:tr>
      <w:tr w:rsidR="00C221A4" w:rsidRPr="00F74214" w:rsidTr="007B593B">
        <w:tc>
          <w:tcPr>
            <w:tcW w:w="2835"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5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9 960</w:t>
            </w:r>
          </w:p>
        </w:tc>
      </w:tr>
      <w:tr w:rsidR="00C221A4" w:rsidRPr="00F74214" w:rsidTr="007B593B">
        <w:tc>
          <w:tcPr>
            <w:tcW w:w="2835" w:type="dxa"/>
            <w:vMerge w:val="restart"/>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должностей служащих третьего уровня</w:t>
            </w: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8 174</w:t>
            </w:r>
          </w:p>
        </w:tc>
      </w:tr>
      <w:tr w:rsidR="00C221A4" w:rsidRPr="00F74214" w:rsidTr="007B593B">
        <w:tc>
          <w:tcPr>
            <w:tcW w:w="2835"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8 992</w:t>
            </w:r>
          </w:p>
        </w:tc>
      </w:tr>
      <w:tr w:rsidR="00C221A4" w:rsidRPr="00F74214" w:rsidTr="007B593B">
        <w:tc>
          <w:tcPr>
            <w:tcW w:w="2835"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9 864</w:t>
            </w:r>
          </w:p>
        </w:tc>
      </w:tr>
      <w:tr w:rsidR="00C221A4" w:rsidRPr="00F74214" w:rsidTr="007B593B">
        <w:tc>
          <w:tcPr>
            <w:tcW w:w="2835"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4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trike/>
                <w:sz w:val="26"/>
                <w:szCs w:val="26"/>
                <w:lang w:eastAsia="ru-RU"/>
              </w:rPr>
            </w:pPr>
            <w:r w:rsidRPr="00F74214">
              <w:rPr>
                <w:rFonts w:ascii="Times New Roman" w:eastAsia="Times New Roman" w:hAnsi="Times New Roman"/>
                <w:sz w:val="26"/>
                <w:szCs w:val="26"/>
                <w:lang w:eastAsia="ru-RU"/>
              </w:rPr>
              <w:t>11 847</w:t>
            </w:r>
          </w:p>
        </w:tc>
      </w:tr>
      <w:tr w:rsidR="00C221A4" w:rsidRPr="00F74214" w:rsidTr="007B593B">
        <w:tc>
          <w:tcPr>
            <w:tcW w:w="2835" w:type="dxa"/>
            <w:vMerge/>
            <w:tcBorders>
              <w:top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3742"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5 квалификационный уровень</w:t>
            </w:r>
          </w:p>
        </w:tc>
        <w:tc>
          <w:tcPr>
            <w:tcW w:w="2475"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12 109»;</w:t>
            </w:r>
          </w:p>
        </w:tc>
      </w:tr>
    </w:tbl>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w:anchor="P502">
        <w:r w:rsidRPr="00F74214">
          <w:rPr>
            <w:rFonts w:ascii="Times New Roman" w:hAnsi="Times New Roman" w:cs="Times New Roman"/>
            <w:sz w:val="26"/>
            <w:szCs w:val="26"/>
          </w:rPr>
          <w:t>пункте 6.2</w:t>
        </w:r>
      </w:hyperlink>
      <w:r w:rsidRPr="00F74214">
        <w:rPr>
          <w:rFonts w:ascii="Times New Roman" w:hAnsi="Times New Roman" w:cs="Times New Roman"/>
          <w:sz w:val="26"/>
          <w:szCs w:val="26"/>
        </w:rPr>
        <w:t xml:space="preserve">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3.2. Работникам учреждения, занимающим должности служащих (за исключением работников учреждения, указанных в разделе II настоящего Положения), устанавливается коэффициент к размерам окладов (ставок) за стаж работы.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Коэффициент за стаж работы устанавливается работникам учреждения, занимающим должности служащих (за исключением работников, указанных в </w:t>
      </w:r>
      <w:hyperlink w:anchor="P121">
        <w:r w:rsidRPr="00F74214">
          <w:rPr>
            <w:rFonts w:ascii="Times New Roman" w:hAnsi="Times New Roman" w:cs="Times New Roman"/>
            <w:sz w:val="26"/>
            <w:szCs w:val="26"/>
          </w:rPr>
          <w:t>разделе II</w:t>
        </w:r>
      </w:hyperlink>
      <w:r w:rsidRPr="00F74214">
        <w:rPr>
          <w:rFonts w:ascii="Times New Roman" w:hAnsi="Times New Roman" w:cs="Times New Roman"/>
          <w:sz w:val="26"/>
          <w:szCs w:val="26"/>
        </w:rPr>
        <w:t xml:space="preserve"> настоящего Положения), в зависимости от общего количества лет, проработанных в учреждениях и иных организациях.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коэффициенты за стаж работы: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от 1 года до 3 лет - до 0,05;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от 3 до 5 лет - до 0,15;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свыше 5 лет - до 0,25.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Применение коэффициента за стаж работы не учитывается при начислении иных стимулирующих и компенсационных выплат.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3.3. С учетом условий труда работникам учреждения, занимающим должности служащих, устанавливаются выплаты компенсационного характера, предусмотренные разделом VI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3.4. Работникам учреждения, занимающим должности служащих, выплачиваются премии и другие выплаты стимулирующего характера, предусмотренные разделом VII настоящего Положения.</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r w:rsidRPr="00F74214">
        <w:rPr>
          <w:rFonts w:ascii="Times New Roman" w:hAnsi="Times New Roman" w:cs="Times New Roman"/>
          <w:sz w:val="26"/>
          <w:szCs w:val="26"/>
        </w:rPr>
        <w:t>IV. Условия оплаты труда работников учреждений,</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t>осуществляющих профессиональную деятельность</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t>по профессиям рабочих</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4.1. 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
    <w:p w:rsidR="00C221A4" w:rsidRPr="00F74214" w:rsidRDefault="00C221A4" w:rsidP="00C221A4">
      <w:pPr>
        <w:pStyle w:val="ConsPlusNormal"/>
        <w:ind w:firstLine="540"/>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127"/>
        <w:gridCol w:w="2918"/>
        <w:gridCol w:w="1757"/>
      </w:tblGrid>
      <w:tr w:rsidR="00C221A4" w:rsidRPr="00F74214" w:rsidTr="007B593B">
        <w:tc>
          <w:tcPr>
            <w:tcW w:w="2268" w:type="dxa"/>
            <w:tcBorders>
              <w:top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«Профессиональные квалификационные группы</w:t>
            </w:r>
          </w:p>
        </w:tc>
        <w:tc>
          <w:tcPr>
            <w:tcW w:w="2127"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Квалификационные уровни</w:t>
            </w: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Квалификационные разряды в соответствии с Единым тарифно-квалификационным справочником работ и профессий рабочих, выпуск I, раздел «Профессии рабочих, общие для всех отраслей народного хозяйства»</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Рекомендуемый минимальный размер оклада (ставки), рублей</w:t>
            </w:r>
          </w:p>
        </w:tc>
      </w:tr>
      <w:tr w:rsidR="00C221A4" w:rsidRPr="00F74214" w:rsidTr="007B593B">
        <w:tc>
          <w:tcPr>
            <w:tcW w:w="2268" w:type="dxa"/>
            <w:tcBorders>
              <w:top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w:t>
            </w:r>
          </w:p>
        </w:tc>
        <w:tc>
          <w:tcPr>
            <w:tcW w:w="2127"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w:t>
            </w: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4</w:t>
            </w:r>
          </w:p>
        </w:tc>
      </w:tr>
      <w:tr w:rsidR="00C221A4" w:rsidRPr="00F74214" w:rsidTr="007B593B">
        <w:tc>
          <w:tcPr>
            <w:tcW w:w="2268" w:type="dxa"/>
            <w:vMerge w:val="restart"/>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 xml:space="preserve">Профессиональная квалификационная группа профессий </w:t>
            </w:r>
            <w:r w:rsidRPr="00F74214">
              <w:rPr>
                <w:rFonts w:ascii="Times New Roman" w:eastAsia="Times New Roman" w:hAnsi="Times New Roman"/>
                <w:sz w:val="26"/>
                <w:szCs w:val="26"/>
                <w:lang w:eastAsia="ru-RU"/>
              </w:rPr>
              <w:lastRenderedPageBreak/>
              <w:t>рабочих первого уровня</w:t>
            </w:r>
          </w:p>
        </w:tc>
        <w:tc>
          <w:tcPr>
            <w:tcW w:w="2127" w:type="dxa"/>
            <w:vMerge w:val="restart"/>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lastRenderedPageBreak/>
              <w:t>1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5 633</w:t>
            </w:r>
          </w:p>
        </w:tc>
      </w:tr>
      <w:tr w:rsidR="00C221A4" w:rsidRPr="00F74214" w:rsidTr="007B593B">
        <w:tc>
          <w:tcPr>
            <w:tcW w:w="2268"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6 196</w:t>
            </w:r>
          </w:p>
        </w:tc>
      </w:tr>
      <w:tr w:rsidR="00C221A4" w:rsidRPr="00F74214" w:rsidTr="007B593B">
        <w:tc>
          <w:tcPr>
            <w:tcW w:w="2268"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6 803</w:t>
            </w:r>
          </w:p>
        </w:tc>
      </w:tr>
      <w:tr w:rsidR="00C221A4" w:rsidRPr="00F74214" w:rsidTr="007B593B">
        <w:tc>
          <w:tcPr>
            <w:tcW w:w="2268"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7 489</w:t>
            </w:r>
          </w:p>
        </w:tc>
      </w:tr>
      <w:tr w:rsidR="00C221A4" w:rsidRPr="00F74214" w:rsidTr="007B593B">
        <w:tc>
          <w:tcPr>
            <w:tcW w:w="2268" w:type="dxa"/>
            <w:vMerge w:val="restart"/>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Профессиональная квалификационная группа профессий рабочих второго уровня</w:t>
            </w:r>
          </w:p>
        </w:tc>
        <w:tc>
          <w:tcPr>
            <w:tcW w:w="2127" w:type="dxa"/>
            <w:vMerge w:val="restart"/>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1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4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7 831</w:t>
            </w:r>
          </w:p>
        </w:tc>
      </w:tr>
      <w:tr w:rsidR="00C221A4" w:rsidRPr="00F74214" w:rsidTr="007B593B">
        <w:tc>
          <w:tcPr>
            <w:tcW w:w="2268"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5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8 318</w:t>
            </w:r>
          </w:p>
        </w:tc>
      </w:tr>
      <w:tr w:rsidR="00C221A4" w:rsidRPr="00F74214" w:rsidTr="007B593B">
        <w:tc>
          <w:tcPr>
            <w:tcW w:w="2268"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2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6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8 811</w:t>
            </w:r>
          </w:p>
        </w:tc>
      </w:tr>
      <w:tr w:rsidR="00C221A4" w:rsidRPr="00F74214" w:rsidTr="007B593B">
        <w:tc>
          <w:tcPr>
            <w:tcW w:w="2268" w:type="dxa"/>
            <w:vMerge/>
            <w:tcBorders>
              <w:top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7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val="en-US" w:eastAsia="ru-RU"/>
              </w:rPr>
            </w:pPr>
            <w:r w:rsidRPr="00F74214">
              <w:rPr>
                <w:rFonts w:ascii="Times New Roman" w:eastAsia="Times New Roman" w:hAnsi="Times New Roman"/>
                <w:sz w:val="26"/>
                <w:szCs w:val="26"/>
                <w:lang w:val="en-US" w:eastAsia="ru-RU"/>
              </w:rPr>
              <w:t>9 297</w:t>
            </w:r>
          </w:p>
        </w:tc>
      </w:tr>
      <w:tr w:rsidR="00C221A4" w:rsidRPr="00F74214" w:rsidTr="007B593B">
        <w:tc>
          <w:tcPr>
            <w:tcW w:w="2268" w:type="dxa"/>
            <w:vMerge/>
            <w:tcBorders>
              <w:top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3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C221A4" w:rsidRPr="00F74214" w:rsidRDefault="00C221A4" w:rsidP="007B593B">
            <w:pPr>
              <w:spacing w:after="0" w:line="247" w:lineRule="auto"/>
              <w:jc w:val="both"/>
              <w:rPr>
                <w:rFonts w:ascii="Times New Roman" w:eastAsia="Times New Roman" w:hAnsi="Times New Roman"/>
                <w:sz w:val="26"/>
                <w:szCs w:val="26"/>
                <w:lang w:eastAsia="ru-RU"/>
              </w:rPr>
            </w:pPr>
            <w:r w:rsidRPr="00F74214">
              <w:rPr>
                <w:rFonts w:ascii="Times New Roman" w:eastAsia="Times New Roman" w:hAnsi="Times New Roman"/>
                <w:sz w:val="26"/>
                <w:szCs w:val="26"/>
                <w:lang w:eastAsia="ru-RU"/>
              </w:rPr>
              <w:t>8 квалификационный разряд</w:t>
            </w:r>
          </w:p>
        </w:tc>
        <w:tc>
          <w:tcPr>
            <w:tcW w:w="1757" w:type="dxa"/>
            <w:tcBorders>
              <w:top w:val="single" w:sz="4" w:space="0" w:color="auto"/>
              <w:left w:val="single" w:sz="4" w:space="0" w:color="auto"/>
              <w:bottom w:val="single" w:sz="4" w:space="0" w:color="auto"/>
            </w:tcBorders>
          </w:tcPr>
          <w:p w:rsidR="00C221A4" w:rsidRPr="00F74214" w:rsidRDefault="00C221A4" w:rsidP="007B593B">
            <w:pPr>
              <w:spacing w:after="0" w:line="247" w:lineRule="auto"/>
              <w:jc w:val="center"/>
              <w:rPr>
                <w:rFonts w:ascii="Times New Roman" w:eastAsia="Times New Roman" w:hAnsi="Times New Roman"/>
                <w:sz w:val="26"/>
                <w:szCs w:val="26"/>
                <w:lang w:eastAsia="ru-RU"/>
              </w:rPr>
            </w:pPr>
            <w:r w:rsidRPr="00F74214">
              <w:rPr>
                <w:rFonts w:ascii="Times New Roman" w:eastAsia="Times New Roman" w:hAnsi="Times New Roman"/>
                <w:sz w:val="26"/>
                <w:szCs w:val="26"/>
                <w:lang w:val="en-US" w:eastAsia="ru-RU"/>
              </w:rPr>
              <w:t>9 864</w:t>
            </w:r>
            <w:r w:rsidRPr="00F74214">
              <w:rPr>
                <w:rFonts w:ascii="Times New Roman" w:eastAsia="Times New Roman" w:hAnsi="Times New Roman"/>
                <w:sz w:val="26"/>
                <w:szCs w:val="26"/>
                <w:lang w:eastAsia="ru-RU"/>
              </w:rPr>
              <w:t>»;</w:t>
            </w:r>
          </w:p>
        </w:tc>
      </w:tr>
    </w:tbl>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пункте 6.2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коэффициент за стаж работы;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коэффициент за выполнение важных (особо важных) и ответственных (особо ответственных) работ.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Размер выплат по коэффициенту определяется путем умножения размера оклада (ставки) рабочих на коэффициент.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размеры и иные условия применения коэффициентов к размерам окладов (ставок) приведены в пунктах 4.3 и 4.4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bookmarkStart w:id="20" w:name="P457"/>
      <w:bookmarkEnd w:id="20"/>
      <w:r w:rsidRPr="00F74214">
        <w:rPr>
          <w:rFonts w:ascii="Times New Roman" w:hAnsi="Times New Roman" w:cs="Times New Roman"/>
          <w:sz w:val="26"/>
          <w:szCs w:val="26"/>
        </w:rPr>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Рекомендуемые размеры коэффициентов за стаж работы: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от 1 года до 3 лет - до 0,05;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от 3 лет до 5 лет - до 0,15;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свыше 5 лет - до 0,25.</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Применение коэффициента за стаж работы не учитывается при начислении иных стимулирующих и компенсационных выплат.</w:t>
      </w:r>
    </w:p>
    <w:p w:rsidR="00C221A4" w:rsidRPr="00F74214" w:rsidRDefault="00C221A4" w:rsidP="00C221A4">
      <w:pPr>
        <w:pStyle w:val="ConsPlusNormal"/>
        <w:ind w:firstLine="540"/>
        <w:jc w:val="both"/>
        <w:rPr>
          <w:rFonts w:ascii="Times New Roman" w:hAnsi="Times New Roman" w:cs="Times New Roman"/>
          <w:sz w:val="26"/>
          <w:szCs w:val="26"/>
        </w:rPr>
      </w:pPr>
      <w:bookmarkStart w:id="21" w:name="P463"/>
      <w:bookmarkEnd w:id="21"/>
      <w:r w:rsidRPr="00F74214">
        <w:rPr>
          <w:rFonts w:ascii="Times New Roman" w:hAnsi="Times New Roman" w:cs="Times New Roman"/>
          <w:sz w:val="26"/>
          <w:szCs w:val="26"/>
        </w:rPr>
        <w:t xml:space="preserve">4.4. Коэффициент за выполнение важных (особо важных) и ответственных (особо ответственных) работ устанавливается по решению руководителя </w:t>
      </w:r>
      <w:r w:rsidRPr="00F74214">
        <w:rPr>
          <w:rFonts w:ascii="Times New Roman" w:hAnsi="Times New Roman" w:cs="Times New Roman"/>
          <w:sz w:val="26"/>
          <w:szCs w:val="26"/>
        </w:rPr>
        <w:lastRenderedPageBreak/>
        <w:t>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Рекомендуемый размер коэффициента за выполнение важных (особо важных) и ответственных (особо ответственных) работ - до 2,0.</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4.5. С учетом условий труда рабочим учреждения устанавливаются выплаты компенсационного характера, предусмотренные разделом VI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4.6. Рабочим учреждения выплачиваются стимулирующие выплаты, премии, предусмотренные разделом VII настоящего Положения.</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r w:rsidRPr="00F74214">
        <w:rPr>
          <w:rFonts w:ascii="Times New Roman" w:hAnsi="Times New Roman" w:cs="Times New Roman"/>
          <w:sz w:val="26"/>
          <w:szCs w:val="26"/>
        </w:rPr>
        <w:t>V. Условия оплаты труда руководителей учреждений</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t xml:space="preserve">и их заместителей </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5.1. Заработная плата руководителей учреждений, их заместителей состоит из должностного оклада, выплат компенсационного и стимулирующего характера.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Должностные оклады заместителей </w:t>
      </w:r>
      <w:proofErr w:type="gramStart"/>
      <w:r w:rsidRPr="00F74214">
        <w:rPr>
          <w:rFonts w:ascii="Times New Roman" w:hAnsi="Times New Roman" w:cs="Times New Roman"/>
          <w:sz w:val="26"/>
          <w:szCs w:val="26"/>
        </w:rPr>
        <w:t>руководителей  учреждений</w:t>
      </w:r>
      <w:proofErr w:type="gramEnd"/>
      <w:r w:rsidRPr="00F74214">
        <w:rPr>
          <w:rFonts w:ascii="Times New Roman" w:hAnsi="Times New Roman" w:cs="Times New Roman"/>
          <w:sz w:val="26"/>
          <w:szCs w:val="26"/>
        </w:rPr>
        <w:t xml:space="preserve"> устанавливаются на 10 - 30 процентов ниже должностных окладов руководителей этих учреждений.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Установление размеров должностных окладов руководителей учреждений на календарный год осуществляется ежегодно приказами органов исполнительной власти - главных распорядителей средств республиканского бюджета Чувашской Республики, в ведении которых находятся учреждения, заместителей руководителей - приказами руководителей учреждений.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5.2. Органы местного самоуправления устанавливают руководителям учреждений, находящихся в их ведении, выплаты стимулирующего характера.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Руководителю учреждения выплаты стимулирующего характера выплачиваются по решению соответствующего органа местного самоуправления с учетом достижения </w:t>
      </w:r>
      <w:proofErr w:type="gramStart"/>
      <w:r w:rsidRPr="00F74214">
        <w:rPr>
          <w:rFonts w:ascii="Times New Roman" w:hAnsi="Times New Roman" w:cs="Times New Roman"/>
          <w:sz w:val="26"/>
          <w:szCs w:val="26"/>
        </w:rPr>
        <w:t>показателей  муниципального</w:t>
      </w:r>
      <w:proofErr w:type="gramEnd"/>
      <w:r w:rsidRPr="00F74214">
        <w:rPr>
          <w:rFonts w:ascii="Times New Roman" w:hAnsi="Times New Roman" w:cs="Times New Roman"/>
          <w:sz w:val="26"/>
          <w:szCs w:val="26"/>
        </w:rPr>
        <w:t xml:space="preserve">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Заместителям руководителя учреждения выплачиваются премии, стимулирующие выплаты, предусмотренные </w:t>
      </w:r>
      <w:hyperlink w:anchor="P632">
        <w:r w:rsidRPr="00F74214">
          <w:rPr>
            <w:rFonts w:ascii="Times New Roman" w:hAnsi="Times New Roman" w:cs="Times New Roman"/>
            <w:sz w:val="26"/>
            <w:szCs w:val="26"/>
          </w:rPr>
          <w:t>разделом VII</w:t>
        </w:r>
      </w:hyperlink>
      <w:r w:rsidRPr="00F74214">
        <w:rPr>
          <w:rFonts w:ascii="Times New Roman" w:hAnsi="Times New Roman" w:cs="Times New Roman"/>
          <w:sz w:val="26"/>
          <w:szCs w:val="26"/>
        </w:rPr>
        <w:t xml:space="preserve"> настоящего Положения, с учетом абзаца пятого настоящего пункта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Руководителям учреждений, их заместителям   к должностным окладам доплаты и надбавки за интенсивность и напряженность выполняемых ими работ не устанавливаются.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подпунктом "а" пункта 7.3 </w:t>
      </w:r>
      <w:r w:rsidRPr="00F74214">
        <w:rPr>
          <w:rFonts w:ascii="Times New Roman" w:hAnsi="Times New Roman" w:cs="Times New Roman"/>
          <w:sz w:val="26"/>
          <w:szCs w:val="26"/>
        </w:rPr>
        <w:lastRenderedPageBreak/>
        <w:t>настоящего Положения, руководителям учреждений, заместителям руководителя не устанавливаются.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5.3. С учетом условий труда руководителю учреждения, его заместителям  устанавливаются выплаты компенсационного характера, предусмотренные </w:t>
      </w:r>
      <w:hyperlink w:anchor="P494">
        <w:r w:rsidRPr="00F74214">
          <w:rPr>
            <w:rFonts w:ascii="Times New Roman" w:hAnsi="Times New Roman" w:cs="Times New Roman"/>
            <w:sz w:val="26"/>
            <w:szCs w:val="26"/>
          </w:rPr>
          <w:t>разделом VI</w:t>
        </w:r>
      </w:hyperlink>
      <w:r w:rsidRPr="00F74214">
        <w:rPr>
          <w:rFonts w:ascii="Times New Roman" w:hAnsi="Times New Roman" w:cs="Times New Roman"/>
          <w:sz w:val="26"/>
          <w:szCs w:val="26"/>
        </w:rPr>
        <w:t xml:space="preserve"> настоящего Положения.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приказом органа местного самоуправления в кратности от 1 до 4.</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Предельный уровень соотношения среднемесячной заработной платы заместителей руководителей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приказом органа исполнительной власти в кратности от 1 до 3.</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w:t>
      </w:r>
      <w:proofErr w:type="gramStart"/>
      <w:r w:rsidRPr="00F74214">
        <w:rPr>
          <w:rFonts w:ascii="Times New Roman" w:hAnsi="Times New Roman" w:cs="Times New Roman"/>
          <w:sz w:val="26"/>
          <w:szCs w:val="26"/>
        </w:rPr>
        <w:t>руководителя  на</w:t>
      </w:r>
      <w:proofErr w:type="gramEnd"/>
      <w:r w:rsidRPr="00F74214">
        <w:rPr>
          <w:rFonts w:ascii="Times New Roman" w:hAnsi="Times New Roman" w:cs="Times New Roman"/>
          <w:sz w:val="26"/>
          <w:szCs w:val="26"/>
        </w:rPr>
        <w:t xml:space="preserve">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28">
        <w:r w:rsidRPr="00F74214">
          <w:rPr>
            <w:rFonts w:ascii="Times New Roman" w:hAnsi="Times New Roman" w:cs="Times New Roman"/>
            <w:sz w:val="26"/>
            <w:szCs w:val="26"/>
          </w:rPr>
          <w:t>Положением</w:t>
        </w:r>
      </w:hyperlink>
      <w:r w:rsidRPr="00F74214">
        <w:rPr>
          <w:rFonts w:ascii="Times New Roman" w:hAnsi="Times New Roman" w:cs="Times New Roman"/>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Размещение информации о рассчитываемой за календарный год среднемесячной заработной плате руководителей, их </w:t>
      </w:r>
      <w:proofErr w:type="gramStart"/>
      <w:r w:rsidRPr="00F74214">
        <w:rPr>
          <w:rFonts w:ascii="Times New Roman" w:hAnsi="Times New Roman" w:cs="Times New Roman"/>
          <w:sz w:val="26"/>
          <w:szCs w:val="26"/>
        </w:rPr>
        <w:t>заместителей  учреждений</w:t>
      </w:r>
      <w:proofErr w:type="gramEnd"/>
      <w:r w:rsidRPr="00F74214">
        <w:rPr>
          <w:rFonts w:ascii="Times New Roman" w:hAnsi="Times New Roman" w:cs="Times New Roman"/>
          <w:sz w:val="26"/>
          <w:szCs w:val="26"/>
        </w:rPr>
        <w:t xml:space="preserve">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При установлении условий оплаты труда руководителю учреждения орган местного самоуправления должен исходить из необходимости обеспечения непревышения предельного уровня соотношения среднемесячной заработной платы, установленного в соответствии с абзацем первым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5.5. Условия оплаты труда руководителей учреждений устанавливаются в трудовом договоре, заключаемом на основе типовой </w:t>
      </w:r>
      <w:hyperlink r:id="rId29">
        <w:r w:rsidRPr="00F74214">
          <w:rPr>
            <w:rFonts w:ascii="Times New Roman" w:hAnsi="Times New Roman" w:cs="Times New Roman"/>
            <w:sz w:val="26"/>
            <w:szCs w:val="26"/>
          </w:rPr>
          <w:t>формы</w:t>
        </w:r>
      </w:hyperlink>
      <w:r w:rsidRPr="00F74214">
        <w:rPr>
          <w:rFonts w:ascii="Times New Roman" w:hAnsi="Times New Roman" w:cs="Times New Roman"/>
          <w:sz w:val="26"/>
          <w:szCs w:val="26"/>
        </w:rPr>
        <w:t xml:space="preserve"> трудового договора с руководителем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bookmarkStart w:id="22" w:name="P494"/>
      <w:bookmarkEnd w:id="22"/>
      <w:r w:rsidRPr="00F74214">
        <w:rPr>
          <w:rFonts w:ascii="Times New Roman" w:hAnsi="Times New Roman" w:cs="Times New Roman"/>
          <w:sz w:val="26"/>
          <w:szCs w:val="26"/>
        </w:rPr>
        <w:t>VI. Порядок, условия и размеры установления</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lastRenderedPageBreak/>
        <w:t>выплат компенсационного характера</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6.1. Работникам учреждения устанавливаются следующие виды выплат компенсационного характера: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а) выплаты работникам, занятым на работах с вредными и (или) опасными условиями труда, устанавливаются в соответствии со </w:t>
      </w:r>
      <w:hyperlink r:id="rId30">
        <w:r w:rsidRPr="00F74214">
          <w:rPr>
            <w:rFonts w:ascii="Times New Roman" w:hAnsi="Times New Roman" w:cs="Times New Roman"/>
            <w:sz w:val="26"/>
            <w:szCs w:val="26"/>
          </w:rPr>
          <w:t>статьей 147</w:t>
        </w:r>
      </w:hyperlink>
      <w:r w:rsidRPr="00F74214">
        <w:rPr>
          <w:rFonts w:ascii="Times New Roman" w:hAnsi="Times New Roman" w:cs="Times New Roman"/>
          <w:sz w:val="26"/>
          <w:szCs w:val="26"/>
        </w:rPr>
        <w:t xml:space="preserve">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31">
        <w:r w:rsidRPr="00F74214">
          <w:rPr>
            <w:rFonts w:ascii="Times New Roman" w:hAnsi="Times New Roman" w:cs="Times New Roman"/>
            <w:sz w:val="26"/>
            <w:szCs w:val="26"/>
          </w:rPr>
          <w:t>статьями 149</w:t>
        </w:r>
      </w:hyperlink>
      <w:r w:rsidRPr="00F74214">
        <w:rPr>
          <w:rFonts w:ascii="Times New Roman" w:hAnsi="Times New Roman" w:cs="Times New Roman"/>
          <w:sz w:val="26"/>
          <w:szCs w:val="26"/>
        </w:rPr>
        <w:t xml:space="preserve"> - </w:t>
      </w:r>
      <w:hyperlink r:id="rId32">
        <w:r w:rsidRPr="00F74214">
          <w:rPr>
            <w:rFonts w:ascii="Times New Roman" w:hAnsi="Times New Roman" w:cs="Times New Roman"/>
            <w:sz w:val="26"/>
            <w:szCs w:val="26"/>
          </w:rPr>
          <w:t>154</w:t>
        </w:r>
      </w:hyperlink>
      <w:r w:rsidRPr="00F74214">
        <w:rPr>
          <w:rFonts w:ascii="Times New Roman" w:hAnsi="Times New Roman" w:cs="Times New Roman"/>
          <w:sz w:val="26"/>
          <w:szCs w:val="26"/>
        </w:rPr>
        <w:t xml:space="preserve"> Трудового кодекса Российской Федерации;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определенных </w:t>
      </w:r>
      <w:hyperlink r:id="rId33">
        <w:r w:rsidRPr="00F74214">
          <w:rPr>
            <w:rFonts w:ascii="Times New Roman" w:hAnsi="Times New Roman" w:cs="Times New Roman"/>
            <w:sz w:val="26"/>
            <w:szCs w:val="26"/>
          </w:rPr>
          <w:t>постановлением</w:t>
        </w:r>
      </w:hyperlink>
      <w:r w:rsidRPr="00F74214">
        <w:rPr>
          <w:rFonts w:ascii="Times New Roman" w:hAnsi="Times New Roman" w:cs="Times New Roman"/>
          <w:sz w:val="26"/>
          <w:szCs w:val="26"/>
        </w:rPr>
        <w:t xml:space="preserve">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C221A4" w:rsidRPr="00F74214" w:rsidRDefault="00C221A4" w:rsidP="00C221A4">
      <w:pPr>
        <w:pStyle w:val="ConsPlusNormal"/>
        <w:ind w:firstLine="540"/>
        <w:jc w:val="both"/>
        <w:rPr>
          <w:rFonts w:ascii="Times New Roman" w:hAnsi="Times New Roman" w:cs="Times New Roman"/>
          <w:sz w:val="26"/>
          <w:szCs w:val="26"/>
        </w:rPr>
      </w:pPr>
      <w:bookmarkStart w:id="23" w:name="P502"/>
      <w:bookmarkEnd w:id="23"/>
      <w:r w:rsidRPr="00F74214">
        <w:rPr>
          <w:rFonts w:ascii="Times New Roman" w:hAnsi="Times New Roman" w:cs="Times New Roman"/>
          <w:sz w:val="26"/>
          <w:szCs w:val="26"/>
        </w:rPr>
        <w:t>6.2. Рекомендуемые размеры выплат работникам, занятым на работах с вредными и (или) опасными условиями труда и иными особыми условиями труда:</w:t>
      </w:r>
    </w:p>
    <w:p w:rsidR="00C221A4" w:rsidRPr="00F74214" w:rsidRDefault="00C221A4" w:rsidP="00C221A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252"/>
        <w:gridCol w:w="4082"/>
      </w:tblGrid>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N п/п</w:t>
            </w:r>
          </w:p>
        </w:tc>
        <w:tc>
          <w:tcPr>
            <w:tcW w:w="4252"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Перечень лиц, работающих в образовательных учреждениях</w:t>
            </w:r>
          </w:p>
        </w:tc>
        <w:tc>
          <w:tcPr>
            <w:tcW w:w="4082"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Размеры повышения оклада (ставки), размеры надбавок, доплат от оклада (ставки)</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w:t>
            </w:r>
          </w:p>
        </w:tc>
        <w:tc>
          <w:tcPr>
            <w:tcW w:w="4252"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2</w:t>
            </w:r>
          </w:p>
        </w:tc>
        <w:tc>
          <w:tcPr>
            <w:tcW w:w="4082"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3</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Педагогический и другой персонал образовательных учреждений:</w:t>
            </w:r>
          </w:p>
        </w:tc>
        <w:tc>
          <w:tcPr>
            <w:tcW w:w="4082" w:type="dxa"/>
          </w:tcPr>
          <w:p w:rsidR="00C221A4" w:rsidRPr="00F74214" w:rsidRDefault="00C221A4" w:rsidP="007B593B">
            <w:pPr>
              <w:pStyle w:val="ConsPlusNormal"/>
              <w:rPr>
                <w:rFonts w:ascii="Times New Roman" w:hAnsi="Times New Roman" w:cs="Times New Roman"/>
                <w:sz w:val="26"/>
                <w:szCs w:val="26"/>
              </w:rPr>
            </w:pPr>
          </w:p>
        </w:tc>
      </w:tr>
      <w:tr w:rsidR="00C221A4" w:rsidRPr="00F74214" w:rsidTr="007B593B">
        <w:tc>
          <w:tcPr>
            <w:tcW w:w="737" w:type="dxa"/>
            <w:vMerge w:val="restart"/>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1.1.</w:t>
            </w:r>
          </w:p>
        </w:tc>
        <w:tc>
          <w:tcPr>
            <w:tcW w:w="4252" w:type="dxa"/>
            <w:vMerge w:val="restart"/>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учреждениях (отделениях, классах, группах), осуществляющих образовательную деятельность по адаптированным основным общеобразовательным программам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педагогический персонал - повышение на 20%</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vMerge/>
          </w:tcPr>
          <w:p w:rsidR="00C221A4" w:rsidRPr="00F74214" w:rsidRDefault="00C221A4" w:rsidP="007B593B">
            <w:pPr>
              <w:pStyle w:val="ConsPlusNormal"/>
              <w:rPr>
                <w:rFonts w:ascii="Times New Roman" w:hAnsi="Times New Roman" w:cs="Times New Roman"/>
                <w:sz w:val="26"/>
                <w:szCs w:val="26"/>
              </w:rPr>
            </w:pP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прочий персонал - повышение на 15%</w:t>
            </w:r>
          </w:p>
        </w:tc>
      </w:tr>
      <w:tr w:rsidR="00C221A4" w:rsidRPr="00F74214" w:rsidTr="007B593B">
        <w:tc>
          <w:tcPr>
            <w:tcW w:w="737" w:type="dxa"/>
            <w:vMerge w:val="restart"/>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1.2.</w:t>
            </w:r>
          </w:p>
        </w:tc>
        <w:tc>
          <w:tcPr>
            <w:tcW w:w="4252" w:type="dxa"/>
            <w:vMerge w:val="restart"/>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образовательных учреждениях санаторного типа (классах, группах) для детей, нуждающихся в длительном лечении</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педагогический персонал - повышение на 20%</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vMerge/>
          </w:tcPr>
          <w:p w:rsidR="00C221A4" w:rsidRPr="00F74214" w:rsidRDefault="00C221A4" w:rsidP="007B593B">
            <w:pPr>
              <w:pStyle w:val="ConsPlusNormal"/>
              <w:rPr>
                <w:rFonts w:ascii="Times New Roman" w:hAnsi="Times New Roman" w:cs="Times New Roman"/>
                <w:sz w:val="26"/>
                <w:szCs w:val="26"/>
              </w:rPr>
            </w:pP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прочий персонал - повышение на 15%</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1.3.</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 xml:space="preserve">за работу в образовательных </w:t>
            </w:r>
            <w:r w:rsidRPr="00F74214">
              <w:rPr>
                <w:rFonts w:ascii="Times New Roman" w:hAnsi="Times New Roman" w:cs="Times New Roman"/>
                <w:sz w:val="26"/>
                <w:szCs w:val="26"/>
              </w:rPr>
              <w:lastRenderedPageBreak/>
              <w:t>учреждениях (классах, группах) для детей, инфицированных туберкулезом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lastRenderedPageBreak/>
              <w:t xml:space="preserve">доплата от оклада (ставки) в </w:t>
            </w:r>
            <w:r w:rsidRPr="00F74214">
              <w:rPr>
                <w:rFonts w:ascii="Times New Roman" w:hAnsi="Times New Roman" w:cs="Times New Roman"/>
                <w:sz w:val="26"/>
                <w:szCs w:val="26"/>
              </w:rPr>
              <w:lastRenderedPageBreak/>
              <w:t>размере 25%</w:t>
            </w:r>
          </w:p>
        </w:tc>
      </w:tr>
      <w:tr w:rsidR="00C221A4" w:rsidRPr="00F74214" w:rsidTr="007B593B">
        <w:tc>
          <w:tcPr>
            <w:tcW w:w="737" w:type="dxa"/>
            <w:vMerge w:val="restart"/>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lastRenderedPageBreak/>
              <w:t>1.4.</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специальных учебно-воспитательных учреждениях для обучающихся с девиантным (общественно опасным) поведением:</w:t>
            </w:r>
          </w:p>
        </w:tc>
        <w:tc>
          <w:tcPr>
            <w:tcW w:w="4082" w:type="dxa"/>
            <w:vAlign w:val="bottom"/>
          </w:tcPr>
          <w:p w:rsidR="00C221A4" w:rsidRPr="00F74214" w:rsidRDefault="00C221A4" w:rsidP="007B593B">
            <w:pPr>
              <w:pStyle w:val="ConsPlusNormal"/>
              <w:rPr>
                <w:rFonts w:ascii="Times New Roman" w:hAnsi="Times New Roman" w:cs="Times New Roman"/>
                <w:sz w:val="26"/>
                <w:szCs w:val="26"/>
              </w:rPr>
            </w:pP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медицинским работникам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30%</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vMerge w:val="restart"/>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педагогическим и другим работникам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vMerge/>
          </w:tcPr>
          <w:p w:rsidR="00C221A4" w:rsidRPr="00F74214" w:rsidRDefault="00C221A4" w:rsidP="007B593B">
            <w:pPr>
              <w:pStyle w:val="ConsPlusNormal"/>
              <w:rPr>
                <w:rFonts w:ascii="Times New Roman" w:hAnsi="Times New Roman" w:cs="Times New Roman"/>
                <w:sz w:val="26"/>
                <w:szCs w:val="26"/>
              </w:rPr>
            </w:pP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педагогическому персоналу - на 20%</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vMerge/>
          </w:tcPr>
          <w:p w:rsidR="00C221A4" w:rsidRPr="00F74214" w:rsidRDefault="00C221A4" w:rsidP="007B593B">
            <w:pPr>
              <w:pStyle w:val="ConsPlusNormal"/>
              <w:rPr>
                <w:rFonts w:ascii="Times New Roman" w:hAnsi="Times New Roman" w:cs="Times New Roman"/>
                <w:sz w:val="26"/>
                <w:szCs w:val="26"/>
              </w:rPr>
            </w:pP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другим работникам - 15%</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1.5.</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образовательных учреждениях для детей-сирот и детей, оставшихся без попечения родителей (в группах для детей-сирот и детей, оставшихся без попечения родителей, учреждений среднего профессионального образования), с контингентом обучающихся (воспитанников) с ограниченными возможностями здоровья либо нуждающихся в длительном лечении</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20%</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1.6.</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образовательных учреждениях при исправительных учреждениях уголовно-исполнительной системы, исполняющих уголовные наказания в виде лишения свободы</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50 - 75%</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1.7.</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образовательных учреждениях при исправительных учреждениях уголовно-исполнительной системы, исполняющих уголовные наказания в виде лишения свободы, занятых обучением лиц, которым решением суда определено содержание в исправительных колониях строгого или особого режима</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50 - 75% и дополнительное повышение окладов (ставок) за работу с этими осужденными на 10 - 15%</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lastRenderedPageBreak/>
              <w:t>1.8.</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образовательных учреждениях при исправительных учреждениях уголовно-исполнительной системы, исполняющих уголовные наказания в виде лишения свободы, с обучающимися, больными активной формой туберкулеза</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50 - 75% и дополнительное повышение окладов (ставок) за работу с этими осужденными на 25%</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1.9.</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20%</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1.10.</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устанавливается только педагогическим работникам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20%</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1.11.</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центрах психолого-педагогической, медицинской и социальной помощи, психолого-медико-педагогических комиссиях, логопедических пунктах - устанавливается только специалистам, непосредственно занятым работой с детьми</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20%</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1.12.</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общеобразовательных учреждениях (классах, группах) с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 - устанавливается учителям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15%</w:t>
            </w:r>
          </w:p>
        </w:tc>
      </w:tr>
      <w:tr w:rsidR="00C221A4" w:rsidRPr="00F74214" w:rsidTr="007B593B">
        <w:tc>
          <w:tcPr>
            <w:tcW w:w="737" w:type="dxa"/>
            <w:vMerge w:val="restart"/>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1.13.</w:t>
            </w:r>
          </w:p>
        </w:tc>
        <w:tc>
          <w:tcPr>
            <w:tcW w:w="4252" w:type="dxa"/>
            <w:vMerge w:val="restart"/>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учреждениях социальной защиты населения: детских домах (домах-интернатах для детей-</w:t>
            </w:r>
            <w:r w:rsidRPr="00F74214">
              <w:rPr>
                <w:rFonts w:ascii="Times New Roman" w:hAnsi="Times New Roman" w:cs="Times New Roman"/>
                <w:sz w:val="26"/>
                <w:szCs w:val="26"/>
              </w:rPr>
              <w:lastRenderedPageBreak/>
              <w:t>инвалидов), а также в отделениях для детей-инвалидов в учреждениях для взрослых</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lastRenderedPageBreak/>
              <w:t>повышение окладов (ставок):</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vMerge/>
          </w:tcPr>
          <w:p w:rsidR="00C221A4" w:rsidRPr="00F74214" w:rsidRDefault="00C221A4" w:rsidP="007B593B">
            <w:pPr>
              <w:pStyle w:val="ConsPlusNormal"/>
              <w:rPr>
                <w:rFonts w:ascii="Times New Roman" w:hAnsi="Times New Roman" w:cs="Times New Roman"/>
                <w:sz w:val="26"/>
                <w:szCs w:val="26"/>
              </w:rPr>
            </w:pP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педагогическому и медицинскому персоналу - на 20%</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vMerge/>
          </w:tcPr>
          <w:p w:rsidR="00C221A4" w:rsidRPr="00F74214" w:rsidRDefault="00C221A4" w:rsidP="007B593B">
            <w:pPr>
              <w:pStyle w:val="ConsPlusNormal"/>
              <w:rPr>
                <w:rFonts w:ascii="Times New Roman" w:hAnsi="Times New Roman" w:cs="Times New Roman"/>
                <w:sz w:val="26"/>
                <w:szCs w:val="26"/>
              </w:rPr>
            </w:pP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другим работникам - на 15%</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1.14.</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специализированных домах ребенка - устанавливается только педагогическим работникам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(ставок) на 20%</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1.15.</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детских оздоровительно-образовательных лагерях - устанавливается лицам, работающим в указанных учреждениях</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(ставки) в размере 15%</w:t>
            </w:r>
          </w:p>
        </w:tc>
      </w:tr>
      <w:tr w:rsidR="00C221A4" w:rsidRPr="00F74214" w:rsidTr="007B593B">
        <w:tc>
          <w:tcPr>
            <w:tcW w:w="737" w:type="dxa"/>
            <w:vMerge w:val="restart"/>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2.</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на тяжелых работах, работах с вредными и (или) опасными и иными особыми условиями труда:</w:t>
            </w:r>
          </w:p>
        </w:tc>
        <w:tc>
          <w:tcPr>
            <w:tcW w:w="4082" w:type="dxa"/>
          </w:tcPr>
          <w:p w:rsidR="00C221A4" w:rsidRPr="00F74214" w:rsidRDefault="00C221A4" w:rsidP="007B593B">
            <w:pPr>
              <w:pStyle w:val="ConsPlusNormal"/>
              <w:rPr>
                <w:rFonts w:ascii="Times New Roman" w:hAnsi="Times New Roman" w:cs="Times New Roman"/>
                <w:sz w:val="26"/>
                <w:szCs w:val="26"/>
              </w:rPr>
            </w:pP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учителям химии и лаборантам кабинетов химии за работу с использованием химических реактивов, а также с их применением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(ставки)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работникам:</w:t>
            </w:r>
          </w:p>
        </w:tc>
        <w:tc>
          <w:tcPr>
            <w:tcW w:w="4082" w:type="dxa"/>
            <w:vMerge w:val="restart"/>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у горячих плит, электрожаровых шкафов, кондитерских и паромасляных печей и других аппаратов для жарения и выпечки;</w:t>
            </w:r>
          </w:p>
        </w:tc>
        <w:tc>
          <w:tcPr>
            <w:tcW w:w="4082" w:type="dxa"/>
            <w:vMerge/>
          </w:tcPr>
          <w:p w:rsidR="00C221A4" w:rsidRPr="00F74214" w:rsidRDefault="00C221A4" w:rsidP="007B593B">
            <w:pPr>
              <w:pStyle w:val="ConsPlusNormal"/>
              <w:rPr>
                <w:rFonts w:ascii="Times New Roman" w:hAnsi="Times New Roman" w:cs="Times New Roman"/>
                <w:sz w:val="26"/>
                <w:szCs w:val="26"/>
              </w:rPr>
            </w:pP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связанную с разделкой, обрезкой мяса, рыбы, резкой и чисткой лука, опалкой птицы;</w:t>
            </w:r>
          </w:p>
        </w:tc>
        <w:tc>
          <w:tcPr>
            <w:tcW w:w="4082" w:type="dxa"/>
            <w:vMerge/>
          </w:tcPr>
          <w:p w:rsidR="00C221A4" w:rsidRPr="00F74214" w:rsidRDefault="00C221A4" w:rsidP="007B593B">
            <w:pPr>
              <w:pStyle w:val="ConsPlusNormal"/>
              <w:rPr>
                <w:rFonts w:ascii="Times New Roman" w:hAnsi="Times New Roman" w:cs="Times New Roman"/>
                <w:sz w:val="26"/>
                <w:szCs w:val="26"/>
              </w:rPr>
            </w:pP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4082" w:type="dxa"/>
            <w:vMerge/>
          </w:tcPr>
          <w:p w:rsidR="00C221A4" w:rsidRPr="00F74214" w:rsidRDefault="00C221A4" w:rsidP="007B593B">
            <w:pPr>
              <w:pStyle w:val="ConsPlusNormal"/>
              <w:rPr>
                <w:rFonts w:ascii="Times New Roman" w:hAnsi="Times New Roman" w:cs="Times New Roman"/>
                <w:sz w:val="26"/>
                <w:szCs w:val="26"/>
              </w:rPr>
            </w:pP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хлораторщикам за работы по хлорированию воды, приготовлению дезинфицирующих растворов, а также с их применением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аппаратчикам химической водоочистки за работу с дезинфицирующими средствами</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 xml:space="preserve">газооператорам за обслуживание </w:t>
            </w:r>
            <w:r w:rsidRPr="00F74214">
              <w:rPr>
                <w:rFonts w:ascii="Times New Roman" w:hAnsi="Times New Roman" w:cs="Times New Roman"/>
                <w:sz w:val="26"/>
                <w:szCs w:val="26"/>
              </w:rPr>
              <w:lastRenderedPageBreak/>
              <w:t>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теплосетевых бойлерных установок в котельных</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lastRenderedPageBreak/>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рабочим по комплексному обслуживанию и ремонту зданий за ремонт и очистку вентиляционных систем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рабочим по уходу за животными (чистка, мойка и уборка навоза)</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грузчикам за погрузочно-разгрузочные работы, производимые вручную</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газосварщикам за газосварочные, газорезочные и электросварочные работы</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бензозаправщикам за заправку автомобилей этилированным бензином</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машинистам по стирке белья вручную, использующим моющие и дезинфицирующие средства</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уборщикам за работы, связанные с чисткой выгребных ям, мусорных ящиков и канализационных колодцев, проведением их дезинфекции</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кочегарам за работы, связанные с топкой, шуровкой, очисткой от золы и шлака печей</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 xml:space="preserve">рабочим по комплексному обслуживанию и ремонту зданий за </w:t>
            </w:r>
            <w:r w:rsidRPr="00F74214">
              <w:rPr>
                <w:rFonts w:ascii="Times New Roman" w:hAnsi="Times New Roman" w:cs="Times New Roman"/>
                <w:sz w:val="26"/>
                <w:szCs w:val="26"/>
              </w:rPr>
              <w:lastRenderedPageBreak/>
              <w:t>обслуживание котельных установок, работающих на угле и мазуте, канализационных колодцев и сетей</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lastRenderedPageBreak/>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помощникам воспитателей, младшим воспитателям за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в размере до 12%</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педагогическим и другим работникам за обеспечение и проведение занятий в закрытых плавательных бассейнах</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(ставки) в размере до 12%</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3.</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Работники общеобразовательных учреждений:</w:t>
            </w:r>
          </w:p>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непрерывный стаж работы при исправительно-трудовых учреждениях и профилакториях Федеральной службы исполнения наказаний</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надбавка от оклада (ставки) в размерах, предусмотренных для работников учреждений исполнения наказаний Федеральной службы исполнения наказаний</w:t>
            </w:r>
          </w:p>
        </w:tc>
      </w:tr>
      <w:tr w:rsidR="00C221A4" w:rsidRPr="00F74214" w:rsidTr="007B593B">
        <w:tc>
          <w:tcPr>
            <w:tcW w:w="737" w:type="dxa"/>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4.</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повышение окладов на 10%</w:t>
            </w:r>
          </w:p>
        </w:tc>
      </w:tr>
      <w:tr w:rsidR="00C221A4" w:rsidRPr="00F74214" w:rsidTr="007B593B">
        <w:tc>
          <w:tcPr>
            <w:tcW w:w="737" w:type="dxa"/>
            <w:vMerge w:val="restart"/>
          </w:tcPr>
          <w:p w:rsidR="00C221A4" w:rsidRPr="00F74214" w:rsidRDefault="00C221A4" w:rsidP="007B593B">
            <w:pPr>
              <w:pStyle w:val="ConsPlusNormal"/>
              <w:jc w:val="center"/>
              <w:rPr>
                <w:rFonts w:ascii="Times New Roman" w:hAnsi="Times New Roman" w:cs="Times New Roman"/>
                <w:sz w:val="26"/>
                <w:szCs w:val="26"/>
              </w:rPr>
            </w:pPr>
            <w:r w:rsidRPr="00F74214">
              <w:rPr>
                <w:rFonts w:ascii="Times New Roman" w:hAnsi="Times New Roman" w:cs="Times New Roman"/>
                <w:sz w:val="26"/>
                <w:szCs w:val="26"/>
              </w:rPr>
              <w:t>5.</w:t>
            </w: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Работники учреждений, занятые в сфере образования и науки:</w:t>
            </w:r>
          </w:p>
        </w:tc>
        <w:tc>
          <w:tcPr>
            <w:tcW w:w="4082" w:type="dxa"/>
          </w:tcPr>
          <w:p w:rsidR="00C221A4" w:rsidRPr="00F74214" w:rsidRDefault="00C221A4" w:rsidP="007B593B">
            <w:pPr>
              <w:pStyle w:val="ConsPlusNormal"/>
              <w:rPr>
                <w:rFonts w:ascii="Times New Roman" w:hAnsi="Times New Roman" w:cs="Times New Roman"/>
                <w:sz w:val="26"/>
                <w:szCs w:val="26"/>
              </w:rPr>
            </w:pP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выходной и нерабочий праздничный день</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 xml:space="preserve">оплата труда осуществляется в соответствии со </w:t>
            </w:r>
            <w:hyperlink r:id="rId34">
              <w:r w:rsidRPr="00F74214">
                <w:rPr>
                  <w:rFonts w:ascii="Times New Roman" w:hAnsi="Times New Roman" w:cs="Times New Roman"/>
                  <w:sz w:val="26"/>
                  <w:szCs w:val="26"/>
                </w:rPr>
                <w:t>статьей 153</w:t>
              </w:r>
            </w:hyperlink>
            <w:r w:rsidRPr="00F74214">
              <w:rPr>
                <w:rFonts w:ascii="Times New Roman" w:hAnsi="Times New Roman" w:cs="Times New Roman"/>
                <w:sz w:val="26"/>
                <w:szCs w:val="26"/>
              </w:rPr>
              <w:t xml:space="preserve"> Трудового кодекса Российской Федерации</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ночное время</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 xml:space="preserve">оплата труда осуществляется в соответствии со </w:t>
            </w:r>
            <w:hyperlink r:id="rId35">
              <w:r w:rsidRPr="00F74214">
                <w:rPr>
                  <w:rFonts w:ascii="Times New Roman" w:hAnsi="Times New Roman" w:cs="Times New Roman"/>
                  <w:sz w:val="26"/>
                  <w:szCs w:val="26"/>
                </w:rPr>
                <w:t>статьей 154</w:t>
              </w:r>
            </w:hyperlink>
            <w:r w:rsidRPr="00F74214">
              <w:rPr>
                <w:rFonts w:ascii="Times New Roman" w:hAnsi="Times New Roman" w:cs="Times New Roman"/>
                <w:sz w:val="26"/>
                <w:szCs w:val="26"/>
              </w:rPr>
              <w:t xml:space="preserve"> Трудового кодекса Российской Федерации</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в условиях труда, отклоняющихся от нормальных</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 xml:space="preserve">оплата труда осуществляется в соответствии со </w:t>
            </w:r>
            <w:hyperlink r:id="rId36">
              <w:r w:rsidRPr="00F74214">
                <w:rPr>
                  <w:rFonts w:ascii="Times New Roman" w:hAnsi="Times New Roman" w:cs="Times New Roman"/>
                  <w:sz w:val="26"/>
                  <w:szCs w:val="26"/>
                </w:rPr>
                <w:t>статьей 149</w:t>
              </w:r>
            </w:hyperlink>
            <w:r w:rsidRPr="00F74214">
              <w:rPr>
                <w:rFonts w:ascii="Times New Roman" w:hAnsi="Times New Roman" w:cs="Times New Roman"/>
                <w:sz w:val="26"/>
                <w:szCs w:val="26"/>
              </w:rPr>
              <w:t xml:space="preserve"> Трудового кодекса Российской Федерации</w:t>
            </w:r>
          </w:p>
        </w:tc>
      </w:tr>
      <w:tr w:rsidR="00C221A4" w:rsidRPr="00F74214" w:rsidTr="007B593B">
        <w:tc>
          <w:tcPr>
            <w:tcW w:w="737" w:type="dxa"/>
            <w:vMerge/>
          </w:tcPr>
          <w:p w:rsidR="00C221A4" w:rsidRPr="00F74214" w:rsidRDefault="00C221A4" w:rsidP="007B593B">
            <w:pPr>
              <w:pStyle w:val="ConsPlusNormal"/>
              <w:rPr>
                <w:rFonts w:ascii="Times New Roman" w:hAnsi="Times New Roman" w:cs="Times New Roman"/>
                <w:sz w:val="26"/>
                <w:szCs w:val="26"/>
              </w:rPr>
            </w:pPr>
          </w:p>
        </w:tc>
        <w:tc>
          <w:tcPr>
            <w:tcW w:w="425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за работу со сведениями, составляющими государственную тайну</w:t>
            </w:r>
          </w:p>
        </w:tc>
        <w:tc>
          <w:tcPr>
            <w:tcW w:w="4082" w:type="dxa"/>
          </w:tcPr>
          <w:p w:rsidR="00C221A4" w:rsidRPr="00F74214" w:rsidRDefault="00C221A4" w:rsidP="007B593B">
            <w:pPr>
              <w:pStyle w:val="ConsPlusNormal"/>
              <w:jc w:val="both"/>
              <w:rPr>
                <w:rFonts w:ascii="Times New Roman" w:hAnsi="Times New Roman" w:cs="Times New Roman"/>
                <w:sz w:val="26"/>
                <w:szCs w:val="26"/>
              </w:rPr>
            </w:pPr>
            <w:r w:rsidRPr="00F74214">
              <w:rPr>
                <w:rFonts w:ascii="Times New Roman" w:hAnsi="Times New Roman" w:cs="Times New Roman"/>
                <w:sz w:val="26"/>
                <w:szCs w:val="26"/>
              </w:rPr>
              <w:t>доплата от оклада (ставки) в размере до 10%</w:t>
            </w:r>
          </w:p>
        </w:tc>
      </w:tr>
    </w:tbl>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6.3. Конкретные размеры выплат компенсационного характера устанавливаются с учетом </w:t>
      </w:r>
      <w:hyperlink w:anchor="P72">
        <w:r w:rsidRPr="00F74214">
          <w:rPr>
            <w:rFonts w:ascii="Times New Roman" w:hAnsi="Times New Roman" w:cs="Times New Roman"/>
            <w:sz w:val="26"/>
            <w:szCs w:val="26"/>
          </w:rPr>
          <w:t>пункта 1.2.1</w:t>
        </w:r>
      </w:hyperlink>
      <w:r w:rsidRPr="00F74214">
        <w:rPr>
          <w:rFonts w:ascii="Times New Roman" w:hAnsi="Times New Roman" w:cs="Times New Roman"/>
          <w:sz w:val="26"/>
          <w:szCs w:val="26"/>
        </w:rPr>
        <w:t xml:space="preserve"> настоящего Положения и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6.4. Размеры и условия осуществления выплат компенсационного характера конкретизируются в трудовых договорах работников.</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bookmarkStart w:id="24" w:name="P632"/>
      <w:bookmarkEnd w:id="24"/>
      <w:r w:rsidRPr="00F74214">
        <w:rPr>
          <w:rFonts w:ascii="Times New Roman" w:hAnsi="Times New Roman" w:cs="Times New Roman"/>
          <w:sz w:val="26"/>
          <w:szCs w:val="26"/>
        </w:rPr>
        <w:t>VII. Порядок и условия установления выплат</w:t>
      </w:r>
    </w:p>
    <w:p w:rsidR="00C221A4" w:rsidRPr="00F74214" w:rsidRDefault="00C221A4" w:rsidP="00C221A4">
      <w:pPr>
        <w:pStyle w:val="ConsPlusTitle"/>
        <w:jc w:val="center"/>
        <w:rPr>
          <w:rFonts w:ascii="Times New Roman" w:hAnsi="Times New Roman" w:cs="Times New Roman"/>
          <w:sz w:val="26"/>
          <w:szCs w:val="26"/>
        </w:rPr>
      </w:pPr>
      <w:r w:rsidRPr="00F74214">
        <w:rPr>
          <w:rFonts w:ascii="Times New Roman" w:hAnsi="Times New Roman" w:cs="Times New Roman"/>
          <w:sz w:val="26"/>
          <w:szCs w:val="26"/>
        </w:rPr>
        <w:t>стимулирующего характера</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7.1. Размеры и условия осуществления выплат стимулирующего характера устанавливаются в соответствии с пунктом 1.2.1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этих учреждений.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 учреждениях устанавливаются следующие виды выплат стимулирующего характера: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выплаты за интенсивность и высокие результаты работы;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выплаты за качество выполняемых работ;</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премиальные выплаты по итогам работы.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7.2. Выплаты за интенсивность и высокие результаты работы производятся работникам учреждения за: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особый режим работы;</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организацию и проведение мероприятий, направленных на повышение авторитета и имиджа учреждения.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Руководителям учреждений, их заместителям и главным бухгалтерам доплаты и надбавки за интенсивность и напряженность выполняемых ими работ не устанавливаются.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7.3. Выплаты стимулирующего характера за качество выполняемых работ </w:t>
      </w:r>
      <w:r w:rsidRPr="00F74214">
        <w:rPr>
          <w:rFonts w:ascii="Times New Roman" w:hAnsi="Times New Roman" w:cs="Times New Roman"/>
          <w:sz w:val="26"/>
          <w:szCs w:val="26"/>
        </w:rPr>
        <w:lastRenderedPageBreak/>
        <w:t>выплачиваются:</w:t>
      </w:r>
    </w:p>
    <w:p w:rsidR="00C221A4" w:rsidRPr="00F74214" w:rsidRDefault="00C221A4" w:rsidP="00C221A4">
      <w:pPr>
        <w:pStyle w:val="ConsPlusNormal"/>
        <w:ind w:firstLine="540"/>
        <w:jc w:val="both"/>
        <w:rPr>
          <w:rFonts w:ascii="Times New Roman" w:hAnsi="Times New Roman" w:cs="Times New Roman"/>
          <w:sz w:val="26"/>
          <w:szCs w:val="26"/>
        </w:rPr>
      </w:pPr>
      <w:bookmarkStart w:id="25" w:name="P650"/>
      <w:bookmarkEnd w:id="25"/>
      <w:r w:rsidRPr="00F74214">
        <w:rPr>
          <w:rFonts w:ascii="Times New Roman" w:hAnsi="Times New Roman" w:cs="Times New Roman"/>
          <w:sz w:val="26"/>
          <w:szCs w:val="26"/>
        </w:rPr>
        <w:t>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учреждения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C221A4" w:rsidRPr="00F74214" w:rsidRDefault="00C221A4" w:rsidP="00C221A4">
      <w:pPr>
        <w:pStyle w:val="ConsPlusNormal"/>
        <w:ind w:firstLine="540"/>
        <w:jc w:val="both"/>
        <w:rPr>
          <w:rFonts w:ascii="Times New Roman" w:hAnsi="Times New Roman" w:cs="Times New Roman"/>
          <w:sz w:val="26"/>
          <w:szCs w:val="26"/>
        </w:rPr>
      </w:pPr>
      <w:bookmarkStart w:id="26" w:name="P652"/>
      <w:bookmarkEnd w:id="26"/>
      <w:r w:rsidRPr="00F74214">
        <w:rPr>
          <w:rFonts w:ascii="Times New Roman" w:hAnsi="Times New Roman" w:cs="Times New Roman"/>
          <w:sz w:val="26"/>
          <w:szCs w:val="26"/>
        </w:rPr>
        <w:t>б) за наличие ученой степени научно-педагогическим работникам учреждений дополнительного профессионального образования, работникам, занимающим в научных учреждениях штатные должности, по которым в соответствии с квалификационными требованиями предусмотрены ученые степени: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доктора наук - ежемесячная надбавка в размере 7000 рублей;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кандидата наук - ежемесячная надбавка в размере 3000 рублей;</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лицам, награжденным государственными наградами Чувашской Республики (кроме почетного звания Чувашской Республики "Народный учитель Чувашской Республики"),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учреждений);</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лицам, награжденным государственными наградами Российской Федерации в сфере образования, удостоенным почетного звания Чувашской Республики "Народный учитель Чувашской Республики", - надбавка до 40 процентов к окладу (ставке) (размеры и условия выплаты надбавок определяются локальными нормативными актами учреждений);</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научно-педагогическим работникам учреждений дополнительного профессионального образования, замещающим должность:</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профессора - надбавка в размере 60 процентов к окладу (ставке);</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доцента - надбавка в размере 40 процентов к окладу (ставке);</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лицам, работающим в научных учреждениях, имеющим ученые звания, - надбавки за ученые звания в размере до 30 процентов к окладу (ставке) в пределах утвержденного фонда оплаты труда (размеры и условия выплаты надбавок определяются локальными нормативными актами учреждений);</w:t>
      </w:r>
    </w:p>
    <w:p w:rsidR="00C221A4" w:rsidRPr="00F74214" w:rsidRDefault="00C221A4" w:rsidP="00C221A4">
      <w:pPr>
        <w:pStyle w:val="ConsPlusNormal"/>
        <w:ind w:firstLine="540"/>
        <w:jc w:val="both"/>
        <w:rPr>
          <w:rFonts w:ascii="Times New Roman" w:hAnsi="Times New Roman"/>
          <w:sz w:val="26"/>
          <w:szCs w:val="26"/>
        </w:rPr>
      </w:pPr>
      <w:r w:rsidRPr="00F74214">
        <w:rPr>
          <w:rFonts w:ascii="Times New Roman" w:hAnsi="Times New Roman"/>
          <w:sz w:val="26"/>
          <w:szCs w:val="26"/>
        </w:rPr>
        <w:t xml:space="preserve">лицам, работающим в общеобразовательных учреждениях, профессиональных образовательных учреждениях, работникам учреждений дополнительного профессионального образования и научных учреждений, за исключением работников, указанных в </w:t>
      </w:r>
      <w:hyperlink w:anchor="P622">
        <w:r w:rsidRPr="00F74214">
          <w:rPr>
            <w:rStyle w:val="a5"/>
            <w:rFonts w:ascii="Times New Roman" w:hAnsi="Times New Roman"/>
            <w:sz w:val="26"/>
            <w:szCs w:val="26"/>
          </w:rPr>
          <w:t>абзаце первом</w:t>
        </w:r>
      </w:hyperlink>
      <w:r w:rsidRPr="00F74214">
        <w:rPr>
          <w:rFonts w:ascii="Times New Roman" w:hAnsi="Times New Roman"/>
          <w:sz w:val="26"/>
          <w:szCs w:val="26"/>
        </w:rPr>
        <w:t xml:space="preserve"> настоящего подпункта, работникам учреждений высшего образования, в оклады которых не включены размеры надбавок за ученые степени, которые действовали до 1 сентября 2013 г., и имеющим ученые степени кандидата наук или доктора наук: доктора наук - до 30 процентов к окладу (ставке), кандидата наук - до 20 процентов к окладу (ставке) в пределах </w:t>
      </w:r>
      <w:r w:rsidRPr="00F74214">
        <w:rPr>
          <w:rFonts w:ascii="Times New Roman" w:hAnsi="Times New Roman"/>
          <w:sz w:val="26"/>
          <w:szCs w:val="26"/>
        </w:rPr>
        <w:lastRenderedPageBreak/>
        <w:t>утвержденного фонда оплаты труда. Размеры и условия выплаты надбавок определяются локальными нормативными актами учреждений.</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Вышеуказанные надбавки к окладу (ставке) лицам, имеющим право на повышение оклада (ставки) в соответствии с </w:t>
      </w:r>
      <w:hyperlink w:anchor="P502">
        <w:r w:rsidRPr="00F74214">
          <w:rPr>
            <w:rFonts w:ascii="Times New Roman" w:hAnsi="Times New Roman" w:cs="Times New Roman"/>
            <w:sz w:val="26"/>
            <w:szCs w:val="26"/>
          </w:rPr>
          <w:t>пунктом 6.2</w:t>
        </w:r>
      </w:hyperlink>
      <w:r w:rsidRPr="00F74214">
        <w:rPr>
          <w:rFonts w:ascii="Times New Roman" w:hAnsi="Times New Roman" w:cs="Times New Roman"/>
          <w:sz w:val="26"/>
          <w:szCs w:val="26"/>
        </w:rPr>
        <w:t xml:space="preserve"> настоящего Положения, устанавливаются от величины оклада (ставки) без учета повышения.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7.4. Решение об осуществлении выплат стимулирующего характера за качество выполняемых работ руководителю учреждения принимается соответствующим органом местного самоуправления,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соответствующим органом исполнительной власти.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r w:rsidRPr="00F74214">
        <w:rPr>
          <w:rFonts w:ascii="Times New Roman" w:hAnsi="Times New Roman" w:cs="Times New Roman"/>
          <w:sz w:val="26"/>
          <w:szCs w:val="26"/>
        </w:rPr>
        <w:t>VII.I. Другие вопросы оплаты труда</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Материальная помощь руководителю учреждения оказывается на основании приказа соответствующего органа местного самоуправления.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7.1.2.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w:t>
      </w:r>
      <w:r w:rsidRPr="00F74214">
        <w:rPr>
          <w:rFonts w:ascii="Times New Roman" w:hAnsi="Times New Roman" w:cs="Times New Roman"/>
          <w:sz w:val="26"/>
          <w:szCs w:val="26"/>
        </w:rPr>
        <w:lastRenderedPageBreak/>
        <w:t>(далее - единовременное денежное пособие).</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37">
        <w:r w:rsidRPr="00F74214">
          <w:rPr>
            <w:rFonts w:ascii="Times New Roman" w:hAnsi="Times New Roman" w:cs="Times New Roman"/>
            <w:sz w:val="26"/>
            <w:szCs w:val="26"/>
          </w:rPr>
          <w:t>пунктом 8 части первой статьи 77</w:t>
        </w:r>
      </w:hyperlink>
      <w:r w:rsidRPr="00F74214">
        <w:rPr>
          <w:rFonts w:ascii="Times New Roman" w:hAnsi="Times New Roman" w:cs="Times New Roman"/>
          <w:sz w:val="26"/>
          <w:szCs w:val="26"/>
        </w:rPr>
        <w:t xml:space="preserve">, </w:t>
      </w:r>
      <w:hyperlink r:id="rId38">
        <w:r w:rsidRPr="00F74214">
          <w:rPr>
            <w:rFonts w:ascii="Times New Roman" w:hAnsi="Times New Roman" w:cs="Times New Roman"/>
            <w:sz w:val="26"/>
            <w:szCs w:val="26"/>
          </w:rPr>
          <w:t>пунктами 1</w:t>
        </w:r>
      </w:hyperlink>
      <w:r w:rsidRPr="00F74214">
        <w:rPr>
          <w:rFonts w:ascii="Times New Roman" w:hAnsi="Times New Roman" w:cs="Times New Roman"/>
          <w:sz w:val="26"/>
          <w:szCs w:val="26"/>
        </w:rPr>
        <w:t xml:space="preserve"> и </w:t>
      </w:r>
      <w:hyperlink r:id="rId39">
        <w:r w:rsidRPr="00F74214">
          <w:rPr>
            <w:rFonts w:ascii="Times New Roman" w:hAnsi="Times New Roman" w:cs="Times New Roman"/>
            <w:sz w:val="26"/>
            <w:szCs w:val="26"/>
          </w:rPr>
          <w:t>2 части первой статьи 81</w:t>
        </w:r>
      </w:hyperlink>
      <w:r w:rsidRPr="00F74214">
        <w:rPr>
          <w:rFonts w:ascii="Times New Roman" w:hAnsi="Times New Roman" w:cs="Times New Roman"/>
          <w:sz w:val="26"/>
          <w:szCs w:val="26"/>
        </w:rPr>
        <w:t xml:space="preserve">, </w:t>
      </w:r>
      <w:hyperlink r:id="rId40">
        <w:r w:rsidRPr="00F74214">
          <w:rPr>
            <w:rFonts w:ascii="Times New Roman" w:hAnsi="Times New Roman" w:cs="Times New Roman"/>
            <w:sz w:val="26"/>
            <w:szCs w:val="26"/>
          </w:rPr>
          <w:t>пунктами 1</w:t>
        </w:r>
      </w:hyperlink>
      <w:r w:rsidRPr="00F74214">
        <w:rPr>
          <w:rFonts w:ascii="Times New Roman" w:hAnsi="Times New Roman" w:cs="Times New Roman"/>
          <w:sz w:val="26"/>
          <w:szCs w:val="26"/>
        </w:rPr>
        <w:t xml:space="preserve">, </w:t>
      </w:r>
      <w:hyperlink r:id="rId41">
        <w:r w:rsidRPr="00F74214">
          <w:rPr>
            <w:rFonts w:ascii="Times New Roman" w:hAnsi="Times New Roman" w:cs="Times New Roman"/>
            <w:sz w:val="26"/>
            <w:szCs w:val="26"/>
          </w:rPr>
          <w:t>2</w:t>
        </w:r>
      </w:hyperlink>
      <w:r w:rsidRPr="00F74214">
        <w:rPr>
          <w:rFonts w:ascii="Times New Roman" w:hAnsi="Times New Roman" w:cs="Times New Roman"/>
          <w:sz w:val="26"/>
          <w:szCs w:val="26"/>
        </w:rPr>
        <w:t xml:space="preserve">, </w:t>
      </w:r>
      <w:hyperlink r:id="rId42">
        <w:r w:rsidRPr="00F74214">
          <w:rPr>
            <w:rFonts w:ascii="Times New Roman" w:hAnsi="Times New Roman" w:cs="Times New Roman"/>
            <w:sz w:val="26"/>
            <w:szCs w:val="26"/>
          </w:rPr>
          <w:t>5</w:t>
        </w:r>
      </w:hyperlink>
      <w:r w:rsidRPr="00F74214">
        <w:rPr>
          <w:rFonts w:ascii="Times New Roman" w:hAnsi="Times New Roman" w:cs="Times New Roman"/>
          <w:sz w:val="26"/>
          <w:szCs w:val="26"/>
        </w:rPr>
        <w:t xml:space="preserve"> - </w:t>
      </w:r>
      <w:hyperlink r:id="rId43">
        <w:r w:rsidRPr="00F74214">
          <w:rPr>
            <w:rFonts w:ascii="Times New Roman" w:hAnsi="Times New Roman" w:cs="Times New Roman"/>
            <w:sz w:val="26"/>
            <w:szCs w:val="26"/>
          </w:rPr>
          <w:t>7 части первой статьи 83</w:t>
        </w:r>
      </w:hyperlink>
      <w:r w:rsidRPr="00F74214">
        <w:rPr>
          <w:rFonts w:ascii="Times New Roman" w:hAnsi="Times New Roman" w:cs="Times New Roman"/>
          <w:sz w:val="26"/>
          <w:szCs w:val="26"/>
        </w:rPr>
        <w:t xml:space="preserve"> Трудового кодекса Российской Федерации) в течение 20 рабочих дней с даты его прекращения.</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cs="Times New Roman"/>
          <w:sz w:val="26"/>
          <w:szCs w:val="26"/>
        </w:rPr>
        <w:t xml:space="preserve">7.1.3. </w:t>
      </w:r>
      <w:r w:rsidRPr="00F74214">
        <w:rPr>
          <w:rFonts w:ascii="Times New Roman" w:hAnsi="Times New Roman"/>
          <w:sz w:val="26"/>
          <w:szCs w:val="26"/>
        </w:rPr>
        <w:t xml:space="preserve">Из средств фонда оплаты труда педагогическим работникам, являющимся молодыми специалистами, указанным в </w:t>
      </w:r>
      <w:hyperlink w:anchor="P668">
        <w:r w:rsidRPr="00F74214">
          <w:rPr>
            <w:rStyle w:val="a5"/>
            <w:rFonts w:ascii="Times New Roman" w:hAnsi="Times New Roman"/>
            <w:sz w:val="26"/>
            <w:szCs w:val="26"/>
          </w:rPr>
          <w:t>абзацах тринадцатом</w:t>
        </w:r>
      </w:hyperlink>
      <w:r w:rsidRPr="00F74214">
        <w:rPr>
          <w:rFonts w:ascii="Times New Roman" w:hAnsi="Times New Roman"/>
          <w:sz w:val="26"/>
          <w:szCs w:val="26"/>
        </w:rPr>
        <w:t xml:space="preserve">, </w:t>
      </w:r>
      <w:hyperlink w:anchor="P669">
        <w:r w:rsidRPr="00F74214">
          <w:rPr>
            <w:rStyle w:val="a5"/>
            <w:rFonts w:ascii="Times New Roman" w:hAnsi="Times New Roman"/>
            <w:sz w:val="26"/>
            <w:szCs w:val="26"/>
          </w:rPr>
          <w:t>четырнадцатом</w:t>
        </w:r>
      </w:hyperlink>
      <w:r w:rsidRPr="00F74214">
        <w:rPr>
          <w:rFonts w:ascii="Times New Roman" w:hAnsi="Times New Roman"/>
          <w:sz w:val="26"/>
          <w:szCs w:val="26"/>
        </w:rPr>
        <w:t xml:space="preserve"> настоящего пункта,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1) находящихся в сельском населенном пункте либо поселке городского типа в Чувашской Республике, в следующих размерах:</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за первый год работы - 20 тыс. рублей;</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за второй год работы - 40 тыс. рублей;</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за третий год работы - 60 тыс. рублей;</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2) находящихся в городе с населением до 50 тыс. человек в Чувашской Республике:</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за первый год работы - 10 тыс. рублей;</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за второй год работы - 20 тыс. рублей;</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за третий год работы - 30 тыс. рублей (далее также - образовательная организация).</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rsidR="00C221A4" w:rsidRPr="00F74214" w:rsidRDefault="00C221A4" w:rsidP="00C221A4">
      <w:pPr>
        <w:pStyle w:val="ConsPlusNormal"/>
        <w:ind w:firstLine="567"/>
        <w:jc w:val="both"/>
        <w:rPr>
          <w:rFonts w:ascii="Times New Roman" w:hAnsi="Times New Roman"/>
          <w:sz w:val="26"/>
          <w:szCs w:val="26"/>
        </w:rPr>
      </w:pPr>
      <w:r w:rsidRPr="00F74214">
        <w:rPr>
          <w:rFonts w:ascii="Times New Roman" w:hAnsi="Times New Roman"/>
          <w:sz w:val="26"/>
          <w:szCs w:val="26"/>
        </w:rPr>
        <w:t>Единовременная денежная выплата предоставляется:</w:t>
      </w:r>
    </w:p>
    <w:p w:rsidR="00C221A4" w:rsidRPr="00F74214" w:rsidRDefault="00C221A4" w:rsidP="00C221A4">
      <w:pPr>
        <w:pStyle w:val="ConsPlusNormal"/>
        <w:ind w:firstLine="567"/>
        <w:jc w:val="both"/>
        <w:rPr>
          <w:rFonts w:ascii="Times New Roman" w:hAnsi="Times New Roman"/>
          <w:sz w:val="26"/>
          <w:szCs w:val="26"/>
        </w:rPr>
      </w:pPr>
      <w:bookmarkStart w:id="27" w:name="P668"/>
      <w:bookmarkEnd w:id="27"/>
      <w:r w:rsidRPr="00F74214">
        <w:rPr>
          <w:rFonts w:ascii="Times New Roman" w:hAnsi="Times New Roman"/>
          <w:sz w:val="26"/>
          <w:szCs w:val="26"/>
        </w:rPr>
        <w:t xml:space="preserve">педагогическому работнику, завершившему обучение по основным профессиональным образовательным программам и (или) по основным программам </w:t>
      </w:r>
      <w:r w:rsidRPr="00F74214">
        <w:rPr>
          <w:rFonts w:ascii="Times New Roman" w:hAnsi="Times New Roman"/>
          <w:sz w:val="26"/>
          <w:szCs w:val="26"/>
        </w:rPr>
        <w:lastRenderedPageBreak/>
        <w:t xml:space="preserve">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w:t>
      </w:r>
      <w:hyperlink r:id="rId44">
        <w:r w:rsidRPr="00F74214">
          <w:rPr>
            <w:rStyle w:val="a5"/>
            <w:rFonts w:ascii="Times New Roman" w:hAnsi="Times New Roman"/>
            <w:sz w:val="26"/>
            <w:szCs w:val="26"/>
          </w:rPr>
          <w:t>группой</w:t>
        </w:r>
      </w:hyperlink>
      <w:r w:rsidRPr="00F74214">
        <w:rPr>
          <w:rFonts w:ascii="Times New Roman" w:hAnsi="Times New Roman"/>
          <w:sz w:val="26"/>
          <w:szCs w:val="26"/>
        </w:rPr>
        <w:t xml:space="preserve">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p>
    <w:p w:rsidR="00C221A4" w:rsidRPr="00F74214" w:rsidRDefault="00C221A4" w:rsidP="00C221A4">
      <w:pPr>
        <w:pStyle w:val="ConsPlusNormal"/>
        <w:ind w:firstLine="567"/>
        <w:jc w:val="both"/>
        <w:rPr>
          <w:rFonts w:ascii="Times New Roman" w:hAnsi="Times New Roman"/>
          <w:sz w:val="26"/>
          <w:szCs w:val="26"/>
        </w:rPr>
      </w:pPr>
      <w:bookmarkStart w:id="28" w:name="P669"/>
      <w:bookmarkEnd w:id="28"/>
      <w:r w:rsidRPr="00F74214">
        <w:rPr>
          <w:rFonts w:ascii="Times New Roman" w:hAnsi="Times New Roman"/>
          <w:sz w:val="26"/>
          <w:szCs w:val="26"/>
        </w:rPr>
        <w:t xml:space="preserve">лицу, указанному в </w:t>
      </w:r>
      <w:hyperlink r:id="rId45">
        <w:r w:rsidRPr="00F74214">
          <w:rPr>
            <w:rStyle w:val="a5"/>
            <w:rFonts w:ascii="Times New Roman" w:hAnsi="Times New Roman"/>
            <w:sz w:val="26"/>
            <w:szCs w:val="26"/>
          </w:rPr>
          <w:t>частях 3</w:t>
        </w:r>
      </w:hyperlink>
      <w:r w:rsidRPr="00F74214">
        <w:rPr>
          <w:rFonts w:ascii="Times New Roman" w:hAnsi="Times New Roman"/>
          <w:sz w:val="26"/>
          <w:szCs w:val="26"/>
        </w:rPr>
        <w:t xml:space="preserve"> - </w:t>
      </w:r>
      <w:hyperlink r:id="rId46">
        <w:r w:rsidRPr="00F74214">
          <w:rPr>
            <w:rStyle w:val="a5"/>
            <w:rFonts w:ascii="Times New Roman" w:hAnsi="Times New Roman"/>
            <w:sz w:val="26"/>
            <w:szCs w:val="26"/>
          </w:rPr>
          <w:t>4 статьи 46</w:t>
        </w:r>
      </w:hyperlink>
      <w:r w:rsidRPr="00F74214">
        <w:rPr>
          <w:rFonts w:ascii="Times New Roman" w:hAnsi="Times New Roman"/>
          <w:sz w:val="26"/>
          <w:szCs w:val="26"/>
        </w:rPr>
        <w:t xml:space="preserve">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w:t>
      </w:r>
    </w:p>
    <w:p w:rsidR="00C221A4" w:rsidRPr="00F74214" w:rsidRDefault="00C221A4" w:rsidP="00C221A4">
      <w:pPr>
        <w:pStyle w:val="ConsPlusNormal"/>
        <w:ind w:firstLine="708"/>
        <w:jc w:val="both"/>
        <w:rPr>
          <w:rFonts w:ascii="Times New Roman" w:hAnsi="Times New Roman"/>
          <w:sz w:val="26"/>
          <w:szCs w:val="26"/>
        </w:rPr>
      </w:pPr>
      <w:r w:rsidRPr="00F74214">
        <w:rPr>
          <w:rFonts w:ascii="Times New Roman" w:hAnsi="Times New Roman"/>
          <w:sz w:val="26"/>
          <w:szCs w:val="26"/>
        </w:rPr>
        <w:t xml:space="preserve">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w:t>
      </w:r>
      <w:hyperlink r:id="rId47">
        <w:r w:rsidRPr="00F74214">
          <w:rPr>
            <w:rStyle w:val="a5"/>
            <w:rFonts w:ascii="Times New Roman" w:hAnsi="Times New Roman"/>
            <w:sz w:val="26"/>
            <w:szCs w:val="26"/>
          </w:rPr>
          <w:t>приказом</w:t>
        </w:r>
      </w:hyperlink>
      <w:r w:rsidRPr="00F74214">
        <w:rPr>
          <w:rFonts w:ascii="Times New Roman" w:hAnsi="Times New Roman"/>
          <w:sz w:val="26"/>
          <w:szCs w:val="26"/>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rsidR="00C221A4" w:rsidRPr="00F74214" w:rsidRDefault="00C221A4" w:rsidP="00C221A4">
      <w:pPr>
        <w:pStyle w:val="ConsPlusNormal"/>
        <w:ind w:firstLine="708"/>
        <w:jc w:val="both"/>
        <w:rPr>
          <w:rFonts w:ascii="Times New Roman" w:hAnsi="Times New Roman"/>
          <w:sz w:val="26"/>
          <w:szCs w:val="26"/>
        </w:rPr>
      </w:pPr>
      <w:r w:rsidRPr="00F74214">
        <w:rPr>
          <w:rFonts w:ascii="Times New Roman" w:hAnsi="Times New Roman"/>
          <w:sz w:val="26"/>
          <w:szCs w:val="26"/>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rsidR="00C221A4" w:rsidRPr="00F74214" w:rsidRDefault="00C221A4" w:rsidP="00C221A4">
      <w:pPr>
        <w:pStyle w:val="ConsPlusNormal"/>
        <w:ind w:firstLine="708"/>
        <w:jc w:val="both"/>
        <w:rPr>
          <w:rFonts w:ascii="Times New Roman" w:hAnsi="Times New Roman"/>
          <w:sz w:val="26"/>
          <w:szCs w:val="26"/>
        </w:rPr>
      </w:pPr>
      <w:r w:rsidRPr="00F74214">
        <w:rPr>
          <w:rFonts w:ascii="Times New Roman" w:hAnsi="Times New Roman"/>
          <w:sz w:val="26"/>
          <w:szCs w:val="26"/>
        </w:rP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C221A4" w:rsidRPr="00F74214" w:rsidRDefault="00C221A4" w:rsidP="00C221A4">
      <w:pPr>
        <w:pStyle w:val="ConsPlusNormal"/>
        <w:ind w:firstLine="708"/>
        <w:jc w:val="both"/>
        <w:rPr>
          <w:rFonts w:ascii="Times New Roman" w:hAnsi="Times New Roman"/>
          <w:sz w:val="26"/>
          <w:szCs w:val="26"/>
        </w:rPr>
      </w:pPr>
      <w:r w:rsidRPr="00F74214">
        <w:rPr>
          <w:rFonts w:ascii="Times New Roman" w:hAnsi="Times New Roman"/>
          <w:sz w:val="26"/>
          <w:szCs w:val="26"/>
        </w:rPr>
        <w:t xml:space="preserve">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w:t>
      </w:r>
      <w:r w:rsidRPr="00757F09">
        <w:rPr>
          <w:rFonts w:ascii="Times New Roman" w:hAnsi="Times New Roman"/>
          <w:sz w:val="26"/>
          <w:szCs w:val="26"/>
        </w:rPr>
        <w:t xml:space="preserve">с </w:t>
      </w:r>
      <w:hyperlink r:id="rId48">
        <w:r w:rsidRPr="00757F09">
          <w:rPr>
            <w:rStyle w:val="a5"/>
            <w:rFonts w:ascii="Times New Roman" w:hAnsi="Times New Roman"/>
            <w:sz w:val="26"/>
            <w:szCs w:val="26"/>
          </w:rPr>
          <w:t>пунктом 7 статьи 38</w:t>
        </w:r>
      </w:hyperlink>
      <w:r w:rsidRPr="00F74214">
        <w:rPr>
          <w:rFonts w:ascii="Times New Roman" w:hAnsi="Times New Roman"/>
          <w:sz w:val="26"/>
          <w:szCs w:val="26"/>
        </w:rPr>
        <w:t xml:space="preserve">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C221A4" w:rsidRPr="00F74214" w:rsidRDefault="00C221A4" w:rsidP="00C221A4">
      <w:pPr>
        <w:pStyle w:val="ConsPlusNormal"/>
        <w:ind w:firstLine="708"/>
        <w:jc w:val="both"/>
        <w:rPr>
          <w:rFonts w:ascii="Times New Roman" w:hAnsi="Times New Roman"/>
          <w:sz w:val="26"/>
          <w:szCs w:val="26"/>
        </w:rPr>
      </w:pPr>
      <w:r w:rsidRPr="00F74214">
        <w:rPr>
          <w:rFonts w:ascii="Times New Roman" w:hAnsi="Times New Roman"/>
          <w:sz w:val="26"/>
          <w:szCs w:val="26"/>
        </w:rPr>
        <w:t xml:space="preserve">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w:t>
      </w:r>
      <w:r w:rsidRPr="00F74214">
        <w:rPr>
          <w:rFonts w:ascii="Times New Roman" w:hAnsi="Times New Roman"/>
          <w:sz w:val="26"/>
          <w:szCs w:val="26"/>
        </w:rPr>
        <w:lastRenderedPageBreak/>
        <w:t>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p>
    <w:p w:rsidR="00C221A4" w:rsidRPr="00F74214" w:rsidRDefault="00C221A4" w:rsidP="00C221A4">
      <w:pPr>
        <w:pStyle w:val="ConsPlusNormal"/>
        <w:ind w:firstLine="540"/>
        <w:rPr>
          <w:rFonts w:ascii="Times New Roman" w:hAnsi="Times New Roman" w:cs="Times New Roman"/>
          <w:sz w:val="26"/>
          <w:szCs w:val="26"/>
        </w:rPr>
      </w:pPr>
    </w:p>
    <w:p w:rsidR="00C221A4" w:rsidRPr="00F74214" w:rsidRDefault="00C221A4" w:rsidP="00C221A4">
      <w:pPr>
        <w:pStyle w:val="ConsPlusTitle"/>
        <w:jc w:val="center"/>
        <w:outlineLvl w:val="1"/>
        <w:rPr>
          <w:rFonts w:ascii="Times New Roman" w:hAnsi="Times New Roman" w:cs="Times New Roman"/>
          <w:sz w:val="26"/>
          <w:szCs w:val="26"/>
        </w:rPr>
      </w:pPr>
      <w:r w:rsidRPr="00F74214">
        <w:rPr>
          <w:rFonts w:ascii="Times New Roman" w:hAnsi="Times New Roman" w:cs="Times New Roman"/>
          <w:sz w:val="26"/>
          <w:szCs w:val="26"/>
        </w:rPr>
        <w:t>VIII. Гарантии по оплате труда</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устанавливаемого законодательством Российской Федерации.</w:t>
      </w:r>
    </w:p>
    <w:p w:rsidR="00C221A4" w:rsidRPr="00F74214" w:rsidRDefault="00C221A4" w:rsidP="00C221A4">
      <w:pPr>
        <w:pStyle w:val="ConsPlusNormal"/>
        <w:ind w:firstLine="540"/>
        <w:jc w:val="both"/>
        <w:rPr>
          <w:rFonts w:ascii="Times New Roman" w:hAnsi="Times New Roman" w:cs="Times New Roman"/>
          <w:sz w:val="26"/>
          <w:szCs w:val="26"/>
        </w:rPr>
      </w:pPr>
      <w:r w:rsidRPr="00F74214">
        <w:rPr>
          <w:rFonts w:ascii="Times New Roman" w:hAnsi="Times New Roman" w:cs="Times New Roman"/>
          <w:sz w:val="26"/>
          <w:szCs w:val="26"/>
        </w:rPr>
        <w:t>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C221A4" w:rsidRPr="00F74214" w:rsidRDefault="00C221A4" w:rsidP="00C221A4">
      <w:pPr>
        <w:pStyle w:val="ConsPlusNormal"/>
        <w:ind w:firstLine="539"/>
        <w:jc w:val="both"/>
        <w:rPr>
          <w:rFonts w:ascii="Times New Roman" w:hAnsi="Times New Roman" w:cs="Times New Roman"/>
          <w:sz w:val="26"/>
          <w:szCs w:val="26"/>
        </w:rPr>
      </w:pPr>
      <w:r w:rsidRPr="00F74214">
        <w:rPr>
          <w:rFonts w:ascii="Times New Roman" w:hAnsi="Times New Roman" w:cs="Times New Roman"/>
          <w:sz w:val="26"/>
          <w:szCs w:val="26"/>
        </w:rPr>
        <w:t>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кодексом Российской Федерации и иными федеральными законами.</w:t>
      </w: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jc w:val="both"/>
        <w:rPr>
          <w:rFonts w:ascii="Times New Roman" w:hAnsi="Times New Roman" w:cs="Times New Roman"/>
          <w:sz w:val="26"/>
          <w:szCs w:val="26"/>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pStyle w:val="ConsPlusNormal"/>
        <w:jc w:val="both"/>
        <w:rPr>
          <w:rFonts w:ascii="Times New Roman" w:hAnsi="Times New Roman" w:cs="Times New Roman"/>
          <w:sz w:val="24"/>
          <w:szCs w:val="24"/>
        </w:rPr>
      </w:pPr>
    </w:p>
    <w:p w:rsidR="00C221A4" w:rsidRPr="00F74214" w:rsidRDefault="00C221A4" w:rsidP="00C221A4">
      <w:pPr>
        <w:rPr>
          <w:rFonts w:ascii="Times New Roman" w:hAnsi="Times New Roman"/>
          <w:sz w:val="24"/>
          <w:szCs w:val="24"/>
        </w:rPr>
      </w:pPr>
    </w:p>
    <w:p w:rsidR="00C221A4" w:rsidRPr="00C221A4" w:rsidRDefault="00C221A4" w:rsidP="00C221A4">
      <w:pPr>
        <w:widowControl w:val="0"/>
        <w:autoSpaceDE w:val="0"/>
        <w:autoSpaceDN w:val="0"/>
        <w:spacing w:after="0" w:line="240" w:lineRule="auto"/>
        <w:ind w:firstLine="540"/>
        <w:jc w:val="both"/>
        <w:outlineLvl w:val="2"/>
        <w:rPr>
          <w:rFonts w:ascii="Times New Roman" w:eastAsia="Times New Roman" w:hAnsi="Times New Roman" w:cs="Times New Roman"/>
          <w:b/>
          <w:sz w:val="26"/>
          <w:szCs w:val="26"/>
          <w:lang w:eastAsia="ru-RU"/>
        </w:rPr>
      </w:pPr>
    </w:p>
    <w:p w:rsidR="00C221A4" w:rsidRPr="00C221A4" w:rsidRDefault="00C221A4"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221A4" w:rsidRDefault="00C221A4" w:rsidP="00C221A4">
      <w:pPr>
        <w:spacing w:after="0" w:line="240" w:lineRule="auto"/>
        <w:jc w:val="center"/>
      </w:pPr>
    </w:p>
    <w:p w:rsidR="00201E58" w:rsidRDefault="00201E58" w:rsidP="00FE4D0D">
      <w:pPr>
        <w:rPr>
          <w:b/>
        </w:rPr>
      </w:pPr>
    </w:p>
    <w:p w:rsidR="00201E58" w:rsidRDefault="00201E58" w:rsidP="00FE4D0D">
      <w:pPr>
        <w:rPr>
          <w:b/>
        </w:rPr>
      </w:pP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Периодическое печатное издание “Вестник Яльчикского муниципального </w:t>
      </w:r>
      <w:proofErr w:type="gramStart"/>
      <w:r w:rsidRPr="00201E58">
        <w:rPr>
          <w:rFonts w:ascii="Times New Roman" w:eastAsia="Times New Roman" w:hAnsi="Times New Roman" w:cs="Times New Roman"/>
          <w:sz w:val="16"/>
          <w:szCs w:val="16"/>
          <w:lang w:eastAsia="ru-RU"/>
        </w:rPr>
        <w:t>округа  Чувашской</w:t>
      </w:r>
      <w:proofErr w:type="gramEnd"/>
      <w:r w:rsidRPr="00201E58">
        <w:rPr>
          <w:rFonts w:ascii="Times New Roman" w:eastAsia="Times New Roman" w:hAnsi="Times New Roman" w:cs="Times New Roman"/>
          <w:sz w:val="16"/>
          <w:szCs w:val="16"/>
          <w:lang w:eastAsia="ru-RU"/>
        </w:rPr>
        <w:t xml:space="preserve"> Республики”</w:t>
      </w: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отпечатан </w:t>
      </w:r>
      <w:proofErr w:type="gramStart"/>
      <w:r w:rsidRPr="00201E58">
        <w:rPr>
          <w:rFonts w:ascii="Times New Roman" w:eastAsia="Times New Roman" w:hAnsi="Times New Roman" w:cs="Times New Roman"/>
          <w:sz w:val="16"/>
          <w:szCs w:val="16"/>
          <w:lang w:eastAsia="ru-RU"/>
        </w:rPr>
        <w:t>в  Администрации</w:t>
      </w:r>
      <w:proofErr w:type="gramEnd"/>
      <w:r w:rsidRPr="00201E58">
        <w:rPr>
          <w:rFonts w:ascii="Times New Roman" w:eastAsia="Times New Roman" w:hAnsi="Times New Roman" w:cs="Times New Roman"/>
          <w:sz w:val="16"/>
          <w:szCs w:val="16"/>
          <w:lang w:eastAsia="ru-RU"/>
        </w:rPr>
        <w:t xml:space="preserve"> Яльчикского муниципального округа Чувашской Республики</w:t>
      </w:r>
    </w:p>
    <w:p w:rsidR="00201E58" w:rsidRPr="00201E58" w:rsidRDefault="00201E58" w:rsidP="00201E58">
      <w:pPr>
        <w:spacing w:after="0" w:line="240" w:lineRule="auto"/>
        <w:jc w:val="center"/>
        <w:rPr>
          <w:rFonts w:ascii="Times New Roman" w:eastAsia="Times New Roman" w:hAnsi="Times New Roman" w:cs="Times New Roman"/>
          <w:sz w:val="28"/>
          <w:szCs w:val="28"/>
          <w:lang w:eastAsia="ru-RU"/>
        </w:rPr>
      </w:pPr>
      <w:r w:rsidRPr="00201E58">
        <w:rPr>
          <w:rFonts w:ascii="Times New Roman" w:eastAsia="Times New Roman" w:hAnsi="Times New Roman" w:cs="Times New Roman"/>
          <w:sz w:val="16"/>
          <w:szCs w:val="16"/>
          <w:lang w:eastAsia="ru-RU"/>
        </w:rPr>
        <w:t xml:space="preserve">Адрес: </w:t>
      </w:r>
      <w:proofErr w:type="spellStart"/>
      <w:r w:rsidRPr="00201E58">
        <w:rPr>
          <w:rFonts w:ascii="Times New Roman" w:eastAsia="Times New Roman" w:hAnsi="Times New Roman" w:cs="Times New Roman"/>
          <w:sz w:val="16"/>
          <w:szCs w:val="16"/>
          <w:lang w:eastAsia="ru-RU"/>
        </w:rPr>
        <w:t>с.Яльчики</w:t>
      </w:r>
      <w:proofErr w:type="spellEnd"/>
      <w:r w:rsidRPr="00201E58">
        <w:rPr>
          <w:rFonts w:ascii="Times New Roman" w:eastAsia="Times New Roman" w:hAnsi="Times New Roman" w:cs="Times New Roman"/>
          <w:sz w:val="16"/>
          <w:szCs w:val="16"/>
          <w:lang w:eastAsia="ru-RU"/>
        </w:rPr>
        <w:t xml:space="preserve">, </w:t>
      </w:r>
      <w:proofErr w:type="spellStart"/>
      <w:r w:rsidRPr="00201E58">
        <w:rPr>
          <w:rFonts w:ascii="Times New Roman" w:eastAsia="Times New Roman" w:hAnsi="Times New Roman" w:cs="Times New Roman"/>
          <w:sz w:val="16"/>
          <w:szCs w:val="16"/>
          <w:lang w:eastAsia="ru-RU"/>
        </w:rPr>
        <w:t>ул.Иванова</w:t>
      </w:r>
      <w:proofErr w:type="spellEnd"/>
      <w:r w:rsidRPr="00201E58">
        <w:rPr>
          <w:rFonts w:ascii="Times New Roman" w:eastAsia="Times New Roman" w:hAnsi="Times New Roman" w:cs="Times New Roman"/>
          <w:sz w:val="16"/>
          <w:szCs w:val="16"/>
          <w:lang w:eastAsia="ru-RU"/>
        </w:rPr>
        <w:t>, д.16 Тираж _100_ экз</w:t>
      </w:r>
    </w:p>
    <w:p w:rsidR="00201E58" w:rsidRPr="00FE4D0D" w:rsidRDefault="00201E58" w:rsidP="00FE4D0D">
      <w:pPr>
        <w:rPr>
          <w:b/>
        </w:rPr>
      </w:pPr>
    </w:p>
    <w:sectPr w:rsidR="00201E58" w:rsidRPr="00FE4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0D"/>
    <w:rsid w:val="00201E58"/>
    <w:rsid w:val="002F0014"/>
    <w:rsid w:val="003134F3"/>
    <w:rsid w:val="004A6CB0"/>
    <w:rsid w:val="007645BF"/>
    <w:rsid w:val="00873E7F"/>
    <w:rsid w:val="00A15802"/>
    <w:rsid w:val="00C221A4"/>
    <w:rsid w:val="00FE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185698"/>
  <w15:chartTrackingRefBased/>
  <w15:docId w15:val="{4103A512-74DF-462E-87F0-22DE2A5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873E7F"/>
    <w:pPr>
      <w:widowControl w:val="0"/>
      <w:adjustRightInd w:val="0"/>
      <w:spacing w:line="240" w:lineRule="exact"/>
      <w:jc w:val="right"/>
    </w:pPr>
    <w:rPr>
      <w:rFonts w:ascii="Times New Roman" w:eastAsia="Calibri" w:hAnsi="Times New Roman" w:cs="Times New Roman"/>
      <w:sz w:val="20"/>
      <w:szCs w:val="20"/>
      <w:lang w:val="en-GB"/>
    </w:rPr>
  </w:style>
  <w:style w:type="paragraph" w:styleId="a4">
    <w:name w:val="Normal (Web)"/>
    <w:basedOn w:val="a"/>
    <w:uiPriority w:val="99"/>
    <w:unhideWhenUsed/>
    <w:rsid w:val="00873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221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21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21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21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21A4"/>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C221A4"/>
    <w:rPr>
      <w:color w:val="0563C1" w:themeColor="hyperlink"/>
      <w:u w:val="single"/>
    </w:rPr>
  </w:style>
  <w:style w:type="character" w:styleId="a6">
    <w:name w:val="FollowedHyperlink"/>
    <w:basedOn w:val="a0"/>
    <w:uiPriority w:val="99"/>
    <w:semiHidden/>
    <w:unhideWhenUsed/>
    <w:rsid w:val="00C221A4"/>
    <w:rPr>
      <w:color w:val="954F72" w:themeColor="followedHyperlink"/>
      <w:u w:val="single"/>
    </w:rPr>
  </w:style>
  <w:style w:type="paragraph" w:styleId="a7">
    <w:name w:val="Balloon Text"/>
    <w:basedOn w:val="a"/>
    <w:link w:val="a8"/>
    <w:uiPriority w:val="99"/>
    <w:semiHidden/>
    <w:unhideWhenUsed/>
    <w:rsid w:val="00C221A4"/>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C221A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EEAB229540BE410D79423E1992039A640B0F8829A82126E2499714EB0BFF929F74D870623C80F5D78E4777AFxFXEI" TargetMode="External"/><Relationship Id="rId18" Type="http://schemas.openxmlformats.org/officeDocument/2006/relationships/hyperlink" Target="consultantplus://offline/ref=F2EEAB229540BE410D79423E1992039A6303038122A82126E2499714EB0BFF928D74807C603D9BF7D39B1126E9A9D1CFD2AD598C590AC4CCx8XCI" TargetMode="External"/><Relationship Id="rId26" Type="http://schemas.openxmlformats.org/officeDocument/2006/relationships/hyperlink" Target="consultantplus://offline/ref=CA9773630B7F85C4DDB03A4BAD5DF3A8B6E74461E2481BE58037784AFE77C95CB6BBC97433B26E015D655FD4E911j3G" TargetMode="External"/><Relationship Id="rId39" Type="http://schemas.openxmlformats.org/officeDocument/2006/relationships/hyperlink" Target="consultantplus://offline/ref=CA9773630B7F85C4DDB03A4BAD5DF3A8B3E64660E1471BE58037784AFE77C95CA4BB917D39B57B550D3F08D9E810F9B2A00133C0E219jFG" TargetMode="External"/><Relationship Id="rId3" Type="http://schemas.openxmlformats.org/officeDocument/2006/relationships/settings" Target="settings.xml"/><Relationship Id="rId21" Type="http://schemas.openxmlformats.org/officeDocument/2006/relationships/hyperlink" Target="consultantplus://offline/ref=F2EEAB229540BE410D79423E1992039A630A0B802AAF2126E2499714EB0BFF928D74807C603F9EF4D49B1126E9A9D1CFD2AD598C590AC4CCx8XCI" TargetMode="External"/><Relationship Id="rId34" Type="http://schemas.openxmlformats.org/officeDocument/2006/relationships/hyperlink" Target="consultantplus://offline/ref=CA9773630B7F85C4DDB03A4BAD5DF3A8B3E64660E1471BE58037784AFE77C95CA4BB917E31B77B550D3F08D9E810F9B2A00133C0E219jFG" TargetMode="External"/><Relationship Id="rId42" Type="http://schemas.openxmlformats.org/officeDocument/2006/relationships/hyperlink" Target="consultantplus://offline/ref=CA9773630B7F85C4DDB03A4BAD5DF3A8B3E64660E1471BE58037784AFE77C95CA4BB917C31B47B550D3F08D9E810F9B2A00133C0E219jFG" TargetMode="External"/><Relationship Id="rId47" Type="http://schemas.openxmlformats.org/officeDocument/2006/relationships/hyperlink" Target="https://login.consultant.ru/link/?req=doc&amp;base=LAW&amp;n=325102" TargetMode="External"/><Relationship Id="rId50" Type="http://schemas.openxmlformats.org/officeDocument/2006/relationships/theme" Target="theme/theme1.xml"/><Relationship Id="rId7" Type="http://schemas.openxmlformats.org/officeDocument/2006/relationships/hyperlink" Target="consultantplus://offline/ref=8ABE21DDFEFEC353F4F807DFEFE6478B3FA4CFDC4E38C6C5DEBC0D0C0B8AAB6FA69A963CCA8646NEKCM" TargetMode="External"/><Relationship Id="rId12" Type="http://schemas.openxmlformats.org/officeDocument/2006/relationships/image" Target="media/image3.jpeg"/><Relationship Id="rId17" Type="http://schemas.openxmlformats.org/officeDocument/2006/relationships/hyperlink" Target="consultantplus://offline/ref=F2EEAB229540BE410D79423E1992039A690903802DA17C2CEA109B16EC04A0978A65807F63219EF6CA924575xAXFI" TargetMode="External"/><Relationship Id="rId25" Type="http://schemas.openxmlformats.org/officeDocument/2006/relationships/hyperlink" Target="consultantplus://offline/ref=4AF7A6CE2DE7F4E828BACA55D86354BE0F051C5F25B9A494D5345F0A476EB5C638CFAAFDFE59C1DEBD23BDA43AF9BF1FBF824E6521DC5C3565119994XEY3L" TargetMode="External"/><Relationship Id="rId33" Type="http://schemas.openxmlformats.org/officeDocument/2006/relationships/hyperlink" Target="consultantplus://offline/ref=CA9773630B7F85C4DDB03A4BAD5DF3A8B4E14761E24D1BE58037784AFE77C95CB6BBC97433B26E015D655FD4E911j3G" TargetMode="External"/><Relationship Id="rId38" Type="http://schemas.openxmlformats.org/officeDocument/2006/relationships/hyperlink" Target="consultantplus://offline/ref=CA9773630B7F85C4DDB03A4BAD5DF3A8B3E64660E1471BE58037784AFE77C95CA4BB917D39B47B550D3F08D9E810F9B2A00133C0E219jFG" TargetMode="External"/><Relationship Id="rId46" Type="http://schemas.openxmlformats.org/officeDocument/2006/relationships/hyperlink" Target="https://login.consultant.ru/link/?req=doc&amp;base=LAW&amp;n=451871&amp;dst=419" TargetMode="External"/><Relationship Id="rId2" Type="http://schemas.openxmlformats.org/officeDocument/2006/relationships/styles" Target="styles.xml"/><Relationship Id="rId16" Type="http://schemas.openxmlformats.org/officeDocument/2006/relationships/hyperlink" Target="consultantplus://offline/ref=F2EEAB229540BE410D79423E1992039A690C098722A17C2CEA109B16EC04A0978A65807F63219EF6CA924575xAXFI" TargetMode="External"/><Relationship Id="rId20" Type="http://schemas.openxmlformats.org/officeDocument/2006/relationships/hyperlink" Target="consultantplus://offline/ref=F2EEAB229540BE410D79423E1992039A6303038122A82126E2499714EB0BFF928D74807C603E9EF5DC9B1126E9A9D1CFD2AD598C590AC4CCx8XCI" TargetMode="External"/><Relationship Id="rId29" Type="http://schemas.openxmlformats.org/officeDocument/2006/relationships/hyperlink" Target="consultantplus://offline/ref=CA9773630B7F85C4DDB03A4BAD5DF3A8B4E54564E34B1BE58037784AFE77C95CA4BB917830B270005C700985AF45EAB1A10131C1FE9E8B3510j4G" TargetMode="External"/><Relationship Id="rId41" Type="http://schemas.openxmlformats.org/officeDocument/2006/relationships/hyperlink" Target="consultantplus://offline/ref=CA9773630B7F85C4DDB03A4BAD5DF3A8B3E64660E1471BE58037784AFE77C95CA4BB917830B276035C700985AF45EAB1A10131C1FE9E8B3510j4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A1BF7F2654A588C081B67A8B50467A2E88642BF7806537F0881D09F6F991A8C72F24E93B08Q2F5M" TargetMode="External"/><Relationship Id="rId24" Type="http://schemas.openxmlformats.org/officeDocument/2006/relationships/image" Target="media/image4.jpeg"/><Relationship Id="rId32" Type="http://schemas.openxmlformats.org/officeDocument/2006/relationships/hyperlink" Target="consultantplus://offline/ref=CA9773630B7F85C4DDB03A4BAD5DF3A8B3E64660E1471BE58037784AFE77C95CA4BB917830B3700154700985AF45EAB1A10131C1FE9E8B3510j4G" TargetMode="External"/><Relationship Id="rId37" Type="http://schemas.openxmlformats.org/officeDocument/2006/relationships/hyperlink" Target="consultantplus://offline/ref=CA9773630B7F85C4DDB03A4BAD5DF3A8B3E64660E1471BE58037784AFE77C95CA4BB917D38B67B550D3F08D9E810F9B2A00133C0E219jFG" TargetMode="External"/><Relationship Id="rId40" Type="http://schemas.openxmlformats.org/officeDocument/2006/relationships/hyperlink" Target="consultantplus://offline/ref=CA9773630B7F85C4DDB03A4BAD5DF3A8B3E64660E1471BE58037784AFE77C95CA4BB917830B2760055700985AF45EAB1A10131C1FE9E8B3510j4G" TargetMode="External"/><Relationship Id="rId45" Type="http://schemas.openxmlformats.org/officeDocument/2006/relationships/hyperlink" Target="https://login.consultant.ru/link/?req=doc&amp;base=LAW&amp;n=451871&amp;dst=418" TargetMode="External"/><Relationship Id="rId5" Type="http://schemas.openxmlformats.org/officeDocument/2006/relationships/image" Target="media/image1.png"/><Relationship Id="rId15" Type="http://schemas.openxmlformats.org/officeDocument/2006/relationships/hyperlink" Target="consultantplus://offline/ref=F2EEAB229540BE410D79423E1992039A690903802DA17C2CEA109B16EC04A0978A65807F63219EF6CA924575xAXFI" TargetMode="External"/><Relationship Id="rId23" Type="http://schemas.openxmlformats.org/officeDocument/2006/relationships/hyperlink" Target="consultantplus://offline/ref=F2EEAB229540BE410D79423E1992039A610903832EAE2126E2499714EB0BFF929F74D870623C80F5D78E4777AFxFXEI" TargetMode="External"/><Relationship Id="rId28" Type="http://schemas.openxmlformats.org/officeDocument/2006/relationships/hyperlink" Target="consultantplus://offline/ref=CA9773630B7F85C4DDB03A4BAD5DF3A8B5E44C63E54F1BE58037784AFE77C95CA4BB917830B270005C700985AF45EAB1A10131C1FE9E8B3510j4G" TargetMode="External"/><Relationship Id="rId36" Type="http://schemas.openxmlformats.org/officeDocument/2006/relationships/hyperlink" Target="consultantplus://offline/ref=CA9773630B7F85C4DDB03A4BAD5DF3A8B3E64660E1471BE58037784AFE77C95CA4BB917E30B57B550D3F08D9E810F9B2A00133C0E219jFG" TargetMode="External"/><Relationship Id="rId49" Type="http://schemas.openxmlformats.org/officeDocument/2006/relationships/fontTable" Target="fontTable.xml"/><Relationship Id="rId10" Type="http://schemas.openxmlformats.org/officeDocument/2006/relationships/hyperlink" Target="consultantplus://offline/ref=8ABE21DDFEFEC353F4F807DFEFE6478B3FA1C8D24F38C6C5DEBC0D0C0B8AAB6FA69A963CCA8646NEKCM" TargetMode="External"/><Relationship Id="rId19" Type="http://schemas.openxmlformats.org/officeDocument/2006/relationships/hyperlink" Target="consultantplus://offline/ref=F2EEAB229540BE410D79423E1992039A6303038122A82126E2499714EB0BFF928D74807A603895A185D4107AAFFFC2CDD2AD5B8F45x0XAI" TargetMode="External"/><Relationship Id="rId31" Type="http://schemas.openxmlformats.org/officeDocument/2006/relationships/hyperlink" Target="consultantplus://offline/ref=CA9773630B7F85C4DDB03A4BAD5DF3A8B3E64660E1471BE58037784AFE77C95CA4BB917E30B57B550D3F08D9E810F9B2A00133C0E219jFG" TargetMode="External"/><Relationship Id="rId44" Type="http://schemas.openxmlformats.org/officeDocument/2006/relationships/hyperlink" Target="https://login.consultant.ru/link/?req=doc&amp;base=LAW&amp;n=125537&amp;dst=100009" TargetMode="External"/><Relationship Id="rId4" Type="http://schemas.openxmlformats.org/officeDocument/2006/relationships/webSettings" Target="webSettings.xml"/><Relationship Id="rId9" Type="http://schemas.openxmlformats.org/officeDocument/2006/relationships/hyperlink" Target="consultantplus://offline/ref=FEA1661DEF5FB86CF20B21A7958747FCC17269D3D4166579EB98BD842B566767C9ADCF2148D08CD748D127gCp6L" TargetMode="External"/><Relationship Id="rId14" Type="http://schemas.openxmlformats.org/officeDocument/2006/relationships/hyperlink" Target="consultantplus://offline/ref=F2EEAB229540BE410D795C330FFE5D9E6800548D2BA92B76BD1A9143B45BF9C7CD348629317BCBF8D6935B77AEE2DECDD3xBX1I" TargetMode="External"/><Relationship Id="rId22" Type="http://schemas.openxmlformats.org/officeDocument/2006/relationships/hyperlink" Target="consultantplus://offline/ref=F2EEAB229540BE410D79423E1992039A620B02872CAB2126E2499714EB0BFF928D74807C603F9EF4D49B1126E9A9D1CFD2AD598C590AC4CCx8XCI" TargetMode="External"/><Relationship Id="rId27" Type="http://schemas.openxmlformats.org/officeDocument/2006/relationships/hyperlink" Target="consultantplus://offline/ref=CA9773630B7F85C4DDB03A4BAD5DF3A8B4E64165E34C1BE58037784AFE77C95CA4BB917830B270005D700985AF45EAB1A10131C1FE9E8B3510j4G" TargetMode="External"/><Relationship Id="rId30" Type="http://schemas.openxmlformats.org/officeDocument/2006/relationships/hyperlink" Target="consultantplus://offline/ref=CA9773630B7F85C4DDB03A4BAD5DF3A8B3E64660E1471BE58037784AFE77C95CA4BB917830B075035B700985AF45EAB1A10131C1FE9E8B3510j4G" TargetMode="External"/><Relationship Id="rId35" Type="http://schemas.openxmlformats.org/officeDocument/2006/relationships/hyperlink" Target="consultantplus://offline/ref=CA9773630B7F85C4DDB03A4BAD5DF3A8B3E64660E1471BE58037784AFE77C95CA4BB917830B3700154700985AF45EAB1A10131C1FE9E8B3510j4G" TargetMode="External"/><Relationship Id="rId43" Type="http://schemas.openxmlformats.org/officeDocument/2006/relationships/hyperlink" Target="consultantplus://offline/ref=CA9773630B7F85C4DDB03A4BAD5DF3A8B3E64660E1471BE58037784AFE77C95CA4BB917830B2760359700985AF45EAB1A10131C1FE9E8B3510j4G" TargetMode="External"/><Relationship Id="rId48" Type="http://schemas.openxmlformats.org/officeDocument/2006/relationships/hyperlink" Target="https://login.consultant.ru/link/?req=doc&amp;base=LAW&amp;n=452904&amp;dst=616" TargetMode="External"/><Relationship Id="rId8" Type="http://schemas.openxmlformats.org/officeDocument/2006/relationships/hyperlink" Target="consultantplus://offline/ref=FEA1661DEF5FB86CF20B21A7958747FCC17269D3D4166579EB98BD842B566767C9ADCF2148D08CD748D120gCp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17890</Words>
  <Characters>101979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Оксана Игнатьева</cp:lastModifiedBy>
  <cp:revision>7</cp:revision>
  <dcterms:created xsi:type="dcterms:W3CDTF">2024-02-01T07:40:00Z</dcterms:created>
  <dcterms:modified xsi:type="dcterms:W3CDTF">2024-02-01T13:38:00Z</dcterms:modified>
</cp:coreProperties>
</file>