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360" w:lineRule="atLeast"/>
        <w:widowControl w:val="off"/>
        <w:rPr>
          <w:rFonts w:ascii="PT Astra Serif" w:hAnsi="PT Astra Serif" w:cs="PT Astra Serif"/>
          <w:b/>
          <w:sz w:val="26"/>
          <w:szCs w:val="26"/>
        </w:rPr>
      </w:pP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ab/>
      </w: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Протокол № </w:t>
      </w: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1</w:t>
      </w:r>
      <w:r>
        <w:rPr>
          <w:rFonts w:ascii="PT Astra Serif" w:hAnsi="PT Astra Serif" w:cs="PT Astra Serif"/>
          <w:b/>
          <w:sz w:val="26"/>
          <w:szCs w:val="26"/>
        </w:rPr>
        <w:t xml:space="preserve">5</w:t>
      </w: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jc w:val="center"/>
        <w:spacing w:line="360" w:lineRule="atLeast"/>
        <w:widowControl w:val="off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заседания Общественного совета при Министерстве культуры, по делам национальностей и архивного дела Чувашской Республики </w:t>
      </w: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г. Чеб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оксары</w:t>
      </w:r>
      <w:r>
        <w:rPr>
          <w:rFonts w:ascii="PT Astra Serif" w:hAnsi="PT Astra Serif" w:eastAsia="PT Astra Serif" w:cs="PT Astra Serif"/>
          <w:sz w:val="26"/>
          <w:szCs w:val="26"/>
        </w:rPr>
        <w:tab/>
      </w:r>
      <w:r>
        <w:rPr>
          <w:rFonts w:ascii="PT Astra Serif" w:hAnsi="PT Astra Serif" w:eastAsia="PT Astra Serif" w:cs="PT Astra Serif"/>
          <w:sz w:val="26"/>
          <w:szCs w:val="26"/>
        </w:rPr>
        <w:tab/>
      </w:r>
      <w:r>
        <w:rPr>
          <w:rFonts w:ascii="PT Astra Serif" w:hAnsi="PT Astra Serif" w:eastAsia="PT Astra Serif" w:cs="PT Astra Serif"/>
          <w:sz w:val="26"/>
          <w:szCs w:val="26"/>
        </w:rPr>
        <w:tab/>
      </w:r>
      <w:r>
        <w:rPr>
          <w:rFonts w:ascii="PT Astra Serif" w:hAnsi="PT Astra Serif" w:eastAsia="PT Astra Serif" w:cs="PT Astra Serif"/>
          <w:sz w:val="26"/>
          <w:szCs w:val="26"/>
        </w:rPr>
        <w:tab/>
        <w:t xml:space="preserve">    </w:t>
      </w:r>
      <w:r>
        <w:rPr>
          <w:rFonts w:ascii="PT Astra Serif" w:hAnsi="PT Astra Serif" w:eastAsia="PT Astra Serif" w:cs="PT Astra Serif"/>
          <w:sz w:val="26"/>
          <w:szCs w:val="26"/>
        </w:rPr>
        <w:tab/>
      </w:r>
      <w:r>
        <w:rPr>
          <w:rFonts w:ascii="PT Astra Serif" w:hAnsi="PT Astra Serif" w:eastAsia="PT Astra Serif" w:cs="PT Astra Serif"/>
          <w:sz w:val="26"/>
          <w:szCs w:val="26"/>
        </w:rPr>
        <w:tab/>
      </w:r>
      <w:r>
        <w:rPr>
          <w:rFonts w:ascii="PT Astra Serif" w:hAnsi="PT Astra Serif" w:eastAsia="PT Astra Serif" w:cs="PT Astra Serif"/>
          <w:sz w:val="26"/>
          <w:szCs w:val="26"/>
        </w:rPr>
        <w:tab/>
        <w:t xml:space="preserve">20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декабря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202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4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Председатель Общественного совета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при Минкультуры Чувашии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– Н.В. Смирнова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Присутствовали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члены Общественного совета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при Минкультуры Чувашии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: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>
        <w:tblPrEx/>
        <w:trPr/>
        <w:tc>
          <w:tcPr>
            <w:shd w:val="clear" w:color="auto" w:fill="auto"/>
            <w:tcW w:w="9639" w:type="dxa"/>
            <w:textDirection w:val="lrTb"/>
            <w:noWrap w:val="false"/>
          </w:tcPr>
          <w:p>
            <w:pPr>
              <w:ind w:left="-108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Бондарев В.С., Демидова С.В.,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А.А. Ефимов, В.Т. Ильина, Ф.Н. Козлов,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br/>
              <w:t xml:space="preserve">А.А. Спирина, О.Л. Федорова,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Яковлева З.А.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jc w:val="center"/>
              <w:spacing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ab/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  <w:pBdr>
                <w:bottom w:val="single" w:color="000000" w:sz="8" w:space="1"/>
              </w:pBdr>
            </w:pP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ПОВЕСТКА ДНЯ: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843"/>
              <w:numPr>
                <w:ilvl w:val="0"/>
                <w:numId w:val="4"/>
              </w:numPr>
              <w:ind w:left="-108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Cs/>
                <w:sz w:val="26"/>
                <w:szCs w:val="26"/>
              </w:rPr>
              <w:t xml:space="preserve">        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837"/>
              <w:ind w:firstLine="709"/>
              <w:jc w:val="both"/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1.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 проекте постановления Кабинета Министров Чувашской Республики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 внесении изменений в постановление Кабинета Министров Чувашской Республики от 25 декабря 2014 г. № 482».</w:t>
            </w:r>
            <w:r>
              <w:rPr>
                <w:rFonts w:ascii="PT Astra Serif" w:hAnsi="PT Astra Serif" w:cs="PT Astra Serif"/>
                <w:color w:val="010101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</w:p>
          <w:p>
            <w:pPr>
              <w:ind w:firstLine="709"/>
              <w:jc w:val="both"/>
              <w:rPr>
                <w:rFonts w:ascii="PT Astra Serif" w:hAnsi="PT Astra Serif" w:eastAsia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2.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 проекте постановления Кабинета Министров Чувашской Республики</w:t>
            </w:r>
            <w:r/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«О распределении субсидий из республиканского бюджета Чувашской Республики бюджетам муниципальных округов и бюджетам городских округов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капитальный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ремонт муниципальных учреждений культуры клубного типа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на 202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год».</w:t>
            </w:r>
            <w:r/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</w:p>
          <w:p>
            <w:pPr>
              <w:pStyle w:val="837"/>
              <w:ind w:firstLine="709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Отметить, что в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ходе рассмотрения вышеуказанн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ых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проект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ов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предложений и замечаний не поступало.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837"/>
              <w:ind w:firstLine="709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837"/>
              <w:ind w:firstLine="709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Решили: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837"/>
              <w:ind w:firstLine="709"/>
              <w:jc w:val="both"/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одобрить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проект постановления Кабинета Министров Чувашской Республики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 внесении изменений в постановление Кабинета Министров Чувашской Республики от 25 декабря 2014 г. № 482»,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«О распределении субсидий из республиканского бюджета Чувашской Республики бюджетам муниципальных округов и бюджетам городских округов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капитальный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ремонт муниципальных учреждений культуры клубного типа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на 202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год».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</w:p>
          <w:p>
            <w:pPr>
              <w:ind w:firstLine="709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/>
          </w:p>
          <w:p>
            <w:pPr>
              <w:pStyle w:val="837"/>
              <w:ind w:firstLine="709"/>
              <w:jc w:val="both"/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Решение принято единогласно.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</w:p>
          <w:p>
            <w:pPr>
              <w:ind w:firstLine="709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jc w:val="both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Cs/>
                <w:sz w:val="26"/>
                <w:szCs w:val="26"/>
              </w:rPr>
            </w:r>
            <w:r>
              <w:rPr>
                <w:rFonts w:ascii="PT Astra Serif" w:hAnsi="PT Astra Serif" w:cs="PT Astra Serif"/>
                <w:bCs/>
                <w:sz w:val="26"/>
                <w:szCs w:val="26"/>
              </w:rPr>
            </w:r>
            <w:r>
              <w:rPr>
                <w:rFonts w:ascii="PT Astra Serif" w:hAnsi="PT Astra Serif" w:cs="PT Astra Serif"/>
                <w:bCs/>
                <w:sz w:val="26"/>
                <w:szCs w:val="26"/>
              </w:rPr>
            </w:r>
          </w:p>
          <w:p>
            <w:pPr>
              <w:jc w:val="both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Cs/>
                <w:sz w:val="26"/>
                <w:szCs w:val="26"/>
              </w:rPr>
            </w:r>
            <w:r>
              <w:rPr>
                <w:rFonts w:ascii="PT Astra Serif" w:hAnsi="PT Astra Serif" w:cs="PT Astra Serif"/>
                <w:bCs/>
                <w:sz w:val="26"/>
                <w:szCs w:val="26"/>
              </w:rPr>
            </w:r>
            <w:r>
              <w:rPr>
                <w:rFonts w:ascii="PT Astra Serif" w:hAnsi="PT Astra Serif" w:cs="PT Astra Serif"/>
                <w:bCs/>
                <w:sz w:val="26"/>
                <w:szCs w:val="26"/>
              </w:rPr>
            </w:r>
          </w:p>
          <w:tbl>
            <w:tblPr>
              <w:tblW w:w="9385" w:type="dxa"/>
              <w:tblLayout w:type="fixed"/>
              <w:tblLook w:val="0000" w:firstRow="0" w:lastRow="0" w:firstColumn="0" w:lastColumn="0" w:noHBand="0" w:noVBand="0"/>
            </w:tblPr>
            <w:tblGrid>
              <w:gridCol w:w="3370"/>
              <w:gridCol w:w="3182"/>
              <w:gridCol w:w="2833"/>
            </w:tblGrid>
            <w:tr>
              <w:tblPrEx/>
              <w:trPr/>
              <w:tc>
                <w:tcPr>
                  <w:shd w:val="clear" w:color="auto" w:fill="ffffff"/>
                  <w:tcW w:w="3370" w:type="dxa"/>
                  <w:vAlign w:val="center"/>
                  <w:textDirection w:val="lrTb"/>
                  <w:noWrap w:val="false"/>
                </w:tcPr>
                <w:p>
                  <w:pPr>
                    <w:pStyle w:val="842"/>
                    <w:ind w:left="-74"/>
                    <w:rPr>
                      <w:rFonts w:ascii="PT Astra Serif" w:hAnsi="PT Astra Serif" w:cs="PT Astra Serif"/>
                      <w:sz w:val="26"/>
                      <w:szCs w:val="26"/>
                    </w:rPr>
                  </w:pP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  <w:t xml:space="preserve">Председательствующий</w:t>
                  </w:r>
                  <w:r>
                    <w:rPr>
                      <w:rFonts w:ascii="PT Astra Serif" w:hAnsi="PT Astra Serif" w:cs="PT Astra Serif"/>
                      <w:sz w:val="26"/>
                      <w:szCs w:val="26"/>
                    </w:rPr>
                  </w:r>
                  <w:r>
                    <w:rPr>
                      <w:rFonts w:ascii="PT Astra Serif" w:hAnsi="PT Astra Serif" w:cs="PT Astra Serif"/>
                      <w:sz w:val="26"/>
                      <w:szCs w:val="26"/>
                    </w:rPr>
                  </w:r>
                </w:p>
                <w:p>
                  <w:pPr>
                    <w:pStyle w:val="842"/>
                    <w:ind w:left="-74"/>
                    <w:rPr>
                      <w:rFonts w:ascii="PT Astra Serif" w:hAnsi="PT Astra Serif" w:cs="PT Astra Serif"/>
                      <w:sz w:val="26"/>
                      <w:szCs w:val="26"/>
                    </w:rPr>
                  </w:pP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</w:r>
                  <w:r>
                    <w:rPr>
                      <w:rFonts w:ascii="PT Astra Serif" w:hAnsi="PT Astra Serif" w:cs="PT Astra Serif"/>
                      <w:sz w:val="26"/>
                      <w:szCs w:val="26"/>
                    </w:rPr>
                  </w:r>
                  <w:r>
                    <w:rPr>
                      <w:rFonts w:ascii="PT Astra Serif" w:hAnsi="PT Astra Serif" w:cs="PT Astra Serif"/>
                      <w:sz w:val="26"/>
                      <w:szCs w:val="26"/>
                    </w:rPr>
                  </w:r>
                </w:p>
              </w:tc>
              <w:tc>
                <w:tcPr>
                  <w:shd w:val="clear" w:color="auto" w:fill="ffffff"/>
                  <w:tcW w:w="3182" w:type="dxa"/>
                  <w:textDirection w:val="lrTb"/>
                  <w:noWrap w:val="false"/>
                </w:tcPr>
                <w:p>
                  <w:pPr>
                    <w:pStyle w:val="842"/>
                    <w:jc w:val="center"/>
                    <w:rPr>
                      <w:rFonts w:ascii="PT Astra Serif" w:hAnsi="PT Astra Serif" w:cs="PT Astra Serif"/>
                      <w:sz w:val="26"/>
                      <w:szCs w:val="26"/>
                    </w:rPr>
                  </w:pP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</w:r>
                  <w:r>
                    <w:rPr>
                      <w:rFonts w:ascii="PT Astra Serif" w:hAnsi="PT Astra Serif" w:cs="PT Astra Serif"/>
                      <w:sz w:val="26"/>
                      <w:szCs w:val="26"/>
                    </w:rPr>
                  </w:r>
                  <w:r>
                    <w:rPr>
                      <w:rFonts w:ascii="PT Astra Serif" w:hAnsi="PT Astra Serif" w:cs="PT Astra Serif"/>
                      <w:sz w:val="26"/>
                      <w:szCs w:val="26"/>
                    </w:rPr>
                  </w:r>
                </w:p>
              </w:tc>
              <w:tc>
                <w:tcPr>
                  <w:shd w:val="clear" w:color="auto" w:fill="ffffff"/>
                  <w:tcW w:w="2833" w:type="dxa"/>
                  <w:vAlign w:val="center"/>
                  <w:textDirection w:val="lrTb"/>
                  <w:noWrap w:val="false"/>
                </w:tcPr>
                <w:p>
                  <w:pPr>
                    <w:pStyle w:val="842"/>
                    <w:jc w:val="right"/>
                    <w:rPr>
                      <w:rFonts w:ascii="PT Astra Serif" w:hAnsi="PT Astra Serif" w:cs="PT Astra Serif"/>
                    </w:rPr>
                  </w:pP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  <w:t xml:space="preserve">       </w:t>
                  </w: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  <w:t xml:space="preserve">Н.В. Смирнова</w:t>
                  </w:r>
                  <w:r>
                    <w:rPr>
                      <w:rFonts w:ascii="PT Astra Serif" w:hAnsi="PT Astra Serif" w:cs="PT Astra Serif"/>
                    </w:rPr>
                  </w:r>
                  <w:r>
                    <w:rPr>
                      <w:rFonts w:ascii="PT Astra Serif" w:hAnsi="PT Astra Serif" w:cs="PT Astra Serif"/>
                    </w:rPr>
                  </w:r>
                </w:p>
              </w:tc>
            </w:tr>
          </w:tbl>
          <w:p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shd w:val="clear" w:color="auto" w:fill="auto"/>
            <w:tcW w:w="9639" w:type="dxa"/>
            <w:textDirection w:val="lrTb"/>
            <w:noWrap w:val="false"/>
          </w:tcPr>
          <w:p>
            <w:pPr>
              <w:ind w:left="-108"/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4090202050204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Arial Cyr Chuv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 Cyr Chuv" w:hAnsi="Arial Cyr Chuv" w:eastAsia="Times New Roman" w:cs="Arial"/>
        <w:sz w:val="24"/>
        <w:szCs w:val="24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7"/>
    <w:next w:val="837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basedOn w:val="838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7"/>
    <w:next w:val="837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basedOn w:val="838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7"/>
    <w:next w:val="837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38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38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38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38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38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7"/>
    <w:next w:val="837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38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7"/>
    <w:next w:val="837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38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Title"/>
    <w:basedOn w:val="837"/>
    <w:next w:val="837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basedOn w:val="838"/>
    <w:link w:val="680"/>
    <w:uiPriority w:val="10"/>
    <w:rPr>
      <w:sz w:val="48"/>
      <w:szCs w:val="48"/>
    </w:rPr>
  </w:style>
  <w:style w:type="paragraph" w:styleId="682">
    <w:name w:val="Subtitle"/>
    <w:basedOn w:val="837"/>
    <w:next w:val="837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basedOn w:val="838"/>
    <w:link w:val="682"/>
    <w:uiPriority w:val="11"/>
    <w:rPr>
      <w:sz w:val="24"/>
      <w:szCs w:val="24"/>
    </w:rPr>
  </w:style>
  <w:style w:type="paragraph" w:styleId="684">
    <w:name w:val="Quote"/>
    <w:basedOn w:val="837"/>
    <w:next w:val="837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7"/>
    <w:next w:val="837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7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basedOn w:val="838"/>
    <w:link w:val="688"/>
    <w:uiPriority w:val="99"/>
  </w:style>
  <w:style w:type="paragraph" w:styleId="690">
    <w:name w:val="Footer"/>
    <w:basedOn w:val="837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basedOn w:val="838"/>
    <w:link w:val="690"/>
    <w:uiPriority w:val="99"/>
  </w:style>
  <w:style w:type="paragraph" w:styleId="692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8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8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  <w:pPr>
      <w:spacing w:after="0" w:line="100" w:lineRule="atLeast"/>
    </w:pPr>
    <w:rPr>
      <w:rFonts w:ascii="Times New Roman" w:hAnsi="Times New Roman" w:cs="Times New Roman"/>
      <w:lang w:eastAsia="ar-SA"/>
    </w:rPr>
  </w:style>
  <w:style w:type="character" w:styleId="838" w:default="1">
    <w:name w:val="Default Paragraph Font"/>
    <w:uiPriority w:val="1"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table" w:styleId="841">
    <w:name w:val="Table Grid"/>
    <w:basedOn w:val="83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2" w:customStyle="1">
    <w:name w:val="ConsPlusNonformat"/>
    <w:pPr>
      <w:spacing w:after="0" w:line="100" w:lineRule="atLeast"/>
    </w:pPr>
    <w:rPr>
      <w:rFonts w:ascii="Courier New" w:hAnsi="Courier New" w:eastAsia="Arial" w:cs="Courier New"/>
      <w:sz w:val="20"/>
      <w:szCs w:val="20"/>
      <w:lang w:eastAsia="ar-SA"/>
    </w:rPr>
  </w:style>
  <w:style w:type="paragraph" w:styleId="843">
    <w:name w:val="List Paragraph"/>
    <w:basedOn w:val="837"/>
    <w:uiPriority w:val="34"/>
    <w:qFormat/>
    <w:pPr>
      <w:contextualSpacing/>
      <w:ind w:left="720"/>
    </w:pPr>
  </w:style>
  <w:style w:type="paragraph" w:styleId="844">
    <w:name w:val="No Spacing"/>
    <w:uiPriority w:val="1"/>
    <w:qFormat/>
    <w:pPr>
      <w:spacing w:after="0" w:line="240" w:lineRule="auto"/>
    </w:pPr>
    <w:rPr>
      <w:rFonts w:asciiTheme="minorHAnsi" w:hAnsiTheme="minorHAnsi" w:eastAsiaTheme="minorHAnsi" w:cstheme="minorBidi"/>
      <w:sz w:val="22"/>
      <w:szCs w:val="22"/>
    </w:rPr>
  </w:style>
  <w:style w:type="paragraph" w:styleId="845">
    <w:name w:val="Body Text 2"/>
    <w:basedOn w:val="837"/>
    <w:link w:val="846"/>
    <w:uiPriority w:val="99"/>
    <w:semiHidden/>
    <w:unhideWhenUsed/>
    <w:pPr>
      <w:spacing w:after="120" w:line="480" w:lineRule="auto"/>
    </w:pPr>
  </w:style>
  <w:style w:type="character" w:styleId="846" w:customStyle="1">
    <w:name w:val="Основной текст 2 Знак"/>
    <w:basedOn w:val="838"/>
    <w:link w:val="845"/>
    <w:uiPriority w:val="99"/>
    <w:semiHidden/>
    <w:rPr>
      <w:rFonts w:ascii="Times New Roman" w:hAnsi="Times New Roman" w:cs="Times New Roman"/>
      <w:lang w:eastAsia="ar-SA"/>
    </w:rPr>
  </w:style>
  <w:style w:type="paragraph" w:styleId="847">
    <w:name w:val="Balloon Text"/>
    <w:basedOn w:val="837"/>
    <w:link w:val="848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848" w:customStyle="1">
    <w:name w:val="Текст выноски Знак"/>
    <w:basedOn w:val="838"/>
    <w:link w:val="847"/>
    <w:uiPriority w:val="99"/>
    <w:semiHidden/>
    <w:rPr>
      <w:rFonts w:ascii="Tahoma" w:hAnsi="Tahoma" w:cs="Tahoma"/>
      <w:sz w:val="16"/>
      <w:szCs w:val="16"/>
      <w:lang w:eastAsia="ar-SA"/>
    </w:rPr>
  </w:style>
  <w:style w:type="paragraph" w:styleId="849" w:customStyle="1">
    <w:name w:val="Заголовок 1"/>
    <w:basedOn w:val="836"/>
    <w:next w:val="837"/>
    <w:uiPriority w:val="9"/>
    <w:qFormat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48"/>
      <w:szCs w:val="4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0" w:customStyle="1">
    <w:name w:val="Обычный (веб)"/>
    <w:basedOn w:val="836"/>
    <w:link w:val="836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F5005-03FE-4511-82FD-1F29CAEF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ЧР Краснов Эдуард Александрович</dc:creator>
  <cp:revision>60</cp:revision>
  <dcterms:created xsi:type="dcterms:W3CDTF">2024-04-27T05:59:00Z</dcterms:created>
  <dcterms:modified xsi:type="dcterms:W3CDTF">2024-12-20T11:16:20Z</dcterms:modified>
</cp:coreProperties>
</file>