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8" w:rsidRPr="003E1CD9" w:rsidRDefault="00C422A8" w:rsidP="008C5C23">
      <w:pPr>
        <w:pStyle w:val="1"/>
      </w:pPr>
      <w:bookmarkStart w:id="0" w:name="_GoBack"/>
      <w:bookmarkEnd w:id="0"/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793EA4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C422A8" w:rsidRPr="00793EA4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о  ходе реализации муниципальной программы</w:t>
      </w:r>
    </w:p>
    <w:p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 xml:space="preserve">Красноармейского  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422A8" w:rsidRPr="00793EA4" w:rsidRDefault="00F50283" w:rsidP="00C4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DA">
        <w:rPr>
          <w:rFonts w:ascii="Times New Roman" w:hAnsi="Times New Roman" w:cs="Times New Roman"/>
          <w:b/>
          <w:sz w:val="28"/>
          <w:szCs w:val="28"/>
        </w:rPr>
        <w:t>«Модернизация и развитие сферы жилищно-коммунального хозяйства»</w:t>
      </w:r>
      <w:r>
        <w:rPr>
          <w:b/>
          <w:sz w:val="26"/>
          <w:szCs w:val="26"/>
        </w:rPr>
        <w:t xml:space="preserve"> </w:t>
      </w:r>
      <w:r w:rsidR="00C422A8" w:rsidRPr="00793EA4">
        <w:rPr>
          <w:rFonts w:ascii="Times New Roman" w:hAnsi="Times New Roman" w:cs="Times New Roman"/>
          <w:b/>
          <w:sz w:val="28"/>
          <w:szCs w:val="28"/>
        </w:rPr>
        <w:t>за 20</w:t>
      </w:r>
      <w:r w:rsidR="000E5BC0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C422A8" w:rsidRPr="00793E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F315A1" w:rsidRDefault="005A3DA8" w:rsidP="00F315A1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</w:p>
    <w:p w:rsidR="00C422A8" w:rsidRPr="00C422A8" w:rsidRDefault="005A3DA8" w:rsidP="00F315A1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В.В. Долгов</w:t>
      </w:r>
    </w:p>
    <w:p w:rsidR="00D92831" w:rsidRPr="0037134B" w:rsidRDefault="00572894" w:rsidP="00F315A1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:rsidR="00C422A8" w:rsidRPr="00D92831" w:rsidRDefault="00D92831" w:rsidP="00F315A1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5A3DA8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:rsidR="00D813FB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F315A1" w:rsidRPr="00122B82" w:rsidRDefault="00F315A1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2029" w:rsidRPr="00DB1A45" w:rsidRDefault="00F50283" w:rsidP="00DB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DA">
        <w:rPr>
          <w:rFonts w:ascii="Times New Roman" w:hAnsi="Times New Roman" w:cs="Times New Roman"/>
          <w:b/>
          <w:sz w:val="28"/>
          <w:szCs w:val="28"/>
        </w:rPr>
        <w:t>«Модернизация и развитие сферы жилищно-коммунального хозяйства»</w:t>
      </w:r>
      <w:r w:rsidR="00BB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за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5BC0" w:rsidRPr="00DB1A45">
        <w:rPr>
          <w:rFonts w:ascii="Times New Roman" w:hAnsi="Times New Roman" w:cs="Times New Roman"/>
          <w:b/>
          <w:sz w:val="24"/>
          <w:szCs w:val="24"/>
        </w:rPr>
        <w:t>2</w:t>
      </w:r>
      <w:r w:rsidR="00DB1A45">
        <w:rPr>
          <w:rFonts w:ascii="Times New Roman" w:hAnsi="Times New Roman" w:cs="Times New Roman"/>
          <w:b/>
          <w:sz w:val="24"/>
          <w:szCs w:val="24"/>
        </w:rPr>
        <w:t>2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B5DB1" w:rsidRPr="00C47FB6" w:rsidRDefault="00DB5DB1" w:rsidP="00C47F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Красноармейского муниципального округа Чувашской Республики «Модернизация и развитие сферы жилищно-коммунального хозяйства» утверждена постановлением администрации Красноармейского муниципального округа от </w:t>
      </w:r>
      <w:r w:rsidRPr="00DB5DB1">
        <w:rPr>
          <w:rFonts w:ascii="Times New Roman" w:hAnsi="Times New Roman" w:cs="Times New Roman"/>
          <w:sz w:val="24"/>
          <w:szCs w:val="24"/>
        </w:rPr>
        <w:t>02.03.2022 года № 148</w:t>
      </w: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изменениями, внесенными постановлениями администрации Красноармейского муниципального округа </w:t>
      </w:r>
      <w:r w:rsidRPr="00DB5DB1">
        <w:rPr>
          <w:rFonts w:ascii="Times New Roman" w:hAnsi="Times New Roman" w:cs="Times New Roman"/>
          <w:sz w:val="24"/>
          <w:szCs w:val="24"/>
        </w:rPr>
        <w:t>№ 473 от 12.05.2022, № 110 от 25.01.2023</w:t>
      </w:r>
      <w:r w:rsidR="00C47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входят подпрограммы: 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 «Модернизация коммунальной инфраструктуры»;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>«Развитие систем коммунальной инфраструктуры и объектов, используемых для очистки сточных вод»;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>«Газификация».</w:t>
      </w:r>
      <w:r w:rsidRPr="00DB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sz w:val="24"/>
          <w:szCs w:val="24"/>
        </w:rPr>
        <w:t>Общий объем бюджетных средств на реализацию муниципальной программы в 2022 году предусмотрен в сумме 20365,1 тыс. руб. Фактическое исполнение составило 18079,8 тыс. руб. Кассовое исполнение программы составило 89,8%.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B1">
        <w:rPr>
          <w:rFonts w:ascii="Times New Roman" w:hAnsi="Times New Roman" w:cs="Times New Roman"/>
          <w:sz w:val="24"/>
          <w:szCs w:val="24"/>
        </w:rPr>
        <w:t xml:space="preserve">По подпрограмме «Модернизация коммунальной инфраструктуры» предусмотрено 6378 тыс. руб., освоено на 5320,4 тыс. руб. или 83,4 %, в </w:t>
      </w:r>
      <w:proofErr w:type="spellStart"/>
      <w:r w:rsidRPr="00DB5D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B5DB1">
        <w:rPr>
          <w:rFonts w:ascii="Times New Roman" w:hAnsi="Times New Roman" w:cs="Times New Roman"/>
          <w:sz w:val="24"/>
          <w:szCs w:val="24"/>
        </w:rPr>
        <w:t>.:</w:t>
      </w:r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 xml:space="preserve">Основное мероприятие 1 "Обеспечение качества жилищно-коммунальных услуг" - запланировано 3134,3 тыс. руб. освоение средств 2276,9 тыс. руб. или 72,6%. Низкий процент освоения в связи с тем, что капитальный и текущий ремонт, модернизация котельных с использованием </w:t>
      </w:r>
      <w:proofErr w:type="spellStart"/>
      <w:r w:rsidRPr="00810A03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10A03">
        <w:rPr>
          <w:rFonts w:ascii="Times New Roman" w:hAnsi="Times New Roman" w:cs="Times New Roman"/>
          <w:sz w:val="24"/>
          <w:szCs w:val="24"/>
        </w:rPr>
        <w:t xml:space="preserve"> оборудования, замена неэффективных отопительных котлов в индивидуальных системах отопления зданий, строений, сооружений на 500 тыс. рублей не производилось. Осталась экономия после проведения аукциона, по результатам конкурсных процедур от строительства (реконструкции) котельных, инженерных сетей – 60 тыс. рублей, от модернизации уличного освещения – 221,9 тыс. рублей, от мероприятий, направленных на энергосбережение и повышение энергетической эффективности энергетических ресурсов, используемых для целей уличного освещения – 24,5 тыс. рублей, а также от содержания объектов коммунального хозяйства – 51 тыс. рублей.</w:t>
      </w:r>
    </w:p>
    <w:p w:rsidR="00DB5DB1" w:rsidRPr="00810A03" w:rsidRDefault="00DB5DB1" w:rsidP="00B81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A03">
        <w:rPr>
          <w:rFonts w:ascii="Times New Roman" w:hAnsi="Times New Roman" w:cs="Times New Roman"/>
          <w:sz w:val="24"/>
          <w:szCs w:val="24"/>
        </w:rPr>
        <w:t xml:space="preserve">Основное мероприятие 2 "Улучшение потребительских и эксплуатационных характеристик жилищного фонда, обеспечивающих гражданам безопасные и комфортные условия проживания" - запланировано 3243,73 тыс. руб., освоение средств 3043,5 тыс. руб. или на 93,8%. Низкий процент освоения в связи с тем, что от мероприятий по капитальному ремонту многоквартирных домов, находящихся в муниципальной </w:t>
      </w:r>
      <w:r w:rsidRPr="00810A03">
        <w:rPr>
          <w:rFonts w:ascii="Times New Roman" w:hAnsi="Times New Roman" w:cs="Times New Roman"/>
          <w:sz w:val="24"/>
          <w:szCs w:val="24"/>
        </w:rPr>
        <w:lastRenderedPageBreak/>
        <w:t>собственности осталась экономия по результатам конкурсных процедур в сумме 200,2 тыс. рублей.</w:t>
      </w:r>
      <w:proofErr w:type="gramEnd"/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>На реализацию подпрограммы «Развитие систем коммунальной инфраструктуры и объектов, используемых для очистки сточных вод» в 2022 году запланировано 11756,1 тыс. рублей, освоение средств 10981,4 тыс. руб. или на 93,4%. Произведен:</w:t>
      </w:r>
    </w:p>
    <w:p w:rsidR="00DB5DB1" w:rsidRPr="00810A03" w:rsidRDefault="00DB5DB1" w:rsidP="00DB5DB1">
      <w:pPr>
        <w:pStyle w:val="af5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A03">
        <w:rPr>
          <w:rFonts w:ascii="Times New Roman" w:hAnsi="Times New Roman"/>
          <w:sz w:val="24"/>
          <w:szCs w:val="24"/>
          <w:lang w:eastAsia="ar-SA"/>
        </w:rPr>
        <w:t xml:space="preserve">- капитальный ремонт водонапорных башен в д. </w:t>
      </w:r>
      <w:proofErr w:type="spellStart"/>
      <w:r w:rsidRPr="00810A03">
        <w:rPr>
          <w:rFonts w:ascii="Times New Roman" w:hAnsi="Times New Roman"/>
          <w:sz w:val="24"/>
          <w:szCs w:val="24"/>
          <w:lang w:eastAsia="ar-SA"/>
        </w:rPr>
        <w:t>Тватпюрть</w:t>
      </w:r>
      <w:proofErr w:type="spellEnd"/>
      <w:r w:rsidRPr="00810A03">
        <w:rPr>
          <w:rFonts w:ascii="Times New Roman" w:hAnsi="Times New Roman"/>
          <w:sz w:val="24"/>
          <w:szCs w:val="24"/>
          <w:lang w:eastAsia="ar-SA"/>
        </w:rPr>
        <w:t>, д. Кошки, д. Голов (6121,013 тыс. руб.);</w:t>
      </w:r>
    </w:p>
    <w:p w:rsidR="00DB5DB1" w:rsidRPr="00810A03" w:rsidRDefault="00DB5DB1" w:rsidP="00DB5DB1">
      <w:pPr>
        <w:pStyle w:val="af5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A03">
        <w:rPr>
          <w:rFonts w:ascii="Times New Roman" w:hAnsi="Times New Roman"/>
          <w:sz w:val="24"/>
          <w:szCs w:val="24"/>
          <w:lang w:eastAsia="ar-SA"/>
        </w:rPr>
        <w:t xml:space="preserve">- капитальный ремонт водозаборного узла системы водоснабжения д. </w:t>
      </w:r>
      <w:proofErr w:type="spellStart"/>
      <w:r w:rsidRPr="00810A03">
        <w:rPr>
          <w:rFonts w:ascii="Times New Roman" w:hAnsi="Times New Roman"/>
          <w:sz w:val="24"/>
          <w:szCs w:val="24"/>
          <w:lang w:eastAsia="ar-SA"/>
        </w:rPr>
        <w:t>Яманаки</w:t>
      </w:r>
      <w:proofErr w:type="spellEnd"/>
      <w:r w:rsidRPr="00810A03">
        <w:rPr>
          <w:rFonts w:ascii="Times New Roman" w:hAnsi="Times New Roman"/>
          <w:sz w:val="24"/>
          <w:szCs w:val="24"/>
          <w:lang w:eastAsia="ar-SA"/>
        </w:rPr>
        <w:t xml:space="preserve"> (1738,958 тыс. руб.);</w:t>
      </w:r>
    </w:p>
    <w:p w:rsidR="00DB5DB1" w:rsidRPr="00810A03" w:rsidRDefault="00DB5DB1" w:rsidP="00DB5DB1">
      <w:pPr>
        <w:pStyle w:val="af5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A03">
        <w:rPr>
          <w:rFonts w:ascii="Times New Roman" w:hAnsi="Times New Roman"/>
          <w:sz w:val="24"/>
          <w:szCs w:val="24"/>
          <w:lang w:eastAsia="ar-SA"/>
        </w:rPr>
        <w:t xml:space="preserve">- капитальный ремонт водозаборного узла системы водоснабжения д. </w:t>
      </w:r>
      <w:proofErr w:type="spellStart"/>
      <w:r w:rsidRPr="00810A03">
        <w:rPr>
          <w:rFonts w:ascii="Times New Roman" w:hAnsi="Times New Roman"/>
          <w:sz w:val="24"/>
          <w:szCs w:val="24"/>
          <w:lang w:eastAsia="ar-SA"/>
        </w:rPr>
        <w:t>Шупоси</w:t>
      </w:r>
      <w:proofErr w:type="spellEnd"/>
      <w:r w:rsidRPr="00810A03">
        <w:rPr>
          <w:rFonts w:ascii="Times New Roman" w:hAnsi="Times New Roman"/>
          <w:sz w:val="24"/>
          <w:szCs w:val="24"/>
          <w:lang w:eastAsia="ar-SA"/>
        </w:rPr>
        <w:t xml:space="preserve"> (1738,958 тыс. руб.);</w:t>
      </w:r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03">
        <w:rPr>
          <w:rFonts w:ascii="Times New Roman" w:hAnsi="Times New Roman" w:cs="Times New Roman"/>
          <w:sz w:val="24"/>
          <w:szCs w:val="24"/>
          <w:lang w:eastAsia="ar-SA"/>
        </w:rPr>
        <w:t xml:space="preserve">- капитальный ремонт водозаборного узла системы водоснабжения д. </w:t>
      </w:r>
      <w:proofErr w:type="spellStart"/>
      <w:r w:rsidRPr="00810A03">
        <w:rPr>
          <w:rFonts w:ascii="Times New Roman" w:hAnsi="Times New Roman" w:cs="Times New Roman"/>
          <w:sz w:val="24"/>
          <w:szCs w:val="24"/>
          <w:lang w:eastAsia="ar-SA"/>
        </w:rPr>
        <w:t>Сирикли</w:t>
      </w:r>
      <w:proofErr w:type="spellEnd"/>
      <w:r w:rsidRPr="00810A03">
        <w:rPr>
          <w:rFonts w:ascii="Times New Roman" w:hAnsi="Times New Roman" w:cs="Times New Roman"/>
          <w:sz w:val="24"/>
          <w:szCs w:val="24"/>
          <w:lang w:eastAsia="ar-SA"/>
        </w:rPr>
        <w:t xml:space="preserve"> (1471,756 тыс. руб.).</w:t>
      </w:r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>Низкий процент освоения в связи с тем, что от мероприятий по капитальному ремонту источников водоснабжения (водонапорных башен и водозаборных скважин) осталась экономия после проведения аукциона, по результатам конкурсных процедур в сумме 774,7 тыс. рублей.</w:t>
      </w:r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«Строительство и реконструкция (модернизация) объектов питьевого водоснабжения и водоподготовки с учетом оценки качества и безопасности питьевой водой» в 2022 году запланировано 1430 тыс. рублей, освоение средств 1343,1 тыс. руб. или на 93,9%, в </w:t>
      </w:r>
      <w:proofErr w:type="spellStart"/>
      <w:r w:rsidRPr="00810A0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0A03">
        <w:rPr>
          <w:rFonts w:ascii="Times New Roman" w:hAnsi="Times New Roman" w:cs="Times New Roman"/>
          <w:sz w:val="24"/>
          <w:szCs w:val="24"/>
        </w:rPr>
        <w:t>.:</w:t>
      </w:r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>Основное мероприятие 1 «Развитие систем водоснабжения муниципальных образований».</w:t>
      </w:r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>Низкий процент освоения в связи с тем, что от мероприятий по капитальному и текущему ремонту объектов водоснабжения (водозаборных сооружений, водопроводов и др.) осталась экономия после проведения аукциона, по результатам конкурсных процедур в сумме 86,9 тыс. рублей.</w:t>
      </w:r>
    </w:p>
    <w:p w:rsidR="00DB5DB1" w:rsidRPr="00810A03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>По подпрограмме «</w:t>
      </w:r>
      <w:r w:rsidRPr="00810A03">
        <w:rPr>
          <w:rFonts w:ascii="Times New Roman" w:hAnsi="Times New Roman" w:cs="Times New Roman"/>
          <w:color w:val="000000"/>
          <w:sz w:val="24"/>
          <w:szCs w:val="24"/>
        </w:rPr>
        <w:t>Газификация</w:t>
      </w:r>
      <w:r w:rsidRPr="00810A03">
        <w:rPr>
          <w:rFonts w:ascii="Times New Roman" w:hAnsi="Times New Roman" w:cs="Times New Roman"/>
          <w:sz w:val="24"/>
          <w:szCs w:val="24"/>
        </w:rPr>
        <w:t xml:space="preserve">» предусмотрено 800 тыс. руб., освоено на 434,9 тыс. руб. или 54,4 %, в </w:t>
      </w:r>
      <w:proofErr w:type="spellStart"/>
      <w:r w:rsidRPr="00810A0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0A03">
        <w:rPr>
          <w:rFonts w:ascii="Times New Roman" w:hAnsi="Times New Roman" w:cs="Times New Roman"/>
          <w:sz w:val="24"/>
          <w:szCs w:val="24"/>
        </w:rPr>
        <w:t>.:</w:t>
      </w:r>
    </w:p>
    <w:p w:rsidR="00DB5DB1" w:rsidRPr="00DB5DB1" w:rsidRDefault="00DB5DB1" w:rsidP="00DB5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>Основное мероприятие 1 «Газификация населенных пунктов Чувашской Республики» - запланировано 800 тыс. руб. освоение средств 434,9 тыс. руб. или 54,4 %. Низкий процент освоения в связи с тем, что после проведения аукциона, по результатам конкурсных процедур в сумме 365,1 тыс. рублей.</w:t>
      </w:r>
    </w:p>
    <w:p w:rsidR="00A6728C" w:rsidRDefault="00A6728C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A6728C" w:rsidSect="00087CA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0409F7" w:rsidRDefault="000409F7" w:rsidP="00BB5FD5">
      <w:pPr>
        <w:autoSpaceDE w:val="0"/>
        <w:autoSpaceDN w:val="0"/>
        <w:adjustRightInd w:val="0"/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 о достижении значений целевых индикаторов и показателей муниципальной программы </w:t>
      </w:r>
      <w:r w:rsidR="00F50283" w:rsidRPr="000F3B43">
        <w:rPr>
          <w:rFonts w:ascii="Times New Roman" w:hAnsi="Times New Roman" w:cs="Times New Roman"/>
          <w:b/>
          <w:sz w:val="24"/>
          <w:szCs w:val="24"/>
        </w:rPr>
        <w:t>«Модернизация и развитие сферы жилищно-коммунального хозяйства»</w:t>
      </w:r>
      <w:r w:rsidR="00F50283" w:rsidRPr="000F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BC15D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:rsidR="00A6728C" w:rsidRDefault="00A6728C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1134"/>
        <w:gridCol w:w="709"/>
        <w:gridCol w:w="708"/>
        <w:gridCol w:w="992"/>
        <w:gridCol w:w="709"/>
        <w:gridCol w:w="1842"/>
        <w:gridCol w:w="1417"/>
      </w:tblGrid>
      <w:tr w:rsidR="00DC31A0" w:rsidRPr="00F315A1" w:rsidTr="00BA1C79">
        <w:tc>
          <w:tcPr>
            <w:tcW w:w="284" w:type="dxa"/>
            <w:vMerge w:val="restart"/>
          </w:tcPr>
          <w:p w:rsidR="00DC31A0" w:rsidRPr="00F315A1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C31A0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DC31A0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1A0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1A0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1A0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DC31A0" w:rsidRPr="00F315A1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552" w:type="dxa"/>
            <w:vMerge w:val="restart"/>
          </w:tcPr>
          <w:p w:rsidR="00DC31A0" w:rsidRPr="00861ACF" w:rsidRDefault="00DC31A0" w:rsidP="00CD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vMerge w:val="restart"/>
          </w:tcPr>
          <w:p w:rsidR="00DC31A0" w:rsidRPr="00861ACF" w:rsidRDefault="00DC31A0" w:rsidP="00AF4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4"/>
          </w:tcPr>
          <w:p w:rsidR="00DC31A0" w:rsidRPr="00861ACF" w:rsidRDefault="00DC31A0" w:rsidP="00CD0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842" w:type="dxa"/>
            <w:vMerge w:val="restart"/>
          </w:tcPr>
          <w:p w:rsidR="00DC31A0" w:rsidRPr="00861ACF" w:rsidRDefault="00DC31A0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7" w:type="dxa"/>
            <w:vMerge w:val="restart"/>
          </w:tcPr>
          <w:p w:rsidR="00DC31A0" w:rsidRPr="00861ACF" w:rsidRDefault="00DC31A0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AD0B6C" w:rsidRPr="00861ACF">
              <w:rPr>
                <w:rFonts w:ascii="Times New Roman" w:hAnsi="Times New Roman" w:cs="Times New Roman"/>
              </w:rPr>
              <w:t>муниципального округа</w:t>
            </w:r>
            <w:r w:rsidRPr="00861ACF">
              <w:rPr>
                <w:rFonts w:ascii="Times New Roman" w:hAnsi="Times New Roman" w:cs="Times New Roman"/>
              </w:rPr>
              <w:t xml:space="preserve">, подпрограмма муниципальной программы Красноармейского </w:t>
            </w:r>
            <w:r w:rsidR="00AD0B6C" w:rsidRPr="00861ACF">
              <w:rPr>
                <w:rFonts w:ascii="Times New Roman" w:hAnsi="Times New Roman" w:cs="Times New Roman"/>
              </w:rPr>
              <w:t>муниципального округа</w:t>
            </w:r>
            <w:r w:rsidRPr="00861ACF">
              <w:rPr>
                <w:rFonts w:ascii="Times New Roman" w:hAnsi="Times New Roman" w:cs="Times New Roman"/>
              </w:rPr>
              <w:t xml:space="preserve"> (программы) </w:t>
            </w:r>
            <w:r w:rsidRPr="00861ACF">
              <w:rPr>
                <w:rFonts w:ascii="Times New Roman" w:hAnsi="Times New Roman" w:cs="Times New Roman"/>
                <w:b/>
              </w:rPr>
              <w:t>текущий год (план)</w:t>
            </w:r>
          </w:p>
        </w:tc>
      </w:tr>
      <w:tr w:rsidR="00DC31A0" w:rsidRPr="00F315A1" w:rsidTr="00BA1C79">
        <w:trPr>
          <w:trHeight w:val="721"/>
        </w:trPr>
        <w:tc>
          <w:tcPr>
            <w:tcW w:w="284" w:type="dxa"/>
            <w:vMerge/>
          </w:tcPr>
          <w:p w:rsidR="00DC31A0" w:rsidRPr="00F315A1" w:rsidRDefault="00DC31A0" w:rsidP="00EF03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C31A0" w:rsidRPr="00192AAE" w:rsidRDefault="00DC31A0" w:rsidP="00EF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31A0" w:rsidRPr="00192AAE" w:rsidRDefault="00DC31A0" w:rsidP="00EF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C31A0" w:rsidRPr="00DC31A0" w:rsidRDefault="00DC31A0" w:rsidP="0039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1A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r w:rsidRPr="00DC31A0">
              <w:rPr>
                <w:rFonts w:ascii="Times New Roman" w:hAnsi="Times New Roman" w:cs="Times New Roman"/>
              </w:rPr>
              <w:t>од</w:t>
            </w:r>
            <w:proofErr w:type="spellEnd"/>
            <w:r w:rsidRPr="00DC31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31A0">
              <w:rPr>
                <w:rFonts w:ascii="Times New Roman" w:hAnsi="Times New Roman" w:cs="Times New Roman"/>
              </w:rPr>
              <w:t>предшеству</w:t>
            </w:r>
            <w:r w:rsidR="00A95D86">
              <w:rPr>
                <w:rFonts w:ascii="Times New Roman" w:hAnsi="Times New Roman" w:cs="Times New Roman"/>
              </w:rPr>
              <w:t>р</w:t>
            </w:r>
            <w:r w:rsidRPr="00DC31A0">
              <w:rPr>
                <w:rFonts w:ascii="Times New Roman" w:hAnsi="Times New Roman" w:cs="Times New Roman"/>
              </w:rPr>
              <w:t>ющий</w:t>
            </w:r>
            <w:proofErr w:type="spellEnd"/>
            <w:r w:rsidRPr="00DC31A0">
              <w:rPr>
                <w:rFonts w:ascii="Times New Roman" w:hAnsi="Times New Roman" w:cs="Times New Roman"/>
              </w:rPr>
              <w:t xml:space="preserve"> отчетному</w:t>
            </w:r>
          </w:p>
        </w:tc>
        <w:tc>
          <w:tcPr>
            <w:tcW w:w="2409" w:type="dxa"/>
            <w:gridSpan w:val="3"/>
          </w:tcPr>
          <w:p w:rsidR="00DC31A0" w:rsidRPr="00DC31A0" w:rsidRDefault="00DC31A0" w:rsidP="00B2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42" w:type="dxa"/>
            <w:vMerge/>
          </w:tcPr>
          <w:p w:rsidR="00DC31A0" w:rsidRPr="00192AAE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31A0" w:rsidRPr="00192AAE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A0" w:rsidRPr="00F315A1" w:rsidTr="00BA1C79">
        <w:trPr>
          <w:trHeight w:val="676"/>
        </w:trPr>
        <w:tc>
          <w:tcPr>
            <w:tcW w:w="284" w:type="dxa"/>
            <w:vMerge/>
          </w:tcPr>
          <w:p w:rsidR="00DC31A0" w:rsidRPr="00F315A1" w:rsidRDefault="00DC31A0" w:rsidP="00EF03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C31A0" w:rsidRPr="00192AAE" w:rsidRDefault="00DC31A0" w:rsidP="00EF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31A0" w:rsidRPr="00192AAE" w:rsidRDefault="00DC31A0" w:rsidP="00EF0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31A0" w:rsidRPr="00DC31A0" w:rsidRDefault="00DC31A0" w:rsidP="0039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31A0" w:rsidRPr="00DC31A0" w:rsidRDefault="00DC31A0" w:rsidP="0039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992" w:type="dxa"/>
          </w:tcPr>
          <w:p w:rsidR="00DC31A0" w:rsidRPr="00DC31A0" w:rsidRDefault="00DC31A0" w:rsidP="0039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709" w:type="dxa"/>
          </w:tcPr>
          <w:p w:rsidR="00DC31A0" w:rsidRPr="00DC31A0" w:rsidRDefault="00DC31A0" w:rsidP="00DC3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C31A0">
              <w:rPr>
                <w:rFonts w:ascii="Times New Roman" w:hAnsi="Times New Roman" w:cs="Times New Roman"/>
              </w:rPr>
              <w:t xml:space="preserve">акт </w:t>
            </w:r>
          </w:p>
        </w:tc>
        <w:tc>
          <w:tcPr>
            <w:tcW w:w="1842" w:type="dxa"/>
            <w:vMerge/>
          </w:tcPr>
          <w:p w:rsidR="00DC31A0" w:rsidRPr="00192AAE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31A0" w:rsidRPr="00192AAE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A0" w:rsidRPr="00F315A1" w:rsidTr="00BA1C79">
        <w:trPr>
          <w:trHeight w:val="236"/>
        </w:trPr>
        <w:tc>
          <w:tcPr>
            <w:tcW w:w="284" w:type="dxa"/>
          </w:tcPr>
          <w:p w:rsidR="00DC31A0" w:rsidRPr="00BA1C79" w:rsidRDefault="00DC31A0" w:rsidP="00F315A1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C31A0" w:rsidRPr="00BA1C79" w:rsidRDefault="00DC31A0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31A0" w:rsidRPr="00BA1C79" w:rsidRDefault="00DC31A0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C31A0" w:rsidRPr="00BA1C79" w:rsidRDefault="00DC31A0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C31A0" w:rsidRPr="00BA1C79" w:rsidRDefault="002A7D2D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C31A0" w:rsidRPr="00BA1C79" w:rsidRDefault="002A7D2D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C31A0" w:rsidRPr="00BA1C79" w:rsidRDefault="002A7D2D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DC31A0" w:rsidRPr="00BA1C79" w:rsidRDefault="002A7D2D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C31A0" w:rsidRPr="00BA1C79" w:rsidRDefault="002A7D2D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9</w:t>
            </w:r>
          </w:p>
        </w:tc>
      </w:tr>
      <w:tr w:rsidR="00DC31A0" w:rsidRPr="00F315A1" w:rsidTr="00DC31A0">
        <w:trPr>
          <w:trHeight w:val="225"/>
        </w:trPr>
        <w:tc>
          <w:tcPr>
            <w:tcW w:w="10347" w:type="dxa"/>
            <w:gridSpan w:val="9"/>
          </w:tcPr>
          <w:p w:rsidR="00DC31A0" w:rsidRPr="00192AAE" w:rsidRDefault="00DC31A0" w:rsidP="00EF03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«Модернизация и развитие сферы жилищно-коммунального хозяйства»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5788" w:rsidRPr="00DE2529" w:rsidRDefault="00D6346F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FA5788" w:rsidRPr="00DE2529" w:rsidRDefault="002E33E7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5788" w:rsidRPr="00DE2529" w:rsidRDefault="00D6346F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709" w:type="dxa"/>
          </w:tcPr>
          <w:p w:rsidR="00FA5788" w:rsidRPr="00DE2529" w:rsidRDefault="00AE5F5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A95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</w:t>
            </w:r>
            <w:r w:rsidR="00A95D86" w:rsidRPr="00DE252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 xml:space="preserve">Уровень газификации Красноармейского муниципального  округа 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788" w:rsidRPr="00DE2529" w:rsidTr="00A252AC">
        <w:tc>
          <w:tcPr>
            <w:tcW w:w="10347" w:type="dxa"/>
            <w:gridSpan w:val="9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«Модернизация коммунальной инфраструктуры»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Замена ветхих коммунальных  сетей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5788" w:rsidRPr="00DE2529" w:rsidRDefault="00AE5F5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709" w:type="dxa"/>
          </w:tcPr>
          <w:p w:rsidR="00FA5788" w:rsidRPr="00DE2529" w:rsidRDefault="00AE5F5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DB5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отопления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5788" w:rsidRPr="00DE2529" w:rsidTr="00C22785">
        <w:trPr>
          <w:trHeight w:val="651"/>
        </w:trPr>
        <w:tc>
          <w:tcPr>
            <w:tcW w:w="10347" w:type="dxa"/>
            <w:gridSpan w:val="9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систем коммунальной инфраструктуры и объектов, используемых для очистки сточных вод»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FA5788" w:rsidRPr="00DE2529" w:rsidRDefault="00AE5F5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A5788" w:rsidRPr="00DE2529" w:rsidRDefault="00FA5788" w:rsidP="003719C0">
            <w:pPr>
              <w:jc w:val="center"/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Доля населения Чувашской Республики, обеспеченного централизованными услугами водоотведения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842" w:type="dxa"/>
          </w:tcPr>
          <w:p w:rsidR="00FA5788" w:rsidRPr="00DE2529" w:rsidRDefault="00FA5788" w:rsidP="003719C0">
            <w:pPr>
              <w:jc w:val="center"/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709" w:type="dxa"/>
          </w:tcPr>
          <w:p w:rsidR="00FA5788" w:rsidRPr="00DE2529" w:rsidRDefault="00FA5788" w:rsidP="002E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</w:t>
            </w:r>
            <w:r w:rsidR="002E33E7" w:rsidRPr="00DE2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A5788" w:rsidRPr="00DE2529" w:rsidRDefault="00FA5788" w:rsidP="003719C0">
            <w:pPr>
              <w:jc w:val="center"/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FA5788" w:rsidRPr="00DE2529" w:rsidTr="00114A84">
        <w:tc>
          <w:tcPr>
            <w:tcW w:w="10347" w:type="dxa"/>
            <w:gridSpan w:val="9"/>
          </w:tcPr>
          <w:p w:rsidR="00C22785" w:rsidRPr="00DE2529" w:rsidRDefault="00C22785" w:rsidP="0054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22785" w:rsidRPr="00DE2529" w:rsidRDefault="00C22785" w:rsidP="0054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22785" w:rsidRPr="00DE2529" w:rsidRDefault="00C22785" w:rsidP="0054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22785" w:rsidRPr="00DE2529" w:rsidRDefault="00C22785" w:rsidP="0054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22785" w:rsidRPr="00DE2529" w:rsidRDefault="00C22785" w:rsidP="0054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FA5788" w:rsidRPr="00DE2529" w:rsidRDefault="00FA5788" w:rsidP="0054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E25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Подпрограмма «Строительство и реконструкция (модернизация) объектов питьевого водоснабжения и водоподготовки </w:t>
            </w:r>
          </w:p>
          <w:p w:rsidR="00FA5788" w:rsidRPr="00DE2529" w:rsidRDefault="00FA5788" w:rsidP="00541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оценки качества и безопасности питьевой воды»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5788" w:rsidRPr="00DE2529" w:rsidRDefault="009334F2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FA5788" w:rsidRPr="00DE2529" w:rsidRDefault="00FA5788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5788" w:rsidRPr="00DE2529" w:rsidRDefault="009334F2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709" w:type="dxa"/>
          </w:tcPr>
          <w:p w:rsidR="00FA5788" w:rsidRPr="00DE2529" w:rsidRDefault="00AE5F5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FA5788" w:rsidRPr="00DE2529" w:rsidTr="000B2562">
        <w:tc>
          <w:tcPr>
            <w:tcW w:w="10347" w:type="dxa"/>
            <w:gridSpan w:val="9"/>
          </w:tcPr>
          <w:p w:rsidR="00FA5788" w:rsidRPr="00DE2529" w:rsidRDefault="00FA5788" w:rsidP="00F3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«Газификация»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5419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FA5788" w:rsidRPr="00DE2529" w:rsidRDefault="00FA5788" w:rsidP="005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788" w:rsidRPr="00DE2529" w:rsidTr="00DC31A0">
        <w:tc>
          <w:tcPr>
            <w:tcW w:w="284" w:type="dxa"/>
          </w:tcPr>
          <w:p w:rsidR="00FA5788" w:rsidRPr="00DE2529" w:rsidRDefault="00FA5788" w:rsidP="005419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FA5788" w:rsidRPr="00DE2529" w:rsidRDefault="00FA5788" w:rsidP="0054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Догазификация</w:t>
            </w:r>
            <w:proofErr w:type="spellEnd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домовладений (до границ земельного участка домовладения)</w:t>
            </w:r>
          </w:p>
        </w:tc>
        <w:tc>
          <w:tcPr>
            <w:tcW w:w="1134" w:type="dxa"/>
          </w:tcPr>
          <w:p w:rsidR="00FA5788" w:rsidRPr="00DE2529" w:rsidRDefault="00FA5788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A5788" w:rsidRPr="00DE2529" w:rsidRDefault="00FA5788" w:rsidP="0062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788" w:rsidRPr="00DE2529" w:rsidRDefault="00FA5788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2D75" w:rsidRPr="00DE2529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0283" w:rsidRPr="00DE2529" w:rsidRDefault="00F5028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0283" w:rsidRPr="00DE2529" w:rsidRDefault="00F5028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3B43" w:rsidRPr="00DE2529" w:rsidRDefault="000F3B4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3B43" w:rsidRPr="00DE2529" w:rsidRDefault="000F3B4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966" w:rsidRPr="00DE2529" w:rsidRDefault="00541966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15A1" w:rsidRPr="00DE2529" w:rsidRDefault="00F315A1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7E55" w:rsidRPr="00DE2529" w:rsidRDefault="003E7E55" w:rsidP="003E7E5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  <w:sectPr w:rsidR="003E7E55" w:rsidRPr="00DE2529" w:rsidSect="00F3166F">
          <w:pgSz w:w="11906" w:h="16838"/>
          <w:pgMar w:top="425" w:right="142" w:bottom="851" w:left="851" w:header="709" w:footer="709" w:gutter="0"/>
          <w:cols w:space="708"/>
          <w:docGrid w:linePitch="360"/>
        </w:sectPr>
      </w:pPr>
    </w:p>
    <w:p w:rsidR="00822D75" w:rsidRDefault="00822D75" w:rsidP="00BB5FD5">
      <w:pPr>
        <w:autoSpaceDE w:val="0"/>
        <w:autoSpaceDN w:val="0"/>
        <w:adjustRightInd w:val="0"/>
        <w:spacing w:after="0"/>
        <w:ind w:left="28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E2529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F50283" w:rsidRPr="00E558AC">
        <w:rPr>
          <w:rFonts w:ascii="Times New Roman" w:eastAsia="Calibri" w:hAnsi="Times New Roman" w:cs="Times New Roman"/>
          <w:b/>
          <w:sz w:val="26"/>
          <w:szCs w:val="26"/>
        </w:rPr>
        <w:t>«Модернизация и развитие сферы жилищно-коммунального хозяйства»</w:t>
      </w:r>
      <w:r w:rsidR="00F50283" w:rsidRPr="00202AF2">
        <w:rPr>
          <w:rFonts w:eastAsia="Calibri"/>
          <w:b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31C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3260"/>
        <w:gridCol w:w="1418"/>
        <w:gridCol w:w="1134"/>
        <w:gridCol w:w="850"/>
        <w:gridCol w:w="1701"/>
        <w:gridCol w:w="3686"/>
      </w:tblGrid>
      <w:tr w:rsidR="00CC2DD7" w:rsidRPr="002D5A95" w:rsidTr="006745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32D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 Красноармейского района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32D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План, тыс.</w:t>
            </w:r>
          </w:p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руб.*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Фактические расходы, тыс.</w:t>
            </w:r>
          </w:p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руб. 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Сведения о выполнении соответствующего мероприятия***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CC2DD7">
            <w:pPr>
              <w:autoSpaceDE w:val="0"/>
              <w:autoSpaceDN w:val="0"/>
              <w:adjustRightInd w:val="0"/>
              <w:spacing w:after="0" w:line="240" w:lineRule="auto"/>
              <w:ind w:left="-150" w:right="-675" w:firstLine="1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Примечание****</w:t>
            </w:r>
          </w:p>
        </w:tc>
      </w:tr>
      <w:tr w:rsidR="00CC2DD7" w:rsidRPr="002D5A95" w:rsidTr="006745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2DD7" w:rsidRPr="002D5A95" w:rsidTr="0067453E">
        <w:trPr>
          <w:trHeight w:val="23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2D1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652E6C" w:rsidRDefault="00652E6C" w:rsidP="000F0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E6C">
              <w:rPr>
                <w:rFonts w:ascii="Times New Roman" w:hAnsi="Times New Roman" w:cs="Times New Roman"/>
                <w:sz w:val="16"/>
                <w:szCs w:val="16"/>
              </w:rPr>
              <w:t>Модернизация и развитие сферы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67453E" w:rsidRDefault="00EE1FAD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20364,1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67453E" w:rsidRDefault="00EE1FAD" w:rsidP="00F722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693EA8"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79,</w:t>
            </w:r>
            <w:r w:rsidR="00F7226D"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67453E" w:rsidRDefault="00693EA8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88,78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DD7" w:rsidRPr="0067453E" w:rsidRDefault="0067453E" w:rsidP="0025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DD7" w:rsidRPr="00B432D1" w:rsidRDefault="00CC2DD7" w:rsidP="0075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DD7" w:rsidRPr="002D5A95" w:rsidTr="0067453E">
        <w:trPr>
          <w:trHeight w:val="2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67453E" w:rsidRDefault="00CC2DD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67453E" w:rsidRDefault="00CC2DD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DD7" w:rsidRPr="0067453E" w:rsidRDefault="00CC2DD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D7" w:rsidRPr="0067453E" w:rsidRDefault="00CC2DD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2DD7" w:rsidRPr="0067453E" w:rsidRDefault="00CC2DD7" w:rsidP="0025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EB6" w:rsidRPr="002D5A95" w:rsidTr="0067453E">
        <w:trPr>
          <w:trHeight w:val="2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6" w:rsidRPr="00B432D1" w:rsidRDefault="00870EB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EB6" w:rsidRPr="00B432D1" w:rsidRDefault="00870EB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6" w:rsidRPr="00B432D1" w:rsidRDefault="00870EB6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6" w:rsidRPr="0067453E" w:rsidRDefault="00870EB6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10933,2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EB6" w:rsidRPr="0067453E" w:rsidRDefault="00870EB6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 xml:space="preserve">     10212,7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70EB6" w:rsidRPr="0067453E" w:rsidRDefault="00870EB6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70EB6" w:rsidRPr="0067453E" w:rsidRDefault="00870EB6" w:rsidP="0025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70EB6" w:rsidRPr="00B432D1" w:rsidRDefault="00870EB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DD7" w:rsidRPr="002D5A95" w:rsidTr="0067453E">
        <w:trPr>
          <w:trHeight w:val="2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67453E" w:rsidRDefault="00C06F34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9430,9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67453E" w:rsidRDefault="00C06F34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7867,1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DD7" w:rsidRPr="0067453E" w:rsidRDefault="00CC2DD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2DD7" w:rsidRPr="0067453E" w:rsidRDefault="00CC2DD7" w:rsidP="0025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DD7" w:rsidRPr="002D5A95" w:rsidTr="0067453E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7" w:rsidRPr="0067453E" w:rsidRDefault="00CC2DD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DD7" w:rsidRPr="0067453E" w:rsidRDefault="00CC2DD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DD7" w:rsidRPr="0067453E" w:rsidRDefault="00CC2DD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DD7" w:rsidRPr="0067453E" w:rsidRDefault="00CC2DD7" w:rsidP="0025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DD7" w:rsidRPr="00B432D1" w:rsidRDefault="00CC2DD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F56D0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6D0">
              <w:rPr>
                <w:rStyle w:val="af4"/>
                <w:rFonts w:ascii="Times New Roman" w:hAnsi="Times New Roman"/>
                <w:color w:val="auto"/>
                <w:sz w:val="16"/>
                <w:szCs w:val="16"/>
                <w:u w:val="none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5F6882" w:rsidRDefault="0067453E" w:rsidP="00674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6882">
              <w:rPr>
                <w:rFonts w:ascii="Times New Roman" w:hAnsi="Times New Roman" w:cs="Times New Roman"/>
                <w:sz w:val="16"/>
                <w:szCs w:val="16"/>
              </w:rPr>
              <w:t>Модернизация коммунальной инфраструктуры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6378,0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5320,4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83,42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 xml:space="preserve">Низкий процент освоения в связи с тем, что капитальный и текущий ремонт, модернизация котельных с использованием </w:t>
            </w:r>
            <w:proofErr w:type="spellStart"/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67453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сооружений на 500 тыс. рублей не производилось. Осталась экономия после проведения аукциона, по результатам конкурсных процедур от строительства (реконструкции) котельных, инженерных сетей – 60 тыс. рублей, от модернизации уличного освещения – 221,9 тыс. рублей, от мероприятий, направленных на энергосбережение и повышение энергетической эффективности энергетических ресурсов, используемых для целей уличного освещения – 24,5 тыс. рублей, а также от содержания объектов коммунального хозяйства – 51 тыс. рублей. От мероприятий по капитальному ремонту многоквартирных домов, находящихся </w:t>
            </w:r>
            <w:r w:rsidRPr="00674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муниципальной собственности осталась экономия по результатам конкурсных процедур в сумме 200,2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3E" w:rsidRPr="0067453E" w:rsidRDefault="0067453E" w:rsidP="006745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6378,0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 xml:space="preserve">           5320,4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453E" w:rsidRPr="006F56D0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6D0">
              <w:rPr>
                <w:rStyle w:val="af4"/>
                <w:rFonts w:ascii="Times New Roman" w:hAnsi="Times New Roman"/>
                <w:color w:val="auto"/>
                <w:sz w:val="16"/>
                <w:szCs w:val="16"/>
                <w:u w:val="none"/>
              </w:rPr>
              <w:lastRenderedPageBreak/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453E" w:rsidRPr="005F6882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882">
              <w:rPr>
                <w:rFonts w:ascii="Times New Roman" w:hAnsi="Times New Roman" w:cs="Times New Roman"/>
                <w:sz w:val="16"/>
                <w:szCs w:val="16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11756,1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10981,4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93,41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Низкий процент освоения в связи с тем, что от мероприятий по капитальному ремонту источников водоснабжения (водонапорных башен и водозаборных скважин) осталась экономия после проведения аукциона, по результатам конкурсных процедур в сумме 774,7 тыс. рублей</w:t>
            </w: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10933,2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 xml:space="preserve">  10212,7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768,7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2D5A95" w:rsidTr="0067453E">
        <w:trPr>
          <w:trHeight w:val="22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B432D1" w:rsidTr="0067453E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453E" w:rsidRPr="006F56D0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6D0">
              <w:rPr>
                <w:rStyle w:val="af4"/>
                <w:rFonts w:ascii="Times New Roman" w:hAnsi="Times New Roman"/>
                <w:color w:val="auto"/>
                <w:sz w:val="16"/>
                <w:szCs w:val="16"/>
                <w:u w:val="none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453E" w:rsidRPr="005F6882" w:rsidRDefault="0067453E" w:rsidP="00674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5F6882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Строительство и реконструкция (модернизация) объектов питьевого водоснабжения и водоподготовки </w:t>
            </w:r>
          </w:p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оценки качества и безопасности питьевой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1343,1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93,92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 xml:space="preserve">От мероприятий по капитальному и текущему ремонту объектов водоснабжения (водозаборных сооружений, водопроводов и др.) осталась экономия после проведения аукциона, по результатам конкурсных процедур в сумме 86,9 тыс. рублей. </w:t>
            </w:r>
          </w:p>
        </w:tc>
      </w:tr>
      <w:tr w:rsidR="0067453E" w:rsidRPr="00B432D1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B432D1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B432D1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1343,1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B432D1" w:rsidTr="0067453E">
        <w:trPr>
          <w:trHeight w:val="22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53E" w:rsidRPr="00B432D1" w:rsidTr="0067453E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453E" w:rsidRPr="006F56D0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6D0">
              <w:rPr>
                <w:rStyle w:val="af4"/>
                <w:rFonts w:ascii="Times New Roman" w:hAnsi="Times New Roman"/>
                <w:color w:val="auto"/>
                <w:sz w:val="16"/>
                <w:szCs w:val="16"/>
                <w:u w:val="none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453E" w:rsidRPr="005F6882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882">
              <w:rPr>
                <w:rFonts w:ascii="Times New Roman" w:hAnsi="Times New Roman" w:cs="Times New Roman"/>
                <w:sz w:val="16"/>
                <w:szCs w:val="16"/>
              </w:rPr>
              <w:t>Газификация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B432D1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434,9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3E" w:rsidRPr="0067453E" w:rsidRDefault="0067453E" w:rsidP="006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b/>
                <w:sz w:val="20"/>
                <w:szCs w:val="20"/>
              </w:rPr>
              <w:t>54,36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67453E" w:rsidRDefault="0067453E" w:rsidP="0067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53E" w:rsidRPr="000151AD" w:rsidRDefault="000151AD" w:rsidP="00674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AD">
              <w:rPr>
                <w:rFonts w:ascii="Times New Roman" w:hAnsi="Times New Roman" w:cs="Times New Roman"/>
                <w:sz w:val="20"/>
                <w:szCs w:val="20"/>
              </w:rPr>
              <w:t>Низкий процент освоения в связи с тем, что после проведения аукциона, по результатам конкурсных процедур в сумме 365,1 тыс. рублей.</w:t>
            </w:r>
          </w:p>
        </w:tc>
      </w:tr>
      <w:tr w:rsidR="00142B6B" w:rsidRPr="00B432D1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B6B" w:rsidRPr="00B432D1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96" w:rsidRPr="00B432D1" w:rsidTr="0067453E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84996" w:rsidRPr="00B432D1" w:rsidRDefault="00C8499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C84996" w:rsidRPr="00B432D1" w:rsidRDefault="00C8499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6" w:rsidRPr="00B432D1" w:rsidRDefault="00C84996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6" w:rsidRPr="0067453E" w:rsidRDefault="00C84996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96" w:rsidRPr="0067453E" w:rsidRDefault="00C84996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84996" w:rsidRPr="0067453E" w:rsidRDefault="00C84996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4996" w:rsidRPr="00B432D1" w:rsidRDefault="00C8499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C84996" w:rsidRPr="00B432D1" w:rsidRDefault="00C8499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B6B" w:rsidRPr="00B432D1" w:rsidTr="0067453E">
        <w:trPr>
          <w:trHeight w:val="22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2D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B6B" w:rsidRPr="0067453E" w:rsidRDefault="00142B6B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B6B" w:rsidRPr="00B432D1" w:rsidRDefault="00142B6B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463A" w:rsidRPr="002512E9" w:rsidRDefault="0001463A" w:rsidP="002512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01463A" w:rsidRPr="002512E9" w:rsidSect="00BB5FD5">
      <w:pgSz w:w="16838" w:h="11906" w:orient="landscape"/>
      <w:pgMar w:top="142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BF" w:rsidRDefault="00C02ABF">
      <w:pPr>
        <w:spacing w:after="0" w:line="240" w:lineRule="auto"/>
      </w:pPr>
      <w:r>
        <w:separator/>
      </w:r>
    </w:p>
  </w:endnote>
  <w:endnote w:type="continuationSeparator" w:id="0">
    <w:p w:rsidR="00C02ABF" w:rsidRDefault="00C0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72" w:rsidRDefault="00BD347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3472" w:rsidRDefault="00BD347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72" w:rsidRDefault="00BD3472">
    <w:pPr>
      <w:pStyle w:val="aa"/>
      <w:ind w:right="360"/>
      <w:rPr>
        <w:color w:val="999999"/>
        <w:sz w:val="16"/>
        <w:szCs w:val="16"/>
      </w:rPr>
    </w:pPr>
  </w:p>
  <w:p w:rsidR="00BD3472" w:rsidRDefault="00BD3472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BF" w:rsidRDefault="00C02ABF">
      <w:pPr>
        <w:spacing w:after="0" w:line="240" w:lineRule="auto"/>
      </w:pPr>
      <w:r>
        <w:separator/>
      </w:r>
    </w:p>
  </w:footnote>
  <w:footnote w:type="continuationSeparator" w:id="0">
    <w:p w:rsidR="00C02ABF" w:rsidRDefault="00C0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72" w:rsidRDefault="00BD347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D3472" w:rsidRDefault="00BD3472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72" w:rsidRDefault="00BD3472">
    <w:pPr>
      <w:pStyle w:val="a8"/>
      <w:framePr w:wrap="around" w:vAnchor="text" w:hAnchor="margin" w:y="1"/>
      <w:rPr>
        <w:rStyle w:val="ac"/>
      </w:rPr>
    </w:pPr>
  </w:p>
  <w:p w:rsidR="00BD3472" w:rsidRDefault="00BD347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1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1463A"/>
    <w:rsid w:val="000151AD"/>
    <w:rsid w:val="00024136"/>
    <w:rsid w:val="000409F7"/>
    <w:rsid w:val="00087CA7"/>
    <w:rsid w:val="00091F60"/>
    <w:rsid w:val="000A2742"/>
    <w:rsid w:val="000A67BA"/>
    <w:rsid w:val="000C2C0A"/>
    <w:rsid w:val="000C4903"/>
    <w:rsid w:val="000D19A3"/>
    <w:rsid w:val="000E3215"/>
    <w:rsid w:val="000E5BC0"/>
    <w:rsid w:val="000F3B43"/>
    <w:rsid w:val="000F5A3A"/>
    <w:rsid w:val="00112D30"/>
    <w:rsid w:val="001206D6"/>
    <w:rsid w:val="00122B82"/>
    <w:rsid w:val="00122BB8"/>
    <w:rsid w:val="00124D96"/>
    <w:rsid w:val="001328A8"/>
    <w:rsid w:val="00134D05"/>
    <w:rsid w:val="0014107A"/>
    <w:rsid w:val="00142B6B"/>
    <w:rsid w:val="00147754"/>
    <w:rsid w:val="00165974"/>
    <w:rsid w:val="001740CF"/>
    <w:rsid w:val="00192AAE"/>
    <w:rsid w:val="001A01C1"/>
    <w:rsid w:val="001A0D1F"/>
    <w:rsid w:val="001E4D4D"/>
    <w:rsid w:val="001E77E1"/>
    <w:rsid w:val="001F0B00"/>
    <w:rsid w:val="001F0D50"/>
    <w:rsid w:val="002073F8"/>
    <w:rsid w:val="002109EF"/>
    <w:rsid w:val="00215BDB"/>
    <w:rsid w:val="002512E9"/>
    <w:rsid w:val="00275C21"/>
    <w:rsid w:val="002765F8"/>
    <w:rsid w:val="002964BF"/>
    <w:rsid w:val="002A2BA8"/>
    <w:rsid w:val="002A7D2D"/>
    <w:rsid w:val="002C12B9"/>
    <w:rsid w:val="002C27BE"/>
    <w:rsid w:val="002D5A95"/>
    <w:rsid w:val="002E1F1A"/>
    <w:rsid w:val="002E33E7"/>
    <w:rsid w:val="002F5E82"/>
    <w:rsid w:val="003034FC"/>
    <w:rsid w:val="003278B8"/>
    <w:rsid w:val="00330D79"/>
    <w:rsid w:val="00343DAB"/>
    <w:rsid w:val="00365078"/>
    <w:rsid w:val="00370B92"/>
    <w:rsid w:val="0037134B"/>
    <w:rsid w:val="003719C0"/>
    <w:rsid w:val="00380700"/>
    <w:rsid w:val="003965D6"/>
    <w:rsid w:val="00397A97"/>
    <w:rsid w:val="003A3D44"/>
    <w:rsid w:val="003C6FF4"/>
    <w:rsid w:val="003D2E07"/>
    <w:rsid w:val="003E1CD9"/>
    <w:rsid w:val="003E7E55"/>
    <w:rsid w:val="003F05C2"/>
    <w:rsid w:val="00417AD6"/>
    <w:rsid w:val="004335A7"/>
    <w:rsid w:val="00455A86"/>
    <w:rsid w:val="00487276"/>
    <w:rsid w:val="004A2336"/>
    <w:rsid w:val="004D6B05"/>
    <w:rsid w:val="004E528A"/>
    <w:rsid w:val="004E710B"/>
    <w:rsid w:val="00512521"/>
    <w:rsid w:val="00513710"/>
    <w:rsid w:val="00517D28"/>
    <w:rsid w:val="00530938"/>
    <w:rsid w:val="00541966"/>
    <w:rsid w:val="0056623A"/>
    <w:rsid w:val="00572894"/>
    <w:rsid w:val="0057575D"/>
    <w:rsid w:val="005761BE"/>
    <w:rsid w:val="005A3D83"/>
    <w:rsid w:val="005A3DA8"/>
    <w:rsid w:val="005A6A61"/>
    <w:rsid w:val="005C1B2A"/>
    <w:rsid w:val="005C2D53"/>
    <w:rsid w:val="005C57FA"/>
    <w:rsid w:val="005D259A"/>
    <w:rsid w:val="005F0928"/>
    <w:rsid w:val="005F59E1"/>
    <w:rsid w:val="005F6882"/>
    <w:rsid w:val="0060027A"/>
    <w:rsid w:val="00611CC5"/>
    <w:rsid w:val="00617E27"/>
    <w:rsid w:val="00620ACD"/>
    <w:rsid w:val="00631A48"/>
    <w:rsid w:val="0065200B"/>
    <w:rsid w:val="00652E6C"/>
    <w:rsid w:val="006741AC"/>
    <w:rsid w:val="0067453E"/>
    <w:rsid w:val="006746C9"/>
    <w:rsid w:val="0068003D"/>
    <w:rsid w:val="00691308"/>
    <w:rsid w:val="00693EA8"/>
    <w:rsid w:val="006A01FC"/>
    <w:rsid w:val="006B0349"/>
    <w:rsid w:val="00721DB9"/>
    <w:rsid w:val="00722A70"/>
    <w:rsid w:val="00731CE2"/>
    <w:rsid w:val="00734789"/>
    <w:rsid w:val="00740A53"/>
    <w:rsid w:val="0075787D"/>
    <w:rsid w:val="00760703"/>
    <w:rsid w:val="00793EA4"/>
    <w:rsid w:val="007A367B"/>
    <w:rsid w:val="007A4D39"/>
    <w:rsid w:val="007A6800"/>
    <w:rsid w:val="007C2DF3"/>
    <w:rsid w:val="007C5A45"/>
    <w:rsid w:val="007E3645"/>
    <w:rsid w:val="008108CF"/>
    <w:rsid w:val="00810A03"/>
    <w:rsid w:val="00822D75"/>
    <w:rsid w:val="008243AA"/>
    <w:rsid w:val="00837D8C"/>
    <w:rsid w:val="00844912"/>
    <w:rsid w:val="00846C38"/>
    <w:rsid w:val="00855A65"/>
    <w:rsid w:val="00861ACF"/>
    <w:rsid w:val="008676C5"/>
    <w:rsid w:val="008677D0"/>
    <w:rsid w:val="008678BB"/>
    <w:rsid w:val="00870EB6"/>
    <w:rsid w:val="0088774F"/>
    <w:rsid w:val="008957C8"/>
    <w:rsid w:val="008C5C23"/>
    <w:rsid w:val="008C76F6"/>
    <w:rsid w:val="008E0EC4"/>
    <w:rsid w:val="008F32C4"/>
    <w:rsid w:val="00916A7B"/>
    <w:rsid w:val="00926ADC"/>
    <w:rsid w:val="0092702A"/>
    <w:rsid w:val="009334F2"/>
    <w:rsid w:val="00953AC8"/>
    <w:rsid w:val="009915DE"/>
    <w:rsid w:val="00994F21"/>
    <w:rsid w:val="009963A3"/>
    <w:rsid w:val="009A0D67"/>
    <w:rsid w:val="009B071D"/>
    <w:rsid w:val="009C2686"/>
    <w:rsid w:val="009C5650"/>
    <w:rsid w:val="009C70EB"/>
    <w:rsid w:val="009E235A"/>
    <w:rsid w:val="00A3420E"/>
    <w:rsid w:val="00A355F9"/>
    <w:rsid w:val="00A406DF"/>
    <w:rsid w:val="00A528C1"/>
    <w:rsid w:val="00A6728C"/>
    <w:rsid w:val="00A73966"/>
    <w:rsid w:val="00A7511A"/>
    <w:rsid w:val="00A7776E"/>
    <w:rsid w:val="00A8486F"/>
    <w:rsid w:val="00A95D86"/>
    <w:rsid w:val="00AC6D83"/>
    <w:rsid w:val="00AD0B6C"/>
    <w:rsid w:val="00AE5F53"/>
    <w:rsid w:val="00AF43E2"/>
    <w:rsid w:val="00AF72B1"/>
    <w:rsid w:val="00B01E56"/>
    <w:rsid w:val="00B0226E"/>
    <w:rsid w:val="00B1158E"/>
    <w:rsid w:val="00B16358"/>
    <w:rsid w:val="00B22029"/>
    <w:rsid w:val="00B2448F"/>
    <w:rsid w:val="00B27AAC"/>
    <w:rsid w:val="00B71C83"/>
    <w:rsid w:val="00B76552"/>
    <w:rsid w:val="00B7721F"/>
    <w:rsid w:val="00B818F4"/>
    <w:rsid w:val="00B9182E"/>
    <w:rsid w:val="00BA1C79"/>
    <w:rsid w:val="00BB5D94"/>
    <w:rsid w:val="00BB5FD5"/>
    <w:rsid w:val="00BB7DDA"/>
    <w:rsid w:val="00BC15D8"/>
    <w:rsid w:val="00BC241E"/>
    <w:rsid w:val="00BC5AE0"/>
    <w:rsid w:val="00BD3472"/>
    <w:rsid w:val="00BD7575"/>
    <w:rsid w:val="00BE0595"/>
    <w:rsid w:val="00BE531F"/>
    <w:rsid w:val="00BE7704"/>
    <w:rsid w:val="00C02ABF"/>
    <w:rsid w:val="00C06F34"/>
    <w:rsid w:val="00C17EA9"/>
    <w:rsid w:val="00C22785"/>
    <w:rsid w:val="00C267DB"/>
    <w:rsid w:val="00C37428"/>
    <w:rsid w:val="00C422A8"/>
    <w:rsid w:val="00C47FB6"/>
    <w:rsid w:val="00C508C7"/>
    <w:rsid w:val="00C5666C"/>
    <w:rsid w:val="00C73491"/>
    <w:rsid w:val="00C82B2D"/>
    <w:rsid w:val="00C84996"/>
    <w:rsid w:val="00C85F8E"/>
    <w:rsid w:val="00C90343"/>
    <w:rsid w:val="00C94055"/>
    <w:rsid w:val="00CA5A5A"/>
    <w:rsid w:val="00CB1693"/>
    <w:rsid w:val="00CC041E"/>
    <w:rsid w:val="00CC2DD7"/>
    <w:rsid w:val="00CD0FED"/>
    <w:rsid w:val="00CF5067"/>
    <w:rsid w:val="00D01C08"/>
    <w:rsid w:val="00D14B98"/>
    <w:rsid w:val="00D2430F"/>
    <w:rsid w:val="00D31907"/>
    <w:rsid w:val="00D335AD"/>
    <w:rsid w:val="00D6346F"/>
    <w:rsid w:val="00D66FE1"/>
    <w:rsid w:val="00D758EE"/>
    <w:rsid w:val="00D813FB"/>
    <w:rsid w:val="00D92831"/>
    <w:rsid w:val="00DA1903"/>
    <w:rsid w:val="00DB1A45"/>
    <w:rsid w:val="00DB5DB1"/>
    <w:rsid w:val="00DC31A0"/>
    <w:rsid w:val="00DD55A7"/>
    <w:rsid w:val="00DE2529"/>
    <w:rsid w:val="00DE4180"/>
    <w:rsid w:val="00DE554C"/>
    <w:rsid w:val="00DF037E"/>
    <w:rsid w:val="00DF5ABD"/>
    <w:rsid w:val="00E3027E"/>
    <w:rsid w:val="00E4726C"/>
    <w:rsid w:val="00E558AC"/>
    <w:rsid w:val="00E6226F"/>
    <w:rsid w:val="00E7113F"/>
    <w:rsid w:val="00E74C5B"/>
    <w:rsid w:val="00E87522"/>
    <w:rsid w:val="00E9714E"/>
    <w:rsid w:val="00EB4138"/>
    <w:rsid w:val="00EC31DB"/>
    <w:rsid w:val="00ED41C9"/>
    <w:rsid w:val="00EE0170"/>
    <w:rsid w:val="00EE1FAD"/>
    <w:rsid w:val="00EF03FA"/>
    <w:rsid w:val="00EF3FDC"/>
    <w:rsid w:val="00F315A1"/>
    <w:rsid w:val="00F3166F"/>
    <w:rsid w:val="00F317AF"/>
    <w:rsid w:val="00F476FA"/>
    <w:rsid w:val="00F50283"/>
    <w:rsid w:val="00F5598A"/>
    <w:rsid w:val="00F7226D"/>
    <w:rsid w:val="00FA5788"/>
    <w:rsid w:val="00FB47E3"/>
    <w:rsid w:val="00FC5496"/>
    <w:rsid w:val="00FD1FD8"/>
    <w:rsid w:val="00FD3E6E"/>
    <w:rsid w:val="00FE7C60"/>
    <w:rsid w:val="00FF1929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qFormat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34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472"/>
  </w:style>
  <w:style w:type="paragraph" w:styleId="af2">
    <w:name w:val="Body Text"/>
    <w:basedOn w:val="a"/>
    <w:link w:val="af3"/>
    <w:uiPriority w:val="1"/>
    <w:qFormat/>
    <w:rsid w:val="00BD3472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BD3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Гипертекстовая ссылка"/>
    <w:uiPriority w:val="99"/>
    <w:rsid w:val="00CC2DD7"/>
    <w:rPr>
      <w:b/>
      <w:bCs/>
      <w:color w:val="008000"/>
      <w:sz w:val="20"/>
      <w:szCs w:val="20"/>
      <w:u w:val="single"/>
    </w:rPr>
  </w:style>
  <w:style w:type="paragraph" w:styleId="af5">
    <w:name w:val="No Spacing"/>
    <w:link w:val="af6"/>
    <w:uiPriority w:val="1"/>
    <w:qFormat/>
    <w:rsid w:val="00DB5D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DB5D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qFormat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34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472"/>
  </w:style>
  <w:style w:type="paragraph" w:styleId="af2">
    <w:name w:val="Body Text"/>
    <w:basedOn w:val="a"/>
    <w:link w:val="af3"/>
    <w:uiPriority w:val="1"/>
    <w:qFormat/>
    <w:rsid w:val="00BD3472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BD3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Гипертекстовая ссылка"/>
    <w:uiPriority w:val="99"/>
    <w:rsid w:val="00CC2DD7"/>
    <w:rPr>
      <w:b/>
      <w:bCs/>
      <w:color w:val="008000"/>
      <w:sz w:val="20"/>
      <w:szCs w:val="20"/>
      <w:u w:val="single"/>
    </w:rPr>
  </w:style>
  <w:style w:type="paragraph" w:styleId="af5">
    <w:name w:val="No Spacing"/>
    <w:link w:val="af6"/>
    <w:uiPriority w:val="1"/>
    <w:qFormat/>
    <w:rsid w:val="00DB5D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DB5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664F-FE6E-4172-BC87-AF1313C8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Марина Алексеева</cp:lastModifiedBy>
  <cp:revision>2</cp:revision>
  <cp:lastPrinted>2023-03-29T10:12:00Z</cp:lastPrinted>
  <dcterms:created xsi:type="dcterms:W3CDTF">2023-03-30T05:16:00Z</dcterms:created>
  <dcterms:modified xsi:type="dcterms:W3CDTF">2023-03-30T05:16:00Z</dcterms:modified>
</cp:coreProperties>
</file>