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02256" w:rsidTr="00F23C76">
        <w:tc>
          <w:tcPr>
            <w:tcW w:w="4643" w:type="dxa"/>
          </w:tcPr>
          <w:p w:rsidR="00A02256" w:rsidRDefault="00A02256" w:rsidP="00F23C7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A02256" w:rsidRDefault="00A02256" w:rsidP="00F23C7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02256" w:rsidRDefault="00A02256" w:rsidP="00A0225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02256" w:rsidRDefault="00A02256" w:rsidP="00A0225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02256" w:rsidRDefault="00A02256" w:rsidP="00A0225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21:26:220209:166,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категория: земли сельскохозяйственного назначения, для ведения личного подсобного хозяйства, общей площадью 5000 кв. м. в качестве его правообладателя, владеющим данным объектом на праве собственности, выявлена Никонова Луиза Геннадьев</w:t>
      </w:r>
      <w:r w:rsidR="009C2082">
        <w:rPr>
          <w:sz w:val="28"/>
          <w:szCs w:val="28"/>
        </w:rPr>
        <w:t>на,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</w:t>
      </w:r>
      <w:r w:rsidR="009C2082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>
        <w:rPr>
          <w:sz w:val="28"/>
          <w:szCs w:val="28"/>
          <w:shd w:val="clear" w:color="auto" w:fill="FFFFFF"/>
        </w:rPr>
        <w:t xml:space="preserve">, </w:t>
      </w:r>
      <w:r w:rsidRPr="009C2082">
        <w:rPr>
          <w:sz w:val="28"/>
          <w:szCs w:val="28"/>
          <w:shd w:val="clear" w:color="auto" w:fill="FFFFFF"/>
        </w:rPr>
        <w:t>СНИЛС 000-000-000 00,</w:t>
      </w:r>
      <w:r w:rsidRPr="009C2082"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 w:rsidRPr="009C2082">
        <w:rPr>
          <w:sz w:val="28"/>
          <w:szCs w:val="28"/>
        </w:rPr>
        <w:t>Янтиковский</w:t>
      </w:r>
      <w:proofErr w:type="spellEnd"/>
      <w:r w:rsidRPr="009C2082">
        <w:rPr>
          <w:sz w:val="28"/>
          <w:szCs w:val="28"/>
        </w:rPr>
        <w:t xml:space="preserve"> район,</w:t>
      </w:r>
      <w:r w:rsidR="009C2082" w:rsidRPr="009C2082">
        <w:rPr>
          <w:sz w:val="28"/>
          <w:szCs w:val="28"/>
        </w:rPr>
        <w:t xml:space="preserve"> д. </w:t>
      </w:r>
      <w:proofErr w:type="spellStart"/>
      <w:r w:rsidR="009C2082" w:rsidRPr="009C2082">
        <w:rPr>
          <w:sz w:val="28"/>
          <w:szCs w:val="28"/>
        </w:rPr>
        <w:t>Амалыково</w:t>
      </w:r>
      <w:proofErr w:type="spellEnd"/>
      <w:r w:rsidR="009C2082" w:rsidRPr="009C2082">
        <w:rPr>
          <w:sz w:val="28"/>
          <w:szCs w:val="28"/>
        </w:rPr>
        <w:t>, ул. Озерная, д. 0</w:t>
      </w:r>
      <w:r w:rsidRPr="009C2082">
        <w:rPr>
          <w:sz w:val="28"/>
          <w:szCs w:val="28"/>
        </w:rPr>
        <w:t>.</w:t>
      </w:r>
    </w:p>
    <w:p w:rsidR="00A02256" w:rsidRDefault="00A02256" w:rsidP="00A0225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A02256" w:rsidRDefault="00A02256" w:rsidP="00A0225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02256" w:rsidRDefault="00A02256" w:rsidP="00A0225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A02256" w:rsidRDefault="00A02256" w:rsidP="00A0225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02256" w:rsidRDefault="00A02256" w:rsidP="00A02256"/>
    <w:p w:rsidR="00D61752" w:rsidRDefault="00D61752" w:rsidP="00A02256">
      <w:bookmarkStart w:id="0" w:name="_GoBack"/>
      <w:bookmarkEnd w:id="0"/>
    </w:p>
    <w:p w:rsidR="00D61752" w:rsidRDefault="00D61752" w:rsidP="00D61752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B75D2" w:rsidRDefault="006B75D2"/>
    <w:sectPr w:rsidR="006B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A4"/>
    <w:rsid w:val="006B75D2"/>
    <w:rsid w:val="009C2082"/>
    <w:rsid w:val="00A02256"/>
    <w:rsid w:val="00D61752"/>
    <w:rsid w:val="00E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86D7"/>
  <w15:chartTrackingRefBased/>
  <w15:docId w15:val="{87919FFC-C200-4A3D-AA26-237A5CFE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2023-07-18T12:05:00Z</dcterms:created>
  <dcterms:modified xsi:type="dcterms:W3CDTF">2023-07-18T12:07:00Z</dcterms:modified>
</cp:coreProperties>
</file>