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Y="1259"/>
        <w:tblW w:w="0" w:type="auto"/>
        <w:tblLook w:val="04A0" w:firstRow="1" w:lastRow="0" w:firstColumn="1" w:lastColumn="0" w:noHBand="0" w:noVBand="1"/>
      </w:tblPr>
      <w:tblGrid>
        <w:gridCol w:w="4094"/>
        <w:gridCol w:w="1123"/>
        <w:gridCol w:w="4138"/>
      </w:tblGrid>
      <w:tr w:rsidR="002D56FB" w:rsidTr="004769ED">
        <w:trPr>
          <w:cantSplit/>
          <w:trHeight w:val="420"/>
        </w:trPr>
        <w:tc>
          <w:tcPr>
            <w:tcW w:w="4195" w:type="dxa"/>
            <w:vAlign w:val="center"/>
            <w:hideMark/>
          </w:tcPr>
          <w:p w:rsidR="002D56FB" w:rsidRDefault="002D56FB" w:rsidP="004769ED">
            <w:pPr>
              <w:spacing w:line="276" w:lineRule="auto"/>
              <w:jc w:val="center"/>
              <w:rPr>
                <w:b/>
                <w:bCs/>
                <w:caps/>
                <w:noProof/>
              </w:rPr>
            </w:pPr>
            <w:bookmarkStart w:id="0" w:name="_GoBack"/>
            <w:bookmarkEnd w:id="0"/>
            <w:r>
              <w:rPr>
                <w:b/>
                <w:bCs/>
                <w:caps/>
                <w:noProof/>
              </w:rPr>
              <w:t>ЧĂВАШ РЕСПУБЛИКИ</w:t>
            </w:r>
          </w:p>
          <w:p w:rsidR="002D56FB" w:rsidRPr="00835850" w:rsidRDefault="002D56FB" w:rsidP="004769ED">
            <w:pPr>
              <w:spacing w:line="276" w:lineRule="auto"/>
              <w:jc w:val="center"/>
              <w:rPr>
                <w:rStyle w:val="a6"/>
              </w:rPr>
            </w:pPr>
            <w:r>
              <w:rPr>
                <w:b/>
                <w:bCs/>
                <w:caps/>
                <w:noProof/>
              </w:rPr>
              <w:t xml:space="preserve">ХĔРЛĔ ЧУТАЙ </w:t>
            </w:r>
            <w:r w:rsidR="004D7158">
              <w:rPr>
                <w:b/>
                <w:bCs/>
                <w:caps/>
                <w:noProof/>
              </w:rPr>
              <w:t>МУНИЦИПАЛЛӐ ОКРУГӖ</w:t>
            </w:r>
            <w:r w:rsidR="00835850">
              <w:rPr>
                <w:b/>
                <w:bCs/>
                <w:caps/>
                <w:noProof/>
              </w:rPr>
              <w:t>Н</w:t>
            </w:r>
          </w:p>
          <w:p w:rsidR="002D56FB" w:rsidRDefault="002D56FB" w:rsidP="004769ED">
            <w:pPr>
              <w:spacing w:line="276" w:lineRule="auto"/>
              <w:jc w:val="center"/>
              <w:rPr>
                <w:b/>
                <w:bCs/>
                <w:sz w:val="20"/>
              </w:rPr>
            </w:pPr>
            <w:r>
              <w:rPr>
                <w:b/>
                <w:bCs/>
                <w:caps/>
                <w:noProof/>
              </w:rPr>
              <w:t>ДЕПУТАТСЕН П</w:t>
            </w:r>
            <w:r>
              <w:rPr>
                <w:b/>
                <w:caps/>
              </w:rPr>
              <w:t>уХăВĕ</w:t>
            </w:r>
          </w:p>
        </w:tc>
        <w:tc>
          <w:tcPr>
            <w:tcW w:w="1173" w:type="dxa"/>
            <w:vMerge w:val="restart"/>
            <w:vAlign w:val="center"/>
          </w:tcPr>
          <w:p w:rsidR="002D56FB" w:rsidRDefault="002D56FB" w:rsidP="004769ED">
            <w:pPr>
              <w:spacing w:line="276" w:lineRule="auto"/>
              <w:jc w:val="center"/>
              <w:rPr>
                <w:b/>
                <w:bCs/>
                <w:sz w:val="20"/>
              </w:rPr>
            </w:pPr>
          </w:p>
        </w:tc>
        <w:tc>
          <w:tcPr>
            <w:tcW w:w="4202" w:type="dxa"/>
            <w:vAlign w:val="center"/>
            <w:hideMark/>
          </w:tcPr>
          <w:p w:rsidR="002D56FB" w:rsidRDefault="002D56FB" w:rsidP="004769ED">
            <w:pPr>
              <w:spacing w:line="276" w:lineRule="auto"/>
              <w:jc w:val="center"/>
              <w:rPr>
                <w:rStyle w:val="a4"/>
                <w:noProof/>
                <w:color w:val="000000"/>
              </w:rPr>
            </w:pPr>
            <w:r>
              <w:rPr>
                <w:b/>
                <w:bCs/>
                <w:noProof/>
              </w:rPr>
              <w:t>ЧУВАШСКАЯ РЕСПУБЛИКА</w:t>
            </w:r>
            <w:r>
              <w:rPr>
                <w:rStyle w:val="a4"/>
                <w:noProof/>
                <w:color w:val="000000"/>
              </w:rPr>
              <w:t xml:space="preserve"> </w:t>
            </w:r>
          </w:p>
          <w:p w:rsidR="002D56FB" w:rsidRDefault="002D56FB" w:rsidP="00835850">
            <w:pPr>
              <w:spacing w:line="276" w:lineRule="auto"/>
              <w:jc w:val="center"/>
              <w:rPr>
                <w:sz w:val="20"/>
              </w:rPr>
            </w:pPr>
            <w:r>
              <w:rPr>
                <w:b/>
                <w:bCs/>
                <w:noProof/>
              </w:rPr>
              <w:t xml:space="preserve">СОБРАНИЕ ДЕПУТАТОВ КРАСНОЧЕТАЙСКОГО </w:t>
            </w:r>
            <w:r w:rsidR="00835850">
              <w:rPr>
                <w:b/>
                <w:bCs/>
                <w:noProof/>
              </w:rPr>
              <w:t>МУНИЦИПАЛЬНОГО ОКРУГА</w:t>
            </w:r>
          </w:p>
        </w:tc>
      </w:tr>
      <w:tr w:rsidR="002D56FB" w:rsidTr="004769ED">
        <w:trPr>
          <w:cantSplit/>
          <w:trHeight w:val="1399"/>
        </w:trPr>
        <w:tc>
          <w:tcPr>
            <w:tcW w:w="4195" w:type="dxa"/>
          </w:tcPr>
          <w:p w:rsidR="002D56FB" w:rsidRDefault="002D56FB" w:rsidP="004769ED">
            <w:pPr>
              <w:spacing w:line="276" w:lineRule="auto"/>
            </w:pPr>
          </w:p>
          <w:p w:rsidR="002D56FB" w:rsidRDefault="002D56FB" w:rsidP="004769ED">
            <w:pPr>
              <w:pStyle w:val="a3"/>
              <w:tabs>
                <w:tab w:val="left" w:pos="4285"/>
              </w:tabs>
              <w:spacing w:line="276" w:lineRule="auto"/>
              <w:jc w:val="center"/>
              <w:rPr>
                <w:rStyle w:val="a4"/>
                <w:rFonts w:ascii="Times New Roman" w:hAnsi="Times New Roman" w:cs="Times New Roman"/>
                <w:noProof/>
                <w:color w:val="000000"/>
                <w:sz w:val="28"/>
                <w:szCs w:val="28"/>
              </w:rPr>
            </w:pPr>
            <w:r>
              <w:rPr>
                <w:rStyle w:val="a4"/>
                <w:rFonts w:ascii="Times New Roman" w:hAnsi="Times New Roman" w:cs="Times New Roman"/>
                <w:noProof/>
                <w:color w:val="000000"/>
                <w:sz w:val="28"/>
                <w:szCs w:val="28"/>
              </w:rPr>
              <w:t xml:space="preserve">ЙЫШĂНУ </w:t>
            </w:r>
          </w:p>
          <w:p w:rsidR="002D56FB" w:rsidRDefault="002D56FB" w:rsidP="004769ED">
            <w:pPr>
              <w:spacing w:line="276" w:lineRule="auto"/>
            </w:pPr>
          </w:p>
          <w:p w:rsidR="002D56FB" w:rsidRDefault="001803D7" w:rsidP="004769ED">
            <w:pPr>
              <w:pStyle w:val="a3"/>
              <w:spacing w:line="276" w:lineRule="auto"/>
              <w:jc w:val="center"/>
              <w:rPr>
                <w:rFonts w:ascii="Times New Roman" w:hAnsi="Times New Roman" w:cs="Times New Roman"/>
                <w:sz w:val="24"/>
                <w:szCs w:val="24"/>
              </w:rPr>
            </w:pPr>
            <w:r>
              <w:rPr>
                <w:rFonts w:ascii="Times New Roman" w:hAnsi="Times New Roman" w:cs="Times New Roman"/>
                <w:noProof/>
                <w:sz w:val="24"/>
                <w:szCs w:val="24"/>
              </w:rPr>
              <w:t>27.12.</w:t>
            </w:r>
            <w:r w:rsidR="00835850">
              <w:rPr>
                <w:rFonts w:ascii="Times New Roman" w:hAnsi="Times New Roman" w:cs="Times New Roman"/>
                <w:noProof/>
                <w:sz w:val="24"/>
                <w:szCs w:val="24"/>
              </w:rPr>
              <w:t>202</w:t>
            </w:r>
            <w:r w:rsidR="00ED54A1">
              <w:rPr>
                <w:rFonts w:ascii="Times New Roman" w:hAnsi="Times New Roman" w:cs="Times New Roman"/>
                <w:noProof/>
                <w:sz w:val="24"/>
                <w:szCs w:val="24"/>
              </w:rPr>
              <w:t>3</w:t>
            </w:r>
            <w:r w:rsidR="0098537B">
              <w:rPr>
                <w:rFonts w:ascii="Times New Roman" w:hAnsi="Times New Roman" w:cs="Times New Roman"/>
                <w:noProof/>
                <w:sz w:val="24"/>
                <w:szCs w:val="24"/>
              </w:rPr>
              <w:t xml:space="preserve">   С-</w:t>
            </w:r>
            <w:r>
              <w:rPr>
                <w:rFonts w:ascii="Times New Roman" w:hAnsi="Times New Roman" w:cs="Times New Roman"/>
                <w:noProof/>
                <w:sz w:val="24"/>
                <w:szCs w:val="24"/>
              </w:rPr>
              <w:t>20/4</w:t>
            </w:r>
            <w:r w:rsidR="002D56FB">
              <w:rPr>
                <w:rFonts w:ascii="Times New Roman" w:hAnsi="Times New Roman" w:cs="Times New Roman"/>
                <w:noProof/>
                <w:sz w:val="24"/>
                <w:szCs w:val="24"/>
              </w:rPr>
              <w:t xml:space="preserve"> №</w:t>
            </w:r>
          </w:p>
          <w:p w:rsidR="002D56FB" w:rsidRDefault="002D56FB" w:rsidP="004769ED">
            <w:pPr>
              <w:spacing w:line="276" w:lineRule="auto"/>
              <w:jc w:val="center"/>
              <w:rPr>
                <w:noProof/>
                <w:color w:val="000000"/>
                <w:sz w:val="20"/>
              </w:rPr>
            </w:pPr>
            <w:r>
              <w:rPr>
                <w:noProof/>
                <w:color w:val="000000"/>
                <w:sz w:val="20"/>
              </w:rPr>
              <w:t>Хĕрлĕ Чутай сали</w:t>
            </w:r>
          </w:p>
        </w:tc>
        <w:tc>
          <w:tcPr>
            <w:tcW w:w="0" w:type="auto"/>
            <w:vMerge/>
            <w:vAlign w:val="center"/>
            <w:hideMark/>
          </w:tcPr>
          <w:p w:rsidR="002D56FB" w:rsidRDefault="002D56FB" w:rsidP="004769ED">
            <w:pPr>
              <w:rPr>
                <w:b/>
                <w:bCs/>
                <w:sz w:val="20"/>
              </w:rPr>
            </w:pPr>
          </w:p>
        </w:tc>
        <w:tc>
          <w:tcPr>
            <w:tcW w:w="4202" w:type="dxa"/>
          </w:tcPr>
          <w:p w:rsidR="002D56FB" w:rsidRDefault="002D56FB" w:rsidP="004769ED">
            <w:pPr>
              <w:pStyle w:val="a3"/>
              <w:spacing w:line="276" w:lineRule="auto"/>
              <w:jc w:val="center"/>
              <w:rPr>
                <w:rStyle w:val="a4"/>
                <w:rFonts w:ascii="Times New Roman" w:hAnsi="Times New Roman" w:cs="Times New Roman"/>
                <w:noProof/>
                <w:color w:val="000000"/>
                <w:sz w:val="26"/>
              </w:rPr>
            </w:pPr>
          </w:p>
          <w:p w:rsidR="002D56FB" w:rsidRDefault="002D56FB" w:rsidP="004769ED">
            <w:pPr>
              <w:pStyle w:val="a3"/>
              <w:spacing w:line="276" w:lineRule="auto"/>
              <w:jc w:val="center"/>
              <w:rPr>
                <w:rStyle w:val="a4"/>
                <w:rFonts w:ascii="Times New Roman" w:hAnsi="Times New Roman" w:cs="Times New Roman"/>
                <w:noProof/>
                <w:color w:val="000000"/>
                <w:sz w:val="28"/>
                <w:szCs w:val="28"/>
              </w:rPr>
            </w:pPr>
            <w:r>
              <w:rPr>
                <w:rStyle w:val="a4"/>
                <w:rFonts w:ascii="Times New Roman" w:hAnsi="Times New Roman" w:cs="Times New Roman"/>
                <w:noProof/>
                <w:color w:val="000000"/>
                <w:sz w:val="28"/>
                <w:szCs w:val="28"/>
              </w:rPr>
              <w:t>РЕШЕНИЕ</w:t>
            </w:r>
          </w:p>
          <w:p w:rsidR="002D56FB" w:rsidRDefault="002D56FB" w:rsidP="004769ED">
            <w:pPr>
              <w:spacing w:line="276" w:lineRule="auto"/>
            </w:pPr>
          </w:p>
          <w:p w:rsidR="002D56FB" w:rsidRDefault="001803D7" w:rsidP="001803D7">
            <w:pPr>
              <w:pStyle w:val="a3"/>
              <w:spacing w:line="276" w:lineRule="auto"/>
              <w:jc w:val="center"/>
              <w:rPr>
                <w:rFonts w:ascii="Times New Roman" w:hAnsi="Times New Roman" w:cs="Times New Roman"/>
                <w:sz w:val="24"/>
                <w:szCs w:val="24"/>
                <w:u w:val="single"/>
              </w:rPr>
            </w:pPr>
            <w:r>
              <w:rPr>
                <w:rFonts w:ascii="Times New Roman" w:hAnsi="Times New Roman" w:cs="Times New Roman"/>
                <w:noProof/>
                <w:sz w:val="24"/>
                <w:szCs w:val="24"/>
              </w:rPr>
              <w:t>27.12</w:t>
            </w:r>
            <w:r w:rsidR="000B022E">
              <w:rPr>
                <w:rFonts w:ascii="Times New Roman" w:hAnsi="Times New Roman" w:cs="Times New Roman"/>
                <w:noProof/>
                <w:sz w:val="24"/>
                <w:szCs w:val="24"/>
              </w:rPr>
              <w:t>.</w:t>
            </w:r>
            <w:r w:rsidR="00835850">
              <w:rPr>
                <w:rFonts w:ascii="Times New Roman" w:hAnsi="Times New Roman" w:cs="Times New Roman"/>
                <w:noProof/>
                <w:sz w:val="24"/>
                <w:szCs w:val="24"/>
              </w:rPr>
              <w:t>202</w:t>
            </w:r>
            <w:r w:rsidR="00ED54A1">
              <w:rPr>
                <w:rFonts w:ascii="Times New Roman" w:hAnsi="Times New Roman" w:cs="Times New Roman"/>
                <w:noProof/>
                <w:sz w:val="24"/>
                <w:szCs w:val="24"/>
              </w:rPr>
              <w:t>3</w:t>
            </w:r>
            <w:r w:rsidR="002D56FB">
              <w:rPr>
                <w:rFonts w:ascii="Times New Roman" w:hAnsi="Times New Roman" w:cs="Times New Roman"/>
                <w:noProof/>
                <w:sz w:val="24"/>
                <w:szCs w:val="24"/>
              </w:rPr>
              <w:t xml:space="preserve">   № </w:t>
            </w:r>
            <w:r w:rsidR="00E1282B">
              <w:rPr>
                <w:rFonts w:ascii="Times New Roman" w:hAnsi="Times New Roman" w:cs="Times New Roman"/>
                <w:noProof/>
                <w:sz w:val="24"/>
                <w:szCs w:val="24"/>
              </w:rPr>
              <w:t>С-</w:t>
            </w:r>
            <w:r>
              <w:rPr>
                <w:rFonts w:ascii="Times New Roman" w:hAnsi="Times New Roman" w:cs="Times New Roman"/>
                <w:noProof/>
                <w:sz w:val="24"/>
                <w:szCs w:val="24"/>
              </w:rPr>
              <w:t>20/4</w:t>
            </w:r>
          </w:p>
          <w:p w:rsidR="002D56FB" w:rsidRDefault="002D56FB" w:rsidP="004769ED">
            <w:pPr>
              <w:spacing w:line="276" w:lineRule="auto"/>
              <w:jc w:val="center"/>
              <w:rPr>
                <w:noProof/>
                <w:sz w:val="20"/>
              </w:rPr>
            </w:pPr>
            <w:r>
              <w:rPr>
                <w:noProof/>
                <w:color w:val="000000"/>
                <w:sz w:val="20"/>
              </w:rPr>
              <w:t>с. Красные Четаи</w:t>
            </w:r>
          </w:p>
        </w:tc>
      </w:tr>
    </w:tbl>
    <w:p w:rsidR="009A69B2" w:rsidRDefault="008A3474" w:rsidP="009A69B2">
      <w:r>
        <w:rPr>
          <w:noProof/>
          <w:sz w:val="28"/>
          <w:szCs w:val="28"/>
        </w:rPr>
        <w:drawing>
          <wp:anchor distT="0" distB="0" distL="114300" distR="114300" simplePos="0" relativeHeight="251659264" behindDoc="0" locked="0" layoutInCell="1" allowOverlap="1">
            <wp:simplePos x="0" y="0"/>
            <wp:positionH relativeFrom="column">
              <wp:posOffset>2625090</wp:posOffset>
            </wp:positionH>
            <wp:positionV relativeFrom="paragraph">
              <wp:posOffset>-72390</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8" cstate="print"/>
                    <a:srcRect/>
                    <a:stretch>
                      <a:fillRect/>
                    </a:stretch>
                  </pic:blipFill>
                  <pic:spPr bwMode="auto">
                    <a:xfrm>
                      <a:off x="0" y="0"/>
                      <a:ext cx="720090" cy="723900"/>
                    </a:xfrm>
                    <a:prstGeom prst="rect">
                      <a:avLst/>
                    </a:prstGeom>
                    <a:noFill/>
                  </pic:spPr>
                </pic:pic>
              </a:graphicData>
            </a:graphic>
          </wp:anchor>
        </w:drawing>
      </w:r>
    </w:p>
    <w:p w:rsidR="00EA6EA0" w:rsidRPr="003E6BE0" w:rsidRDefault="009A69B2" w:rsidP="003E6BE0">
      <w:pPr>
        <w:autoSpaceDE w:val="0"/>
        <w:autoSpaceDN w:val="0"/>
        <w:adjustRightInd w:val="0"/>
        <w:ind w:firstLine="567"/>
        <w:jc w:val="both"/>
        <w:rPr>
          <w:color w:val="000000"/>
          <w:shd w:val="clear" w:color="auto" w:fill="FFFFFF"/>
        </w:rPr>
      </w:pPr>
      <w:r>
        <w:t xml:space="preserve">            </w:t>
      </w:r>
    </w:p>
    <w:p w:rsidR="003E6BE0" w:rsidRPr="00DA7ACC" w:rsidRDefault="003E6BE0" w:rsidP="003E6BE0">
      <w:pPr>
        <w:pStyle w:val="2"/>
        <w:spacing w:line="240" w:lineRule="auto"/>
        <w:ind w:right="4536"/>
        <w:jc w:val="both"/>
      </w:pPr>
      <w:r w:rsidRPr="00DA7ACC">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t>Красночетайского</w:t>
      </w:r>
      <w:r w:rsidRPr="00DA7ACC">
        <w:t xml:space="preserve"> муниципального округа»</w:t>
      </w:r>
    </w:p>
    <w:p w:rsidR="003E6BE0" w:rsidRPr="00DA7ACC" w:rsidRDefault="003E6BE0" w:rsidP="003E6BE0">
      <w:pPr>
        <w:pStyle w:val="2"/>
        <w:spacing w:line="240" w:lineRule="auto"/>
        <w:jc w:val="both"/>
      </w:pPr>
    </w:p>
    <w:p w:rsidR="003E6BE0" w:rsidRPr="00DA7ACC" w:rsidRDefault="003E6BE0" w:rsidP="003E6BE0">
      <w:pPr>
        <w:pStyle w:val="2"/>
        <w:spacing w:line="240" w:lineRule="auto"/>
        <w:jc w:val="both"/>
      </w:pPr>
      <w:r w:rsidRPr="00DA7ACC">
        <w:t>В соответствии с Федеральными законами</w:t>
      </w:r>
      <w:r>
        <w:t xml:space="preserve"> от 8</w:t>
      </w:r>
      <w:r w:rsidRPr="00DA7ACC">
        <w:t xml:space="preserve">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31 июля 2020 года № 248-ФЗ «О государственном контроле (надзоре) и муниципальном контроле в Российской Федерации», протоколом Министерства экономического развития Российской Федерации от 24 марта 2023 года № 14-Д24 </w:t>
      </w:r>
    </w:p>
    <w:p w:rsidR="003E6BE0" w:rsidRPr="00DA7ACC" w:rsidRDefault="003E6BE0" w:rsidP="003E6BE0">
      <w:pPr>
        <w:pStyle w:val="2"/>
        <w:spacing w:line="240" w:lineRule="auto"/>
        <w:jc w:val="both"/>
        <w:rPr>
          <w:color w:val="FF0000"/>
        </w:rPr>
      </w:pPr>
    </w:p>
    <w:p w:rsidR="003E6BE0" w:rsidRPr="00DA7ACC" w:rsidRDefault="003E6BE0" w:rsidP="003E6BE0">
      <w:pPr>
        <w:pStyle w:val="2"/>
        <w:spacing w:line="240" w:lineRule="auto"/>
        <w:jc w:val="center"/>
        <w:rPr>
          <w:b/>
        </w:rPr>
      </w:pPr>
      <w:r w:rsidRPr="00DA7ACC">
        <w:rPr>
          <w:b/>
        </w:rPr>
        <w:t xml:space="preserve">Собрание депутатов </w:t>
      </w:r>
      <w:r>
        <w:rPr>
          <w:b/>
        </w:rPr>
        <w:t>Красночетайского</w:t>
      </w:r>
      <w:r w:rsidRPr="00DA7ACC">
        <w:rPr>
          <w:b/>
        </w:rPr>
        <w:t xml:space="preserve"> муниципального округа </w:t>
      </w:r>
    </w:p>
    <w:p w:rsidR="003E6BE0" w:rsidRPr="00DA7ACC" w:rsidRDefault="003E6BE0" w:rsidP="003E6BE0">
      <w:pPr>
        <w:pStyle w:val="2"/>
        <w:spacing w:line="240" w:lineRule="auto"/>
        <w:jc w:val="center"/>
        <w:rPr>
          <w:b/>
        </w:rPr>
      </w:pPr>
      <w:r w:rsidRPr="00DA7ACC">
        <w:rPr>
          <w:b/>
        </w:rPr>
        <w:t>Чувашской Республики решило:</w:t>
      </w:r>
    </w:p>
    <w:p w:rsidR="003E6BE0" w:rsidRPr="00DA7ACC" w:rsidRDefault="003E6BE0" w:rsidP="003E6BE0">
      <w:pPr>
        <w:pStyle w:val="2"/>
        <w:jc w:val="both"/>
      </w:pPr>
    </w:p>
    <w:p w:rsidR="003E6BE0" w:rsidRPr="00DA7ACC" w:rsidRDefault="003E6BE0" w:rsidP="003E6BE0">
      <w:pPr>
        <w:autoSpaceDE w:val="0"/>
        <w:autoSpaceDN w:val="0"/>
        <w:adjustRightInd w:val="0"/>
        <w:ind w:firstLine="567"/>
        <w:jc w:val="both"/>
      </w:pPr>
      <w:r w:rsidRPr="00DA7ACC">
        <w:t>1</w:t>
      </w:r>
      <w:r>
        <w:t xml:space="preserve"> Утвердить</w:t>
      </w:r>
      <w:r w:rsidRPr="00DA7ACC">
        <w:t xml:space="preserve"> Положени</w:t>
      </w:r>
      <w:r>
        <w:t>е</w:t>
      </w:r>
      <w:r w:rsidRPr="00DA7ACC">
        <w:t xml:space="preserve">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t>Красночетайского</w:t>
      </w:r>
      <w:r w:rsidRPr="00DA7ACC">
        <w:t xml:space="preserve"> муниципального округа.</w:t>
      </w:r>
    </w:p>
    <w:p w:rsidR="003E6BE0" w:rsidRPr="00DA7ACC" w:rsidRDefault="003E6BE0" w:rsidP="003E6BE0">
      <w:pPr>
        <w:autoSpaceDE w:val="0"/>
        <w:autoSpaceDN w:val="0"/>
        <w:adjustRightInd w:val="0"/>
        <w:ind w:firstLine="567"/>
        <w:jc w:val="both"/>
      </w:pPr>
      <w:r w:rsidRPr="00DA7ACC">
        <w:t xml:space="preserve">2. Настоящее решение вступает в силу после его официального опубликования в периодическом печатном издании «Вестник </w:t>
      </w:r>
      <w:r>
        <w:t>Красночетайского</w:t>
      </w:r>
      <w:r w:rsidRPr="00DA7ACC">
        <w:t xml:space="preserve"> муниципального округа», подлежит размещению на официальном сайте </w:t>
      </w:r>
      <w:r>
        <w:t>Красночетайского</w:t>
      </w:r>
      <w:r w:rsidRPr="00DA7ACC">
        <w:t xml:space="preserve"> муниципального округа в информационно-телекоммуникационной сети «Интернет». </w:t>
      </w:r>
    </w:p>
    <w:p w:rsidR="003E6BE0" w:rsidRPr="00DA7ACC" w:rsidRDefault="003E6BE0" w:rsidP="003E6BE0">
      <w:pPr>
        <w:autoSpaceDE w:val="0"/>
        <w:autoSpaceDN w:val="0"/>
        <w:adjustRightInd w:val="0"/>
        <w:ind w:firstLine="567"/>
        <w:jc w:val="both"/>
        <w:rPr>
          <w:noProof/>
        </w:rPr>
      </w:pPr>
    </w:p>
    <w:p w:rsidR="003E6BE0" w:rsidRPr="00DA7ACC" w:rsidRDefault="003E6BE0" w:rsidP="003E6BE0">
      <w:pPr>
        <w:autoSpaceDE w:val="0"/>
        <w:autoSpaceDN w:val="0"/>
        <w:adjustRightInd w:val="0"/>
        <w:ind w:firstLine="567"/>
        <w:jc w:val="both"/>
        <w:rPr>
          <w:noProof/>
        </w:rPr>
      </w:pPr>
    </w:p>
    <w:p w:rsidR="003E6BE0" w:rsidRPr="00DA7ACC" w:rsidRDefault="003E6BE0" w:rsidP="003E6BE0">
      <w:pPr>
        <w:autoSpaceDE w:val="0"/>
        <w:autoSpaceDN w:val="0"/>
        <w:adjustRightInd w:val="0"/>
        <w:ind w:firstLine="567"/>
        <w:jc w:val="both"/>
      </w:pPr>
    </w:p>
    <w:tbl>
      <w:tblPr>
        <w:tblW w:w="0" w:type="auto"/>
        <w:tblLook w:val="04A0" w:firstRow="1" w:lastRow="0" w:firstColumn="1" w:lastColumn="0" w:noHBand="0" w:noVBand="1"/>
      </w:tblPr>
      <w:tblGrid>
        <w:gridCol w:w="5245"/>
        <w:gridCol w:w="4110"/>
      </w:tblGrid>
      <w:tr w:rsidR="003E6BE0" w:rsidRPr="00DA7ACC" w:rsidTr="003E6BE0">
        <w:tc>
          <w:tcPr>
            <w:tcW w:w="5245" w:type="dxa"/>
            <w:hideMark/>
          </w:tcPr>
          <w:p w:rsidR="003E6BE0" w:rsidRPr="00DA7ACC" w:rsidRDefault="003E6BE0" w:rsidP="00BA5DCB">
            <w:pPr>
              <w:jc w:val="both"/>
              <w:outlineLvl w:val="1"/>
            </w:pPr>
            <w:r w:rsidRPr="00DA7ACC">
              <w:t xml:space="preserve">Председатель Собрания депутатов </w:t>
            </w:r>
          </w:p>
          <w:p w:rsidR="003E6BE0" w:rsidRPr="00DA7ACC" w:rsidRDefault="003E6BE0" w:rsidP="00BA5DCB">
            <w:pPr>
              <w:jc w:val="both"/>
              <w:outlineLvl w:val="1"/>
            </w:pPr>
            <w:r>
              <w:t>Красночетайского</w:t>
            </w:r>
            <w:r w:rsidRPr="00DA7ACC">
              <w:t xml:space="preserve"> муниципального округа </w:t>
            </w:r>
          </w:p>
          <w:p w:rsidR="003E6BE0" w:rsidRPr="00DA7ACC" w:rsidRDefault="003E6BE0" w:rsidP="00BA5DCB">
            <w:pPr>
              <w:jc w:val="both"/>
              <w:outlineLvl w:val="1"/>
            </w:pPr>
            <w:r w:rsidRPr="00DA7ACC">
              <w:t>Чувашской Республики</w:t>
            </w:r>
          </w:p>
          <w:p w:rsidR="003E6BE0" w:rsidRPr="00DA7ACC" w:rsidRDefault="003E6BE0" w:rsidP="00BA5DCB">
            <w:pPr>
              <w:jc w:val="both"/>
              <w:outlineLvl w:val="1"/>
            </w:pPr>
          </w:p>
          <w:p w:rsidR="003E6BE0" w:rsidRPr="00DA7ACC" w:rsidRDefault="003E6BE0" w:rsidP="00BA5DCB">
            <w:pPr>
              <w:jc w:val="both"/>
              <w:outlineLvl w:val="1"/>
            </w:pPr>
            <w:r w:rsidRPr="00DA7ACC">
              <w:t xml:space="preserve">Глава </w:t>
            </w:r>
            <w:r>
              <w:t>Красночетайского</w:t>
            </w:r>
            <w:r w:rsidRPr="00DA7ACC">
              <w:t xml:space="preserve"> </w:t>
            </w:r>
          </w:p>
          <w:p w:rsidR="003E6BE0" w:rsidRPr="00DA7ACC" w:rsidRDefault="003E6BE0" w:rsidP="00BA5DCB">
            <w:pPr>
              <w:jc w:val="both"/>
              <w:outlineLvl w:val="1"/>
            </w:pPr>
            <w:r w:rsidRPr="00DA7ACC">
              <w:t>муниципального округа</w:t>
            </w:r>
          </w:p>
          <w:p w:rsidR="003E6BE0" w:rsidRPr="00DA7ACC" w:rsidRDefault="003E6BE0" w:rsidP="00BA5DCB">
            <w:pPr>
              <w:jc w:val="both"/>
              <w:outlineLvl w:val="1"/>
            </w:pPr>
            <w:r w:rsidRPr="00DA7ACC">
              <w:t>Чувашской Республики</w:t>
            </w:r>
          </w:p>
        </w:tc>
        <w:tc>
          <w:tcPr>
            <w:tcW w:w="4110" w:type="dxa"/>
          </w:tcPr>
          <w:p w:rsidR="003E6BE0" w:rsidRPr="00DA7ACC" w:rsidRDefault="003E6BE0" w:rsidP="00BA5DCB">
            <w:pPr>
              <w:jc w:val="both"/>
              <w:outlineLvl w:val="1"/>
              <w:rPr>
                <w:highlight w:val="yellow"/>
              </w:rPr>
            </w:pPr>
          </w:p>
          <w:p w:rsidR="003E6BE0" w:rsidRPr="00DA7ACC" w:rsidRDefault="003E6BE0" w:rsidP="00BA5DCB">
            <w:pPr>
              <w:jc w:val="right"/>
              <w:outlineLvl w:val="1"/>
            </w:pPr>
          </w:p>
          <w:p w:rsidR="003E6BE0" w:rsidRPr="00DB1C8D" w:rsidRDefault="003E6BE0" w:rsidP="00BA5DCB">
            <w:pPr>
              <w:jc w:val="right"/>
              <w:outlineLvl w:val="1"/>
            </w:pPr>
            <w:r w:rsidRPr="00DB1C8D">
              <w:t>Н.С.</w:t>
            </w:r>
            <w:r>
              <w:t xml:space="preserve"> </w:t>
            </w:r>
            <w:r w:rsidRPr="00DB1C8D">
              <w:t>Артемьев</w:t>
            </w:r>
          </w:p>
          <w:p w:rsidR="003E6BE0" w:rsidRPr="00DA7ACC" w:rsidRDefault="003E6BE0" w:rsidP="00BA5DCB">
            <w:pPr>
              <w:outlineLvl w:val="1"/>
            </w:pPr>
          </w:p>
          <w:p w:rsidR="003E6BE0" w:rsidRPr="00DA7ACC" w:rsidRDefault="003E6BE0" w:rsidP="00BA5DCB">
            <w:pPr>
              <w:jc w:val="right"/>
              <w:outlineLvl w:val="1"/>
            </w:pPr>
          </w:p>
          <w:p w:rsidR="003E6BE0" w:rsidRPr="00DA7ACC" w:rsidRDefault="003E6BE0" w:rsidP="00BA5DCB">
            <w:pPr>
              <w:jc w:val="right"/>
              <w:outlineLvl w:val="1"/>
            </w:pPr>
          </w:p>
          <w:p w:rsidR="003E6BE0" w:rsidRPr="00DA7ACC" w:rsidRDefault="003E6BE0" w:rsidP="00BA5DCB">
            <w:pPr>
              <w:jc w:val="right"/>
              <w:outlineLvl w:val="1"/>
              <w:rPr>
                <w:highlight w:val="yellow"/>
              </w:rPr>
            </w:pPr>
            <w:r>
              <w:t>И.Н. Михопаров</w:t>
            </w:r>
            <w:r w:rsidRPr="00DA7ACC">
              <w:t xml:space="preserve">        </w:t>
            </w:r>
          </w:p>
        </w:tc>
      </w:tr>
    </w:tbl>
    <w:p w:rsidR="003E6BE0" w:rsidRPr="00CB41AB" w:rsidRDefault="003E6BE0" w:rsidP="003E6BE0">
      <w:pPr>
        <w:pStyle w:val="ae"/>
        <w:rPr>
          <w:color w:val="FF0000"/>
        </w:rPr>
      </w:pPr>
    </w:p>
    <w:p w:rsidR="003E6BE0" w:rsidRDefault="003E6BE0" w:rsidP="003E6BE0">
      <w:pPr>
        <w:tabs>
          <w:tab w:val="left" w:pos="4962"/>
        </w:tabs>
        <w:rPr>
          <w:rFonts w:ascii="Times New Roman CYR" w:hAnsi="Times New Roman CYR" w:cs="Times New Roman CYR"/>
          <w:b/>
          <w:bCs/>
        </w:rPr>
      </w:pPr>
      <w:r w:rsidRPr="00CB41AB">
        <w:rPr>
          <w:color w:val="FF0000"/>
        </w:rPr>
        <w:br w:type="page"/>
      </w:r>
      <w:r>
        <w:rPr>
          <w:color w:val="FF0000"/>
        </w:rPr>
        <w:lastRenderedPageBreak/>
        <w:t xml:space="preserve">                                                                     </w:t>
      </w:r>
      <w:r w:rsidRPr="00DA7ACC">
        <w:rPr>
          <w:rFonts w:ascii="Times New Roman CYR" w:hAnsi="Times New Roman CYR" w:cs="Times New Roman CYR"/>
          <w:b/>
          <w:bCs/>
        </w:rPr>
        <w:t>Положение</w:t>
      </w:r>
    </w:p>
    <w:p w:rsidR="003E6BE0" w:rsidRPr="00DA7ACC" w:rsidRDefault="003E6BE0" w:rsidP="003E6BE0">
      <w:pPr>
        <w:widowControl w:val="0"/>
        <w:autoSpaceDE w:val="0"/>
        <w:autoSpaceDN w:val="0"/>
        <w:adjustRightInd w:val="0"/>
        <w:spacing w:before="108" w:after="108"/>
        <w:contextualSpacing/>
        <w:jc w:val="center"/>
        <w:outlineLvl w:val="0"/>
        <w:rPr>
          <w:rFonts w:ascii="Times New Roman CYR" w:hAnsi="Times New Roman CYR" w:cs="Times New Roman CYR"/>
          <w:b/>
          <w:bCs/>
        </w:rPr>
      </w:pPr>
      <w:r w:rsidRPr="00DA7ACC">
        <w:rPr>
          <w:rFonts w:ascii="Times New Roman CYR" w:hAnsi="Times New Roman CYR" w:cs="Times New Roman CYR"/>
          <w:b/>
          <w:bCs/>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CYR" w:hAnsi="Times New Roman CYR" w:cs="Times New Roman CYR"/>
          <w:b/>
          <w:bCs/>
        </w:rPr>
        <w:t>Красночетайского</w:t>
      </w:r>
      <w:r w:rsidRPr="00DA7ACC">
        <w:rPr>
          <w:rFonts w:ascii="Times New Roman CYR" w:hAnsi="Times New Roman CYR" w:cs="Times New Roman CYR"/>
          <w:b/>
          <w:bCs/>
        </w:rPr>
        <w:t xml:space="preserve"> муниципального округа</w:t>
      </w:r>
      <w:r>
        <w:rPr>
          <w:rFonts w:ascii="Times New Roman CYR" w:hAnsi="Times New Roman CYR" w:cs="Times New Roman CYR"/>
          <w:b/>
          <w:bCs/>
        </w:rPr>
        <w:t xml:space="preserve"> Чувашской Республики</w:t>
      </w:r>
    </w:p>
    <w:p w:rsidR="003E6BE0" w:rsidRPr="00DA7ACC" w:rsidRDefault="003E6BE0" w:rsidP="003E6BE0">
      <w:pPr>
        <w:widowControl w:val="0"/>
        <w:autoSpaceDE w:val="0"/>
        <w:autoSpaceDN w:val="0"/>
        <w:adjustRightInd w:val="0"/>
        <w:spacing w:before="108" w:after="108"/>
        <w:jc w:val="center"/>
        <w:outlineLvl w:val="0"/>
        <w:rPr>
          <w:rFonts w:ascii="Times New Roman CYR" w:hAnsi="Times New Roman CYR" w:cs="Times New Roman CYR"/>
          <w:b/>
          <w:bCs/>
        </w:rPr>
      </w:pPr>
      <w:bookmarkStart w:id="1" w:name="sub_1100"/>
      <w:r w:rsidRPr="00DA7ACC">
        <w:rPr>
          <w:rFonts w:ascii="Times New Roman CYR" w:hAnsi="Times New Roman CYR" w:cs="Times New Roman CYR"/>
          <w:b/>
          <w:bCs/>
        </w:rPr>
        <w:t>I. Общие положения</w:t>
      </w:r>
    </w:p>
    <w:bookmarkEnd w:id="1"/>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bookmarkStart w:id="2" w:name="sub_1001"/>
      <w:r w:rsidRPr="00DA7ACC">
        <w:rPr>
          <w:rFonts w:ascii="Times New Roman CYR" w:hAnsi="Times New Roman CYR" w:cs="Times New Roman CYR"/>
        </w:rPr>
        <w:t xml:space="preserve">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Pr>
          <w:rFonts w:ascii="Times New Roman CYR" w:hAnsi="Times New Roman CYR" w:cs="Times New Roman CYR"/>
        </w:rPr>
        <w:t>Красночетайского</w:t>
      </w:r>
      <w:r w:rsidRPr="00DA7ACC">
        <w:rPr>
          <w:rFonts w:ascii="Times New Roman CYR" w:hAnsi="Times New Roman CYR" w:cs="Times New Roman CYR"/>
        </w:rPr>
        <w:t xml:space="preserve"> муниципального округа Чувашской Республики (далее - муниципальный контроль).</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bookmarkStart w:id="3" w:name="sub_1002"/>
      <w:bookmarkEnd w:id="2"/>
      <w:r w:rsidRPr="00DA7ACC">
        <w:rPr>
          <w:rFonts w:ascii="Times New Roman CYR" w:hAnsi="Times New Roman CYR" w:cs="Times New Roman CYR"/>
        </w:rPr>
        <w:t xml:space="preserve">2. Предметом муниципального контроля </w:t>
      </w:r>
      <w:r>
        <w:rPr>
          <w:rFonts w:ascii="Times New Roman CYR" w:hAnsi="Times New Roman CYR" w:cs="Times New Roman CYR"/>
        </w:rPr>
        <w:t xml:space="preserve">в соответствии с частью 5 статьи 3.1 Федерального закона от 08.11.2007 № 259-ФЗ «Устав автомобильного транспорта и городского наземного электрического транспорта» </w:t>
      </w:r>
      <w:r w:rsidRPr="00DA7ACC">
        <w:rPr>
          <w:rFonts w:ascii="Times New Roman CYR" w:hAnsi="Times New Roman CYR" w:cs="Times New Roman CYR"/>
        </w:rPr>
        <w:t>является соблюдение юридическими лицами, индивидуальными предпринимателями (далее - контролируемые лица) обязательных требований:</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bookmarkStart w:id="4" w:name="sub_121"/>
      <w:bookmarkEnd w:id="3"/>
      <w:r w:rsidRPr="00DA7ACC">
        <w:rPr>
          <w:rFonts w:ascii="Times New Roman CYR" w:hAnsi="Times New Roman CYR" w:cs="Times New Roman CYR"/>
        </w:rPr>
        <w:t>1) в области автомобильных дорог и дорожной деятельности, установленных в отношении автомобильных дорог местного значения:</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bookmarkStart w:id="5" w:name="sub_1211"/>
      <w:bookmarkEnd w:id="4"/>
      <w:r w:rsidRPr="00DA7ACC">
        <w:rPr>
          <w:rFonts w:ascii="Times New Roman CYR" w:hAnsi="Times New Roman CYR" w:cs="Times New Roman CYR"/>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bookmarkStart w:id="6" w:name="sub_1212"/>
      <w:bookmarkEnd w:id="5"/>
      <w:r w:rsidRPr="00DA7ACC">
        <w:rPr>
          <w:rFonts w:ascii="Times New Roman CYR" w:hAnsi="Times New Roman CYR" w:cs="Times New Roman CYR"/>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bookmarkStart w:id="7" w:name="sub_122"/>
      <w:bookmarkEnd w:id="6"/>
      <w:r w:rsidRPr="00DA7ACC">
        <w:rPr>
          <w:rFonts w:ascii="Times New Roman CYR" w:hAnsi="Times New Roman CYR" w:cs="Times New Roman CYR"/>
        </w:rPr>
        <w:t>2) установленных в отношении перевозок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bookmarkEnd w:id="7"/>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r w:rsidRPr="00DA7ACC">
        <w:rPr>
          <w:rFonts w:ascii="Times New Roman CYR" w:hAnsi="Times New Roman CYR" w:cs="Times New Roman CYR"/>
        </w:rPr>
        <w:t xml:space="preserve">3. Муниципальный контроль осуществляется администрацией </w:t>
      </w:r>
      <w:r>
        <w:rPr>
          <w:rFonts w:ascii="Times New Roman CYR" w:hAnsi="Times New Roman CYR" w:cs="Times New Roman CYR"/>
        </w:rPr>
        <w:t>Красночетайского</w:t>
      </w:r>
      <w:r w:rsidRPr="00DA7ACC">
        <w:rPr>
          <w:rFonts w:ascii="Times New Roman CYR" w:hAnsi="Times New Roman CYR" w:cs="Times New Roman CYR"/>
        </w:rPr>
        <w:t xml:space="preserve"> муниципального округа Чувашской Республики (далее – Контрольный орган).</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r w:rsidRPr="00DA7ACC">
        <w:rPr>
          <w:rFonts w:ascii="Times New Roman CYR" w:hAnsi="Times New Roman CYR" w:cs="Times New Roman CYR"/>
        </w:rPr>
        <w:t>4. От имени Контрольного органа муниципальный контроль вправе осуществлять следующие должностные лица:</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bookmarkStart w:id="8" w:name="sub_141"/>
      <w:r w:rsidRPr="00DA7ACC">
        <w:rPr>
          <w:rFonts w:ascii="Times New Roman CYR" w:hAnsi="Times New Roman CYR" w:cs="Times New Roman CYR"/>
        </w:rPr>
        <w:t xml:space="preserve">1) глава </w:t>
      </w:r>
      <w:r>
        <w:rPr>
          <w:rFonts w:ascii="Times New Roman CYR" w:hAnsi="Times New Roman CYR" w:cs="Times New Roman CYR"/>
        </w:rPr>
        <w:t>Красночетайского</w:t>
      </w:r>
      <w:r w:rsidRPr="00DA7ACC">
        <w:rPr>
          <w:rFonts w:ascii="Times New Roman CYR" w:hAnsi="Times New Roman CYR" w:cs="Times New Roman CYR"/>
        </w:rPr>
        <w:t xml:space="preserve"> муниципального округа Чувашской Республики (далее - глава округа);</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bookmarkStart w:id="9" w:name="sub_142"/>
      <w:bookmarkEnd w:id="8"/>
      <w:r w:rsidRPr="00DA7ACC">
        <w:rPr>
          <w:rFonts w:ascii="Times New Roman CYR" w:hAnsi="Times New Roman CYR" w:cs="Times New Roman CYR"/>
        </w:rPr>
        <w:t xml:space="preserve">2) заместитель главы администрации - начальник Управления по благоустройству и развитию территорий администрации </w:t>
      </w:r>
      <w:r>
        <w:rPr>
          <w:rFonts w:ascii="Times New Roman CYR" w:hAnsi="Times New Roman CYR" w:cs="Times New Roman CYR"/>
        </w:rPr>
        <w:t>Красночетайского</w:t>
      </w:r>
      <w:r w:rsidRPr="00DA7ACC">
        <w:rPr>
          <w:rFonts w:ascii="Times New Roman CYR" w:hAnsi="Times New Roman CYR" w:cs="Times New Roman CYR"/>
        </w:rPr>
        <w:t xml:space="preserve"> муниципального округа;</w:t>
      </w:r>
    </w:p>
    <w:p w:rsidR="003E6BE0" w:rsidRDefault="003E6BE0" w:rsidP="003E6BE0">
      <w:pPr>
        <w:widowControl w:val="0"/>
        <w:autoSpaceDE w:val="0"/>
        <w:autoSpaceDN w:val="0"/>
        <w:adjustRightInd w:val="0"/>
        <w:ind w:firstLine="720"/>
        <w:jc w:val="both"/>
        <w:rPr>
          <w:rFonts w:ascii="Times New Roman CYR" w:hAnsi="Times New Roman CYR" w:cs="Times New Roman CYR"/>
        </w:rPr>
      </w:pPr>
      <w:bookmarkStart w:id="10" w:name="sub_143"/>
      <w:bookmarkEnd w:id="9"/>
      <w:r w:rsidRPr="00DA7ACC">
        <w:rPr>
          <w:rFonts w:ascii="Times New Roman CYR" w:hAnsi="Times New Roman CYR" w:cs="Times New Roman CYR"/>
        </w:rPr>
        <w:t>3) должностные лица структурных подразделений администрации, в должностные обязанности которых в соответствии с их должностной инструкцией входит осуществление полномочий по муниципальному контролю.</w:t>
      </w:r>
    </w:p>
    <w:p w:rsidR="003E6BE0" w:rsidRPr="000638EA" w:rsidRDefault="003E6BE0" w:rsidP="003E6BE0">
      <w:pPr>
        <w:ind w:firstLine="540"/>
        <w:jc w:val="both"/>
      </w:pPr>
      <w:r w:rsidRPr="000638EA">
        <w:t xml:space="preserve">В соответствии с частью 2 статьи 27 Федерального закона </w:t>
      </w:r>
      <w:r>
        <w:t>от 31.07.2020 №</w:t>
      </w:r>
      <w:r w:rsidRPr="000638EA">
        <w:t xml:space="preserve"> 248-ФЗ</w:t>
      </w:r>
      <w:r>
        <w:t xml:space="preserve"> «</w:t>
      </w:r>
      <w:r w:rsidRPr="000D297F">
        <w:t>О государственном контроле (надзоре) и муниципальном контроле в Российской Федерации»</w:t>
      </w:r>
      <w:r>
        <w:t xml:space="preserve"> </w:t>
      </w:r>
      <w:r w:rsidRPr="000D297F">
        <w:t>(далее - Федеральный закон</w:t>
      </w:r>
      <w:r>
        <w:t xml:space="preserve"> № 248-ФЗ</w:t>
      </w:r>
      <w:r w:rsidRPr="000D297F">
        <w:t xml:space="preserve">) </w:t>
      </w:r>
      <w:r w:rsidRPr="000638EA">
        <w:t xml:space="preserve">должностное лицо, уполномоченные на проведение конкретного профилактического мероприятия или контрольного мероприятия, определяются решением должностного лица о проведении профилактического мероприятия или контрольного мероприятия. </w:t>
      </w:r>
    </w:p>
    <w:bookmarkEnd w:id="10"/>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r w:rsidRPr="00DA7ACC">
        <w:rPr>
          <w:rFonts w:ascii="Times New Roman CYR" w:hAnsi="Times New Roman CYR" w:cs="Times New Roman CYR"/>
        </w:rPr>
        <w:t xml:space="preserve">5. Должностными лицами Контрольного органа, уполномоченными на принятие решения о проведении </w:t>
      </w:r>
      <w:r>
        <w:rPr>
          <w:rFonts w:ascii="Times New Roman CYR" w:hAnsi="Times New Roman CYR" w:cs="Times New Roman CYR"/>
        </w:rPr>
        <w:t xml:space="preserve">профилактического мероприятия или </w:t>
      </w:r>
      <w:r w:rsidRPr="00DA7ACC">
        <w:rPr>
          <w:rFonts w:ascii="Times New Roman CYR" w:hAnsi="Times New Roman CYR" w:cs="Times New Roman CYR"/>
        </w:rPr>
        <w:t>контрольного мероприятия (далее - уполномоченные должностные лица Контрольного органа), являются:</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bookmarkStart w:id="11" w:name="sub_151"/>
      <w:r w:rsidRPr="00DA7ACC">
        <w:rPr>
          <w:rFonts w:ascii="Times New Roman CYR" w:hAnsi="Times New Roman CYR" w:cs="Times New Roman CYR"/>
        </w:rPr>
        <w:t xml:space="preserve">1) глава </w:t>
      </w:r>
      <w:r>
        <w:rPr>
          <w:rFonts w:ascii="Times New Roman CYR" w:hAnsi="Times New Roman CYR" w:cs="Times New Roman CYR"/>
        </w:rPr>
        <w:t>Красночетайского</w:t>
      </w:r>
      <w:r w:rsidRPr="00DA7ACC">
        <w:rPr>
          <w:rFonts w:ascii="Times New Roman CYR" w:hAnsi="Times New Roman CYR" w:cs="Times New Roman CYR"/>
        </w:rPr>
        <w:t xml:space="preserve"> муниципального округа (в его отсутствие исполняющий обязанности главы администрации);</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bookmarkStart w:id="12" w:name="sub_152"/>
      <w:bookmarkEnd w:id="11"/>
      <w:r w:rsidRPr="00DA7ACC">
        <w:rPr>
          <w:rFonts w:ascii="Times New Roman CYR" w:hAnsi="Times New Roman CYR" w:cs="Times New Roman CYR"/>
        </w:rPr>
        <w:t xml:space="preserve">2)  заместитель главы администрации - начальник Управления по благоустройству и развитию территорий администрации </w:t>
      </w:r>
      <w:r>
        <w:rPr>
          <w:rFonts w:ascii="Times New Roman CYR" w:hAnsi="Times New Roman CYR" w:cs="Times New Roman CYR"/>
        </w:rPr>
        <w:t>Красночетайского</w:t>
      </w:r>
      <w:r w:rsidRPr="00DA7ACC">
        <w:rPr>
          <w:rFonts w:ascii="Times New Roman CYR" w:hAnsi="Times New Roman CYR" w:cs="Times New Roman CYR"/>
        </w:rPr>
        <w:t xml:space="preserve"> муниципального округа.</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bookmarkStart w:id="13" w:name="sub_1006"/>
      <w:bookmarkEnd w:id="12"/>
      <w:r w:rsidRPr="00DA7ACC">
        <w:rPr>
          <w:rFonts w:ascii="Times New Roman CYR" w:hAnsi="Times New Roman CYR" w:cs="Times New Roman CYR"/>
        </w:rPr>
        <w:t xml:space="preserve">6. Должностные лица, уполномоченные осуществлять муниципальный контроль, при осуществлении муниципального контроля, имеют права, обязанности и несут </w:t>
      </w:r>
      <w:r w:rsidRPr="00DA7ACC">
        <w:rPr>
          <w:rFonts w:ascii="Times New Roman CYR" w:hAnsi="Times New Roman CYR" w:cs="Times New Roman CYR"/>
        </w:rPr>
        <w:lastRenderedPageBreak/>
        <w:t xml:space="preserve">ответственность в соответствии с </w:t>
      </w:r>
      <w:hyperlink r:id="rId9" w:history="1">
        <w:r w:rsidRPr="00DA7ACC">
          <w:rPr>
            <w:rFonts w:ascii="Times New Roman CYR" w:hAnsi="Times New Roman CYR"/>
          </w:rPr>
          <w:t>Федеральным законом</w:t>
        </w:r>
      </w:hyperlink>
      <w:r w:rsidRPr="00DA7ACC">
        <w:rPr>
          <w:rFonts w:ascii="Times New Roman CYR" w:hAnsi="Times New Roman CYR" w:cs="Times New Roman CYR"/>
        </w:rPr>
        <w:t xml:space="preserve"> № 248-ФЗ и иными федеральными законами.</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bookmarkStart w:id="14" w:name="sub_1007"/>
      <w:bookmarkEnd w:id="13"/>
      <w:r w:rsidRPr="00DA7ACC">
        <w:rPr>
          <w:rFonts w:ascii="Times New Roman CYR" w:hAnsi="Times New Roman CYR" w:cs="Times New Roman CYR"/>
        </w:rPr>
        <w:t>7. Объектами муниципального контроля являются:</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bookmarkStart w:id="15" w:name="sub_171"/>
      <w:bookmarkEnd w:id="14"/>
      <w:r w:rsidRPr="00DA7ACC">
        <w:rPr>
          <w:rFonts w:ascii="Times New Roman CYR" w:hAnsi="Times New Roman CYR" w:cs="Times New Roman CYR"/>
        </w:rPr>
        <w:t xml:space="preserve">а) в рамках </w:t>
      </w:r>
      <w:hyperlink r:id="rId10" w:history="1">
        <w:r w:rsidRPr="00DA7ACC">
          <w:rPr>
            <w:rFonts w:ascii="Times New Roman CYR" w:hAnsi="Times New Roman CYR"/>
          </w:rPr>
          <w:t>пункта 1 части 1 статьи 16</w:t>
        </w:r>
      </w:hyperlink>
      <w:r w:rsidRPr="00DA7ACC">
        <w:rPr>
          <w:rFonts w:ascii="Times New Roman CYR" w:hAnsi="Times New Roman CYR" w:cs="Times New Roman CYR"/>
        </w:rPr>
        <w:t xml:space="preserve"> Федерального закона</w:t>
      </w:r>
      <w:r>
        <w:rPr>
          <w:rFonts w:ascii="Times New Roman CYR" w:hAnsi="Times New Roman CYR" w:cs="Times New Roman CYR"/>
        </w:rPr>
        <w:t xml:space="preserve"> № 248-ФЗ</w:t>
      </w:r>
      <w:r w:rsidRPr="00DA7ACC">
        <w:rPr>
          <w:rFonts w:ascii="Times New Roman CYR" w:hAnsi="Times New Roman CYR" w:cs="Times New Roman CYR"/>
        </w:rPr>
        <w:t>:</w:t>
      </w:r>
    </w:p>
    <w:bookmarkEnd w:id="15"/>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r w:rsidRPr="00DA7ACC">
        <w:rPr>
          <w:rFonts w:ascii="Times New Roman CYR" w:hAnsi="Times New Roman CYR" w:cs="Times New Roman CYR"/>
        </w:rPr>
        <w:t>деятельность по использованию полос отвода и (или) придорожных полос автомобильных дорог общего пользования местного значения;</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r w:rsidRPr="00DA7ACC">
        <w:rPr>
          <w:rFonts w:ascii="Times New Roman CYR" w:hAnsi="Times New Roman CYR" w:cs="Times New Roman CYR"/>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r w:rsidRPr="00DA7ACC">
        <w:rPr>
          <w:rFonts w:ascii="Times New Roman CYR" w:hAnsi="Times New Roman CYR" w:cs="Times New Roman CYR"/>
        </w:rPr>
        <w:t>деятельность по перевозкам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bookmarkStart w:id="16" w:name="sub_172"/>
      <w:r w:rsidRPr="00DA7ACC">
        <w:rPr>
          <w:rFonts w:ascii="Times New Roman CYR" w:hAnsi="Times New Roman CYR" w:cs="Times New Roman CYR"/>
        </w:rPr>
        <w:t xml:space="preserve">б) в рамках </w:t>
      </w:r>
      <w:hyperlink r:id="rId11" w:history="1">
        <w:r w:rsidRPr="00DA7ACC">
          <w:rPr>
            <w:rFonts w:ascii="Times New Roman CYR" w:hAnsi="Times New Roman CYR"/>
          </w:rPr>
          <w:t>пункта 2 части 1 статьи 16</w:t>
        </w:r>
      </w:hyperlink>
      <w:r w:rsidRPr="00DA7ACC">
        <w:rPr>
          <w:rFonts w:ascii="Times New Roman CYR" w:hAnsi="Times New Roman CYR" w:cs="Times New Roman CYR"/>
        </w:rPr>
        <w:t xml:space="preserve"> Федерального закона</w:t>
      </w:r>
      <w:r>
        <w:rPr>
          <w:rFonts w:ascii="Times New Roman CYR" w:hAnsi="Times New Roman CYR" w:cs="Times New Roman CYR"/>
        </w:rPr>
        <w:t xml:space="preserve"> </w:t>
      </w:r>
      <w:r w:rsidRPr="004813F6">
        <w:rPr>
          <w:rFonts w:ascii="Times New Roman CYR" w:hAnsi="Times New Roman CYR" w:cs="Times New Roman CYR"/>
        </w:rPr>
        <w:t>№ 248-ФЗ</w:t>
      </w:r>
      <w:r w:rsidRPr="00DA7ACC">
        <w:rPr>
          <w:rFonts w:ascii="Times New Roman CYR" w:hAnsi="Times New Roman CYR" w:cs="Times New Roman CYR"/>
        </w:rPr>
        <w:t>:</w:t>
      </w:r>
    </w:p>
    <w:bookmarkEnd w:id="16"/>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r w:rsidRPr="00DA7ACC">
        <w:rPr>
          <w:rFonts w:ascii="Times New Roman CYR" w:hAnsi="Times New Roman CYR" w:cs="Times New Roman CYR"/>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r w:rsidRPr="00DA7ACC">
        <w:rPr>
          <w:rFonts w:ascii="Times New Roman CYR" w:hAnsi="Times New Roman CYR" w:cs="Times New Roman CYR"/>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r w:rsidRPr="00DA7ACC">
        <w:rPr>
          <w:rFonts w:ascii="Times New Roman CYR" w:hAnsi="Times New Roman CYR" w:cs="Times New Roman CYR"/>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r w:rsidRPr="00DA7ACC">
        <w:rPr>
          <w:rFonts w:ascii="Times New Roman CYR" w:hAnsi="Times New Roman CYR" w:cs="Times New Roman CYR"/>
        </w:rPr>
        <w:t>внесение платы за присоединение объектов дорожного сервиса к автомобильным дорогам общего пользования местного значения;</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r w:rsidRPr="00DA7ACC">
        <w:rPr>
          <w:rFonts w:ascii="Times New Roman CYR" w:hAnsi="Times New Roman CYR" w:cs="Times New Roman CYR"/>
        </w:rPr>
        <w:t xml:space="preserve">дорожно-строительные материалы, указанные в </w:t>
      </w:r>
      <w:hyperlink r:id="rId12" w:history="1">
        <w:r w:rsidRPr="00DA7ACC">
          <w:rPr>
            <w:rFonts w:ascii="Times New Roman CYR" w:hAnsi="Times New Roman CYR"/>
          </w:rPr>
          <w:t>приложении № 1</w:t>
        </w:r>
      </w:hyperlink>
      <w:r w:rsidRPr="00DA7ACC">
        <w:rPr>
          <w:rFonts w:ascii="Times New Roman CYR" w:hAnsi="Times New Roman CYR" w:cs="Times New Roman CYR"/>
        </w:rPr>
        <w:t xml:space="preserve"> к техническому регламенту Таможенного союза «Безопасность автомобильных дорог» (ТР ТС 014/2011);</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r w:rsidRPr="00DA7ACC">
        <w:rPr>
          <w:rFonts w:ascii="Times New Roman CYR" w:hAnsi="Times New Roman CYR" w:cs="Times New Roman CYR"/>
        </w:rPr>
        <w:t xml:space="preserve">дорожно-строительные изделия, указанные в </w:t>
      </w:r>
      <w:hyperlink r:id="rId13" w:history="1">
        <w:r w:rsidRPr="00DA7ACC">
          <w:rPr>
            <w:rFonts w:ascii="Times New Roman CYR" w:hAnsi="Times New Roman CYR"/>
          </w:rPr>
          <w:t>приложении № 2</w:t>
        </w:r>
      </w:hyperlink>
      <w:r w:rsidRPr="00DA7ACC">
        <w:rPr>
          <w:rFonts w:ascii="Times New Roman CYR" w:hAnsi="Times New Roman CYR" w:cs="Times New Roman CYR"/>
        </w:rPr>
        <w:t xml:space="preserve"> к техническому регламенту Таможенного союза «Безопасность автомобильных дорог» (ТР ТС 014/2011);</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bookmarkStart w:id="17" w:name="sub_173"/>
      <w:r w:rsidRPr="00DA7ACC">
        <w:rPr>
          <w:rFonts w:ascii="Times New Roman CYR" w:hAnsi="Times New Roman CYR" w:cs="Times New Roman CYR"/>
        </w:rPr>
        <w:t xml:space="preserve">в) в рамках </w:t>
      </w:r>
      <w:hyperlink r:id="rId14" w:history="1">
        <w:r w:rsidRPr="00DA7ACC">
          <w:rPr>
            <w:rFonts w:ascii="Times New Roman CYR" w:hAnsi="Times New Roman CYR"/>
          </w:rPr>
          <w:t>пункта 3 части 1 статьи 16</w:t>
        </w:r>
      </w:hyperlink>
      <w:r w:rsidRPr="00DA7ACC">
        <w:rPr>
          <w:rFonts w:ascii="Times New Roman CYR" w:hAnsi="Times New Roman CYR" w:cs="Times New Roman CYR"/>
        </w:rPr>
        <w:t xml:space="preserve"> Федерального закона</w:t>
      </w:r>
      <w:r>
        <w:rPr>
          <w:rFonts w:ascii="Times New Roman CYR" w:hAnsi="Times New Roman CYR" w:cs="Times New Roman CYR"/>
        </w:rPr>
        <w:t xml:space="preserve"> </w:t>
      </w:r>
      <w:r w:rsidRPr="004813F6">
        <w:rPr>
          <w:rFonts w:ascii="Times New Roman CYR" w:hAnsi="Times New Roman CYR" w:cs="Times New Roman CYR"/>
        </w:rPr>
        <w:t>№ 248-ФЗ</w:t>
      </w:r>
      <w:r w:rsidRPr="00DA7ACC">
        <w:rPr>
          <w:rFonts w:ascii="Times New Roman CYR" w:hAnsi="Times New Roman CYR" w:cs="Times New Roman CYR"/>
        </w:rPr>
        <w:t>:</w:t>
      </w:r>
    </w:p>
    <w:bookmarkEnd w:id="17"/>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r w:rsidRPr="00DA7ACC">
        <w:rPr>
          <w:rFonts w:ascii="Times New Roman CYR" w:hAnsi="Times New Roman CYR" w:cs="Times New Roman CYR"/>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r w:rsidRPr="00DA7ACC">
        <w:rPr>
          <w:rFonts w:ascii="Times New Roman CYR" w:hAnsi="Times New Roman CYR" w:cs="Times New Roman CYR"/>
        </w:rPr>
        <w:t>придорожные полосы и полосы отвода автомобильных дорог общего пользования местного значения;</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r w:rsidRPr="00DA7ACC">
        <w:rPr>
          <w:rFonts w:ascii="Times New Roman CYR" w:hAnsi="Times New Roman CYR" w:cs="Times New Roman CYR"/>
        </w:rPr>
        <w:t>автомобильная дорога общего пользования местного значения и искусственные дорожные сооружения на ней;</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r w:rsidRPr="00DA7ACC">
        <w:rPr>
          <w:rFonts w:ascii="Times New Roman CYR" w:hAnsi="Times New Roman CYR" w:cs="Times New Roman CYR"/>
        </w:rPr>
        <w:t>примыкания к автомобильным дорогам местного значения, в том числе примыкания объектов дорожного сервиса.</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bookmarkStart w:id="18" w:name="sub_1008"/>
      <w:r w:rsidRPr="00DA7ACC">
        <w:rPr>
          <w:rFonts w:ascii="Times New Roman CYR" w:hAnsi="Times New Roman CYR" w:cs="Times New Roman CYR"/>
        </w:rPr>
        <w:t>8. Администрацией в рамках осуществления муниципального контроля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bookmarkEnd w:id="18"/>
    <w:p w:rsidR="003E6BE0" w:rsidRPr="00DA7ACC" w:rsidRDefault="003E6BE0" w:rsidP="003E6BE0">
      <w:pPr>
        <w:widowControl w:val="0"/>
        <w:autoSpaceDE w:val="0"/>
        <w:autoSpaceDN w:val="0"/>
        <w:adjustRightInd w:val="0"/>
        <w:ind w:firstLine="720"/>
        <w:jc w:val="both"/>
        <w:rPr>
          <w:rFonts w:ascii="Times New Roman CYR" w:hAnsi="Times New Roman CYR" w:cs="Times New Roman CYR"/>
          <w:color w:val="FF0000"/>
        </w:rPr>
      </w:pPr>
    </w:p>
    <w:p w:rsidR="003E6BE0" w:rsidRPr="00DA7ACC" w:rsidRDefault="003E6BE0" w:rsidP="003E6BE0">
      <w:pPr>
        <w:widowControl w:val="0"/>
        <w:autoSpaceDE w:val="0"/>
        <w:autoSpaceDN w:val="0"/>
        <w:adjustRightInd w:val="0"/>
        <w:spacing w:before="108" w:after="108"/>
        <w:jc w:val="center"/>
        <w:outlineLvl w:val="0"/>
        <w:rPr>
          <w:rFonts w:ascii="Times New Roman CYR" w:hAnsi="Times New Roman CYR" w:cs="Times New Roman CYR"/>
          <w:b/>
          <w:bCs/>
        </w:rPr>
      </w:pPr>
      <w:bookmarkStart w:id="19" w:name="sub_1200"/>
      <w:r w:rsidRPr="00DA7ACC">
        <w:rPr>
          <w:rFonts w:ascii="Times New Roman CYR" w:hAnsi="Times New Roman CYR" w:cs="Times New Roman CYR"/>
          <w:b/>
          <w:bCs/>
        </w:rPr>
        <w:t>II. Управление рисками причинения вреда (ущерба) охраняемым законом ценностям при осуществлении муниципального контроля</w:t>
      </w:r>
    </w:p>
    <w:bookmarkEnd w:id="19"/>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bookmarkStart w:id="20" w:name="sub_1009"/>
      <w:r w:rsidRPr="00DA7ACC">
        <w:rPr>
          <w:rFonts w:ascii="Times New Roman CYR" w:hAnsi="Times New Roman CYR" w:cs="Times New Roman CYR"/>
        </w:rPr>
        <w:t>9. Система оценки и управления рисками при осуществлении муниципального контроля не применяется.</w:t>
      </w:r>
    </w:p>
    <w:p w:rsidR="003E6BE0" w:rsidRPr="00DA7ACC" w:rsidRDefault="003E6BE0" w:rsidP="003E6BE0">
      <w:pPr>
        <w:ind w:right="20" w:firstLine="709"/>
        <w:jc w:val="both"/>
        <w:rPr>
          <w:rFonts w:ascii="Calibri" w:eastAsia="Calibri" w:hAnsi="Calibri" w:cs="Calibri"/>
          <w:sz w:val="22"/>
          <w:szCs w:val="22"/>
        </w:rPr>
      </w:pPr>
      <w:r w:rsidRPr="00DA7ACC">
        <w:rPr>
          <w:rFonts w:eastAsia="Calibri"/>
        </w:rPr>
        <w:t>Индикаторами риска нарушения обязательных требований, используемых при осуществлении муниципального контроля, являются:</w:t>
      </w:r>
    </w:p>
    <w:p w:rsidR="003E6BE0" w:rsidRPr="00DA7ACC" w:rsidRDefault="003E6BE0" w:rsidP="003E6BE0">
      <w:pPr>
        <w:ind w:right="20" w:firstLine="709"/>
        <w:jc w:val="both"/>
        <w:rPr>
          <w:rFonts w:ascii="Calibri" w:eastAsia="Calibri" w:hAnsi="Calibri" w:cs="Calibri"/>
          <w:sz w:val="22"/>
          <w:szCs w:val="22"/>
        </w:rPr>
      </w:pPr>
      <w:r w:rsidRPr="00DA7ACC">
        <w:rPr>
          <w:rFonts w:eastAsia="Calibri"/>
        </w:rPr>
        <w:lastRenderedPageBreak/>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3E6BE0" w:rsidRPr="00DA7ACC" w:rsidRDefault="003E6BE0" w:rsidP="003E6BE0">
      <w:pPr>
        <w:ind w:right="20" w:firstLine="709"/>
        <w:jc w:val="both"/>
        <w:rPr>
          <w:rFonts w:ascii="Calibri" w:eastAsia="Calibri" w:hAnsi="Calibri" w:cs="Calibri"/>
          <w:sz w:val="22"/>
          <w:szCs w:val="22"/>
        </w:rPr>
      </w:pPr>
      <w:r w:rsidRPr="00DA7ACC">
        <w:rPr>
          <w:rFonts w:eastAsia="Calibri"/>
        </w:rPr>
        <w:t>2) наличие признаков нарушения обязательных требований при осуществлении дорожной деятельности;</w:t>
      </w:r>
    </w:p>
    <w:p w:rsidR="003E6BE0" w:rsidRPr="00DA7ACC" w:rsidRDefault="003E6BE0" w:rsidP="003E6BE0">
      <w:pPr>
        <w:ind w:right="20" w:firstLine="709"/>
        <w:jc w:val="both"/>
        <w:rPr>
          <w:rFonts w:ascii="Calibri" w:eastAsia="Calibri" w:hAnsi="Calibri" w:cs="Calibri"/>
          <w:sz w:val="22"/>
          <w:szCs w:val="22"/>
        </w:rPr>
      </w:pPr>
      <w:r w:rsidRPr="00DA7ACC">
        <w:rPr>
          <w:rFonts w:eastAsia="Calibri"/>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3E6BE0" w:rsidRPr="00DA7ACC" w:rsidRDefault="003E6BE0" w:rsidP="003E6BE0">
      <w:pPr>
        <w:ind w:right="20" w:firstLine="709"/>
        <w:jc w:val="both"/>
        <w:rPr>
          <w:rFonts w:ascii="Calibri" w:eastAsia="Calibri" w:hAnsi="Calibri" w:cs="Calibri"/>
          <w:sz w:val="22"/>
          <w:szCs w:val="22"/>
        </w:rPr>
      </w:pPr>
      <w:r w:rsidRPr="00DA7ACC">
        <w:rPr>
          <w:rFonts w:eastAsia="Calibri"/>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3E6BE0" w:rsidRPr="00DA7ACC" w:rsidRDefault="003E6BE0" w:rsidP="003E6BE0">
      <w:pPr>
        <w:ind w:right="20" w:firstLine="709"/>
        <w:jc w:val="both"/>
        <w:rPr>
          <w:rFonts w:ascii="Calibri" w:eastAsia="Calibri" w:hAnsi="Calibri" w:cs="Calibri"/>
          <w:sz w:val="22"/>
          <w:szCs w:val="22"/>
        </w:rPr>
      </w:pPr>
      <w:r w:rsidRPr="00DA7ACC">
        <w:rPr>
          <w:rFonts w:eastAsia="Calibri"/>
        </w:rPr>
        <w:t>5)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3E6BE0" w:rsidRPr="00DA7ACC" w:rsidRDefault="003E6BE0" w:rsidP="003E6BE0">
      <w:pPr>
        <w:ind w:right="20" w:firstLine="709"/>
        <w:jc w:val="both"/>
        <w:rPr>
          <w:rFonts w:ascii="Calibri" w:eastAsia="Calibri" w:hAnsi="Calibri" w:cs="Calibri"/>
          <w:sz w:val="22"/>
          <w:szCs w:val="22"/>
        </w:rPr>
      </w:pPr>
      <w:r w:rsidRPr="00DA7ACC">
        <w:rPr>
          <w:rFonts w:eastAsia="Calibri"/>
        </w:rPr>
        <w:t>6) поступление информации о нарушении обязательных требований при производстве дорожных работ.</w:t>
      </w:r>
    </w:p>
    <w:bookmarkEnd w:id="20"/>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p>
    <w:p w:rsidR="003E6BE0" w:rsidRPr="00DA7ACC" w:rsidRDefault="003E6BE0" w:rsidP="003E6BE0">
      <w:pPr>
        <w:widowControl w:val="0"/>
        <w:autoSpaceDE w:val="0"/>
        <w:autoSpaceDN w:val="0"/>
        <w:adjustRightInd w:val="0"/>
        <w:spacing w:before="108" w:after="108"/>
        <w:jc w:val="center"/>
        <w:outlineLvl w:val="0"/>
        <w:rPr>
          <w:rFonts w:ascii="Times New Roman CYR" w:hAnsi="Times New Roman CYR" w:cs="Times New Roman CYR"/>
          <w:b/>
          <w:bCs/>
        </w:rPr>
      </w:pPr>
      <w:bookmarkStart w:id="21" w:name="sub_1300"/>
      <w:r w:rsidRPr="00DA7ACC">
        <w:rPr>
          <w:rFonts w:ascii="Times New Roman CYR" w:hAnsi="Times New Roman CYR" w:cs="Times New Roman CYR"/>
          <w:b/>
          <w:bCs/>
        </w:rPr>
        <w:t>III. Профилактика рисков причинения вреда (ущерба) охраняемым законом ценностям</w:t>
      </w:r>
    </w:p>
    <w:bookmarkEnd w:id="21"/>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bookmarkStart w:id="22" w:name="sub_1010"/>
      <w:r w:rsidRPr="00DA7ACC">
        <w:rPr>
          <w:rFonts w:ascii="Times New Roman CYR" w:hAnsi="Times New Roman CYR" w:cs="Times New Roman CYR"/>
        </w:rPr>
        <w:t>10.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rPr>
      </w:pPr>
      <w:bookmarkStart w:id="23" w:name="sub_1011"/>
      <w:bookmarkEnd w:id="22"/>
      <w:r w:rsidRPr="00DA7ACC">
        <w:rPr>
          <w:rFonts w:ascii="Times New Roman CYR" w:hAnsi="Times New Roman CYR" w:cs="Times New Roman CYR"/>
        </w:rPr>
        <w:t xml:space="preserve">11. </w:t>
      </w:r>
      <w:bookmarkEnd w:id="23"/>
      <w:r w:rsidRPr="00DA7ACC">
        <w:rPr>
          <w:rFonts w:ascii="Times New Roman CYR" w:hAnsi="Times New Roman CYR" w:cs="Times New Roman CYR"/>
        </w:rPr>
        <w:t>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r w:rsidRPr="00814B30">
        <w:rPr>
          <w:rFonts w:ascii="Times New Roman CYR" w:hAnsi="Times New Roman CYR" w:cs="Times New Roman CYR"/>
        </w:rPr>
        <w:t xml:space="preserve">12. Программа профилактики рисков утверждается постановлением главы </w:t>
      </w:r>
      <w:r>
        <w:rPr>
          <w:rFonts w:ascii="Times New Roman CYR" w:hAnsi="Times New Roman CYR" w:cs="Times New Roman CYR"/>
        </w:rPr>
        <w:t>Красночетайского</w:t>
      </w:r>
      <w:r w:rsidRPr="00814B30">
        <w:rPr>
          <w:rFonts w:ascii="Times New Roman CYR" w:hAnsi="Times New Roman CYR" w:cs="Times New Roman CYR"/>
        </w:rPr>
        <w:t xml:space="preserve"> муниципального округа не позднее 20 декабря предшествующего года и размещается на официальном сайте </w:t>
      </w:r>
      <w:r>
        <w:rPr>
          <w:rFonts w:ascii="Times New Roman CYR" w:hAnsi="Times New Roman CYR" w:cs="Times New Roman CYR"/>
        </w:rPr>
        <w:t>Красночетайского</w:t>
      </w:r>
      <w:r w:rsidRPr="00814B30">
        <w:rPr>
          <w:rFonts w:ascii="Times New Roman CYR" w:hAnsi="Times New Roman CYR" w:cs="Times New Roman CYR"/>
        </w:rPr>
        <w:t xml:space="preserve"> муниципального округа в информационно-телекоммуникационной сети «Интернет» (далее - официальный сайт) в течение 5 дней со дня утверждения.</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24" w:name="sub_1012"/>
      <w:r w:rsidRPr="00814B30">
        <w:rPr>
          <w:rFonts w:ascii="Times New Roman CYR" w:hAnsi="Times New Roman CYR" w:cs="Times New Roman CYR"/>
        </w:rPr>
        <w:t>13. При осуществлении администрацией муниципального контроля Контрольный орган может проводить следующие профилактические мероприятия:</w:t>
      </w:r>
    </w:p>
    <w:p w:rsidR="003E6BE0" w:rsidRDefault="003E6BE0" w:rsidP="003E6BE0">
      <w:pPr>
        <w:widowControl w:val="0"/>
        <w:autoSpaceDE w:val="0"/>
        <w:autoSpaceDN w:val="0"/>
        <w:adjustRightInd w:val="0"/>
        <w:ind w:firstLine="720"/>
        <w:jc w:val="both"/>
        <w:rPr>
          <w:rFonts w:ascii="Times New Roman CYR" w:hAnsi="Times New Roman CYR" w:cs="Times New Roman CYR"/>
        </w:rPr>
      </w:pPr>
      <w:bookmarkStart w:id="25" w:name="sub_1201"/>
      <w:bookmarkEnd w:id="24"/>
      <w:r w:rsidRPr="00814B30">
        <w:rPr>
          <w:rFonts w:ascii="Times New Roman CYR" w:hAnsi="Times New Roman CYR" w:cs="Times New Roman CYR"/>
        </w:rPr>
        <w:t>1) информирование;</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26" w:name="sub_1203"/>
      <w:bookmarkEnd w:id="25"/>
      <w:r>
        <w:rPr>
          <w:rFonts w:ascii="Times New Roman CYR" w:hAnsi="Times New Roman CYR" w:cs="Times New Roman CYR"/>
        </w:rPr>
        <w:t>2</w:t>
      </w:r>
      <w:r w:rsidRPr="00814B30">
        <w:rPr>
          <w:rFonts w:ascii="Times New Roman CYR" w:hAnsi="Times New Roman CYR" w:cs="Times New Roman CYR"/>
        </w:rPr>
        <w:t>) объявление предостережения;</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27" w:name="sub_1204"/>
      <w:bookmarkEnd w:id="26"/>
      <w:r>
        <w:rPr>
          <w:rFonts w:ascii="Times New Roman CYR" w:hAnsi="Times New Roman CYR" w:cs="Times New Roman CYR"/>
        </w:rPr>
        <w:t>3</w:t>
      </w:r>
      <w:r w:rsidRPr="00814B30">
        <w:rPr>
          <w:rFonts w:ascii="Times New Roman CYR" w:hAnsi="Times New Roman CYR" w:cs="Times New Roman CYR"/>
        </w:rPr>
        <w:t>) консультирование;</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28" w:name="sub_1205"/>
      <w:bookmarkEnd w:id="27"/>
      <w:r>
        <w:rPr>
          <w:rFonts w:ascii="Times New Roman CYR" w:hAnsi="Times New Roman CYR" w:cs="Times New Roman CYR"/>
        </w:rPr>
        <w:t>4</w:t>
      </w:r>
      <w:r w:rsidRPr="00814B30">
        <w:rPr>
          <w:rFonts w:ascii="Times New Roman CYR" w:hAnsi="Times New Roman CYR" w:cs="Times New Roman CYR"/>
        </w:rPr>
        <w:t>) профилактический визит.</w:t>
      </w:r>
    </w:p>
    <w:bookmarkEnd w:id="28"/>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r w:rsidRPr="00814B30">
        <w:rPr>
          <w:rFonts w:ascii="Times New Roman CYR" w:hAnsi="Times New Roman CYR" w:cs="Times New Roman CYR"/>
        </w:rPr>
        <w:t xml:space="preserve">14. Информирование осуществляется администрацией по вопросам соблюдения обязательных требований посредством размещения соответствующих сведений на </w:t>
      </w:r>
      <w:hyperlink r:id="rId15" w:history="1">
        <w:r w:rsidRPr="00814B30">
          <w:rPr>
            <w:rFonts w:ascii="Times New Roman CYR" w:hAnsi="Times New Roman CYR"/>
          </w:rPr>
          <w:t>официальном сайте</w:t>
        </w:r>
      </w:hyperlink>
      <w:r w:rsidRPr="00814B30">
        <w:rPr>
          <w:rFonts w:ascii="Times New Roman CYR" w:hAnsi="Times New Roman CYR" w:cs="Times New Roman CYR"/>
        </w:rPr>
        <w:t xml:space="preserve"> </w:t>
      </w:r>
      <w:r>
        <w:rPr>
          <w:rFonts w:ascii="Times New Roman CYR" w:hAnsi="Times New Roman CYR" w:cs="Times New Roman CYR"/>
        </w:rPr>
        <w:t>Красночетайского</w:t>
      </w:r>
      <w:r w:rsidRPr="00814B30">
        <w:rPr>
          <w:rFonts w:ascii="Times New Roman CYR" w:hAnsi="Times New Roman CYR" w:cs="Times New Roman CYR"/>
        </w:rPr>
        <w:t xml:space="preserve"> муниципального округа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w:t>
      </w:r>
      <w:r w:rsidRPr="00814B30">
        <w:rPr>
          <w:rFonts w:ascii="Times New Roman CYR" w:hAnsi="Times New Roman CYR" w:cs="Times New Roman CYR"/>
        </w:rPr>
        <w:lastRenderedPageBreak/>
        <w:t>наличии) и в иных формах.</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r w:rsidRPr="00814B30">
        <w:rPr>
          <w:rFonts w:ascii="Times New Roman CYR" w:hAnsi="Times New Roman CYR" w:cs="Times New Roman CYR"/>
        </w:rPr>
        <w:t xml:space="preserve">Администрация обязана размещать и поддерживать в актуальном состоянии на </w:t>
      </w:r>
      <w:hyperlink r:id="rId16" w:history="1">
        <w:r w:rsidRPr="00814B30">
          <w:rPr>
            <w:rFonts w:ascii="Times New Roman CYR" w:hAnsi="Times New Roman CYR"/>
          </w:rPr>
          <w:t>официальном сайте</w:t>
        </w:r>
      </w:hyperlink>
      <w:r w:rsidRPr="00814B30">
        <w:rPr>
          <w:rFonts w:ascii="Times New Roman CYR" w:hAnsi="Times New Roman CYR" w:cs="Times New Roman CYR"/>
        </w:rPr>
        <w:t xml:space="preserve"> администрации в специальном разделе, посвященном контрольной деятельности, сведения, предусмотренные </w:t>
      </w:r>
      <w:hyperlink r:id="rId17" w:history="1">
        <w:r w:rsidRPr="00814B30">
          <w:rPr>
            <w:rFonts w:ascii="Times New Roman CYR" w:hAnsi="Times New Roman CYR"/>
          </w:rPr>
          <w:t>частью 3 статьи 46</w:t>
        </w:r>
      </w:hyperlink>
      <w:r w:rsidRPr="00814B30">
        <w:rPr>
          <w:rFonts w:ascii="Times New Roman CYR" w:hAnsi="Times New Roman CYR" w:cs="Times New Roman CYR"/>
        </w:rPr>
        <w:t xml:space="preserve"> Федерального закона</w:t>
      </w:r>
      <w:r>
        <w:rPr>
          <w:rFonts w:ascii="Times New Roman CYR" w:hAnsi="Times New Roman CYR" w:cs="Times New Roman CYR"/>
        </w:rPr>
        <w:t xml:space="preserve"> </w:t>
      </w:r>
      <w:r w:rsidRPr="004813F6">
        <w:rPr>
          <w:rFonts w:ascii="Times New Roman CYR" w:hAnsi="Times New Roman CYR" w:cs="Times New Roman CYR"/>
        </w:rPr>
        <w:t>№ 248-ФЗ</w:t>
      </w:r>
      <w:r w:rsidRPr="00814B30">
        <w:rPr>
          <w:rFonts w:ascii="Times New Roman CYR" w:hAnsi="Times New Roman CYR" w:cs="Times New Roman CYR"/>
        </w:rPr>
        <w:t>.</w:t>
      </w:r>
    </w:p>
    <w:p w:rsidR="003E6BE0" w:rsidRDefault="003E6BE0" w:rsidP="003E6BE0">
      <w:pPr>
        <w:widowControl w:val="0"/>
        <w:autoSpaceDE w:val="0"/>
        <w:autoSpaceDN w:val="0"/>
        <w:adjustRightInd w:val="0"/>
        <w:ind w:firstLine="720"/>
        <w:jc w:val="both"/>
        <w:rPr>
          <w:rFonts w:ascii="Times New Roman CYR" w:hAnsi="Times New Roman CYR" w:cs="Times New Roman CYR"/>
        </w:rPr>
      </w:pPr>
      <w:r w:rsidRPr="00814B30">
        <w:rPr>
          <w:rFonts w:ascii="Times New Roman CYR" w:hAnsi="Times New Roman CYR" w:cs="Times New Roman CYR"/>
        </w:rPr>
        <w:t xml:space="preserve">Администрация также вправе информировать население </w:t>
      </w:r>
      <w:r>
        <w:rPr>
          <w:rFonts w:ascii="Times New Roman CYR" w:hAnsi="Times New Roman CYR" w:cs="Times New Roman CYR"/>
        </w:rPr>
        <w:t>Красночетайского</w:t>
      </w:r>
      <w:r w:rsidRPr="00814B30">
        <w:rPr>
          <w:rFonts w:ascii="Times New Roman CYR" w:hAnsi="Times New Roman CYR" w:cs="Times New Roman CYR"/>
        </w:rPr>
        <w:t xml:space="preserve"> муниципального округа на собраниях и конференциях граждан об обязательных требованиях, предъявляемых к объектам контроля.</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r w:rsidRPr="00814B30">
        <w:rPr>
          <w:rFonts w:ascii="Times New Roman CYR" w:hAnsi="Times New Roman CYR" w:cs="Times New Roman CYR"/>
        </w:rPr>
        <w:t xml:space="preserve">15.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Pr>
          <w:rFonts w:ascii="Times New Roman CYR" w:hAnsi="Times New Roman CYR" w:cs="Times New Roman CYR"/>
        </w:rPr>
        <w:t>Красночетайского</w:t>
      </w:r>
      <w:r w:rsidRPr="00814B30">
        <w:rPr>
          <w:rFonts w:ascii="Times New Roman CYR" w:hAnsi="Times New Roman CYR" w:cs="Times New Roman CYR"/>
        </w:rPr>
        <w:t xml:space="preserve"> муниципального округа (в его отсутствие исполняющим обязанности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r w:rsidRPr="00814B30">
        <w:rPr>
          <w:rFonts w:ascii="Times New Roman CYR" w:hAnsi="Times New Roman CYR" w:cs="Times New Roman CYR"/>
        </w:rPr>
        <w:t xml:space="preserve">Предостережение о недопустимости нарушения обязательных требований оформляется в соответствии с </w:t>
      </w:r>
      <w:hyperlink r:id="rId18" w:history="1">
        <w:r w:rsidRPr="00814B30">
          <w:rPr>
            <w:rFonts w:ascii="Times New Roman CYR" w:hAnsi="Times New Roman CYR"/>
          </w:rPr>
          <w:t>формой</w:t>
        </w:r>
      </w:hyperlink>
      <w:r w:rsidRPr="00814B30">
        <w:rPr>
          <w:rFonts w:ascii="Times New Roman CYR" w:hAnsi="Times New Roman CYR" w:cs="Times New Roman CYR"/>
        </w:rPr>
        <w:t xml:space="preserve">, утвержденной </w:t>
      </w:r>
      <w:hyperlink r:id="rId19" w:history="1">
        <w:r w:rsidRPr="00814B30">
          <w:rPr>
            <w:rFonts w:ascii="Times New Roman CYR" w:hAnsi="Times New Roman CYR"/>
          </w:rPr>
          <w:t>приказом</w:t>
        </w:r>
      </w:hyperlink>
      <w:r w:rsidRPr="00814B30">
        <w:rPr>
          <w:rFonts w:ascii="Times New Roman CYR" w:hAnsi="Times New Roman CYR" w:cs="Times New Roman CYR"/>
        </w:rPr>
        <w:t xml:space="preserve">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r w:rsidRPr="00814B30">
        <w:rPr>
          <w:rFonts w:ascii="Times New Roman CYR" w:hAnsi="Times New Roman CYR" w:cs="Times New Roman CYR"/>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29" w:name="sub_10154"/>
      <w:r w:rsidRPr="00814B30">
        <w:rPr>
          <w:rFonts w:ascii="Times New Roman CYR" w:hAnsi="Times New Roman CYR" w:cs="Times New Roman CYR"/>
        </w:rPr>
        <w:t xml:space="preserve">В случае объявления администрацией предостережения о недопустимости нарушения обязательных требований контролируемое лицо в течение десяти рабочих дней со дня получения предостережения вправе подать возражение в отношении указанного предостережения в бумажном виде почтовым отправлением в администрацию, либо в виде электронного документа, подписанного усиленной </w:t>
      </w:r>
      <w:hyperlink r:id="rId20" w:history="1">
        <w:r w:rsidRPr="00814B30">
          <w:rPr>
            <w:rFonts w:ascii="Times New Roman CYR" w:hAnsi="Times New Roman CYR"/>
          </w:rPr>
          <w:t>квалифицированной электронной подписью</w:t>
        </w:r>
      </w:hyperlink>
      <w:r w:rsidRPr="00814B30">
        <w:rPr>
          <w:rFonts w:ascii="Times New Roman CYR" w:hAnsi="Times New Roman CYR" w:cs="Times New Roman CYR"/>
        </w:rPr>
        <w:t xml:space="preserve">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либо иными указанными в предостережении способами. Возражение в отношении предостережения рассматривается администрацией в течение 30 дней со дня получения. В возражение на предостережение о недопустимости нарушения обязательных требований указываются:</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30" w:name="sub_1501"/>
      <w:bookmarkEnd w:id="29"/>
      <w:r w:rsidRPr="00814B30">
        <w:rPr>
          <w:rFonts w:ascii="Times New Roman CYR" w:hAnsi="Times New Roman CYR" w:cs="Times New Roman CYR"/>
        </w:rPr>
        <w:t>1) наименование органа муниципального контроля, в который подается возражение;</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31" w:name="sub_1502"/>
      <w:bookmarkEnd w:id="30"/>
      <w:r w:rsidRPr="00814B30">
        <w:rPr>
          <w:rFonts w:ascii="Times New Roman CYR" w:hAnsi="Times New Roman CYR" w:cs="Times New Roman CYR"/>
        </w:rPr>
        <w:t>2) информация о контролируемом лице (наименование, организационно-правовая форма, адрес с почтовым индексом, телефон, факс, адрес электронной почты) либо данные представителя контролируемого лица (если возражение подается представителем);</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32" w:name="sub_1503"/>
      <w:bookmarkEnd w:id="31"/>
      <w:r w:rsidRPr="00814B30">
        <w:rPr>
          <w:rFonts w:ascii="Times New Roman CYR" w:hAnsi="Times New Roman CYR" w:cs="Times New Roman CYR"/>
        </w:rPr>
        <w:t>3) основной государственный регистрационный номер (ОГРН);</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33" w:name="sub_1504"/>
      <w:bookmarkEnd w:id="32"/>
      <w:r w:rsidRPr="00814B30">
        <w:rPr>
          <w:rFonts w:ascii="Times New Roman CYR" w:hAnsi="Times New Roman CYR" w:cs="Times New Roman CYR"/>
        </w:rPr>
        <w:t>4) идентификационный номер налогоплательщика (ИНН);</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34" w:name="sub_1505"/>
      <w:bookmarkEnd w:id="33"/>
      <w:r w:rsidRPr="00814B30">
        <w:rPr>
          <w:rFonts w:ascii="Times New Roman CYR" w:hAnsi="Times New Roman CYR" w:cs="Times New Roman CYR"/>
        </w:rPr>
        <w:t>5) дата и номер предостережения;</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35" w:name="sub_1506"/>
      <w:bookmarkEnd w:id="34"/>
      <w:r w:rsidRPr="00814B30">
        <w:rPr>
          <w:rFonts w:ascii="Times New Roman CYR" w:hAnsi="Times New Roman CYR" w:cs="Times New Roman CYR"/>
        </w:rPr>
        <w:t>6) обоснование несогласия с доводами, изложенными в предостережении о недопустимости нарушения обязательных требований.</w:t>
      </w:r>
    </w:p>
    <w:bookmarkEnd w:id="35"/>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r w:rsidRPr="00814B30">
        <w:rPr>
          <w:rFonts w:ascii="Times New Roman CYR" w:hAnsi="Times New Roman CYR" w:cs="Times New Roman CYR"/>
        </w:rPr>
        <w:t>К возражению на предостережение о недопустимости нарушения обязательных требований прикладываются документы, подтверждающие незаконность и необоснованность предостережения о недопустимости нарушения обязательных требований.</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r w:rsidRPr="00814B30">
        <w:rPr>
          <w:rFonts w:ascii="Times New Roman CYR" w:hAnsi="Times New Roman CYR" w:cs="Times New Roman CYR"/>
        </w:rPr>
        <w:t xml:space="preserve">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w:t>
      </w:r>
      <w:r w:rsidRPr="00814B30">
        <w:rPr>
          <w:rFonts w:ascii="Times New Roman CYR" w:hAnsi="Times New Roman CYR" w:cs="Times New Roman CYR"/>
        </w:rPr>
        <w:lastRenderedPageBreak/>
        <w:t>несогласии с возражением. В случае несогласия с возражением в ответе указываются соответствующие обоснования.</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36" w:name="sub_1016"/>
      <w:r w:rsidRPr="00814B30">
        <w:rPr>
          <w:rFonts w:ascii="Times New Roman CYR" w:hAnsi="Times New Roman CYR" w:cs="Times New Roman CYR"/>
        </w:rPr>
        <w:t xml:space="preserve">16. Консультирование осуществляется в соответствии со </w:t>
      </w:r>
      <w:hyperlink r:id="rId21" w:history="1">
        <w:r w:rsidRPr="00814B30">
          <w:rPr>
            <w:rFonts w:ascii="Times New Roman CYR" w:hAnsi="Times New Roman CYR"/>
          </w:rPr>
          <w:t>статьей 50</w:t>
        </w:r>
      </w:hyperlink>
      <w:r w:rsidRPr="00814B30">
        <w:rPr>
          <w:rFonts w:ascii="Times New Roman CYR" w:hAnsi="Times New Roman CYR" w:cs="Times New Roman CYR"/>
        </w:rPr>
        <w:t xml:space="preserve"> Федерального закона</w:t>
      </w:r>
      <w:r>
        <w:rPr>
          <w:rFonts w:ascii="Times New Roman CYR" w:hAnsi="Times New Roman CYR" w:cs="Times New Roman CYR"/>
        </w:rPr>
        <w:t xml:space="preserve"> </w:t>
      </w:r>
      <w:r w:rsidRPr="004813F6">
        <w:rPr>
          <w:rFonts w:ascii="Times New Roman CYR" w:hAnsi="Times New Roman CYR" w:cs="Times New Roman CYR"/>
        </w:rPr>
        <w:t>№ 248-ФЗ</w:t>
      </w:r>
      <w:r w:rsidRPr="00814B30">
        <w:rPr>
          <w:rFonts w:ascii="Times New Roman CYR" w:hAnsi="Times New Roman CYR" w:cs="Times New Roman CYR"/>
        </w:rPr>
        <w:t>.</w:t>
      </w:r>
    </w:p>
    <w:bookmarkEnd w:id="36"/>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r w:rsidRPr="00814B30">
        <w:rPr>
          <w:rFonts w:ascii="Times New Roman CYR" w:hAnsi="Times New Roman CYR" w:cs="Times New Roman CYR"/>
        </w:rPr>
        <w:t>Консультирование контролируемых лиц и их представителей осуществляется по следующим вопросам:</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37" w:name="sub_161"/>
      <w:r w:rsidRPr="00814B30">
        <w:rPr>
          <w:rFonts w:ascii="Times New Roman CYR" w:hAnsi="Times New Roman CYR" w:cs="Times New Roman CYR"/>
        </w:rPr>
        <w:t>1) порядка проведения контрольных мероприятий;</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38" w:name="sub_162"/>
      <w:bookmarkEnd w:id="37"/>
      <w:r w:rsidRPr="00814B30">
        <w:rPr>
          <w:rFonts w:ascii="Times New Roman CYR" w:hAnsi="Times New Roman CYR" w:cs="Times New Roman CYR"/>
        </w:rPr>
        <w:t>2) периодичности проведения контрольных мероприятий;</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39" w:name="sub_163"/>
      <w:bookmarkEnd w:id="38"/>
      <w:r w:rsidRPr="00814B30">
        <w:rPr>
          <w:rFonts w:ascii="Times New Roman CYR" w:hAnsi="Times New Roman CYR" w:cs="Times New Roman CYR"/>
        </w:rPr>
        <w:t>3) порядка принятия решений по итогам контрольных мероприятий;</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40" w:name="sub_164"/>
      <w:bookmarkEnd w:id="39"/>
      <w:r w:rsidRPr="00814B30">
        <w:rPr>
          <w:rFonts w:ascii="Times New Roman CYR" w:hAnsi="Times New Roman CYR" w:cs="Times New Roman CYR"/>
        </w:rPr>
        <w:t>4) порядка обжалования решений Контрольного органа.</w:t>
      </w:r>
    </w:p>
    <w:bookmarkEnd w:id="40"/>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r w:rsidRPr="00814B30">
        <w:rPr>
          <w:rFonts w:ascii="Times New Roman CYR" w:hAnsi="Times New Roman CYR" w:cs="Times New Roman CYR"/>
        </w:rPr>
        <w:t>Должностные лица, уполномоченные на осуществление муниципального контроля, осуществляют консультирование контролируемых лиц и их представителей:</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41" w:name="sub_1601"/>
      <w:r w:rsidRPr="00814B30">
        <w:rPr>
          <w:rFonts w:ascii="Times New Roman CYR" w:hAnsi="Times New Roman CYR" w:cs="Times New Roman CYR"/>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42" w:name="sub_1602"/>
      <w:bookmarkEnd w:id="41"/>
      <w:r w:rsidRPr="00814B30">
        <w:rPr>
          <w:rFonts w:ascii="Times New Roman CYR" w:hAnsi="Times New Roman CYR" w:cs="Times New Roman CYR"/>
        </w:rPr>
        <w:t xml:space="preserve">2) посредством размещения на </w:t>
      </w:r>
      <w:hyperlink r:id="rId22" w:history="1">
        <w:r w:rsidRPr="00814B30">
          <w:rPr>
            <w:rFonts w:ascii="Times New Roman CYR" w:hAnsi="Times New Roman CYR"/>
          </w:rPr>
          <w:t>официальном сайте</w:t>
        </w:r>
      </w:hyperlink>
      <w:r w:rsidRPr="00814B30">
        <w:rPr>
          <w:rFonts w:ascii="Times New Roman CYR" w:hAnsi="Times New Roman CYR" w:cs="Times New Roman CYR"/>
        </w:rPr>
        <w:t xml:space="preserve">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bookmarkEnd w:id="42"/>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r w:rsidRPr="00814B30">
        <w:rPr>
          <w:rFonts w:ascii="Times New Roman CYR" w:hAnsi="Times New Roman CYR" w:cs="Times New Roman CYR"/>
        </w:rPr>
        <w:t>Индивидуальное консультирование должностными лицами, уполномоченными на осуществление муниципального контроля, каждого заявителя на личном приеме и по телефону не может превышать 15 минут.</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r w:rsidRPr="00814B30">
        <w:rPr>
          <w:rFonts w:ascii="Times New Roman CYR" w:hAnsi="Times New Roman CYR" w:cs="Times New Roman CYR"/>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r w:rsidRPr="00814B30">
        <w:rPr>
          <w:rFonts w:ascii="Times New Roman CYR" w:hAnsi="Times New Roman CYR" w:cs="Times New Roman CYR"/>
        </w:rPr>
        <w:t>Консультирование контролируемых лиц и их представителей в письменной форме осуществляется в следующих случаях:</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43" w:name="sub_1610"/>
      <w:r w:rsidRPr="00814B30">
        <w:rPr>
          <w:rFonts w:ascii="Times New Roman CYR" w:hAnsi="Times New Roman CYR" w:cs="Times New Roman CYR"/>
        </w:rPr>
        <w:t>1) консультируемым лицом представлен письменный запрос о представлении письменного ответа по вопросам консультирования;</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44" w:name="sub_1620"/>
      <w:bookmarkEnd w:id="43"/>
      <w:r w:rsidRPr="00814B30">
        <w:rPr>
          <w:rFonts w:ascii="Times New Roman CYR" w:hAnsi="Times New Roman CYR" w:cs="Times New Roman CYR"/>
        </w:rPr>
        <w:t>2) за время консультирования предоставить ответ на поставленные вопросы невозможно;</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45" w:name="sub_1630"/>
      <w:bookmarkEnd w:id="44"/>
      <w:r w:rsidRPr="00814B30">
        <w:rPr>
          <w:rFonts w:ascii="Times New Roman CYR" w:hAnsi="Times New Roman CYR" w:cs="Times New Roman CYR"/>
        </w:rPr>
        <w:t>3) ответ на поставленные вопросы требует дополнительного запроса сведений.</w:t>
      </w:r>
    </w:p>
    <w:bookmarkEnd w:id="45"/>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r w:rsidRPr="00814B30">
        <w:rPr>
          <w:rFonts w:ascii="Times New Roman CYR" w:hAnsi="Times New Roman CYR" w:cs="Times New Roman CYR"/>
        </w:rPr>
        <w:t xml:space="preserve">Контролируемое лицо вправе направить запрос о предоставлении письменного ответа в сроки, установленные </w:t>
      </w:r>
      <w:hyperlink r:id="rId23" w:history="1">
        <w:r w:rsidRPr="00814B30">
          <w:rPr>
            <w:rFonts w:ascii="Times New Roman CYR" w:hAnsi="Times New Roman CYR"/>
          </w:rPr>
          <w:t>Федеральным законом</w:t>
        </w:r>
      </w:hyperlink>
      <w:r w:rsidRPr="00814B30">
        <w:rPr>
          <w:rFonts w:ascii="Times New Roman CYR" w:hAnsi="Times New Roman CYR" w:cs="Times New Roman CYR"/>
        </w:rPr>
        <w:t xml:space="preserve"> от 02.05.2006 № 59-ФЗ «О порядке рассмотрения обращений граждан Российской Федерации».</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r w:rsidRPr="00814B30">
        <w:rPr>
          <w:rFonts w:ascii="Times New Roman CYR" w:hAnsi="Times New Roman CYR" w:cs="Times New Roman CYR"/>
        </w:rPr>
        <w:t>Администрация осуществляет учет проведенных консультирований.</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r w:rsidRPr="00814B30">
        <w:rPr>
          <w:rFonts w:ascii="Times New Roman CYR" w:hAnsi="Times New Roman CYR" w:cs="Times New Roman CYR"/>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r w:rsidRPr="00814B30">
        <w:rPr>
          <w:rFonts w:ascii="Times New Roman CYR" w:hAnsi="Times New Roman CYR" w:cs="Times New Roman CYR"/>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r w:rsidRPr="00814B30">
        <w:rPr>
          <w:rFonts w:ascii="Times New Roman CYR" w:hAnsi="Times New Roman CYR" w:cs="Times New Roman CYR"/>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E6BE0" w:rsidRPr="00835238" w:rsidRDefault="003E6BE0" w:rsidP="003E6BE0">
      <w:pPr>
        <w:widowControl w:val="0"/>
        <w:autoSpaceDE w:val="0"/>
        <w:autoSpaceDN w:val="0"/>
        <w:adjustRightInd w:val="0"/>
        <w:ind w:firstLine="720"/>
        <w:jc w:val="both"/>
        <w:rPr>
          <w:rFonts w:ascii="Times New Roman CYR" w:hAnsi="Times New Roman CYR" w:cs="Times New Roman CYR"/>
        </w:rPr>
      </w:pPr>
      <w:r w:rsidRPr="00835238">
        <w:rPr>
          <w:rFonts w:ascii="Times New Roman CYR" w:hAnsi="Times New Roman CYR" w:cs="Times New Roman CYR"/>
        </w:rPr>
        <w:t xml:space="preserve">17. </w:t>
      </w:r>
      <w:r w:rsidRPr="006720C5">
        <w:rPr>
          <w:rFonts w:ascii="Times New Roman CYR" w:hAnsi="Times New Roman CYR" w:cs="Times New Roman CYR"/>
        </w:rPr>
        <w:t>Профилактический визит проводится в порядке, установленном</w:t>
      </w:r>
      <w:r>
        <w:rPr>
          <w:rFonts w:ascii="Times New Roman CYR" w:hAnsi="Times New Roman CYR" w:cs="Times New Roman CYR"/>
        </w:rPr>
        <w:t xml:space="preserve"> статьей </w:t>
      </w:r>
      <w:r w:rsidRPr="004E1D3E">
        <w:rPr>
          <w:rFonts w:ascii="Times New Roman CYR" w:hAnsi="Times New Roman CYR" w:cs="Times New Roman CYR"/>
        </w:rPr>
        <w:t>52 Федерального закона от 31 июля 2020</w:t>
      </w:r>
      <w:r>
        <w:rPr>
          <w:rFonts w:ascii="Times New Roman CYR" w:hAnsi="Times New Roman CYR" w:cs="Times New Roman CYR"/>
        </w:rPr>
        <w:t xml:space="preserve">г. </w:t>
      </w:r>
      <w:r w:rsidRPr="004E1D3E">
        <w:rPr>
          <w:rFonts w:ascii="Times New Roman CYR" w:hAnsi="Times New Roman CYR" w:cs="Times New Roman CYR"/>
        </w:rPr>
        <w:t xml:space="preserve"> № 248-ФЗ «О государственном контроле (надзоре) и муниципальном контроле в Российской Федерации»</w:t>
      </w:r>
      <w:r w:rsidRPr="00835238">
        <w:rPr>
          <w:rFonts w:ascii="Times New Roman CYR" w:hAnsi="Times New Roman CYR" w:cs="Times New Roman CYR"/>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3E6BE0" w:rsidRPr="00835238" w:rsidRDefault="003E6BE0" w:rsidP="003E6BE0">
      <w:pPr>
        <w:widowControl w:val="0"/>
        <w:autoSpaceDE w:val="0"/>
        <w:autoSpaceDN w:val="0"/>
        <w:adjustRightInd w:val="0"/>
        <w:ind w:firstLine="720"/>
        <w:jc w:val="both"/>
        <w:rPr>
          <w:rFonts w:ascii="Times New Roman CYR" w:hAnsi="Times New Roman CYR" w:cs="Times New Roman CYR"/>
        </w:rPr>
      </w:pPr>
      <w:r w:rsidRPr="00835238">
        <w:rPr>
          <w:rFonts w:ascii="Times New Roman CYR" w:hAnsi="Times New Roman CYR" w:cs="Times New Roman CYR"/>
        </w:rPr>
        <w:lastRenderedPageBreak/>
        <w:t>Контролируемое лицо уведомляется о проведении обязательного профилактического визита не позднее, чем за пять рабочих дней до даты его проведения.</w:t>
      </w:r>
    </w:p>
    <w:p w:rsidR="003E6BE0" w:rsidRPr="00835238" w:rsidRDefault="003E6BE0" w:rsidP="003E6BE0">
      <w:pPr>
        <w:widowControl w:val="0"/>
        <w:autoSpaceDE w:val="0"/>
        <w:autoSpaceDN w:val="0"/>
        <w:adjustRightInd w:val="0"/>
        <w:ind w:firstLine="720"/>
        <w:jc w:val="both"/>
        <w:rPr>
          <w:rFonts w:ascii="Times New Roman CYR" w:hAnsi="Times New Roman CYR" w:cs="Times New Roman CYR"/>
        </w:rPr>
      </w:pPr>
      <w:r w:rsidRPr="00835238">
        <w:rPr>
          <w:rFonts w:ascii="Times New Roman CYR" w:hAnsi="Times New Roman CYR" w:cs="Times New Roman CYR"/>
        </w:rPr>
        <w:t>При этом контролируемое лицо вправе отказаться от проведения обязательного профилактического визита путем направления уведомления в адрес Контрольного органа не позднее чем за три рабочих дня до даты его проведения.</w:t>
      </w:r>
    </w:p>
    <w:p w:rsidR="003E6BE0" w:rsidRPr="00835238" w:rsidRDefault="003E6BE0" w:rsidP="003E6BE0">
      <w:pPr>
        <w:widowControl w:val="0"/>
        <w:autoSpaceDE w:val="0"/>
        <w:autoSpaceDN w:val="0"/>
        <w:adjustRightInd w:val="0"/>
        <w:ind w:firstLine="720"/>
        <w:jc w:val="both"/>
        <w:rPr>
          <w:rFonts w:ascii="Times New Roman CYR" w:hAnsi="Times New Roman CYR" w:cs="Times New Roman CYR"/>
        </w:rPr>
      </w:pPr>
      <w:r w:rsidRPr="00835238">
        <w:rPr>
          <w:rFonts w:ascii="Times New Roman CYR" w:hAnsi="Times New Roman CYR" w:cs="Times New Roman CYR"/>
        </w:rPr>
        <w:t>Профилактический визит проводится не чаще одного раза в месяц.</w:t>
      </w:r>
    </w:p>
    <w:p w:rsidR="003E6BE0" w:rsidRPr="00835238" w:rsidRDefault="003E6BE0" w:rsidP="003E6BE0">
      <w:pPr>
        <w:widowControl w:val="0"/>
        <w:autoSpaceDE w:val="0"/>
        <w:autoSpaceDN w:val="0"/>
        <w:adjustRightInd w:val="0"/>
        <w:ind w:firstLine="720"/>
        <w:jc w:val="both"/>
        <w:rPr>
          <w:rFonts w:ascii="Times New Roman CYR" w:hAnsi="Times New Roman CYR" w:cs="Times New Roman CYR"/>
        </w:rPr>
      </w:pPr>
      <w:r w:rsidRPr="00835238">
        <w:rPr>
          <w:rFonts w:ascii="Times New Roman CYR" w:hAnsi="Times New Roman CYR" w:cs="Times New Roman CYR"/>
        </w:rPr>
        <w:t>Сроки проведения профилактического визита не могут превышать один рабочий день.</w:t>
      </w:r>
    </w:p>
    <w:p w:rsidR="003E6BE0" w:rsidRDefault="003E6BE0" w:rsidP="003E6BE0">
      <w:pPr>
        <w:widowControl w:val="0"/>
        <w:autoSpaceDE w:val="0"/>
        <w:autoSpaceDN w:val="0"/>
        <w:adjustRightInd w:val="0"/>
        <w:ind w:firstLine="720"/>
        <w:jc w:val="both"/>
        <w:rPr>
          <w:rFonts w:ascii="Times New Roman CYR" w:hAnsi="Times New Roman CYR" w:cs="Times New Roman CYR"/>
        </w:rPr>
      </w:pPr>
      <w:r w:rsidRPr="00BB3DD2">
        <w:rPr>
          <w:rFonts w:ascii="Times New Roman CYR" w:hAnsi="Times New Roman CYR" w:cs="Times New Roman CYR"/>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3E6BE0" w:rsidRPr="00835238" w:rsidRDefault="003E6BE0" w:rsidP="003E6BE0">
      <w:pPr>
        <w:widowControl w:val="0"/>
        <w:autoSpaceDE w:val="0"/>
        <w:autoSpaceDN w:val="0"/>
        <w:adjustRightInd w:val="0"/>
        <w:ind w:firstLine="720"/>
        <w:jc w:val="both"/>
        <w:rPr>
          <w:rFonts w:ascii="Times New Roman CYR" w:hAnsi="Times New Roman CYR" w:cs="Times New Roman CYR"/>
        </w:rPr>
      </w:pPr>
      <w:r w:rsidRPr="00835238">
        <w:rPr>
          <w:rFonts w:ascii="Times New Roman CYR" w:hAnsi="Times New Roman CYR" w:cs="Times New Roman CYR"/>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r w:rsidRPr="00835238">
        <w:rPr>
          <w:rFonts w:ascii="Times New Roman CYR" w:hAnsi="Times New Roman CYR" w:cs="Times New Roman CYR"/>
        </w:rPr>
        <w:t>По результатам проведения профилактического визита должностным лицом Администрации, непосредственно проводившим профилактическое мероприятие, составляется акт о проведении профилактического визита.</w:t>
      </w:r>
    </w:p>
    <w:p w:rsidR="003E6BE0" w:rsidRPr="00814B30" w:rsidRDefault="003E6BE0" w:rsidP="003E6BE0">
      <w:pPr>
        <w:widowControl w:val="0"/>
        <w:autoSpaceDE w:val="0"/>
        <w:autoSpaceDN w:val="0"/>
        <w:adjustRightInd w:val="0"/>
        <w:spacing w:before="108" w:after="108"/>
        <w:jc w:val="center"/>
        <w:outlineLvl w:val="0"/>
        <w:rPr>
          <w:rFonts w:ascii="Times New Roman CYR" w:hAnsi="Times New Roman CYR" w:cs="Times New Roman CYR"/>
          <w:b/>
          <w:bCs/>
        </w:rPr>
      </w:pPr>
      <w:bookmarkStart w:id="46" w:name="sub_1400"/>
      <w:r w:rsidRPr="00814B30">
        <w:rPr>
          <w:rFonts w:ascii="Times New Roman CYR" w:hAnsi="Times New Roman CYR" w:cs="Times New Roman CYR"/>
          <w:b/>
          <w:bCs/>
        </w:rPr>
        <w:t>IV. Осуществление муниципального контроля</w:t>
      </w:r>
    </w:p>
    <w:bookmarkEnd w:id="46"/>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47" w:name="sub_1019"/>
      <w:r w:rsidRPr="00814B30">
        <w:rPr>
          <w:rFonts w:ascii="Times New Roman CYR" w:hAnsi="Times New Roman CYR" w:cs="Times New Roman CYR"/>
        </w:rPr>
        <w:t>19. При осуществлении муниципального контроля администрацией могут проводиться следующие виды контрольных мероприятий:</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48" w:name="sub_193"/>
      <w:bookmarkEnd w:id="47"/>
      <w:r w:rsidRPr="00814B30">
        <w:rPr>
          <w:rFonts w:ascii="Times New Roman CYR" w:hAnsi="Times New Roman CYR" w:cs="Times New Roman CYR"/>
        </w:rPr>
        <w:t>1) документарная проверка;</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49" w:name="sub_194"/>
      <w:bookmarkEnd w:id="48"/>
      <w:r w:rsidRPr="00814B30">
        <w:rPr>
          <w:rFonts w:ascii="Times New Roman CYR" w:hAnsi="Times New Roman CYR" w:cs="Times New Roman CYR"/>
        </w:rPr>
        <w:t>2) выездная проверка;</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r w:rsidRPr="00814B30">
        <w:rPr>
          <w:rFonts w:ascii="Times New Roman CYR" w:hAnsi="Times New Roman CYR" w:cs="Times New Roman CYR"/>
        </w:rPr>
        <w:t>3) инспекционный визит;</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50" w:name="sub_195"/>
      <w:bookmarkEnd w:id="49"/>
      <w:r w:rsidRPr="00814B30">
        <w:rPr>
          <w:rFonts w:ascii="Times New Roman CYR" w:hAnsi="Times New Roman CYR" w:cs="Times New Roman CYR"/>
        </w:rPr>
        <w:t>4) наблюдение за соблюдением обязательных требований;</w:t>
      </w:r>
    </w:p>
    <w:p w:rsidR="003E6BE0" w:rsidRPr="00814B30" w:rsidRDefault="003E6BE0" w:rsidP="003E6BE0">
      <w:pPr>
        <w:widowControl w:val="0"/>
        <w:autoSpaceDE w:val="0"/>
        <w:autoSpaceDN w:val="0"/>
        <w:adjustRightInd w:val="0"/>
        <w:ind w:firstLine="720"/>
        <w:jc w:val="both"/>
        <w:rPr>
          <w:rFonts w:ascii="Times New Roman CYR" w:hAnsi="Times New Roman CYR" w:cs="Times New Roman CYR"/>
        </w:rPr>
      </w:pPr>
      <w:bookmarkStart w:id="51" w:name="sub_196"/>
      <w:bookmarkEnd w:id="50"/>
      <w:r w:rsidRPr="00814B30">
        <w:rPr>
          <w:rFonts w:ascii="Times New Roman CYR" w:hAnsi="Times New Roman CYR" w:cs="Times New Roman CYR"/>
        </w:rPr>
        <w:t>5) выездное обследование.</w:t>
      </w:r>
    </w:p>
    <w:bookmarkEnd w:id="51"/>
    <w:p w:rsidR="003E6BE0" w:rsidRPr="00814B30" w:rsidRDefault="003E6BE0" w:rsidP="003E6BE0">
      <w:pPr>
        <w:widowControl w:val="0"/>
        <w:autoSpaceDE w:val="0"/>
        <w:autoSpaceDN w:val="0"/>
        <w:adjustRightInd w:val="0"/>
        <w:ind w:firstLine="709"/>
        <w:jc w:val="both"/>
        <w:rPr>
          <w:rFonts w:ascii="Times New Roman CYR" w:hAnsi="Times New Roman CYR" w:cs="Times New Roman CYR"/>
        </w:rPr>
      </w:pPr>
      <w:r w:rsidRPr="00814B30">
        <w:rPr>
          <w:rFonts w:ascii="Times New Roman CYR" w:hAnsi="Times New Roman CYR" w:cs="Times New Roman CYR"/>
        </w:rPr>
        <w:t xml:space="preserve">20. Документарная проверка осуществляется в порядке, предусмотренном статьей </w:t>
      </w:r>
      <w:r w:rsidRPr="00977BD3">
        <w:rPr>
          <w:rFonts w:ascii="Times New Roman CYR" w:hAnsi="Times New Roman CYR" w:cs="Times New Roman CYR"/>
        </w:rPr>
        <w:t>72 Федерального закона № 248-ФЗ.</w:t>
      </w:r>
    </w:p>
    <w:p w:rsidR="003E6BE0" w:rsidRPr="00814B30" w:rsidRDefault="003E6BE0" w:rsidP="003E6BE0">
      <w:pPr>
        <w:widowControl w:val="0"/>
        <w:autoSpaceDE w:val="0"/>
        <w:autoSpaceDN w:val="0"/>
        <w:adjustRightInd w:val="0"/>
        <w:ind w:firstLine="709"/>
        <w:jc w:val="both"/>
        <w:rPr>
          <w:rFonts w:ascii="Times New Roman CYR" w:hAnsi="Times New Roman CYR" w:cs="Times New Roman CYR"/>
        </w:rPr>
      </w:pPr>
      <w:r w:rsidRPr="00814B30">
        <w:rPr>
          <w:rFonts w:ascii="Times New Roman CYR" w:hAnsi="Times New Roman CYR" w:cs="Times New Roman CYR"/>
        </w:rPr>
        <w:t>Перечень допустимых контрольных действий совершаемых в ходе документарной проверки:</w:t>
      </w:r>
    </w:p>
    <w:p w:rsidR="003E6BE0" w:rsidRPr="00E53166" w:rsidRDefault="003E6BE0" w:rsidP="003E6BE0">
      <w:pPr>
        <w:widowControl w:val="0"/>
        <w:autoSpaceDE w:val="0"/>
        <w:autoSpaceDN w:val="0"/>
        <w:adjustRightInd w:val="0"/>
        <w:ind w:firstLine="709"/>
        <w:jc w:val="both"/>
        <w:rPr>
          <w:rFonts w:ascii="Times New Roman CYR" w:hAnsi="Times New Roman CYR" w:cs="Times New Roman CYR"/>
        </w:rPr>
      </w:pPr>
      <w:r w:rsidRPr="00814B30">
        <w:rPr>
          <w:rFonts w:ascii="Times New Roman CYR" w:hAnsi="Times New Roman CYR" w:cs="Times New Roman CYR"/>
        </w:rPr>
        <w:t>1) истребование документов</w:t>
      </w:r>
      <w:r w:rsidRPr="00E53166">
        <w:rPr>
          <w:rFonts w:ascii="Times New Roman CYR" w:hAnsi="Times New Roman CYR" w:cs="Times New Roman CYR"/>
        </w:rPr>
        <w:t>;</w:t>
      </w:r>
    </w:p>
    <w:p w:rsidR="003E6BE0" w:rsidRPr="00055C4A" w:rsidRDefault="003E6BE0" w:rsidP="003E6BE0">
      <w:pPr>
        <w:widowControl w:val="0"/>
        <w:autoSpaceDE w:val="0"/>
        <w:autoSpaceDN w:val="0"/>
        <w:adjustRightInd w:val="0"/>
        <w:ind w:firstLine="709"/>
        <w:jc w:val="both"/>
        <w:rPr>
          <w:rFonts w:ascii="Times New Roman CYR" w:hAnsi="Times New Roman CYR" w:cs="Times New Roman CYR"/>
        </w:rPr>
      </w:pPr>
      <w:r w:rsidRPr="00055C4A">
        <w:rPr>
          <w:rFonts w:ascii="Times New Roman CYR" w:hAnsi="Times New Roman CYR" w:cs="Times New Roman CYR"/>
        </w:rPr>
        <w:t>2) получение письменных объяснений.</w:t>
      </w:r>
    </w:p>
    <w:p w:rsidR="003E6BE0" w:rsidRPr="00055C4A" w:rsidRDefault="003E6BE0" w:rsidP="003E6BE0">
      <w:pPr>
        <w:widowControl w:val="0"/>
        <w:autoSpaceDE w:val="0"/>
        <w:autoSpaceDN w:val="0"/>
        <w:adjustRightInd w:val="0"/>
        <w:ind w:firstLine="709"/>
        <w:jc w:val="both"/>
        <w:rPr>
          <w:rFonts w:ascii="Times New Roman CYR" w:hAnsi="Times New Roman CYR" w:cs="Times New Roman CYR"/>
        </w:rPr>
      </w:pPr>
      <w:r w:rsidRPr="00055C4A">
        <w:rPr>
          <w:rFonts w:ascii="Times New Roman CYR" w:hAnsi="Times New Roman CYR" w:cs="Times New Roman CYR"/>
        </w:rPr>
        <w:t>21. Выездная проверка осуществляется в порядке, предусмотренном статьей 73 Федерального закона</w:t>
      </w:r>
      <w:r>
        <w:rPr>
          <w:rFonts w:ascii="Times New Roman CYR" w:hAnsi="Times New Roman CYR" w:cs="Times New Roman CYR"/>
        </w:rPr>
        <w:t xml:space="preserve"> </w:t>
      </w:r>
      <w:r w:rsidRPr="00FF62CB">
        <w:rPr>
          <w:rFonts w:ascii="Times New Roman CYR" w:hAnsi="Times New Roman CYR" w:cs="Times New Roman CYR"/>
        </w:rPr>
        <w:t>№ 248-ФЗ</w:t>
      </w:r>
      <w:r w:rsidRPr="00055C4A">
        <w:rPr>
          <w:rFonts w:ascii="Times New Roman CYR" w:hAnsi="Times New Roman CYR" w:cs="Times New Roman CYR"/>
        </w:rPr>
        <w:t>.</w:t>
      </w:r>
    </w:p>
    <w:p w:rsidR="003E6BE0" w:rsidRPr="00055C4A" w:rsidRDefault="003E6BE0" w:rsidP="003E6BE0">
      <w:pPr>
        <w:widowControl w:val="0"/>
        <w:autoSpaceDE w:val="0"/>
        <w:autoSpaceDN w:val="0"/>
        <w:adjustRightInd w:val="0"/>
        <w:ind w:firstLine="709"/>
        <w:jc w:val="both"/>
        <w:rPr>
          <w:rFonts w:ascii="Times New Roman CYR" w:hAnsi="Times New Roman CYR" w:cs="Times New Roman CYR"/>
        </w:rPr>
      </w:pPr>
      <w:r w:rsidRPr="00055C4A">
        <w:rPr>
          <w:rFonts w:ascii="Times New Roman CYR" w:hAnsi="Times New Roman CYR" w:cs="Times New Roman CYR"/>
        </w:rPr>
        <w:t>Перечень допустимых контрольных действий в ходе выездной проверки:</w:t>
      </w:r>
    </w:p>
    <w:p w:rsidR="003E6BE0" w:rsidRPr="00055C4A" w:rsidRDefault="003E6BE0" w:rsidP="003E6BE0">
      <w:pPr>
        <w:widowControl w:val="0"/>
        <w:autoSpaceDE w:val="0"/>
        <w:autoSpaceDN w:val="0"/>
        <w:adjustRightInd w:val="0"/>
        <w:ind w:firstLine="709"/>
        <w:jc w:val="both"/>
        <w:rPr>
          <w:rFonts w:ascii="Times New Roman CYR" w:hAnsi="Times New Roman CYR" w:cs="Times New Roman CYR"/>
        </w:rPr>
      </w:pPr>
      <w:r w:rsidRPr="00055C4A">
        <w:rPr>
          <w:rFonts w:ascii="Times New Roman CYR" w:hAnsi="Times New Roman CYR" w:cs="Times New Roman CYR"/>
        </w:rPr>
        <w:t>1) осмотр;</w:t>
      </w:r>
    </w:p>
    <w:p w:rsidR="003E6BE0" w:rsidRPr="00055C4A" w:rsidRDefault="003E6BE0" w:rsidP="003E6BE0">
      <w:pPr>
        <w:widowControl w:val="0"/>
        <w:autoSpaceDE w:val="0"/>
        <w:autoSpaceDN w:val="0"/>
        <w:adjustRightInd w:val="0"/>
        <w:ind w:firstLine="709"/>
        <w:jc w:val="both"/>
        <w:rPr>
          <w:rFonts w:ascii="Times New Roman CYR" w:hAnsi="Times New Roman CYR" w:cs="Times New Roman CYR"/>
        </w:rPr>
      </w:pPr>
      <w:r w:rsidRPr="00055C4A">
        <w:rPr>
          <w:rFonts w:ascii="Times New Roman CYR" w:hAnsi="Times New Roman CYR" w:cs="Times New Roman CYR"/>
        </w:rPr>
        <w:t>2) истребование документов;</w:t>
      </w:r>
    </w:p>
    <w:p w:rsidR="003E6BE0" w:rsidRPr="00055C4A" w:rsidRDefault="003E6BE0" w:rsidP="003E6BE0">
      <w:pPr>
        <w:widowControl w:val="0"/>
        <w:autoSpaceDE w:val="0"/>
        <w:autoSpaceDN w:val="0"/>
        <w:adjustRightInd w:val="0"/>
        <w:ind w:firstLine="709"/>
        <w:jc w:val="both"/>
        <w:rPr>
          <w:rFonts w:ascii="Times New Roman CYR" w:hAnsi="Times New Roman CYR" w:cs="Times New Roman CYR"/>
        </w:rPr>
      </w:pPr>
      <w:r w:rsidRPr="00055C4A">
        <w:rPr>
          <w:rFonts w:ascii="Times New Roman CYR" w:hAnsi="Times New Roman CYR" w:cs="Times New Roman CYR"/>
        </w:rPr>
        <w:t>3) получение письменных объяснений;</w:t>
      </w:r>
    </w:p>
    <w:p w:rsidR="003E6BE0" w:rsidRPr="00055C4A" w:rsidRDefault="003E6BE0" w:rsidP="003E6BE0">
      <w:pPr>
        <w:widowControl w:val="0"/>
        <w:autoSpaceDE w:val="0"/>
        <w:autoSpaceDN w:val="0"/>
        <w:adjustRightInd w:val="0"/>
        <w:ind w:firstLine="709"/>
        <w:jc w:val="both"/>
        <w:rPr>
          <w:rFonts w:ascii="Times New Roman CYR" w:hAnsi="Times New Roman CYR" w:cs="Times New Roman CYR"/>
        </w:rPr>
      </w:pPr>
      <w:r w:rsidRPr="00055C4A">
        <w:rPr>
          <w:rFonts w:ascii="Times New Roman CYR" w:hAnsi="Times New Roman CYR" w:cs="Times New Roman CYR"/>
        </w:rPr>
        <w:t>4) инструментальное обследование.</w:t>
      </w:r>
    </w:p>
    <w:p w:rsidR="003E6BE0" w:rsidRPr="00055C4A" w:rsidRDefault="003E6BE0" w:rsidP="003E6BE0">
      <w:pPr>
        <w:widowControl w:val="0"/>
        <w:autoSpaceDE w:val="0"/>
        <w:autoSpaceDN w:val="0"/>
        <w:adjustRightInd w:val="0"/>
        <w:ind w:firstLine="709"/>
        <w:jc w:val="both"/>
        <w:rPr>
          <w:rFonts w:ascii="Times New Roman CYR" w:hAnsi="Times New Roman CYR" w:cs="Times New Roman CYR"/>
        </w:rPr>
      </w:pPr>
      <w:r w:rsidRPr="00055C4A">
        <w:rPr>
          <w:rFonts w:ascii="Times New Roman CYR" w:hAnsi="Times New Roman CYR" w:cs="Times New Roman CYR"/>
        </w:rPr>
        <w:t>5) опрос.</w:t>
      </w:r>
    </w:p>
    <w:p w:rsidR="003E6BE0" w:rsidRPr="00E53166" w:rsidRDefault="003E6BE0" w:rsidP="003E6BE0">
      <w:pPr>
        <w:widowControl w:val="0"/>
        <w:autoSpaceDE w:val="0"/>
        <w:autoSpaceDN w:val="0"/>
        <w:adjustRightInd w:val="0"/>
        <w:ind w:firstLine="709"/>
        <w:jc w:val="both"/>
        <w:rPr>
          <w:rFonts w:ascii="Times New Roman CYR" w:hAnsi="Times New Roman CYR" w:cs="Times New Roman CYR"/>
        </w:rPr>
      </w:pPr>
      <w:r w:rsidRPr="00E53166">
        <w:rPr>
          <w:rFonts w:ascii="Times New Roman CYR" w:hAnsi="Times New Roman CYR" w:cs="Times New Roman CYR"/>
        </w:rPr>
        <w:t>22. Инспекционный визит осуществляется в порядке, предусмотренном статьей 70 Федерального закона № 248-ФЗ.</w:t>
      </w:r>
    </w:p>
    <w:p w:rsidR="003E6BE0" w:rsidRPr="00E53166" w:rsidRDefault="003E6BE0" w:rsidP="003E6BE0">
      <w:pPr>
        <w:widowControl w:val="0"/>
        <w:autoSpaceDE w:val="0"/>
        <w:autoSpaceDN w:val="0"/>
        <w:adjustRightInd w:val="0"/>
        <w:ind w:firstLine="709"/>
        <w:jc w:val="both"/>
        <w:rPr>
          <w:rFonts w:ascii="Times New Roman CYR" w:hAnsi="Times New Roman CYR" w:cs="Times New Roman CYR"/>
        </w:rPr>
      </w:pPr>
      <w:r w:rsidRPr="00E53166">
        <w:rPr>
          <w:rFonts w:ascii="Times New Roman CYR" w:hAnsi="Times New Roman CYR" w:cs="Times New Roman CYR"/>
        </w:rPr>
        <w:t>Перечень допустимых контрольных действий в ходе инспекционного визита:</w:t>
      </w:r>
    </w:p>
    <w:p w:rsidR="003E6BE0" w:rsidRPr="00E53166" w:rsidRDefault="003E6BE0" w:rsidP="003E6BE0">
      <w:pPr>
        <w:widowControl w:val="0"/>
        <w:autoSpaceDE w:val="0"/>
        <w:autoSpaceDN w:val="0"/>
        <w:adjustRightInd w:val="0"/>
        <w:ind w:firstLine="709"/>
        <w:jc w:val="both"/>
        <w:rPr>
          <w:rFonts w:ascii="Times New Roman CYR" w:hAnsi="Times New Roman CYR" w:cs="Times New Roman CYR"/>
        </w:rPr>
      </w:pPr>
      <w:r w:rsidRPr="00E53166">
        <w:rPr>
          <w:rFonts w:ascii="Times New Roman CYR" w:hAnsi="Times New Roman CYR" w:cs="Times New Roman CYR"/>
        </w:rPr>
        <w:t>1) осмотр;</w:t>
      </w:r>
    </w:p>
    <w:p w:rsidR="003E6BE0" w:rsidRPr="00E53166" w:rsidRDefault="003E6BE0" w:rsidP="003E6BE0">
      <w:pPr>
        <w:widowControl w:val="0"/>
        <w:autoSpaceDE w:val="0"/>
        <w:autoSpaceDN w:val="0"/>
        <w:adjustRightInd w:val="0"/>
        <w:ind w:firstLine="709"/>
        <w:jc w:val="both"/>
        <w:rPr>
          <w:rFonts w:ascii="Times New Roman CYR" w:hAnsi="Times New Roman CYR" w:cs="Times New Roman CYR"/>
        </w:rPr>
      </w:pPr>
      <w:r w:rsidRPr="00E53166">
        <w:rPr>
          <w:rFonts w:ascii="Times New Roman CYR" w:hAnsi="Times New Roman CYR" w:cs="Times New Roman CYR"/>
        </w:rPr>
        <w:t>2) опрос;</w:t>
      </w:r>
    </w:p>
    <w:p w:rsidR="003E6BE0" w:rsidRPr="00E53166" w:rsidRDefault="003E6BE0" w:rsidP="003E6BE0">
      <w:pPr>
        <w:widowControl w:val="0"/>
        <w:autoSpaceDE w:val="0"/>
        <w:autoSpaceDN w:val="0"/>
        <w:adjustRightInd w:val="0"/>
        <w:ind w:firstLine="709"/>
        <w:jc w:val="both"/>
        <w:rPr>
          <w:rFonts w:ascii="Times New Roman CYR" w:hAnsi="Times New Roman CYR" w:cs="Times New Roman CYR"/>
        </w:rPr>
      </w:pPr>
      <w:r w:rsidRPr="00E53166">
        <w:rPr>
          <w:rFonts w:ascii="Times New Roman CYR" w:hAnsi="Times New Roman CYR" w:cs="Times New Roman CYR"/>
        </w:rPr>
        <w:t>3) получение письменных объяснений;</w:t>
      </w:r>
    </w:p>
    <w:p w:rsidR="003E6BE0" w:rsidRPr="00E53166" w:rsidRDefault="003E6BE0" w:rsidP="003E6BE0">
      <w:pPr>
        <w:widowControl w:val="0"/>
        <w:autoSpaceDE w:val="0"/>
        <w:autoSpaceDN w:val="0"/>
        <w:adjustRightInd w:val="0"/>
        <w:ind w:firstLine="709"/>
        <w:jc w:val="both"/>
        <w:rPr>
          <w:rFonts w:ascii="Times New Roman CYR" w:hAnsi="Times New Roman CYR" w:cs="Times New Roman CYR"/>
        </w:rPr>
      </w:pPr>
      <w:r w:rsidRPr="00E53166">
        <w:rPr>
          <w:rFonts w:ascii="Times New Roman CYR" w:hAnsi="Times New Roman CYR" w:cs="Times New Roman CYR"/>
        </w:rPr>
        <w:t>4) инструментальное обследование;</w:t>
      </w:r>
    </w:p>
    <w:p w:rsidR="003E6BE0" w:rsidRPr="00E53166" w:rsidRDefault="003E6BE0" w:rsidP="003E6BE0">
      <w:pPr>
        <w:widowControl w:val="0"/>
        <w:autoSpaceDE w:val="0"/>
        <w:autoSpaceDN w:val="0"/>
        <w:adjustRightInd w:val="0"/>
        <w:ind w:firstLine="709"/>
        <w:jc w:val="both"/>
        <w:rPr>
          <w:rFonts w:ascii="Times New Roman CYR" w:hAnsi="Times New Roman CYR" w:cs="Times New Roman CYR"/>
        </w:rPr>
      </w:pPr>
      <w:r w:rsidRPr="00E53166">
        <w:rPr>
          <w:rFonts w:ascii="Times New Roman CYR" w:hAnsi="Times New Roman CYR" w:cs="Times New Roman CYR"/>
        </w:rPr>
        <w:t xml:space="preserve">5) </w:t>
      </w:r>
      <w:r w:rsidRPr="005244EA">
        <w:rPr>
          <w:rFonts w:ascii="Times New Roman CYR" w:hAnsi="Times New Roman CYR" w:cs="Times New Roman CYR"/>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w:t>
      </w:r>
      <w:r w:rsidRPr="005244EA">
        <w:rPr>
          <w:rFonts w:ascii="Times New Roman CYR" w:hAnsi="Times New Roman CYR" w:cs="Times New Roman CYR"/>
        </w:rPr>
        <w:lastRenderedPageBreak/>
        <w:t>контролируемого лица (его филиалов, представительств, обособленных структурных подразделений) либо объекта контроля</w:t>
      </w:r>
      <w:r w:rsidRPr="00E53166">
        <w:rPr>
          <w:rFonts w:ascii="Times New Roman CYR" w:hAnsi="Times New Roman CYR" w:cs="Times New Roman CYR"/>
        </w:rPr>
        <w:t>.</w:t>
      </w:r>
    </w:p>
    <w:p w:rsidR="003E6BE0" w:rsidRPr="00055C4A" w:rsidRDefault="003E6BE0" w:rsidP="003E6BE0">
      <w:pPr>
        <w:widowControl w:val="0"/>
        <w:autoSpaceDE w:val="0"/>
        <w:autoSpaceDN w:val="0"/>
        <w:adjustRightInd w:val="0"/>
        <w:ind w:firstLine="709"/>
        <w:jc w:val="both"/>
        <w:rPr>
          <w:rFonts w:ascii="Times New Roman CYR" w:hAnsi="Times New Roman CYR" w:cs="Times New Roman CYR"/>
        </w:rPr>
      </w:pPr>
      <w:r w:rsidRPr="00055C4A">
        <w:rPr>
          <w:rFonts w:ascii="Times New Roman CYR" w:hAnsi="Times New Roman CYR" w:cs="Times New Roman CYR"/>
        </w:rPr>
        <w:t>23. 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w:t>
      </w:r>
      <w:r>
        <w:rPr>
          <w:rFonts w:ascii="Times New Roman CYR" w:hAnsi="Times New Roman CYR" w:cs="Times New Roman CYR"/>
        </w:rPr>
        <w:t xml:space="preserve"> </w:t>
      </w:r>
      <w:r w:rsidRPr="00FF62CB">
        <w:rPr>
          <w:rFonts w:ascii="Times New Roman CYR" w:hAnsi="Times New Roman CYR" w:cs="Times New Roman CYR"/>
        </w:rPr>
        <w:t>№ 248-ФЗ</w:t>
      </w:r>
      <w:r w:rsidRPr="00055C4A">
        <w:rPr>
          <w:rFonts w:ascii="Times New Roman CYR" w:hAnsi="Times New Roman CYR" w:cs="Times New Roman CYR"/>
        </w:rPr>
        <w:t>.</w:t>
      </w:r>
    </w:p>
    <w:p w:rsidR="003E6BE0" w:rsidRPr="00055C4A" w:rsidRDefault="003E6BE0" w:rsidP="003E6BE0">
      <w:pPr>
        <w:widowControl w:val="0"/>
        <w:autoSpaceDE w:val="0"/>
        <w:autoSpaceDN w:val="0"/>
        <w:adjustRightInd w:val="0"/>
        <w:ind w:firstLine="709"/>
        <w:jc w:val="both"/>
        <w:rPr>
          <w:rFonts w:ascii="Times New Roman CYR" w:hAnsi="Times New Roman CYR" w:cs="Times New Roman CYR"/>
        </w:rPr>
      </w:pPr>
      <w:r w:rsidRPr="00055C4A">
        <w:rPr>
          <w:rFonts w:ascii="Times New Roman CYR" w:hAnsi="Times New Roman CYR" w:cs="Times New Roman CYR"/>
        </w:rPr>
        <w:t>24. Выездное обследование осуществляется в порядке, предусмотренном статьей 75 Федерального закона</w:t>
      </w:r>
      <w:r>
        <w:rPr>
          <w:rFonts w:ascii="Times New Roman CYR" w:hAnsi="Times New Roman CYR" w:cs="Times New Roman CYR"/>
        </w:rPr>
        <w:t xml:space="preserve"> </w:t>
      </w:r>
      <w:r w:rsidRPr="00FF62CB">
        <w:rPr>
          <w:rFonts w:ascii="Times New Roman CYR" w:hAnsi="Times New Roman CYR" w:cs="Times New Roman CYR"/>
        </w:rPr>
        <w:t>№ 248-ФЗ</w:t>
      </w:r>
      <w:r w:rsidRPr="00055C4A">
        <w:rPr>
          <w:rFonts w:ascii="Times New Roman CYR" w:hAnsi="Times New Roman CYR" w:cs="Times New Roman CYR"/>
        </w:rPr>
        <w:t>.</w:t>
      </w:r>
    </w:p>
    <w:p w:rsidR="003E6BE0" w:rsidRPr="00055C4A" w:rsidRDefault="003E6BE0" w:rsidP="003E6BE0">
      <w:pPr>
        <w:widowControl w:val="0"/>
        <w:autoSpaceDE w:val="0"/>
        <w:autoSpaceDN w:val="0"/>
        <w:adjustRightInd w:val="0"/>
        <w:ind w:firstLine="709"/>
        <w:jc w:val="both"/>
        <w:rPr>
          <w:rFonts w:ascii="Times New Roman CYR" w:hAnsi="Times New Roman CYR" w:cs="Times New Roman CYR"/>
        </w:rPr>
      </w:pPr>
      <w:r w:rsidRPr="00055C4A">
        <w:rPr>
          <w:rFonts w:ascii="Times New Roman CYR" w:hAnsi="Times New Roman CYR" w:cs="Times New Roman CYR"/>
        </w:rPr>
        <w:t>В ходе выездного обследования может осуществляться осмотр.</w:t>
      </w:r>
    </w:p>
    <w:p w:rsidR="003E6BE0" w:rsidRPr="00055C4A" w:rsidRDefault="003E6BE0" w:rsidP="003E6BE0">
      <w:pPr>
        <w:widowControl w:val="0"/>
        <w:autoSpaceDE w:val="0"/>
        <w:autoSpaceDN w:val="0"/>
        <w:adjustRightInd w:val="0"/>
        <w:ind w:firstLine="709"/>
        <w:jc w:val="both"/>
        <w:rPr>
          <w:rFonts w:ascii="Times New Roman CYR" w:hAnsi="Times New Roman CYR" w:cs="Times New Roman CYR"/>
        </w:rPr>
      </w:pPr>
      <w:r w:rsidRPr="00055C4A">
        <w:rPr>
          <w:rFonts w:ascii="Times New Roman CYR" w:hAnsi="Times New Roman CYR" w:cs="Times New Roman CYR"/>
        </w:rPr>
        <w:t>25. Контролируемые лица вправе представить в Контрольный орган информацию о невозможности присутствия при проведении контрольного мероприятия в случаях:</w:t>
      </w:r>
    </w:p>
    <w:p w:rsidR="003E6BE0" w:rsidRPr="00055C4A" w:rsidRDefault="003E6BE0" w:rsidP="003E6BE0">
      <w:pPr>
        <w:widowControl w:val="0"/>
        <w:autoSpaceDE w:val="0"/>
        <w:autoSpaceDN w:val="0"/>
        <w:adjustRightInd w:val="0"/>
        <w:ind w:firstLine="709"/>
        <w:jc w:val="both"/>
        <w:rPr>
          <w:rFonts w:ascii="Times New Roman CYR" w:hAnsi="Times New Roman CYR" w:cs="Times New Roman CYR"/>
        </w:rPr>
      </w:pPr>
      <w:r w:rsidRPr="00055C4A">
        <w:rPr>
          <w:rFonts w:ascii="Times New Roman CYR" w:hAnsi="Times New Roman CYR" w:cs="Times New Roman CYR"/>
        </w:rPr>
        <w:t>1) нахождения на стационарном лечении в медицинском учреждении;</w:t>
      </w:r>
    </w:p>
    <w:p w:rsidR="003E6BE0" w:rsidRPr="00055C4A" w:rsidRDefault="003E6BE0" w:rsidP="003E6BE0">
      <w:pPr>
        <w:widowControl w:val="0"/>
        <w:autoSpaceDE w:val="0"/>
        <w:autoSpaceDN w:val="0"/>
        <w:adjustRightInd w:val="0"/>
        <w:ind w:firstLine="709"/>
        <w:jc w:val="both"/>
        <w:rPr>
          <w:rFonts w:ascii="Times New Roman CYR" w:hAnsi="Times New Roman CYR" w:cs="Times New Roman CYR"/>
        </w:rPr>
      </w:pPr>
      <w:r w:rsidRPr="00055C4A">
        <w:rPr>
          <w:rFonts w:ascii="Times New Roman CYR" w:hAnsi="Times New Roman CYR" w:cs="Times New Roman CYR"/>
        </w:rPr>
        <w:t>2) нахождения за пределами Российской Федерации;</w:t>
      </w:r>
    </w:p>
    <w:p w:rsidR="003E6BE0" w:rsidRPr="00055C4A" w:rsidRDefault="003E6BE0" w:rsidP="003E6BE0">
      <w:pPr>
        <w:widowControl w:val="0"/>
        <w:autoSpaceDE w:val="0"/>
        <w:autoSpaceDN w:val="0"/>
        <w:adjustRightInd w:val="0"/>
        <w:ind w:firstLine="709"/>
        <w:jc w:val="both"/>
        <w:rPr>
          <w:rFonts w:ascii="Times New Roman CYR" w:hAnsi="Times New Roman CYR" w:cs="Times New Roman CYR"/>
        </w:rPr>
      </w:pPr>
      <w:r w:rsidRPr="00055C4A">
        <w:rPr>
          <w:rFonts w:ascii="Times New Roman CYR" w:hAnsi="Times New Roman CYR" w:cs="Times New Roman CYR"/>
        </w:rPr>
        <w:t>3) административного ареста;</w:t>
      </w:r>
    </w:p>
    <w:p w:rsidR="003E6BE0" w:rsidRPr="00055C4A" w:rsidRDefault="003E6BE0" w:rsidP="003E6BE0">
      <w:pPr>
        <w:widowControl w:val="0"/>
        <w:autoSpaceDE w:val="0"/>
        <w:autoSpaceDN w:val="0"/>
        <w:adjustRightInd w:val="0"/>
        <w:ind w:firstLine="709"/>
        <w:jc w:val="both"/>
        <w:rPr>
          <w:rFonts w:ascii="Times New Roman CYR" w:hAnsi="Times New Roman CYR" w:cs="Times New Roman CYR"/>
        </w:rPr>
      </w:pPr>
      <w:r w:rsidRPr="00055C4A">
        <w:rPr>
          <w:rFonts w:ascii="Times New Roman CYR" w:hAnsi="Times New Roman CYR" w:cs="Times New Roman CYR"/>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w:t>
      </w:r>
      <w:r w:rsidRPr="00DA7ACC">
        <w:rPr>
          <w:rFonts w:ascii="Times New Roman CYR" w:hAnsi="Times New Roman CYR" w:cs="Times New Roman CYR"/>
          <w:color w:val="FF0000"/>
        </w:rPr>
        <w:t xml:space="preserve"> </w:t>
      </w:r>
      <w:r w:rsidRPr="00055C4A">
        <w:rPr>
          <w:rFonts w:ascii="Times New Roman CYR" w:hAnsi="Times New Roman CYR" w:cs="Times New Roman CYR"/>
        </w:rPr>
        <w:t>определенных действий, заключения под стражу, домашнего ареста;</w:t>
      </w:r>
    </w:p>
    <w:p w:rsidR="003E6BE0" w:rsidRPr="00055C4A" w:rsidRDefault="003E6BE0" w:rsidP="003E6BE0">
      <w:pPr>
        <w:widowControl w:val="0"/>
        <w:autoSpaceDE w:val="0"/>
        <w:autoSpaceDN w:val="0"/>
        <w:adjustRightInd w:val="0"/>
        <w:ind w:firstLine="709"/>
        <w:jc w:val="both"/>
        <w:rPr>
          <w:rFonts w:ascii="Times New Roman CYR" w:hAnsi="Times New Roman CYR" w:cs="Times New Roman CYR"/>
        </w:rPr>
      </w:pPr>
      <w:r w:rsidRPr="00055C4A">
        <w:rPr>
          <w:rFonts w:ascii="Times New Roman CYR" w:hAnsi="Times New Roman CYR" w:cs="Times New Roman CYR"/>
        </w:rPr>
        <w:t>5) признания недееспособным или ограниченно дееспособным решением суда, вступившим в законную силу;</w:t>
      </w:r>
    </w:p>
    <w:p w:rsidR="003E6BE0" w:rsidRPr="00055C4A" w:rsidRDefault="003E6BE0" w:rsidP="003E6BE0">
      <w:pPr>
        <w:widowControl w:val="0"/>
        <w:autoSpaceDE w:val="0"/>
        <w:autoSpaceDN w:val="0"/>
        <w:adjustRightInd w:val="0"/>
        <w:ind w:firstLine="709"/>
        <w:jc w:val="both"/>
        <w:rPr>
          <w:rFonts w:ascii="Times New Roman CYR" w:hAnsi="Times New Roman CYR" w:cs="Times New Roman CYR"/>
        </w:rPr>
      </w:pPr>
      <w:r w:rsidRPr="00055C4A">
        <w:rPr>
          <w:rFonts w:ascii="Times New Roman CYR" w:hAnsi="Times New Roman CYR" w:cs="Times New Roman CYR"/>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E6BE0" w:rsidRPr="00055C4A" w:rsidRDefault="003E6BE0" w:rsidP="003E6BE0">
      <w:pPr>
        <w:widowControl w:val="0"/>
        <w:autoSpaceDE w:val="0"/>
        <w:autoSpaceDN w:val="0"/>
        <w:adjustRightInd w:val="0"/>
        <w:ind w:firstLine="709"/>
        <w:jc w:val="both"/>
        <w:rPr>
          <w:rFonts w:ascii="Times New Roman CYR" w:hAnsi="Times New Roman CYR" w:cs="Times New Roman CYR"/>
        </w:rPr>
      </w:pPr>
      <w:r w:rsidRPr="00055C4A">
        <w:rPr>
          <w:rFonts w:ascii="Times New Roman CYR" w:hAnsi="Times New Roman CYR" w:cs="Times New Roman CYR"/>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E6BE0" w:rsidRPr="00055C4A" w:rsidRDefault="003E6BE0" w:rsidP="003E6BE0">
      <w:pPr>
        <w:widowControl w:val="0"/>
        <w:autoSpaceDE w:val="0"/>
        <w:autoSpaceDN w:val="0"/>
        <w:adjustRightInd w:val="0"/>
        <w:ind w:firstLine="709"/>
        <w:jc w:val="both"/>
        <w:rPr>
          <w:rFonts w:ascii="Times New Roman CYR" w:hAnsi="Times New Roman CYR" w:cs="Times New Roman CYR"/>
        </w:rPr>
      </w:pPr>
      <w:r w:rsidRPr="00055C4A">
        <w:rPr>
          <w:rFonts w:ascii="Times New Roman CYR" w:hAnsi="Times New Roman CYR" w:cs="Times New Roman CYR"/>
        </w:rPr>
        <w:t>26. При проведении контрольных мероприятий может осуществляться фотосъемка, аудио- и видеозапись, иные способы фиксации доказательств.</w:t>
      </w:r>
    </w:p>
    <w:p w:rsidR="003E6BE0" w:rsidRPr="00055C4A" w:rsidRDefault="003E6BE0" w:rsidP="003E6BE0">
      <w:pPr>
        <w:widowControl w:val="0"/>
        <w:autoSpaceDE w:val="0"/>
        <w:autoSpaceDN w:val="0"/>
        <w:adjustRightInd w:val="0"/>
        <w:ind w:firstLine="709"/>
        <w:jc w:val="both"/>
        <w:rPr>
          <w:rFonts w:ascii="Times New Roman CYR" w:hAnsi="Times New Roman CYR" w:cs="Times New Roman CYR"/>
        </w:rPr>
      </w:pPr>
      <w:r w:rsidRPr="00055C4A">
        <w:rPr>
          <w:rFonts w:ascii="Times New Roman CYR" w:hAnsi="Times New Roman CYR" w:cs="Times New Roman CYR"/>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3E6BE0" w:rsidRPr="00055C4A" w:rsidRDefault="003E6BE0" w:rsidP="003E6BE0">
      <w:pPr>
        <w:widowControl w:val="0"/>
        <w:autoSpaceDE w:val="0"/>
        <w:autoSpaceDN w:val="0"/>
        <w:adjustRightInd w:val="0"/>
        <w:ind w:firstLine="709"/>
        <w:jc w:val="both"/>
        <w:rPr>
          <w:rFonts w:ascii="Times New Roman CYR" w:hAnsi="Times New Roman CYR" w:cs="Times New Roman CYR"/>
        </w:rPr>
      </w:pPr>
      <w:r w:rsidRPr="00055C4A">
        <w:rPr>
          <w:rFonts w:ascii="Times New Roman CYR" w:hAnsi="Times New Roman CYR" w:cs="Times New Roman CYR"/>
        </w:rPr>
        <w:t>27. Результаты контрольного мероприятия оформляются в порядке, предусмотренном главой 16 Федерального закона.</w:t>
      </w:r>
    </w:p>
    <w:p w:rsidR="003E6BE0" w:rsidRPr="00DA7ACC" w:rsidRDefault="003E6BE0" w:rsidP="003E6BE0">
      <w:pPr>
        <w:widowControl w:val="0"/>
        <w:autoSpaceDE w:val="0"/>
        <w:autoSpaceDN w:val="0"/>
        <w:adjustRightInd w:val="0"/>
        <w:spacing w:before="75"/>
        <w:ind w:left="170"/>
        <w:jc w:val="both"/>
        <w:rPr>
          <w:rFonts w:ascii="Times New Roman CYR" w:hAnsi="Times New Roman CYR" w:cs="Times New Roman CYR"/>
          <w:i/>
          <w:iCs/>
          <w:color w:val="FF0000"/>
          <w:shd w:val="clear" w:color="auto" w:fill="F0F0F0"/>
        </w:rPr>
      </w:pPr>
    </w:p>
    <w:p w:rsidR="003E6BE0" w:rsidRPr="00055C4A" w:rsidRDefault="003E6BE0" w:rsidP="003E6BE0">
      <w:pPr>
        <w:widowControl w:val="0"/>
        <w:autoSpaceDE w:val="0"/>
        <w:autoSpaceDN w:val="0"/>
        <w:adjustRightInd w:val="0"/>
        <w:spacing w:before="108" w:after="108"/>
        <w:jc w:val="center"/>
        <w:outlineLvl w:val="0"/>
        <w:rPr>
          <w:rFonts w:ascii="Times New Roman CYR" w:hAnsi="Times New Roman CYR" w:cs="Times New Roman CYR"/>
          <w:b/>
          <w:bCs/>
        </w:rPr>
      </w:pPr>
      <w:r w:rsidRPr="00055C4A">
        <w:rPr>
          <w:rFonts w:ascii="Times New Roman CYR" w:hAnsi="Times New Roman CYR" w:cs="Times New Roman CYR"/>
          <w:b/>
          <w:bCs/>
        </w:rPr>
        <w:t>V. Обжалование решений администрации, действий (бездействия) должностных лиц, уполномоченных осуществлять муниципальный контроль</w:t>
      </w:r>
    </w:p>
    <w:p w:rsidR="003E6BE0" w:rsidRPr="00055C4A" w:rsidRDefault="003E6BE0" w:rsidP="003E6BE0">
      <w:pPr>
        <w:widowControl w:val="0"/>
        <w:autoSpaceDE w:val="0"/>
        <w:autoSpaceDN w:val="0"/>
        <w:adjustRightInd w:val="0"/>
        <w:ind w:firstLine="720"/>
        <w:jc w:val="both"/>
        <w:rPr>
          <w:rFonts w:ascii="Times New Roman CYR" w:hAnsi="Times New Roman CYR" w:cs="Times New Roman CYR"/>
        </w:rPr>
      </w:pPr>
    </w:p>
    <w:p w:rsidR="003E6BE0" w:rsidRPr="00055C4A" w:rsidRDefault="003E6BE0" w:rsidP="003E6BE0">
      <w:pPr>
        <w:widowControl w:val="0"/>
        <w:autoSpaceDE w:val="0"/>
        <w:autoSpaceDN w:val="0"/>
        <w:adjustRightInd w:val="0"/>
        <w:ind w:firstLine="720"/>
        <w:jc w:val="both"/>
        <w:rPr>
          <w:rFonts w:ascii="Times New Roman CYR" w:hAnsi="Times New Roman CYR" w:cs="Times New Roman CYR"/>
        </w:rPr>
      </w:pPr>
      <w:bookmarkStart w:id="52" w:name="sub_1029"/>
      <w:r w:rsidRPr="00055C4A">
        <w:rPr>
          <w:rFonts w:ascii="Times New Roman CYR" w:hAnsi="Times New Roman CYR" w:cs="Times New Roman CYR"/>
        </w:rPr>
        <w:t xml:space="preserve">28.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w:t>
      </w:r>
      <w:hyperlink r:id="rId24" w:history="1">
        <w:r w:rsidRPr="00055C4A">
          <w:rPr>
            <w:rFonts w:ascii="Times New Roman CYR" w:hAnsi="Times New Roman CYR"/>
          </w:rPr>
          <w:t>главой 9</w:t>
        </w:r>
      </w:hyperlink>
      <w:r w:rsidRPr="00055C4A">
        <w:rPr>
          <w:rFonts w:ascii="Times New Roman CYR" w:hAnsi="Times New Roman CYR" w:cs="Times New Roman CYR"/>
        </w:rPr>
        <w:t xml:space="preserve"> Федерального закона</w:t>
      </w:r>
      <w:r>
        <w:rPr>
          <w:rFonts w:ascii="Times New Roman CYR" w:hAnsi="Times New Roman CYR" w:cs="Times New Roman CYR"/>
        </w:rPr>
        <w:t xml:space="preserve"> </w:t>
      </w:r>
      <w:r w:rsidRPr="003A2B3B">
        <w:rPr>
          <w:rFonts w:ascii="Times New Roman CYR" w:hAnsi="Times New Roman CYR" w:cs="Times New Roman CYR"/>
        </w:rPr>
        <w:t>№ 248-ФЗ</w:t>
      </w:r>
      <w:r w:rsidRPr="00055C4A">
        <w:rPr>
          <w:rFonts w:ascii="Times New Roman CYR" w:hAnsi="Times New Roman CYR" w:cs="Times New Roman CYR"/>
        </w:rPr>
        <w:t>.</w:t>
      </w:r>
    </w:p>
    <w:p w:rsidR="003E6BE0" w:rsidRPr="00055C4A" w:rsidRDefault="003E6BE0" w:rsidP="003E6BE0">
      <w:pPr>
        <w:widowControl w:val="0"/>
        <w:autoSpaceDE w:val="0"/>
        <w:autoSpaceDN w:val="0"/>
        <w:adjustRightInd w:val="0"/>
        <w:ind w:firstLine="720"/>
        <w:jc w:val="both"/>
        <w:rPr>
          <w:rFonts w:ascii="Times New Roman CYR" w:hAnsi="Times New Roman CYR" w:cs="Times New Roman CYR"/>
        </w:rPr>
      </w:pPr>
      <w:bookmarkStart w:id="53" w:name="sub_1030"/>
      <w:bookmarkEnd w:id="52"/>
      <w:r w:rsidRPr="00055C4A">
        <w:rPr>
          <w:rFonts w:ascii="Times New Roman CYR" w:hAnsi="Times New Roman CYR" w:cs="Times New Roman CYR"/>
        </w:rPr>
        <w:t xml:space="preserve">29. Жалоба подается контролируемым лицом в администрацию в электронном виде с использованием </w:t>
      </w:r>
      <w:hyperlink r:id="rId25" w:history="1">
        <w:r w:rsidRPr="00055C4A">
          <w:rPr>
            <w:rFonts w:ascii="Times New Roman CYR" w:hAnsi="Times New Roman CYR"/>
          </w:rPr>
          <w:t>единого портала</w:t>
        </w:r>
      </w:hyperlink>
      <w:r w:rsidRPr="00055C4A">
        <w:rPr>
          <w:rFonts w:ascii="Times New Roman CYR" w:hAnsi="Times New Roman CYR" w:cs="Times New Roman CYR"/>
        </w:rPr>
        <w:t xml:space="preserve"> государственных и муниципальных услуг и (или) </w:t>
      </w:r>
      <w:hyperlink r:id="rId26" w:history="1">
        <w:r w:rsidRPr="00055C4A">
          <w:rPr>
            <w:rFonts w:ascii="Times New Roman CYR" w:hAnsi="Times New Roman CYR"/>
          </w:rPr>
          <w:t>регионального портала</w:t>
        </w:r>
      </w:hyperlink>
      <w:r w:rsidRPr="00055C4A">
        <w:rPr>
          <w:rFonts w:ascii="Times New Roman CYR" w:hAnsi="Times New Roman CYR" w:cs="Times New Roman CYR"/>
        </w:rPr>
        <w:t xml:space="preserve"> государственных и муниципальных услуг.</w:t>
      </w:r>
    </w:p>
    <w:bookmarkEnd w:id="53"/>
    <w:p w:rsidR="003E6BE0" w:rsidRPr="00055C4A" w:rsidRDefault="003E6BE0" w:rsidP="003E6BE0">
      <w:pPr>
        <w:widowControl w:val="0"/>
        <w:autoSpaceDE w:val="0"/>
        <w:autoSpaceDN w:val="0"/>
        <w:adjustRightInd w:val="0"/>
        <w:ind w:firstLine="720"/>
        <w:jc w:val="both"/>
        <w:rPr>
          <w:rFonts w:ascii="Times New Roman CYR" w:hAnsi="Times New Roman CYR" w:cs="Times New Roman CYR"/>
        </w:rPr>
      </w:pPr>
      <w:r w:rsidRPr="00055C4A">
        <w:rPr>
          <w:rFonts w:ascii="Times New Roman CYR" w:hAnsi="Times New Roman CYR" w:cs="Times New Roman CYR"/>
        </w:rPr>
        <w:t xml:space="preserve">Жалоба, содержащая сведения и документы, составляющие </w:t>
      </w:r>
      <w:hyperlink r:id="rId27" w:history="1">
        <w:r w:rsidRPr="00055C4A">
          <w:rPr>
            <w:rFonts w:ascii="Times New Roman CYR" w:hAnsi="Times New Roman CYR"/>
          </w:rPr>
          <w:t>государственную</w:t>
        </w:r>
      </w:hyperlink>
      <w:r w:rsidRPr="00055C4A">
        <w:rPr>
          <w:rFonts w:ascii="Times New Roman CYR" w:hAnsi="Times New Roman CYR" w:cs="Times New Roman CYR"/>
        </w:rPr>
        <w:t xml:space="preserve"> или иную охраняемую законом тайну, подается без использования </w:t>
      </w:r>
      <w:hyperlink r:id="rId28" w:history="1">
        <w:r w:rsidRPr="00055C4A">
          <w:rPr>
            <w:rFonts w:ascii="Times New Roman CYR" w:hAnsi="Times New Roman CYR"/>
          </w:rPr>
          <w:t>единого портала</w:t>
        </w:r>
      </w:hyperlink>
      <w:r w:rsidRPr="00055C4A">
        <w:rPr>
          <w:rFonts w:ascii="Times New Roman CYR" w:hAnsi="Times New Roman CYR" w:cs="Times New Roman CYR"/>
        </w:rPr>
        <w:t xml:space="preserve"> государственных и муниципальных услуг и </w:t>
      </w:r>
      <w:hyperlink r:id="rId29" w:history="1">
        <w:r w:rsidRPr="00055C4A">
          <w:rPr>
            <w:rFonts w:ascii="Times New Roman CYR" w:hAnsi="Times New Roman CYR"/>
          </w:rPr>
          <w:t>регионального портала</w:t>
        </w:r>
      </w:hyperlink>
      <w:r w:rsidRPr="00055C4A">
        <w:rPr>
          <w:rFonts w:ascii="Times New Roman CYR" w:hAnsi="Times New Roman CYR" w:cs="Times New Roman CYR"/>
        </w:rPr>
        <w:t xml:space="preserve">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CYR" w:hAnsi="Times New Roman CYR" w:cs="Times New Roman CYR"/>
        </w:rPr>
        <w:t>Красночетайского</w:t>
      </w:r>
      <w:r w:rsidRPr="00055C4A">
        <w:rPr>
          <w:rFonts w:ascii="Times New Roman CYR" w:hAnsi="Times New Roman CYR" w:cs="Times New Roman CYR"/>
        </w:rPr>
        <w:t xml:space="preserve"> муниципального округа с предварительным информированием главы </w:t>
      </w:r>
      <w:r>
        <w:rPr>
          <w:rFonts w:ascii="Times New Roman CYR" w:hAnsi="Times New Roman CYR" w:cs="Times New Roman CYR"/>
        </w:rPr>
        <w:t>Красночетайского</w:t>
      </w:r>
      <w:r w:rsidRPr="00055C4A">
        <w:rPr>
          <w:rFonts w:ascii="Times New Roman CYR" w:hAnsi="Times New Roman CYR" w:cs="Times New Roman CYR"/>
        </w:rPr>
        <w:t xml:space="preserve"> муниципального округа о наличии в жалобе (документах) сведений, составляющих государственную или иную охраняемую законом тайну.</w:t>
      </w:r>
    </w:p>
    <w:p w:rsidR="003E6BE0" w:rsidRPr="00055C4A" w:rsidRDefault="003E6BE0" w:rsidP="003E6BE0">
      <w:pPr>
        <w:widowControl w:val="0"/>
        <w:autoSpaceDE w:val="0"/>
        <w:autoSpaceDN w:val="0"/>
        <w:adjustRightInd w:val="0"/>
        <w:ind w:firstLine="720"/>
        <w:jc w:val="both"/>
        <w:rPr>
          <w:rFonts w:ascii="Times New Roman CYR" w:hAnsi="Times New Roman CYR" w:cs="Times New Roman CYR"/>
        </w:rPr>
      </w:pPr>
      <w:bookmarkStart w:id="54" w:name="sub_1031"/>
      <w:r w:rsidRPr="00055C4A">
        <w:rPr>
          <w:rFonts w:ascii="Times New Roman CYR" w:hAnsi="Times New Roman CYR" w:cs="Times New Roman CYR"/>
        </w:rPr>
        <w:lastRenderedPageBreak/>
        <w:t xml:space="preserve">30. Жалоба на решение администрации, действия (бездействие) его должностных лиц рассматривается главой </w:t>
      </w:r>
      <w:r>
        <w:rPr>
          <w:rFonts w:ascii="Times New Roman CYR" w:hAnsi="Times New Roman CYR" w:cs="Times New Roman CYR"/>
        </w:rPr>
        <w:t>Красночетайского</w:t>
      </w:r>
      <w:r w:rsidRPr="00055C4A">
        <w:rPr>
          <w:rFonts w:ascii="Times New Roman CYR" w:hAnsi="Times New Roman CYR" w:cs="Times New Roman CYR"/>
        </w:rPr>
        <w:t xml:space="preserve"> муниципального округа (в его отсутствие исполняющим обязанности главы администрации).</w:t>
      </w:r>
    </w:p>
    <w:p w:rsidR="003E6BE0" w:rsidRPr="00055C4A" w:rsidRDefault="003E6BE0" w:rsidP="003E6BE0">
      <w:pPr>
        <w:widowControl w:val="0"/>
        <w:autoSpaceDE w:val="0"/>
        <w:autoSpaceDN w:val="0"/>
        <w:adjustRightInd w:val="0"/>
        <w:ind w:firstLine="720"/>
        <w:jc w:val="both"/>
        <w:rPr>
          <w:rFonts w:ascii="Times New Roman CYR" w:hAnsi="Times New Roman CYR" w:cs="Times New Roman CYR"/>
        </w:rPr>
      </w:pPr>
      <w:bookmarkStart w:id="55" w:name="sub_1032"/>
      <w:bookmarkEnd w:id="54"/>
      <w:r w:rsidRPr="00055C4A">
        <w:rPr>
          <w:rFonts w:ascii="Times New Roman CYR" w:hAnsi="Times New Roman CYR" w:cs="Times New Roman CYR"/>
        </w:rPr>
        <w:t xml:space="preserve">31. Жалоба на решение администрации, действия (бездействие) его должностных лиц подлежит рассмотрению в течение </w:t>
      </w:r>
      <w:r>
        <w:rPr>
          <w:rFonts w:ascii="Times New Roman CYR" w:hAnsi="Times New Roman CYR" w:cs="Times New Roman CYR"/>
        </w:rPr>
        <w:t>двадцати</w:t>
      </w:r>
      <w:r w:rsidRPr="00055C4A">
        <w:rPr>
          <w:rFonts w:ascii="Times New Roman CYR" w:hAnsi="Times New Roman CYR" w:cs="Times New Roman CYR"/>
        </w:rPr>
        <w:t xml:space="preserve"> рабочих дней со дня ее регистрации.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bookmarkEnd w:id="55"/>
    <w:p w:rsidR="003E6BE0" w:rsidRPr="00055C4A" w:rsidRDefault="003E6BE0" w:rsidP="003E6BE0">
      <w:pPr>
        <w:widowControl w:val="0"/>
        <w:autoSpaceDE w:val="0"/>
        <w:autoSpaceDN w:val="0"/>
        <w:adjustRightInd w:val="0"/>
        <w:ind w:firstLine="720"/>
        <w:jc w:val="both"/>
        <w:rPr>
          <w:rFonts w:ascii="Times New Roman CYR" w:hAnsi="Times New Roman CYR" w:cs="Times New Roman CYR"/>
        </w:rPr>
      </w:pPr>
      <w:r w:rsidRPr="00055C4A">
        <w:rPr>
          <w:rFonts w:ascii="Times New Roman CYR" w:hAnsi="Times New Roman CYR" w:cs="Times New Roman CYR"/>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w:t>
      </w:r>
      <w:r>
        <w:rPr>
          <w:rFonts w:ascii="Times New Roman CYR" w:hAnsi="Times New Roman CYR" w:cs="Times New Roman CYR"/>
        </w:rPr>
        <w:t>Красночетайского</w:t>
      </w:r>
      <w:r w:rsidRPr="00055C4A">
        <w:rPr>
          <w:rFonts w:ascii="Times New Roman CYR" w:hAnsi="Times New Roman CYR" w:cs="Times New Roman CYR"/>
        </w:rPr>
        <w:t xml:space="preserve"> муниципального округа (в его отсутствие исполняющим обязанности главы администрации) не более чем на 20 рабочих дней.</w:t>
      </w:r>
    </w:p>
    <w:p w:rsidR="003E6BE0" w:rsidRPr="00DA7ACC" w:rsidRDefault="003E6BE0" w:rsidP="003E6BE0">
      <w:pPr>
        <w:widowControl w:val="0"/>
        <w:autoSpaceDE w:val="0"/>
        <w:autoSpaceDN w:val="0"/>
        <w:adjustRightInd w:val="0"/>
        <w:ind w:firstLine="720"/>
        <w:jc w:val="both"/>
        <w:rPr>
          <w:rFonts w:ascii="Times New Roman CYR" w:hAnsi="Times New Roman CYR" w:cs="Times New Roman CYR"/>
          <w:color w:val="FF0000"/>
        </w:rPr>
      </w:pPr>
    </w:p>
    <w:p w:rsidR="003E6BE0" w:rsidRPr="00055C4A" w:rsidRDefault="003E6BE0" w:rsidP="003E6BE0">
      <w:pPr>
        <w:widowControl w:val="0"/>
        <w:autoSpaceDE w:val="0"/>
        <w:autoSpaceDN w:val="0"/>
        <w:adjustRightInd w:val="0"/>
        <w:spacing w:before="108" w:after="108"/>
        <w:jc w:val="center"/>
        <w:outlineLvl w:val="0"/>
        <w:rPr>
          <w:rFonts w:ascii="Times New Roman CYR" w:hAnsi="Times New Roman CYR" w:cs="Times New Roman CYR"/>
          <w:b/>
          <w:bCs/>
        </w:rPr>
      </w:pPr>
      <w:r w:rsidRPr="00055C4A">
        <w:rPr>
          <w:rFonts w:ascii="Times New Roman CYR" w:hAnsi="Times New Roman CYR" w:cs="Times New Roman CYR"/>
          <w:b/>
          <w:bCs/>
        </w:rPr>
        <w:t>VI. Ключевые показатели муниципального контроля и их целевые значения. Индикативные показатели осуществления муниципального контроля</w:t>
      </w:r>
    </w:p>
    <w:p w:rsidR="003E6BE0" w:rsidRPr="00055C4A" w:rsidRDefault="003E6BE0" w:rsidP="003E6BE0">
      <w:pPr>
        <w:widowControl w:val="0"/>
        <w:autoSpaceDE w:val="0"/>
        <w:autoSpaceDN w:val="0"/>
        <w:adjustRightInd w:val="0"/>
        <w:ind w:firstLine="720"/>
        <w:jc w:val="both"/>
        <w:rPr>
          <w:rFonts w:ascii="Times New Roman CYR" w:hAnsi="Times New Roman CYR" w:cs="Times New Roman CYR"/>
        </w:rPr>
      </w:pPr>
    </w:p>
    <w:p w:rsidR="003E6BE0" w:rsidRPr="00055C4A" w:rsidRDefault="003E6BE0" w:rsidP="003E6BE0">
      <w:pPr>
        <w:widowControl w:val="0"/>
        <w:autoSpaceDE w:val="0"/>
        <w:autoSpaceDN w:val="0"/>
        <w:adjustRightInd w:val="0"/>
        <w:ind w:firstLine="720"/>
        <w:jc w:val="both"/>
        <w:rPr>
          <w:rFonts w:ascii="Times New Roman CYR" w:hAnsi="Times New Roman CYR" w:cs="Times New Roman CYR"/>
        </w:rPr>
      </w:pPr>
      <w:bookmarkStart w:id="56" w:name="sub_1033"/>
      <w:r w:rsidRPr="00055C4A">
        <w:rPr>
          <w:rFonts w:ascii="Times New Roman CYR" w:hAnsi="Times New Roman CYR" w:cs="Times New Roman CYR"/>
        </w:rPr>
        <w:t xml:space="preserve">32. Оценка результативности и эффективности органов муниципального контроля осуществляется в установленном </w:t>
      </w:r>
      <w:hyperlink r:id="rId30" w:history="1">
        <w:r w:rsidRPr="00055C4A">
          <w:rPr>
            <w:rFonts w:ascii="Times New Roman CYR" w:hAnsi="Times New Roman CYR"/>
          </w:rPr>
          <w:t>Федеральным законом</w:t>
        </w:r>
      </w:hyperlink>
      <w:r w:rsidRPr="00055C4A">
        <w:rPr>
          <w:rFonts w:ascii="Times New Roman CYR" w:hAnsi="Times New Roman CYR" w:cs="Times New Roman CYR"/>
        </w:rPr>
        <w:t xml:space="preserve"> </w:t>
      </w:r>
      <w:r w:rsidRPr="003A2B3B">
        <w:rPr>
          <w:rFonts w:ascii="Times New Roman CYR" w:hAnsi="Times New Roman CYR" w:cs="Times New Roman CYR"/>
        </w:rPr>
        <w:t xml:space="preserve">№ 248-ФЗ </w:t>
      </w:r>
      <w:r w:rsidRPr="00055C4A">
        <w:rPr>
          <w:rFonts w:ascii="Times New Roman CYR" w:hAnsi="Times New Roman CYR" w:cs="Times New Roman CYR"/>
        </w:rPr>
        <w:t>порядке на основе системы показателей результативности и эффективности муниципального контроля.</w:t>
      </w:r>
    </w:p>
    <w:p w:rsidR="003E6BE0" w:rsidRPr="00055C4A" w:rsidRDefault="003E6BE0" w:rsidP="003E6BE0">
      <w:pPr>
        <w:widowControl w:val="0"/>
        <w:autoSpaceDE w:val="0"/>
        <w:autoSpaceDN w:val="0"/>
        <w:adjustRightInd w:val="0"/>
        <w:ind w:firstLine="720"/>
        <w:jc w:val="both"/>
        <w:rPr>
          <w:rFonts w:ascii="Times New Roman CYR" w:hAnsi="Times New Roman CYR" w:cs="Times New Roman CYR"/>
        </w:rPr>
      </w:pPr>
      <w:bookmarkStart w:id="57" w:name="sub_1036"/>
      <w:bookmarkEnd w:id="56"/>
      <w:r w:rsidRPr="00055C4A">
        <w:rPr>
          <w:rFonts w:ascii="Times New Roman CYR" w:hAnsi="Times New Roman CYR" w:cs="Times New Roman CYR"/>
        </w:rPr>
        <w:t>33. Ключевыми показателями эффективности и результативности осуществления муниципального контроля являются:</w:t>
      </w:r>
    </w:p>
    <w:p w:rsidR="003E6BE0" w:rsidRPr="00055C4A" w:rsidRDefault="003E6BE0" w:rsidP="003E6BE0">
      <w:pPr>
        <w:widowControl w:val="0"/>
        <w:autoSpaceDE w:val="0"/>
        <w:autoSpaceDN w:val="0"/>
        <w:adjustRightInd w:val="0"/>
        <w:ind w:firstLine="720"/>
        <w:jc w:val="both"/>
        <w:rPr>
          <w:rFonts w:ascii="Times New Roman CYR" w:hAnsi="Times New Roman CYR" w:cs="Times New Roman CYR"/>
        </w:rPr>
      </w:pPr>
      <w:r w:rsidRPr="00055C4A">
        <w:rPr>
          <w:rFonts w:ascii="Times New Roman CYR" w:hAnsi="Times New Roman CYR" w:cs="Times New Roman CYR"/>
        </w:rPr>
        <w:t>1) доля устраненных нарушений обязательных требований из числа выявленных - 50 процентов;</w:t>
      </w:r>
    </w:p>
    <w:p w:rsidR="003E6BE0" w:rsidRPr="00055C4A" w:rsidRDefault="003E6BE0" w:rsidP="003E6BE0">
      <w:pPr>
        <w:widowControl w:val="0"/>
        <w:autoSpaceDE w:val="0"/>
        <w:autoSpaceDN w:val="0"/>
        <w:adjustRightInd w:val="0"/>
        <w:ind w:firstLine="720"/>
        <w:jc w:val="both"/>
        <w:rPr>
          <w:rFonts w:ascii="Times New Roman CYR" w:hAnsi="Times New Roman CYR" w:cs="Times New Roman CYR"/>
        </w:rPr>
      </w:pPr>
      <w:r w:rsidRPr="00055C4A">
        <w:rPr>
          <w:rFonts w:ascii="Times New Roman CYR" w:hAnsi="Times New Roman CYR" w:cs="Times New Roman CYR"/>
        </w:rPr>
        <w:t>2) доля обоснованных жалоб на действия (бездействие) и (или) ее должностных лиц при проведении контрольных мероприятий в течение года - 0 процентов</w:t>
      </w:r>
    </w:p>
    <w:p w:rsidR="003E6BE0" w:rsidRPr="00055C4A" w:rsidRDefault="003E6BE0" w:rsidP="003E6BE0">
      <w:pPr>
        <w:widowControl w:val="0"/>
        <w:autoSpaceDE w:val="0"/>
        <w:autoSpaceDN w:val="0"/>
        <w:adjustRightInd w:val="0"/>
        <w:ind w:firstLine="720"/>
        <w:jc w:val="both"/>
        <w:rPr>
          <w:rFonts w:ascii="Times New Roman CYR" w:hAnsi="Times New Roman CYR" w:cs="Times New Roman CYR"/>
        </w:rPr>
      </w:pPr>
      <w:r w:rsidRPr="00055C4A">
        <w:rPr>
          <w:rFonts w:ascii="Times New Roman CYR" w:hAnsi="Times New Roman CYR" w:cs="Times New Roman CYR"/>
        </w:rPr>
        <w:t>34. Индикативными показателями осуществления муниципального автодорожного контроля являются:</w:t>
      </w:r>
    </w:p>
    <w:p w:rsidR="003E6BE0" w:rsidRPr="00055C4A" w:rsidRDefault="003E6BE0" w:rsidP="003E6BE0">
      <w:pPr>
        <w:widowControl w:val="0"/>
        <w:autoSpaceDE w:val="0"/>
        <w:autoSpaceDN w:val="0"/>
        <w:adjustRightInd w:val="0"/>
        <w:ind w:firstLine="720"/>
        <w:jc w:val="both"/>
        <w:rPr>
          <w:rFonts w:ascii="Times New Roman CYR" w:hAnsi="Times New Roman CYR" w:cs="Times New Roman CYR"/>
        </w:rPr>
      </w:pPr>
      <w:r w:rsidRPr="00055C4A">
        <w:rPr>
          <w:rFonts w:ascii="Times New Roman CYR" w:hAnsi="Times New Roman CYR" w:cs="Times New Roman CYR"/>
        </w:rPr>
        <w:t>1) количество проведенных администрацией внеплановых контрольных мероприятий (единица);</w:t>
      </w:r>
    </w:p>
    <w:p w:rsidR="003E6BE0" w:rsidRPr="00055C4A" w:rsidRDefault="003E6BE0" w:rsidP="003E6BE0">
      <w:pPr>
        <w:widowControl w:val="0"/>
        <w:autoSpaceDE w:val="0"/>
        <w:autoSpaceDN w:val="0"/>
        <w:adjustRightInd w:val="0"/>
        <w:ind w:firstLine="720"/>
        <w:jc w:val="both"/>
        <w:rPr>
          <w:rFonts w:ascii="Times New Roman CYR" w:hAnsi="Times New Roman CYR" w:cs="Times New Roman CYR"/>
        </w:rPr>
      </w:pPr>
      <w:r w:rsidRPr="00055C4A">
        <w:rPr>
          <w:rFonts w:ascii="Times New Roman CYR" w:hAnsi="Times New Roman CYR" w:cs="Times New Roman CYR"/>
        </w:rPr>
        <w:t>2) количество обязательных профилактических визитов, проведенных за отчетный период;</w:t>
      </w:r>
    </w:p>
    <w:p w:rsidR="003E6BE0" w:rsidRPr="00055C4A" w:rsidRDefault="003E6BE0" w:rsidP="003E6BE0">
      <w:pPr>
        <w:widowControl w:val="0"/>
        <w:autoSpaceDE w:val="0"/>
        <w:autoSpaceDN w:val="0"/>
        <w:adjustRightInd w:val="0"/>
        <w:ind w:firstLine="720"/>
        <w:jc w:val="both"/>
        <w:rPr>
          <w:rFonts w:ascii="Times New Roman CYR" w:hAnsi="Times New Roman CYR" w:cs="Times New Roman CYR"/>
        </w:rPr>
      </w:pPr>
      <w:r w:rsidRPr="00055C4A">
        <w:rPr>
          <w:rFonts w:ascii="Times New Roman CYR" w:hAnsi="Times New Roman CYR" w:cs="Times New Roman CYR"/>
        </w:rPr>
        <w:t>3) количество предостережений о недопустимости нарушения обязательных требований, объявленных за отчетный период;</w:t>
      </w:r>
    </w:p>
    <w:p w:rsidR="003E6BE0" w:rsidRPr="00055C4A" w:rsidRDefault="003E6BE0" w:rsidP="003E6BE0">
      <w:pPr>
        <w:widowControl w:val="0"/>
        <w:autoSpaceDE w:val="0"/>
        <w:autoSpaceDN w:val="0"/>
        <w:adjustRightInd w:val="0"/>
        <w:ind w:firstLine="720"/>
        <w:jc w:val="both"/>
        <w:rPr>
          <w:rFonts w:ascii="Times New Roman CYR" w:hAnsi="Times New Roman CYR" w:cs="Times New Roman CYR"/>
        </w:rPr>
      </w:pPr>
      <w:r w:rsidRPr="00055C4A">
        <w:rPr>
          <w:rFonts w:ascii="Times New Roman CYR" w:hAnsi="Times New Roman CYR" w:cs="Times New Roman CYR"/>
        </w:rPr>
        <w:t>4) количество направленных в органы прокуратуры заявлений о согласовании проведения контрольных мероприятий, за отчетный период;</w:t>
      </w:r>
    </w:p>
    <w:p w:rsidR="003E6BE0" w:rsidRPr="00055C4A" w:rsidRDefault="003E6BE0" w:rsidP="003E6BE0">
      <w:pPr>
        <w:widowControl w:val="0"/>
        <w:autoSpaceDE w:val="0"/>
        <w:autoSpaceDN w:val="0"/>
        <w:adjustRightInd w:val="0"/>
        <w:ind w:firstLine="720"/>
        <w:jc w:val="both"/>
        <w:rPr>
          <w:rFonts w:ascii="Times New Roman CYR" w:hAnsi="Times New Roman CYR" w:cs="Times New Roman CYR"/>
        </w:rPr>
      </w:pPr>
      <w:r w:rsidRPr="00055C4A">
        <w:rPr>
          <w:rFonts w:ascii="Times New Roman CYR" w:hAnsi="Times New Roman CYR" w:cs="Times New Roman CYR"/>
        </w:rPr>
        <w:t>5)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3E6BE0" w:rsidRPr="00055C4A" w:rsidRDefault="003E6BE0" w:rsidP="003E6BE0">
      <w:pPr>
        <w:widowControl w:val="0"/>
        <w:autoSpaceDE w:val="0"/>
        <w:autoSpaceDN w:val="0"/>
        <w:adjustRightInd w:val="0"/>
        <w:ind w:firstLine="720"/>
        <w:jc w:val="both"/>
        <w:rPr>
          <w:rFonts w:ascii="Times New Roman CYR" w:hAnsi="Times New Roman CYR" w:cs="Times New Roman CYR"/>
        </w:rPr>
      </w:pPr>
      <w:r w:rsidRPr="00055C4A">
        <w:rPr>
          <w:rFonts w:ascii="Times New Roman CYR" w:hAnsi="Times New Roman CYR" w:cs="Times New Roman CYR"/>
        </w:rPr>
        <w:t>6) количество контрольных мероприятий, по результатам которых выявлены нарушения обязательных требований, за отчетный период.</w:t>
      </w:r>
    </w:p>
    <w:p w:rsidR="003E6BE0" w:rsidRPr="00055C4A" w:rsidRDefault="003E6BE0" w:rsidP="003E6BE0">
      <w:pPr>
        <w:widowControl w:val="0"/>
        <w:autoSpaceDE w:val="0"/>
        <w:autoSpaceDN w:val="0"/>
        <w:adjustRightInd w:val="0"/>
        <w:ind w:firstLine="720"/>
        <w:jc w:val="both"/>
      </w:pPr>
      <w:r w:rsidRPr="00055C4A">
        <w:rPr>
          <w:rFonts w:ascii="Times New Roman CYR" w:hAnsi="Times New Roman CYR" w:cs="Times New Roman CYR"/>
        </w:rPr>
        <w:t>35. Администрация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w:t>
      </w:r>
      <w:bookmarkEnd w:id="57"/>
    </w:p>
    <w:p w:rsidR="00EA6EA0" w:rsidRDefault="00EA6EA0" w:rsidP="00EA6EA0">
      <w:pPr>
        <w:widowControl w:val="0"/>
        <w:tabs>
          <w:tab w:val="num" w:pos="0"/>
        </w:tabs>
        <w:autoSpaceDE w:val="0"/>
        <w:autoSpaceDN w:val="0"/>
        <w:adjustRightInd w:val="0"/>
        <w:jc w:val="both"/>
        <w:rPr>
          <w:b/>
        </w:rPr>
      </w:pPr>
    </w:p>
    <w:p w:rsidR="00EA6EA0" w:rsidRDefault="00EA6EA0" w:rsidP="00EA6EA0"/>
    <w:p w:rsidR="008A3474" w:rsidRDefault="008A3474">
      <w:pPr>
        <w:rPr>
          <w:noProof/>
          <w:sz w:val="28"/>
          <w:szCs w:val="28"/>
        </w:rPr>
      </w:pPr>
    </w:p>
    <w:p w:rsidR="00CE0400" w:rsidRDefault="00CE0400">
      <w:pPr>
        <w:rPr>
          <w:noProof/>
          <w:sz w:val="28"/>
          <w:szCs w:val="28"/>
        </w:rPr>
      </w:pPr>
    </w:p>
    <w:p w:rsidR="00CE0400" w:rsidRDefault="00CE0400">
      <w:pPr>
        <w:rPr>
          <w:noProof/>
          <w:sz w:val="28"/>
          <w:szCs w:val="28"/>
        </w:rPr>
      </w:pPr>
    </w:p>
    <w:p w:rsidR="00CE0400" w:rsidRDefault="00CE0400">
      <w:pPr>
        <w:rPr>
          <w:noProof/>
          <w:sz w:val="28"/>
          <w:szCs w:val="28"/>
        </w:rPr>
      </w:pPr>
    </w:p>
    <w:p w:rsidR="00CE0400" w:rsidRDefault="00CE0400">
      <w:pPr>
        <w:rPr>
          <w:noProof/>
          <w:sz w:val="28"/>
          <w:szCs w:val="28"/>
        </w:rPr>
      </w:pPr>
    </w:p>
    <w:p w:rsidR="00CE0400" w:rsidRDefault="00CE0400">
      <w:pPr>
        <w:rPr>
          <w:noProof/>
          <w:sz w:val="28"/>
          <w:szCs w:val="28"/>
        </w:rPr>
      </w:pPr>
    </w:p>
    <w:p w:rsidR="00CE0400" w:rsidRDefault="00CE0400">
      <w:pPr>
        <w:rPr>
          <w:noProof/>
          <w:sz w:val="28"/>
          <w:szCs w:val="28"/>
        </w:rPr>
      </w:pPr>
    </w:p>
    <w:p w:rsidR="00CE0400" w:rsidRDefault="00CE0400">
      <w:pPr>
        <w:rPr>
          <w:noProof/>
          <w:sz w:val="28"/>
          <w:szCs w:val="28"/>
        </w:rPr>
      </w:pPr>
    </w:p>
    <w:p w:rsidR="00CE0400" w:rsidRDefault="00CE0400">
      <w:pPr>
        <w:rPr>
          <w:noProof/>
          <w:sz w:val="28"/>
          <w:szCs w:val="28"/>
        </w:rPr>
      </w:pPr>
    </w:p>
    <w:p w:rsidR="00CE0400" w:rsidRDefault="00CE0400">
      <w:pPr>
        <w:rPr>
          <w:noProof/>
          <w:sz w:val="28"/>
          <w:szCs w:val="28"/>
        </w:rPr>
      </w:pPr>
    </w:p>
    <w:p w:rsidR="00CE0400" w:rsidRDefault="00CE0400">
      <w:pPr>
        <w:rPr>
          <w:noProof/>
          <w:sz w:val="28"/>
          <w:szCs w:val="28"/>
        </w:rPr>
      </w:pPr>
    </w:p>
    <w:p w:rsidR="00CE0400" w:rsidRDefault="00CE0400">
      <w:pPr>
        <w:rPr>
          <w:noProof/>
          <w:sz w:val="28"/>
          <w:szCs w:val="28"/>
        </w:rPr>
      </w:pPr>
    </w:p>
    <w:p w:rsidR="00CE0400" w:rsidRDefault="00CE0400">
      <w:pPr>
        <w:rPr>
          <w:noProof/>
          <w:sz w:val="28"/>
          <w:szCs w:val="28"/>
        </w:rPr>
      </w:pPr>
    </w:p>
    <w:sectPr w:rsidR="00CE0400" w:rsidSect="0093561D">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3CA" w:rsidRDefault="00C433CA" w:rsidP="003E6BE0">
      <w:r>
        <w:separator/>
      </w:r>
    </w:p>
  </w:endnote>
  <w:endnote w:type="continuationSeparator" w:id="0">
    <w:p w:rsidR="00C433CA" w:rsidRDefault="00C433CA" w:rsidP="003E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3CA" w:rsidRDefault="00C433CA" w:rsidP="003E6BE0">
      <w:r>
        <w:separator/>
      </w:r>
    </w:p>
  </w:footnote>
  <w:footnote w:type="continuationSeparator" w:id="0">
    <w:p w:rsidR="00C433CA" w:rsidRDefault="00C433CA" w:rsidP="003E6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10ABC"/>
    <w:multiLevelType w:val="hybridMultilevel"/>
    <w:tmpl w:val="830AB890"/>
    <w:lvl w:ilvl="0" w:tplc="7EEA49B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15:restartNumberingAfterBreak="0">
    <w:nsid w:val="5BC4466E"/>
    <w:multiLevelType w:val="hybridMultilevel"/>
    <w:tmpl w:val="CDFE2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830BED"/>
    <w:multiLevelType w:val="hybridMultilevel"/>
    <w:tmpl w:val="735C21DE"/>
    <w:lvl w:ilvl="0" w:tplc="6652BB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3AE68F0"/>
    <w:multiLevelType w:val="hybridMultilevel"/>
    <w:tmpl w:val="CDFE2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8D2FFD"/>
    <w:multiLevelType w:val="hybridMultilevel"/>
    <w:tmpl w:val="48069506"/>
    <w:lvl w:ilvl="0" w:tplc="F0C2FCA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032DEC"/>
    <w:multiLevelType w:val="hybridMultilevel"/>
    <w:tmpl w:val="92D6C756"/>
    <w:lvl w:ilvl="0" w:tplc="3E885B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6FB"/>
    <w:rsid w:val="000025B3"/>
    <w:rsid w:val="000103A5"/>
    <w:rsid w:val="0001041C"/>
    <w:rsid w:val="0003143E"/>
    <w:rsid w:val="00047BBB"/>
    <w:rsid w:val="000A19F8"/>
    <w:rsid w:val="000B022E"/>
    <w:rsid w:val="0015310C"/>
    <w:rsid w:val="00171AFD"/>
    <w:rsid w:val="001803D7"/>
    <w:rsid w:val="002025C5"/>
    <w:rsid w:val="00225478"/>
    <w:rsid w:val="00233405"/>
    <w:rsid w:val="002D56FB"/>
    <w:rsid w:val="003150E6"/>
    <w:rsid w:val="003640A4"/>
    <w:rsid w:val="003E6BE0"/>
    <w:rsid w:val="0048412A"/>
    <w:rsid w:val="00493301"/>
    <w:rsid w:val="004D7158"/>
    <w:rsid w:val="005129E7"/>
    <w:rsid w:val="005172AE"/>
    <w:rsid w:val="005830F2"/>
    <w:rsid w:val="00592969"/>
    <w:rsid w:val="005C34ED"/>
    <w:rsid w:val="0064542C"/>
    <w:rsid w:val="00656C61"/>
    <w:rsid w:val="006E40AA"/>
    <w:rsid w:val="007723EE"/>
    <w:rsid w:val="00784A37"/>
    <w:rsid w:val="007914EA"/>
    <w:rsid w:val="007E0563"/>
    <w:rsid w:val="00833141"/>
    <w:rsid w:val="00835850"/>
    <w:rsid w:val="00863A36"/>
    <w:rsid w:val="008A3474"/>
    <w:rsid w:val="0093561D"/>
    <w:rsid w:val="00956FFF"/>
    <w:rsid w:val="00984648"/>
    <w:rsid w:val="0098537B"/>
    <w:rsid w:val="009A69B2"/>
    <w:rsid w:val="009B61EE"/>
    <w:rsid w:val="00A12D03"/>
    <w:rsid w:val="00A762AC"/>
    <w:rsid w:val="00B04F58"/>
    <w:rsid w:val="00B71EEE"/>
    <w:rsid w:val="00BB3C82"/>
    <w:rsid w:val="00C17C89"/>
    <w:rsid w:val="00C433CA"/>
    <w:rsid w:val="00C71A95"/>
    <w:rsid w:val="00CE0400"/>
    <w:rsid w:val="00CF4560"/>
    <w:rsid w:val="00CF5C03"/>
    <w:rsid w:val="00D066F7"/>
    <w:rsid w:val="00D93415"/>
    <w:rsid w:val="00DB4D81"/>
    <w:rsid w:val="00E005D1"/>
    <w:rsid w:val="00E1282B"/>
    <w:rsid w:val="00E15DD3"/>
    <w:rsid w:val="00E43E60"/>
    <w:rsid w:val="00EA6EA0"/>
    <w:rsid w:val="00ED54A1"/>
    <w:rsid w:val="00EF5CCF"/>
    <w:rsid w:val="00F30302"/>
    <w:rsid w:val="00FB4038"/>
    <w:rsid w:val="00FD3749"/>
    <w:rsid w:val="00FD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46BF47-CE87-4543-90B9-78665FC3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2D56FB"/>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2D56FB"/>
    <w:rPr>
      <w:b/>
      <w:bCs/>
      <w:color w:val="000080"/>
    </w:rPr>
  </w:style>
  <w:style w:type="paragraph" w:styleId="a5">
    <w:name w:val="List Paragraph"/>
    <w:basedOn w:val="a"/>
    <w:uiPriority w:val="34"/>
    <w:qFormat/>
    <w:rsid w:val="00DB4D81"/>
    <w:pPr>
      <w:ind w:left="720"/>
      <w:contextualSpacing/>
    </w:pPr>
  </w:style>
  <w:style w:type="paragraph" w:customStyle="1" w:styleId="ConsPlusNormal">
    <w:name w:val="ConsPlusNormal"/>
    <w:rsid w:val="008A3474"/>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8A3474"/>
    <w:pPr>
      <w:autoSpaceDE w:val="0"/>
      <w:autoSpaceDN w:val="0"/>
      <w:adjustRightInd w:val="0"/>
      <w:spacing w:after="0" w:line="240" w:lineRule="auto"/>
    </w:pPr>
    <w:rPr>
      <w:rFonts w:ascii="Arial" w:hAnsi="Arial" w:cs="Arial"/>
      <w:b/>
      <w:bCs/>
      <w:sz w:val="20"/>
      <w:szCs w:val="20"/>
    </w:rPr>
  </w:style>
  <w:style w:type="character" w:styleId="a6">
    <w:name w:val="Intense Reference"/>
    <w:basedOn w:val="a0"/>
    <w:uiPriority w:val="32"/>
    <w:qFormat/>
    <w:rsid w:val="00835850"/>
    <w:rPr>
      <w:b/>
      <w:bCs/>
      <w:smallCaps/>
      <w:color w:val="C0504D" w:themeColor="accent2"/>
      <w:spacing w:val="5"/>
      <w:u w:val="single"/>
    </w:rPr>
  </w:style>
  <w:style w:type="paragraph" w:styleId="a7">
    <w:name w:val="Body Text"/>
    <w:basedOn w:val="a"/>
    <w:link w:val="a8"/>
    <w:semiHidden/>
    <w:rsid w:val="00835850"/>
    <w:pPr>
      <w:jc w:val="both"/>
    </w:pPr>
    <w:rPr>
      <w:b/>
      <w:bCs/>
      <w:sz w:val="26"/>
    </w:rPr>
  </w:style>
  <w:style w:type="character" w:customStyle="1" w:styleId="a8">
    <w:name w:val="Основной текст Знак"/>
    <w:basedOn w:val="a0"/>
    <w:link w:val="a7"/>
    <w:semiHidden/>
    <w:rsid w:val="00835850"/>
    <w:rPr>
      <w:rFonts w:ascii="Times New Roman" w:eastAsia="Times New Roman" w:hAnsi="Times New Roman" w:cs="Times New Roman"/>
      <w:b/>
      <w:bCs/>
      <w:sz w:val="26"/>
      <w:szCs w:val="24"/>
    </w:rPr>
  </w:style>
  <w:style w:type="table" w:styleId="a9">
    <w:name w:val="Table Grid"/>
    <w:basedOn w:val="a1"/>
    <w:uiPriority w:val="39"/>
    <w:rsid w:val="00493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493301"/>
    <w:pPr>
      <w:spacing w:before="100" w:beforeAutospacing="1" w:after="100" w:afterAutospacing="1"/>
    </w:pPr>
  </w:style>
  <w:style w:type="paragraph" w:styleId="aa">
    <w:name w:val="Normal (Web)"/>
    <w:basedOn w:val="a"/>
    <w:uiPriority w:val="99"/>
    <w:semiHidden/>
    <w:unhideWhenUsed/>
    <w:rsid w:val="00493301"/>
    <w:pPr>
      <w:spacing w:before="100" w:beforeAutospacing="1" w:after="100" w:afterAutospacing="1"/>
    </w:pPr>
  </w:style>
  <w:style w:type="character" w:styleId="ab">
    <w:name w:val="Hyperlink"/>
    <w:rsid w:val="00493301"/>
    <w:rPr>
      <w:color w:val="0000FF"/>
      <w:u w:val="single"/>
    </w:rPr>
  </w:style>
  <w:style w:type="paragraph" w:styleId="ac">
    <w:name w:val="Balloon Text"/>
    <w:basedOn w:val="a"/>
    <w:link w:val="ad"/>
    <w:uiPriority w:val="99"/>
    <w:semiHidden/>
    <w:unhideWhenUsed/>
    <w:rsid w:val="00CE0400"/>
    <w:rPr>
      <w:rFonts w:ascii="Segoe UI" w:hAnsi="Segoe UI" w:cs="Segoe UI"/>
      <w:sz w:val="18"/>
      <w:szCs w:val="18"/>
    </w:rPr>
  </w:style>
  <w:style w:type="character" w:customStyle="1" w:styleId="ad">
    <w:name w:val="Текст выноски Знак"/>
    <w:basedOn w:val="a0"/>
    <w:link w:val="ac"/>
    <w:uiPriority w:val="99"/>
    <w:semiHidden/>
    <w:rsid w:val="00CE0400"/>
    <w:rPr>
      <w:rFonts w:ascii="Segoe UI" w:eastAsia="Times New Roman" w:hAnsi="Segoe UI" w:cs="Segoe UI"/>
      <w:sz w:val="18"/>
      <w:szCs w:val="18"/>
      <w:lang w:eastAsia="ru-RU"/>
    </w:rPr>
  </w:style>
  <w:style w:type="paragraph" w:styleId="ae">
    <w:name w:val="Body Text Indent"/>
    <w:basedOn w:val="a"/>
    <w:link w:val="af"/>
    <w:uiPriority w:val="99"/>
    <w:semiHidden/>
    <w:unhideWhenUsed/>
    <w:rsid w:val="003E6BE0"/>
    <w:pPr>
      <w:spacing w:after="120"/>
      <w:ind w:left="283"/>
    </w:pPr>
  </w:style>
  <w:style w:type="character" w:customStyle="1" w:styleId="af">
    <w:name w:val="Основной текст с отступом Знак"/>
    <w:basedOn w:val="a0"/>
    <w:link w:val="ae"/>
    <w:uiPriority w:val="99"/>
    <w:semiHidden/>
    <w:rsid w:val="003E6BE0"/>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3E6BE0"/>
    <w:pPr>
      <w:spacing w:after="120" w:line="480" w:lineRule="auto"/>
      <w:ind w:left="283"/>
    </w:pPr>
  </w:style>
  <w:style w:type="character" w:customStyle="1" w:styleId="20">
    <w:name w:val="Основной текст с отступом 2 Знак"/>
    <w:basedOn w:val="a0"/>
    <w:link w:val="2"/>
    <w:uiPriority w:val="99"/>
    <w:semiHidden/>
    <w:rsid w:val="003E6BE0"/>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3E6BE0"/>
    <w:pPr>
      <w:tabs>
        <w:tab w:val="center" w:pos="4677"/>
        <w:tab w:val="right" w:pos="9355"/>
      </w:tabs>
    </w:pPr>
  </w:style>
  <w:style w:type="character" w:customStyle="1" w:styleId="af1">
    <w:name w:val="Верхний колонтитул Знак"/>
    <w:basedOn w:val="a0"/>
    <w:link w:val="af0"/>
    <w:uiPriority w:val="99"/>
    <w:rsid w:val="003E6BE0"/>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3E6BE0"/>
    <w:pPr>
      <w:tabs>
        <w:tab w:val="center" w:pos="4677"/>
        <w:tab w:val="right" w:pos="9355"/>
      </w:tabs>
    </w:pPr>
  </w:style>
  <w:style w:type="character" w:customStyle="1" w:styleId="af3">
    <w:name w:val="Нижний колонтитул Знак"/>
    <w:basedOn w:val="a0"/>
    <w:link w:val="af2"/>
    <w:uiPriority w:val="99"/>
    <w:rsid w:val="003E6BE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2191137/1200" TargetMode="External"/><Relationship Id="rId18" Type="http://schemas.openxmlformats.org/officeDocument/2006/relationships/hyperlink" Target="http://internet.garant.ru/document/redirect/400839591/15000" TargetMode="External"/><Relationship Id="rId26" Type="http://schemas.openxmlformats.org/officeDocument/2006/relationships/hyperlink" Target="http://internet.garant.ru/document/redirect/17520999/457" TargetMode="External"/><Relationship Id="rId3" Type="http://schemas.openxmlformats.org/officeDocument/2006/relationships/styles" Target="styles.xml"/><Relationship Id="rId21" Type="http://schemas.openxmlformats.org/officeDocument/2006/relationships/hyperlink" Target="http://internet.garant.ru/document/redirect/74449814/50" TargetMode="External"/><Relationship Id="rId7" Type="http://schemas.openxmlformats.org/officeDocument/2006/relationships/endnotes" Target="endnotes.xml"/><Relationship Id="rId12" Type="http://schemas.openxmlformats.org/officeDocument/2006/relationships/hyperlink" Target="http://internet.garant.ru/document/redirect/12191137/1100" TargetMode="External"/><Relationship Id="rId17" Type="http://schemas.openxmlformats.org/officeDocument/2006/relationships/hyperlink" Target="http://internet.garant.ru/document/redirect/74449814/4603" TargetMode="External"/><Relationship Id="rId25" Type="http://schemas.openxmlformats.org/officeDocument/2006/relationships/hyperlink" Target="http://internet.garant.ru/document/redirect/17520999/1068" TargetMode="External"/><Relationship Id="rId2" Type="http://schemas.openxmlformats.org/officeDocument/2006/relationships/numbering" Target="numbering.xml"/><Relationship Id="rId16" Type="http://schemas.openxmlformats.org/officeDocument/2006/relationships/hyperlink" Target="http://internet.garant.ru/document/redirect/17520999/473" TargetMode="External"/><Relationship Id="rId20" Type="http://schemas.openxmlformats.org/officeDocument/2006/relationships/hyperlink" Target="http://internet.garant.ru/document/redirect/12184522/54" TargetMode="External"/><Relationship Id="rId29" Type="http://schemas.openxmlformats.org/officeDocument/2006/relationships/hyperlink" Target="http://internet.garant.ru/document/redirect/17520999/4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4449814/160102" TargetMode="External"/><Relationship Id="rId24" Type="http://schemas.openxmlformats.org/officeDocument/2006/relationships/hyperlink" Target="http://internet.garant.ru/document/redirect/74449814/90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17520999/473" TargetMode="External"/><Relationship Id="rId23" Type="http://schemas.openxmlformats.org/officeDocument/2006/relationships/hyperlink" Target="http://internet.garant.ru/document/redirect/12146661/0" TargetMode="External"/><Relationship Id="rId28" Type="http://schemas.openxmlformats.org/officeDocument/2006/relationships/hyperlink" Target="http://internet.garant.ru/document/redirect/17520999/1068" TargetMode="External"/><Relationship Id="rId10" Type="http://schemas.openxmlformats.org/officeDocument/2006/relationships/hyperlink" Target="http://internet.garant.ru/document/redirect/74449814/160101" TargetMode="External"/><Relationship Id="rId19" Type="http://schemas.openxmlformats.org/officeDocument/2006/relationships/hyperlink" Target="http://internet.garant.ru/document/redirect/400839591/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74449814/0" TargetMode="External"/><Relationship Id="rId14" Type="http://schemas.openxmlformats.org/officeDocument/2006/relationships/hyperlink" Target="http://internet.garant.ru/document/redirect/74449814/160103" TargetMode="External"/><Relationship Id="rId22" Type="http://schemas.openxmlformats.org/officeDocument/2006/relationships/hyperlink" Target="http://internet.garant.ru/document/redirect/17520999/473" TargetMode="External"/><Relationship Id="rId27" Type="http://schemas.openxmlformats.org/officeDocument/2006/relationships/hyperlink" Target="http://internet.garant.ru/document/redirect/10102673/3" TargetMode="External"/><Relationship Id="rId30" Type="http://schemas.openxmlformats.org/officeDocument/2006/relationships/hyperlink" Target="http://internet.garant.ru/document/redirect/744498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0D2E8-1792-4677-92F4-10CF7AB7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4295</Words>
  <Characters>24485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just1</dc:creator>
  <cp:keywords/>
  <dc:description/>
  <cp:lastModifiedBy>Адм. Красночетайского района - Марина Ухтерова</cp:lastModifiedBy>
  <cp:revision>2</cp:revision>
  <cp:lastPrinted>2022-09-29T06:46:00Z</cp:lastPrinted>
  <dcterms:created xsi:type="dcterms:W3CDTF">2024-03-13T11:39:00Z</dcterms:created>
  <dcterms:modified xsi:type="dcterms:W3CDTF">2024-03-13T11:39:00Z</dcterms:modified>
</cp:coreProperties>
</file>