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077"/>
        <w:gridCol w:w="1417"/>
        <w:gridCol w:w="3969"/>
      </w:tblGrid>
      <w:tr w:rsidR="00FD11CB" w:rsidRPr="00A10F33" w14:paraId="26175A2C" w14:textId="77777777" w:rsidTr="00C7154D">
        <w:tc>
          <w:tcPr>
            <w:tcW w:w="4077" w:type="dxa"/>
          </w:tcPr>
          <w:p w14:paraId="1BC388AA" w14:textId="77777777" w:rsidR="00FD11CB" w:rsidRPr="005E0C05" w:rsidRDefault="00FD11CB" w:rsidP="00C7154D">
            <w:pPr>
              <w:rPr>
                <w:rFonts w:ascii="Calibri" w:hAnsi="Calibri"/>
                <w:sz w:val="26"/>
              </w:rPr>
            </w:pPr>
          </w:p>
          <w:p w14:paraId="375EADD0" w14:textId="77777777" w:rsidR="00FD11CB" w:rsidRPr="001A03DB" w:rsidRDefault="00FD11CB" w:rsidP="00C7154D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14:paraId="463EC60D" w14:textId="77777777" w:rsidR="00FD11CB" w:rsidRPr="001A03DB" w:rsidRDefault="00FD11CB" w:rsidP="00C7154D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gramStart"/>
            <w:r w:rsidRPr="001A03DB">
              <w:rPr>
                <w:rFonts w:ascii="Times New Roman Chuv" w:hAnsi="Times New Roman Chuv"/>
                <w:sz w:val="28"/>
                <w:szCs w:val="28"/>
              </w:rPr>
              <w:t>+.н.</w:t>
            </w:r>
            <w:proofErr w:type="gram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Шупашкар хула</w:t>
            </w:r>
          </w:p>
          <w:p w14:paraId="7140B11E" w14:textId="77777777" w:rsidR="00FD11CB" w:rsidRPr="001A03DB" w:rsidRDefault="00FD11CB" w:rsidP="00C7154D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14:paraId="59D7C847" w14:textId="77777777" w:rsidR="00FD11CB" w:rsidRPr="001A03DB" w:rsidRDefault="00FD11CB" w:rsidP="00C7154D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14:paraId="462B39B6" w14:textId="3BA6570E" w:rsidR="00FD11CB" w:rsidRPr="00FD11CB" w:rsidRDefault="00FD11CB" w:rsidP="00FD11CB">
            <w:pPr>
              <w:pStyle w:val="2"/>
              <w:jc w:val="center"/>
              <w:rPr>
                <w:color w:val="auto"/>
                <w:sz w:val="28"/>
                <w:szCs w:val="28"/>
              </w:rPr>
            </w:pPr>
            <w:r w:rsidRPr="00FD11CB">
              <w:rPr>
                <w:color w:val="auto"/>
                <w:sz w:val="28"/>
                <w:szCs w:val="28"/>
              </w:rPr>
              <w:t>ЙЫШ</w:t>
            </w:r>
            <w:r w:rsidR="00B236A4">
              <w:rPr>
                <w:color w:val="auto"/>
                <w:sz w:val="28"/>
                <w:szCs w:val="28"/>
              </w:rPr>
              <w:t>Ă</w:t>
            </w:r>
            <w:r w:rsidRPr="00FD11CB">
              <w:rPr>
                <w:color w:val="auto"/>
                <w:sz w:val="28"/>
                <w:szCs w:val="28"/>
              </w:rPr>
              <w:t>НУ</w:t>
            </w:r>
          </w:p>
          <w:p w14:paraId="0351E6DE" w14:textId="77777777" w:rsidR="00FD11CB" w:rsidRPr="0096172E" w:rsidRDefault="00FD11CB" w:rsidP="00C7154D">
            <w:pPr>
              <w:jc w:val="center"/>
            </w:pPr>
          </w:p>
        </w:tc>
        <w:tc>
          <w:tcPr>
            <w:tcW w:w="1417" w:type="dxa"/>
          </w:tcPr>
          <w:p w14:paraId="78128DC4" w14:textId="77777777" w:rsidR="00FD11CB" w:rsidRDefault="00FD11CB" w:rsidP="00C7154D"/>
          <w:p w14:paraId="7AD57E1B" w14:textId="77777777" w:rsidR="00FD11CB" w:rsidRPr="0096172E" w:rsidRDefault="00FD11CB" w:rsidP="00C7154D">
            <w:r w:rsidRPr="004666C9">
              <w:rPr>
                <w:lang w:val="en-US"/>
              </w:rPr>
              <w:object w:dxaOrig="858" w:dyaOrig="1098" w14:anchorId="26EAE0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9.1pt" o:ole="">
                  <v:imagedata r:id="rId5" o:title=""/>
                </v:shape>
                <o:OLEObject Type="Embed" ProgID="Word.Picture.8" ShapeID="_x0000_i1025" DrawAspect="Content" ObjectID="_1769845287" r:id="rId6"/>
              </w:object>
            </w:r>
          </w:p>
        </w:tc>
        <w:tc>
          <w:tcPr>
            <w:tcW w:w="3969" w:type="dxa"/>
          </w:tcPr>
          <w:p w14:paraId="6B53C3EC" w14:textId="77777777" w:rsidR="00FD11CB" w:rsidRPr="00A10F33" w:rsidRDefault="00FD11CB" w:rsidP="00C7154D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14:paraId="07902727" w14:textId="77777777" w:rsidR="00FD11CB" w:rsidRPr="00FD11CB" w:rsidRDefault="00FD11CB" w:rsidP="00FD11CB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1C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14:paraId="403AC4BB" w14:textId="08269131" w:rsidR="00FD11CB" w:rsidRPr="00FD11CB" w:rsidRDefault="00FD11CB" w:rsidP="00FD11CB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1CB">
              <w:rPr>
                <w:rFonts w:ascii="Times New Roman" w:hAnsi="Times New Roman"/>
                <w:sz w:val="28"/>
                <w:szCs w:val="28"/>
              </w:rPr>
              <w:t>города Новочебоксарска</w:t>
            </w:r>
          </w:p>
          <w:p w14:paraId="299A114D" w14:textId="77777777" w:rsidR="00FD11CB" w:rsidRPr="00FD11CB" w:rsidRDefault="00FD11CB" w:rsidP="00FD11CB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1CB">
              <w:rPr>
                <w:rFonts w:ascii="Times New Roman" w:hAnsi="Times New Roman"/>
                <w:sz w:val="28"/>
                <w:szCs w:val="28"/>
              </w:rPr>
              <w:t>Чувашской Республики</w:t>
            </w:r>
          </w:p>
          <w:p w14:paraId="169688DF" w14:textId="77777777" w:rsidR="00FD11CB" w:rsidRPr="00FD11CB" w:rsidRDefault="00FD11CB" w:rsidP="00FD1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0D9AF2" w14:textId="77777777" w:rsidR="00FD11CB" w:rsidRPr="00FD11CB" w:rsidRDefault="00FD11CB" w:rsidP="00FD11CB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FD11CB">
              <w:rPr>
                <w:rFonts w:ascii="Times New Roman" w:hAnsi="Times New Roman" w:cs="Times New Roman"/>
                <w:color w:val="auto"/>
                <w:szCs w:val="28"/>
              </w:rPr>
              <w:t>ПОСТАНОВЛЕНИЕ</w:t>
            </w:r>
          </w:p>
          <w:p w14:paraId="2CFDF7C7" w14:textId="77777777" w:rsidR="00FD11CB" w:rsidRPr="00A10F33" w:rsidRDefault="00FD11CB" w:rsidP="00C7154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8EB0B65" w14:textId="77777777" w:rsidR="00FD11CB" w:rsidRPr="00B155F4" w:rsidRDefault="00FD11CB" w:rsidP="00FD11CB">
      <w:pPr>
        <w:rPr>
          <w:rFonts w:ascii="Times New Roman" w:hAnsi="Times New Roman"/>
        </w:rPr>
      </w:pPr>
      <w:r>
        <w:t xml:space="preserve">                                        </w:t>
      </w:r>
    </w:p>
    <w:p w14:paraId="1C21117D" w14:textId="6666C79D" w:rsidR="00FD11CB" w:rsidRPr="00B155F4" w:rsidRDefault="00FD11CB" w:rsidP="00FD11CB">
      <w:pPr>
        <w:jc w:val="center"/>
        <w:rPr>
          <w:rFonts w:ascii="Times New Roman" w:hAnsi="Times New Roman"/>
        </w:rPr>
      </w:pPr>
      <w:r w:rsidRPr="00B155F4">
        <w:rPr>
          <w:rFonts w:ascii="Times New Roman" w:hAnsi="Times New Roman"/>
        </w:rPr>
        <w:t xml:space="preserve">    </w:t>
      </w:r>
      <w:r w:rsidR="00B155F4" w:rsidRPr="00B155F4">
        <w:rPr>
          <w:rFonts w:ascii="Times New Roman" w:hAnsi="Times New Roman"/>
        </w:rPr>
        <w:t xml:space="preserve">16.02.2024 </w:t>
      </w:r>
      <w:r w:rsidRPr="00B155F4">
        <w:rPr>
          <w:rFonts w:ascii="Times New Roman" w:hAnsi="Times New Roman"/>
        </w:rPr>
        <w:t>№</w:t>
      </w:r>
      <w:r w:rsidR="00B155F4" w:rsidRPr="00B155F4">
        <w:rPr>
          <w:rFonts w:ascii="Times New Roman" w:hAnsi="Times New Roman"/>
        </w:rPr>
        <w:t xml:space="preserve"> 208</w:t>
      </w:r>
    </w:p>
    <w:p w14:paraId="3BA89C30" w14:textId="77777777" w:rsidR="00FD11CB" w:rsidRDefault="00FD11CB" w:rsidP="00FD11C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0"/>
        <w:gridCol w:w="3118"/>
        <w:gridCol w:w="3118"/>
      </w:tblGrid>
      <w:tr w:rsidR="00FD11CB" w:rsidRPr="00FD11CB" w14:paraId="7C17457F" w14:textId="77777777" w:rsidTr="00C7154D">
        <w:tc>
          <w:tcPr>
            <w:tcW w:w="3191" w:type="dxa"/>
          </w:tcPr>
          <w:p w14:paraId="4E7CA49E" w14:textId="77777777" w:rsidR="00FD11CB" w:rsidRPr="00FD11CB" w:rsidRDefault="00FD11CB" w:rsidP="00C7154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0" w:type="dxa"/>
          </w:tcPr>
          <w:p w14:paraId="1EC430AB" w14:textId="77777777" w:rsidR="00FD11CB" w:rsidRPr="00FD11CB" w:rsidRDefault="00FD11CB" w:rsidP="00C7154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0" w:type="dxa"/>
          </w:tcPr>
          <w:p w14:paraId="678BDFD8" w14:textId="77777777" w:rsidR="00FD11CB" w:rsidRPr="00FD11CB" w:rsidRDefault="00FD11CB" w:rsidP="00C7154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3D205C9" w14:textId="77777777" w:rsidR="00FD11CB" w:rsidRPr="005E0C05" w:rsidRDefault="00FD11CB" w:rsidP="005E0C05">
      <w:pPr>
        <w:pStyle w:val="a3"/>
        <w:tabs>
          <w:tab w:val="left" w:pos="3686"/>
          <w:tab w:val="left" w:pos="9180"/>
        </w:tabs>
        <w:ind w:right="4961"/>
        <w:jc w:val="both"/>
        <w:rPr>
          <w:rFonts w:ascii="Times New Roman" w:hAnsi="Times New Roman"/>
          <w:bCs/>
          <w:sz w:val="26"/>
          <w:szCs w:val="26"/>
        </w:rPr>
      </w:pPr>
      <w:r w:rsidRPr="005E0C05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города Новочебоксарска Чувашской </w:t>
      </w:r>
      <w:bookmarkStart w:id="0" w:name="_GoBack"/>
      <w:bookmarkEnd w:id="0"/>
      <w:r w:rsidRPr="005E0C05">
        <w:rPr>
          <w:rFonts w:ascii="Times New Roman" w:hAnsi="Times New Roman"/>
          <w:bCs/>
          <w:sz w:val="26"/>
          <w:szCs w:val="26"/>
        </w:rPr>
        <w:t xml:space="preserve">Республики от 28.01.2022 № 61 </w:t>
      </w:r>
    </w:p>
    <w:p w14:paraId="4B34B22E" w14:textId="77777777" w:rsidR="00FD11CB" w:rsidRPr="00FD11CB" w:rsidRDefault="00FD11CB" w:rsidP="005E0C05">
      <w:pPr>
        <w:pStyle w:val="a3"/>
        <w:tabs>
          <w:tab w:val="left" w:pos="4111"/>
        </w:tabs>
        <w:rPr>
          <w:rFonts w:ascii="Times New Roman" w:hAnsi="Times New Roman"/>
          <w:sz w:val="26"/>
          <w:szCs w:val="26"/>
        </w:rPr>
      </w:pPr>
    </w:p>
    <w:p w14:paraId="2387C129" w14:textId="3F22199C" w:rsidR="00FD11CB" w:rsidRPr="00BE34FA" w:rsidRDefault="00D72993" w:rsidP="00BE34FA">
      <w:pPr>
        <w:keepNext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BE34FA">
        <w:rPr>
          <w:rFonts w:ascii="Times New Roman" w:hAnsi="Times New Roman"/>
          <w:spacing w:val="-2"/>
          <w:sz w:val="26"/>
          <w:szCs w:val="26"/>
        </w:rPr>
        <w:t>В соответствии с постановлени</w:t>
      </w:r>
      <w:r w:rsidR="00FD6139">
        <w:rPr>
          <w:rFonts w:ascii="Times New Roman" w:hAnsi="Times New Roman"/>
          <w:spacing w:val="-2"/>
          <w:sz w:val="26"/>
          <w:szCs w:val="26"/>
        </w:rPr>
        <w:t>ем</w:t>
      </w:r>
      <w:r w:rsidRPr="00BE34FA">
        <w:rPr>
          <w:rFonts w:ascii="Times New Roman" w:hAnsi="Times New Roman"/>
          <w:spacing w:val="-2"/>
          <w:sz w:val="26"/>
          <w:szCs w:val="26"/>
        </w:rPr>
        <w:t xml:space="preserve"> администрации города Новочебоксарска Чувашской Республики от </w:t>
      </w:r>
      <w:r w:rsidR="00343C66" w:rsidRPr="00BE34FA">
        <w:rPr>
          <w:rFonts w:ascii="Times New Roman" w:hAnsi="Times New Roman"/>
          <w:spacing w:val="-2"/>
          <w:sz w:val="26"/>
          <w:szCs w:val="26"/>
        </w:rPr>
        <w:t xml:space="preserve">30.01.2024 </w:t>
      </w:r>
      <w:r w:rsidRPr="00BE34FA">
        <w:rPr>
          <w:rFonts w:ascii="Times New Roman" w:hAnsi="Times New Roman"/>
          <w:spacing w:val="-2"/>
          <w:sz w:val="26"/>
          <w:szCs w:val="26"/>
        </w:rPr>
        <w:t xml:space="preserve">№ </w:t>
      </w:r>
      <w:r w:rsidR="00343C66" w:rsidRPr="00BE34FA">
        <w:rPr>
          <w:rFonts w:ascii="Times New Roman" w:hAnsi="Times New Roman"/>
          <w:spacing w:val="-2"/>
          <w:sz w:val="26"/>
          <w:szCs w:val="26"/>
        </w:rPr>
        <w:t>101 «О повышении оплаты труда работников муниципальных учреждений города Новочебоксарска Чувашской Республики»</w:t>
      </w:r>
      <w:r w:rsidRPr="00BE34FA">
        <w:rPr>
          <w:rFonts w:ascii="Times New Roman" w:hAnsi="Times New Roman"/>
          <w:spacing w:val="-2"/>
          <w:sz w:val="26"/>
          <w:szCs w:val="26"/>
        </w:rPr>
        <w:t xml:space="preserve">, </w:t>
      </w:r>
      <w:r w:rsidR="00FD6139" w:rsidRPr="00BE34FA">
        <w:rPr>
          <w:rFonts w:ascii="Times New Roman" w:hAnsi="Times New Roman"/>
          <w:spacing w:val="-2"/>
          <w:sz w:val="26"/>
          <w:szCs w:val="26"/>
        </w:rPr>
        <w:t>постановлени</w:t>
      </w:r>
      <w:r w:rsidR="00FD6139">
        <w:rPr>
          <w:rFonts w:ascii="Times New Roman" w:hAnsi="Times New Roman"/>
          <w:spacing w:val="-2"/>
          <w:sz w:val="26"/>
          <w:szCs w:val="26"/>
        </w:rPr>
        <w:t>ем</w:t>
      </w:r>
      <w:r w:rsidR="00FD6139" w:rsidRPr="00BE34FA">
        <w:rPr>
          <w:rFonts w:ascii="Times New Roman" w:hAnsi="Times New Roman"/>
          <w:spacing w:val="-2"/>
          <w:sz w:val="26"/>
          <w:szCs w:val="26"/>
        </w:rPr>
        <w:t xml:space="preserve"> администрации города Новочебоксарска Чувашской Республики </w:t>
      </w:r>
      <w:r w:rsidRPr="00BE34FA">
        <w:rPr>
          <w:rFonts w:ascii="Times New Roman" w:hAnsi="Times New Roman"/>
          <w:spacing w:val="-2"/>
          <w:sz w:val="26"/>
          <w:szCs w:val="26"/>
        </w:rPr>
        <w:t>от 27.09.2023 №1470 «Об изменении типа и наименования муниципального бюджетного учреждения «Централизованная бухгалтерия органов местного самоуправления» города Новочебоксарска Чувашской Республики на муниципальное казенное учреждение «Централизованная бухгалтерия органов местного самоуправления» города Новочебоксарска Чувашской Республики», р</w:t>
      </w:r>
      <w:r w:rsidR="00FD11CB" w:rsidRPr="00BE34FA">
        <w:rPr>
          <w:rFonts w:ascii="Times New Roman" w:hAnsi="Times New Roman"/>
          <w:spacing w:val="-2"/>
          <w:sz w:val="26"/>
          <w:szCs w:val="26"/>
        </w:rPr>
        <w:t xml:space="preserve">уководствуясь </w:t>
      </w:r>
      <w:hyperlink r:id="rId7" w:history="1">
        <w:r w:rsidRPr="00BE34FA">
          <w:rPr>
            <w:rFonts w:ascii="Times New Roman" w:hAnsi="Times New Roman"/>
            <w:spacing w:val="-2"/>
            <w:sz w:val="26"/>
            <w:szCs w:val="26"/>
          </w:rPr>
          <w:t>стать</w:t>
        </w:r>
        <w:r w:rsidR="00BE34FA" w:rsidRPr="00BE34FA">
          <w:rPr>
            <w:rFonts w:ascii="Times New Roman" w:hAnsi="Times New Roman"/>
            <w:spacing w:val="-2"/>
            <w:sz w:val="26"/>
            <w:szCs w:val="26"/>
          </w:rPr>
          <w:t>ей</w:t>
        </w:r>
      </w:hyperlink>
      <w:r w:rsidRPr="00BE34FA">
        <w:rPr>
          <w:rFonts w:ascii="Times New Roman" w:hAnsi="Times New Roman"/>
          <w:spacing w:val="-2"/>
          <w:sz w:val="26"/>
          <w:szCs w:val="26"/>
        </w:rPr>
        <w:t xml:space="preserve"> 22</w:t>
      </w:r>
      <w:r w:rsidRPr="00BE34FA">
        <w:rPr>
          <w:spacing w:val="-2"/>
          <w:sz w:val="26"/>
          <w:szCs w:val="26"/>
        </w:rPr>
        <w:t xml:space="preserve"> </w:t>
      </w:r>
      <w:r w:rsidR="00FD11CB" w:rsidRPr="00BE34FA">
        <w:rPr>
          <w:rFonts w:ascii="Times New Roman" w:hAnsi="Times New Roman"/>
          <w:spacing w:val="-2"/>
          <w:sz w:val="26"/>
          <w:szCs w:val="26"/>
        </w:rPr>
        <w:t>Устава города Новочебоксарска Чувашской Республики, администрация города Новочебоксарска Чувашской Республики</w:t>
      </w:r>
      <w:r w:rsidR="00343C66" w:rsidRPr="00BE34F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D11CB" w:rsidRPr="00BE34FA">
        <w:rPr>
          <w:rFonts w:ascii="Times New Roman" w:hAnsi="Times New Roman"/>
          <w:spacing w:val="-2"/>
          <w:sz w:val="26"/>
          <w:szCs w:val="26"/>
        </w:rPr>
        <w:t>п о с т а н о в л я е т:</w:t>
      </w:r>
    </w:p>
    <w:p w14:paraId="14F5750A" w14:textId="6E0D8E35" w:rsidR="00D72993" w:rsidRPr="00F723FE" w:rsidRDefault="00FD11CB" w:rsidP="00FD11CB">
      <w:pPr>
        <w:pStyle w:val="af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F723FE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8" w:history="1">
        <w:r w:rsidR="00D72993" w:rsidRPr="00F723FE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постановление</w:t>
        </w:r>
      </w:hyperlink>
      <w:r w:rsidR="00D72993" w:rsidRPr="00F723FE">
        <w:rPr>
          <w:rFonts w:ascii="Times New Roman" w:hAnsi="Times New Roman" w:cs="Times New Roman"/>
          <w:sz w:val="26"/>
          <w:szCs w:val="26"/>
        </w:rPr>
        <w:t xml:space="preserve"> администрации города Новочебоксарска Чувашской Республики от 28.01.2022 №61 «</w:t>
      </w:r>
      <w:r w:rsidR="00D72993" w:rsidRPr="00F723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 утверждении Примерного положения об оплате труда работников муниципального бюджетного учреждения «Централизованная бухгалтерия органов местного самоуправления» города Новочебоксарска Чувашской Республики» </w:t>
      </w:r>
      <w:r w:rsidR="00BE34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(далее – постановление) </w:t>
      </w:r>
      <w:r w:rsidR="00D72993" w:rsidRPr="00F723F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AE5DD62" w14:textId="538AE6A9" w:rsidR="00D72993" w:rsidRPr="00F723FE" w:rsidRDefault="00D72993" w:rsidP="00D72993">
      <w:pPr>
        <w:pStyle w:val="af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3FE">
        <w:rPr>
          <w:rFonts w:ascii="Times New Roman" w:hAnsi="Times New Roman" w:cs="Times New Roman"/>
          <w:sz w:val="26"/>
          <w:szCs w:val="26"/>
        </w:rPr>
        <w:t>В наименовании</w:t>
      </w:r>
      <w:r w:rsidR="00BE34FA">
        <w:rPr>
          <w:rFonts w:ascii="Times New Roman" w:hAnsi="Times New Roman" w:cs="Times New Roman"/>
          <w:sz w:val="26"/>
          <w:szCs w:val="26"/>
        </w:rPr>
        <w:t xml:space="preserve"> и</w:t>
      </w:r>
      <w:r w:rsidR="00AC0F15" w:rsidRPr="00F723FE">
        <w:rPr>
          <w:rFonts w:ascii="Times New Roman" w:hAnsi="Times New Roman" w:cs="Times New Roman"/>
          <w:sz w:val="26"/>
          <w:szCs w:val="26"/>
        </w:rPr>
        <w:t xml:space="preserve"> </w:t>
      </w:r>
      <w:r w:rsidR="00BE34FA">
        <w:rPr>
          <w:rFonts w:ascii="Times New Roman" w:hAnsi="Times New Roman" w:cs="Times New Roman"/>
          <w:sz w:val="26"/>
          <w:szCs w:val="26"/>
        </w:rPr>
        <w:t xml:space="preserve">пункте 1 </w:t>
      </w:r>
      <w:r w:rsidRPr="00F723FE">
        <w:rPr>
          <w:rFonts w:ascii="Times New Roman" w:hAnsi="Times New Roman" w:cs="Times New Roman"/>
          <w:sz w:val="26"/>
          <w:szCs w:val="26"/>
        </w:rPr>
        <w:t>постановлени</w:t>
      </w:r>
      <w:r w:rsidR="00BE34FA">
        <w:rPr>
          <w:rFonts w:ascii="Times New Roman" w:hAnsi="Times New Roman" w:cs="Times New Roman"/>
          <w:sz w:val="26"/>
          <w:szCs w:val="26"/>
        </w:rPr>
        <w:t>я</w:t>
      </w:r>
      <w:r w:rsidR="002851DF" w:rsidRPr="00F723FE">
        <w:rPr>
          <w:rFonts w:ascii="Times New Roman" w:hAnsi="Times New Roman" w:cs="Times New Roman"/>
          <w:sz w:val="26"/>
          <w:szCs w:val="26"/>
        </w:rPr>
        <w:t xml:space="preserve"> </w:t>
      </w:r>
      <w:r w:rsidRPr="00F723FE">
        <w:rPr>
          <w:rFonts w:ascii="Times New Roman" w:hAnsi="Times New Roman" w:cs="Times New Roman"/>
          <w:sz w:val="26"/>
          <w:szCs w:val="26"/>
        </w:rPr>
        <w:t>слова «</w:t>
      </w:r>
      <w:r w:rsidRPr="00F723FE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</w:t>
      </w:r>
      <w:r w:rsidR="00BE34FA">
        <w:rPr>
          <w:rFonts w:ascii="Times New Roman" w:hAnsi="Times New Roman" w:cs="Times New Roman"/>
          <w:sz w:val="26"/>
          <w:szCs w:val="26"/>
          <w:shd w:val="clear" w:color="auto" w:fill="FFFFFF"/>
        </w:rPr>
        <w:t>го</w:t>
      </w:r>
      <w:r w:rsidRPr="00F723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бюджетно</w:t>
      </w:r>
      <w:r w:rsidR="00BE34FA">
        <w:rPr>
          <w:rFonts w:ascii="Times New Roman" w:hAnsi="Times New Roman" w:cs="Times New Roman"/>
          <w:sz w:val="26"/>
          <w:szCs w:val="26"/>
          <w:shd w:val="clear" w:color="auto" w:fill="FFFFFF"/>
        </w:rPr>
        <w:t>го</w:t>
      </w:r>
      <w:r w:rsidRPr="00F723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учреждени</w:t>
      </w:r>
      <w:r w:rsidR="00BE34FA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F723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«Централизованная бухгалтерия органов местного самоуправления» города Новочебоксарска Чувашской Республики</w:t>
      </w:r>
      <w:r w:rsidRPr="00F723FE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F723FE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</w:t>
      </w:r>
      <w:r w:rsidR="00BE34FA">
        <w:rPr>
          <w:rFonts w:ascii="Times New Roman" w:hAnsi="Times New Roman" w:cs="Times New Roman"/>
          <w:sz w:val="26"/>
          <w:szCs w:val="26"/>
          <w:shd w:val="clear" w:color="auto" w:fill="FFFFFF"/>
        </w:rPr>
        <w:t>го</w:t>
      </w:r>
      <w:r w:rsidRPr="00F723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казенно</w:t>
      </w:r>
      <w:r w:rsidR="00BE34FA">
        <w:rPr>
          <w:rFonts w:ascii="Times New Roman" w:hAnsi="Times New Roman" w:cs="Times New Roman"/>
          <w:sz w:val="26"/>
          <w:szCs w:val="26"/>
          <w:shd w:val="clear" w:color="auto" w:fill="FFFFFF"/>
        </w:rPr>
        <w:t>го</w:t>
      </w:r>
      <w:r w:rsidRPr="00F723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учреждени</w:t>
      </w:r>
      <w:r w:rsidR="00BE34FA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F723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«Центр финансово – производственного обеспечения органов местного самоуправления» города Новочебоксарска Чувашской Республики</w:t>
      </w:r>
      <w:r w:rsidRPr="00F723FE">
        <w:rPr>
          <w:rFonts w:ascii="Times New Roman" w:hAnsi="Times New Roman" w:cs="Times New Roman"/>
          <w:sz w:val="26"/>
          <w:szCs w:val="26"/>
        </w:rPr>
        <w:t>».</w:t>
      </w:r>
    </w:p>
    <w:p w14:paraId="2A0A0CD3" w14:textId="7B0C8742" w:rsidR="00FD11CB" w:rsidRDefault="00D72993" w:rsidP="00F003E7">
      <w:pPr>
        <w:pStyle w:val="af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3FE">
        <w:rPr>
          <w:rFonts w:ascii="Times New Roman" w:hAnsi="Times New Roman" w:cs="Times New Roman"/>
          <w:sz w:val="26"/>
          <w:szCs w:val="26"/>
        </w:rPr>
        <w:t xml:space="preserve">В </w:t>
      </w:r>
      <w:r w:rsidR="00FD11CB" w:rsidRPr="00F723FE">
        <w:rPr>
          <w:rFonts w:ascii="Times New Roman" w:hAnsi="Times New Roman" w:cs="Times New Roman"/>
          <w:sz w:val="26"/>
          <w:szCs w:val="26"/>
        </w:rPr>
        <w:t>Примерно</w:t>
      </w:r>
      <w:r w:rsidRPr="00F723FE">
        <w:rPr>
          <w:rFonts w:ascii="Times New Roman" w:hAnsi="Times New Roman" w:cs="Times New Roman"/>
          <w:sz w:val="26"/>
          <w:szCs w:val="26"/>
        </w:rPr>
        <w:t>м</w:t>
      </w:r>
      <w:r w:rsidR="00FD11CB" w:rsidRPr="00F723FE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Pr="00F723FE">
        <w:rPr>
          <w:rFonts w:ascii="Times New Roman" w:hAnsi="Times New Roman" w:cs="Times New Roman"/>
          <w:sz w:val="26"/>
          <w:szCs w:val="26"/>
        </w:rPr>
        <w:t>и</w:t>
      </w:r>
      <w:r w:rsidR="00FD11CB" w:rsidRPr="00F723FE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муниципального </w:t>
      </w:r>
      <w:r w:rsidR="00BE34FA" w:rsidRPr="00F723FE">
        <w:rPr>
          <w:rFonts w:ascii="Times New Roman" w:hAnsi="Times New Roman" w:cs="Times New Roman"/>
          <w:sz w:val="26"/>
          <w:szCs w:val="26"/>
          <w:shd w:val="clear" w:color="auto" w:fill="FFFFFF"/>
        </w:rPr>
        <w:t>бюджетно</w:t>
      </w:r>
      <w:r w:rsidR="00BE34FA">
        <w:rPr>
          <w:rFonts w:ascii="Times New Roman" w:hAnsi="Times New Roman" w:cs="Times New Roman"/>
          <w:sz w:val="26"/>
          <w:szCs w:val="26"/>
          <w:shd w:val="clear" w:color="auto" w:fill="FFFFFF"/>
        </w:rPr>
        <w:t>го</w:t>
      </w:r>
      <w:r w:rsidR="00BE34FA" w:rsidRPr="00F723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учреждени</w:t>
      </w:r>
      <w:r w:rsidR="00BE34FA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BE34FA" w:rsidRPr="00F723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«Централизованная бухгалтерия</w:t>
      </w:r>
      <w:r w:rsidR="00BE34FA" w:rsidRPr="00F723FE">
        <w:rPr>
          <w:rFonts w:ascii="Times New Roman" w:hAnsi="Times New Roman" w:cs="Times New Roman"/>
          <w:sz w:val="26"/>
          <w:szCs w:val="26"/>
        </w:rPr>
        <w:t xml:space="preserve"> </w:t>
      </w:r>
      <w:r w:rsidR="00FD11CB" w:rsidRPr="00F723FE">
        <w:rPr>
          <w:rFonts w:ascii="Times New Roman" w:hAnsi="Times New Roman" w:cs="Times New Roman"/>
          <w:sz w:val="26"/>
          <w:szCs w:val="26"/>
        </w:rPr>
        <w:t>органов местного самоуправления» города Новочебоксарска Чувашской Республики</w:t>
      </w:r>
      <w:r w:rsidR="001B3C90">
        <w:rPr>
          <w:rFonts w:ascii="Times New Roman" w:hAnsi="Times New Roman" w:cs="Times New Roman"/>
          <w:sz w:val="26"/>
          <w:szCs w:val="26"/>
        </w:rPr>
        <w:t>, утвержденном постановлением</w:t>
      </w:r>
      <w:r w:rsidRPr="00F723FE">
        <w:rPr>
          <w:rFonts w:ascii="Times New Roman" w:hAnsi="Times New Roman" w:cs="Times New Roman"/>
          <w:sz w:val="26"/>
          <w:szCs w:val="26"/>
        </w:rPr>
        <w:t>:</w:t>
      </w:r>
    </w:p>
    <w:p w14:paraId="225C9DEF" w14:textId="7BAF833B" w:rsidR="001B3C90" w:rsidRDefault="00BE34FA" w:rsidP="001B3C9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наименовании и пунктах 1.1, 1.2 </w:t>
      </w:r>
      <w:r w:rsidR="001B3C90" w:rsidRPr="00F723FE">
        <w:rPr>
          <w:rFonts w:ascii="Times New Roman" w:hAnsi="Times New Roman"/>
          <w:sz w:val="26"/>
          <w:szCs w:val="26"/>
        </w:rPr>
        <w:t>слова «</w:t>
      </w:r>
      <w:r w:rsidR="001B3C90" w:rsidRPr="00F723FE">
        <w:rPr>
          <w:rFonts w:ascii="Times New Roman" w:hAnsi="Times New Roman"/>
          <w:sz w:val="26"/>
          <w:szCs w:val="26"/>
          <w:shd w:val="clear" w:color="auto" w:fill="FFFFFF"/>
        </w:rPr>
        <w:t>муниципально</w:t>
      </w:r>
      <w:r w:rsidR="001B3C90">
        <w:rPr>
          <w:rFonts w:ascii="Times New Roman" w:hAnsi="Times New Roman"/>
          <w:sz w:val="26"/>
          <w:szCs w:val="26"/>
          <w:shd w:val="clear" w:color="auto" w:fill="FFFFFF"/>
        </w:rPr>
        <w:t>го</w:t>
      </w:r>
      <w:r w:rsidR="001B3C90" w:rsidRPr="00F723FE">
        <w:rPr>
          <w:rFonts w:ascii="Times New Roman" w:hAnsi="Times New Roman"/>
          <w:sz w:val="26"/>
          <w:szCs w:val="26"/>
          <w:shd w:val="clear" w:color="auto" w:fill="FFFFFF"/>
        </w:rPr>
        <w:t xml:space="preserve"> бюджетно</w:t>
      </w:r>
      <w:r w:rsidR="001B3C90">
        <w:rPr>
          <w:rFonts w:ascii="Times New Roman" w:hAnsi="Times New Roman"/>
          <w:sz w:val="26"/>
          <w:szCs w:val="26"/>
          <w:shd w:val="clear" w:color="auto" w:fill="FFFFFF"/>
        </w:rPr>
        <w:t>го</w:t>
      </w:r>
      <w:r w:rsidR="001B3C90" w:rsidRPr="00F723FE">
        <w:rPr>
          <w:rFonts w:ascii="Times New Roman" w:hAnsi="Times New Roman"/>
          <w:sz w:val="26"/>
          <w:szCs w:val="26"/>
          <w:shd w:val="clear" w:color="auto" w:fill="FFFFFF"/>
        </w:rPr>
        <w:t xml:space="preserve"> учреждени</w:t>
      </w:r>
      <w:r w:rsidR="001B3C90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="001B3C90" w:rsidRPr="00F723FE">
        <w:rPr>
          <w:rFonts w:ascii="Times New Roman" w:hAnsi="Times New Roman"/>
          <w:sz w:val="26"/>
          <w:szCs w:val="26"/>
          <w:shd w:val="clear" w:color="auto" w:fill="FFFFFF"/>
        </w:rPr>
        <w:t xml:space="preserve"> «Централизованная бухгалтерия органов местного самоуправления» города Новочебоксарска Чувашской Республики</w:t>
      </w:r>
      <w:r w:rsidR="001B3C90" w:rsidRPr="00F723FE">
        <w:rPr>
          <w:rFonts w:ascii="Times New Roman" w:hAnsi="Times New Roman"/>
          <w:sz w:val="26"/>
          <w:szCs w:val="26"/>
        </w:rPr>
        <w:t>» заменить словами «</w:t>
      </w:r>
      <w:r w:rsidR="001B3C90" w:rsidRPr="00F723FE">
        <w:rPr>
          <w:rFonts w:ascii="Times New Roman" w:hAnsi="Times New Roman"/>
          <w:sz w:val="26"/>
          <w:szCs w:val="26"/>
          <w:shd w:val="clear" w:color="auto" w:fill="FFFFFF"/>
        </w:rPr>
        <w:t>муниципально</w:t>
      </w:r>
      <w:r w:rsidR="001B3C90">
        <w:rPr>
          <w:rFonts w:ascii="Times New Roman" w:hAnsi="Times New Roman"/>
          <w:sz w:val="26"/>
          <w:szCs w:val="26"/>
          <w:shd w:val="clear" w:color="auto" w:fill="FFFFFF"/>
        </w:rPr>
        <w:t>го</w:t>
      </w:r>
      <w:r w:rsidR="001B3C90" w:rsidRPr="00F723FE">
        <w:rPr>
          <w:rFonts w:ascii="Times New Roman" w:hAnsi="Times New Roman"/>
          <w:sz w:val="26"/>
          <w:szCs w:val="26"/>
          <w:shd w:val="clear" w:color="auto" w:fill="FFFFFF"/>
        </w:rPr>
        <w:t xml:space="preserve"> казенно</w:t>
      </w:r>
      <w:r w:rsidR="001B3C90">
        <w:rPr>
          <w:rFonts w:ascii="Times New Roman" w:hAnsi="Times New Roman"/>
          <w:sz w:val="26"/>
          <w:szCs w:val="26"/>
          <w:shd w:val="clear" w:color="auto" w:fill="FFFFFF"/>
        </w:rPr>
        <w:t>го</w:t>
      </w:r>
      <w:r w:rsidR="001B3C90" w:rsidRPr="00F723FE">
        <w:rPr>
          <w:rFonts w:ascii="Times New Roman" w:hAnsi="Times New Roman"/>
          <w:sz w:val="26"/>
          <w:szCs w:val="26"/>
          <w:shd w:val="clear" w:color="auto" w:fill="FFFFFF"/>
        </w:rPr>
        <w:t xml:space="preserve"> учреждени</w:t>
      </w:r>
      <w:r w:rsidR="001B3C90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="001B3C90" w:rsidRPr="00F723FE">
        <w:rPr>
          <w:rFonts w:ascii="Times New Roman" w:hAnsi="Times New Roman"/>
          <w:sz w:val="26"/>
          <w:szCs w:val="26"/>
          <w:shd w:val="clear" w:color="auto" w:fill="FFFFFF"/>
        </w:rPr>
        <w:t xml:space="preserve"> «Центр финансово – производственного обеспечения органов местного самоуправления» города Новочебоксарска Чувашской Республики</w:t>
      </w:r>
      <w:r w:rsidR="001B3C90" w:rsidRPr="00F723FE">
        <w:rPr>
          <w:rFonts w:ascii="Times New Roman" w:hAnsi="Times New Roman"/>
          <w:sz w:val="26"/>
          <w:szCs w:val="26"/>
        </w:rPr>
        <w:t>»</w:t>
      </w:r>
      <w:r w:rsidR="001B3C90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14656FB7" w14:textId="5E13381D" w:rsidR="00103CA7" w:rsidRPr="00F723FE" w:rsidRDefault="00103CA7" w:rsidP="001B3C9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723FE">
        <w:rPr>
          <w:rFonts w:ascii="Times New Roman" w:hAnsi="Times New Roman"/>
          <w:sz w:val="26"/>
          <w:szCs w:val="26"/>
        </w:rPr>
        <w:t>в пункте 1.6 слова «средств субсидии на выполнение муниципального задания и средств, поступающих от приносящей доход деятельности» заменить словами «бюджетных ассигнований на оплату труда»;</w:t>
      </w:r>
    </w:p>
    <w:p w14:paraId="000B2201" w14:textId="2967D7AB" w:rsidR="00103CA7" w:rsidRPr="00F723FE" w:rsidRDefault="00103CA7" w:rsidP="001B3C9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723FE">
        <w:rPr>
          <w:rFonts w:ascii="Times New Roman" w:hAnsi="Times New Roman"/>
          <w:sz w:val="26"/>
          <w:szCs w:val="26"/>
        </w:rPr>
        <w:t>в абзаце шестом пункта 1.7 слова «средств субсидии на выполнение муниципального задания и средств, поступающих от приносящей доход деятельности» заменить словами «бюджетных ассигнований»;</w:t>
      </w:r>
    </w:p>
    <w:p w14:paraId="483DA235" w14:textId="77777777" w:rsidR="003C5F90" w:rsidRDefault="001B3C90" w:rsidP="003C5F90">
      <w:pPr>
        <w:pStyle w:val="aa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3C5F90">
        <w:rPr>
          <w:rFonts w:ascii="Times New Roman" w:hAnsi="Times New Roman"/>
          <w:sz w:val="26"/>
          <w:szCs w:val="26"/>
        </w:rPr>
        <w:t>пункте 2.1:</w:t>
      </w:r>
    </w:p>
    <w:p w14:paraId="72C5CF3D" w14:textId="7F849AD3" w:rsidR="00FD11CB" w:rsidRPr="00C1644C" w:rsidRDefault="003C5F90" w:rsidP="003C5F90">
      <w:pPr>
        <w:pStyle w:val="aa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1B3C90" w:rsidRPr="00C1644C">
        <w:rPr>
          <w:rFonts w:ascii="Times New Roman" w:hAnsi="Times New Roman"/>
          <w:sz w:val="26"/>
          <w:szCs w:val="26"/>
        </w:rPr>
        <w:t xml:space="preserve">подпункте 2.1.2 </w:t>
      </w:r>
      <w:r w:rsidR="00FD11CB" w:rsidRPr="00C1644C">
        <w:rPr>
          <w:rFonts w:ascii="Times New Roman" w:hAnsi="Times New Roman"/>
          <w:sz w:val="26"/>
          <w:szCs w:val="26"/>
        </w:rPr>
        <w:t>таблицу изложить в следующей редакции: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261"/>
        <w:gridCol w:w="2268"/>
      </w:tblGrid>
      <w:tr w:rsidR="00FD11CB" w:rsidRPr="00C1644C" w14:paraId="0F705C56" w14:textId="77777777" w:rsidTr="00C7154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CD4" w14:textId="77777777" w:rsidR="00FD11CB" w:rsidRPr="00C1644C" w:rsidRDefault="00FD11CB" w:rsidP="00C7154D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«Профессиональная квалификационная группа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8F8B" w14:textId="77777777" w:rsidR="00FD11CB" w:rsidRPr="00C1644C" w:rsidRDefault="00FD11CB" w:rsidP="00C7154D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988C1" w14:textId="77777777" w:rsidR="00FD11CB" w:rsidRPr="00C1644C" w:rsidRDefault="00FD11CB" w:rsidP="00C7154D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Рекомендуемый минимальный размер оклада (должностного оклада), рублей</w:t>
            </w:r>
          </w:p>
        </w:tc>
      </w:tr>
      <w:tr w:rsidR="00FD11CB" w:rsidRPr="00C1644C" w14:paraId="036860CB" w14:textId="77777777" w:rsidTr="00C1644C">
        <w:trPr>
          <w:trHeight w:val="64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0B68" w14:textId="77777777" w:rsidR="00FD11CB" w:rsidRPr="00C1644C" w:rsidRDefault="00FD11CB" w:rsidP="00C7154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«Общеотраслевые должности служащих первого уровня»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8F83" w14:textId="77777777" w:rsidR="00FD11CB" w:rsidRPr="00C1644C" w:rsidRDefault="00FD11CB" w:rsidP="00C7154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382A8" w14:textId="17E31107" w:rsidR="00FD11CB" w:rsidRPr="00C1644C" w:rsidRDefault="00D7278B" w:rsidP="00C7154D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9673</w:t>
            </w:r>
          </w:p>
        </w:tc>
      </w:tr>
      <w:tr w:rsidR="00FD11CB" w:rsidRPr="00C1644C" w14:paraId="58DDB126" w14:textId="77777777" w:rsidTr="00C1644C">
        <w:trPr>
          <w:trHeight w:val="680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05AA" w14:textId="77777777" w:rsidR="00FD11CB" w:rsidRPr="00C1644C" w:rsidRDefault="00FD11CB" w:rsidP="00C7154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«Общеотраслевые должности служащих второго уровня»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3442" w14:textId="77777777" w:rsidR="00FD11CB" w:rsidRPr="00C1644C" w:rsidRDefault="00FD11CB" w:rsidP="00C7154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5983A" w14:textId="77777777" w:rsidR="00FD11CB" w:rsidRPr="00C1644C" w:rsidRDefault="00FD11CB" w:rsidP="00C7154D">
            <w:pPr>
              <w:pStyle w:val="af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D11CB" w:rsidRPr="00C1644C" w14:paraId="6D84CB77" w14:textId="77777777" w:rsidTr="00C7154D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F4F7" w14:textId="77777777" w:rsidR="00FD11CB" w:rsidRPr="00C1644C" w:rsidRDefault="00FD11CB" w:rsidP="00C7154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92BB" w14:textId="77777777" w:rsidR="00FD11CB" w:rsidRPr="00C1644C" w:rsidRDefault="00FD11CB" w:rsidP="00C7154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CD218" w14:textId="1201E0DF" w:rsidR="00FD11CB" w:rsidRPr="00C1644C" w:rsidRDefault="00D7278B" w:rsidP="00C7154D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11415</w:t>
            </w:r>
          </w:p>
        </w:tc>
      </w:tr>
      <w:tr w:rsidR="00FD11CB" w:rsidRPr="00C1644C" w14:paraId="483D9CC4" w14:textId="77777777" w:rsidTr="00C7154D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91E3" w14:textId="77777777" w:rsidR="00FD11CB" w:rsidRPr="00C1644C" w:rsidRDefault="00FD11CB" w:rsidP="00C7154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7C79" w14:textId="77777777" w:rsidR="00FD11CB" w:rsidRPr="00C1644C" w:rsidRDefault="00FD11CB" w:rsidP="00C7154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среднего профессионального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5C809" w14:textId="77777777" w:rsidR="00FD11CB" w:rsidRPr="00C1644C" w:rsidRDefault="00D7278B" w:rsidP="00C7154D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11232</w:t>
            </w:r>
          </w:p>
          <w:p w14:paraId="5B46DA9D" w14:textId="35CB3E75" w:rsidR="00D7278B" w:rsidRPr="00C1644C" w:rsidRDefault="00D7278B" w:rsidP="00D72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1CB" w:rsidRPr="00C1644C" w14:paraId="17A34427" w14:textId="77777777" w:rsidTr="00C1644C">
        <w:trPr>
          <w:trHeight w:val="754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DBF9" w14:textId="77777777" w:rsidR="00FD11CB" w:rsidRPr="00C1644C" w:rsidRDefault="00FD11CB" w:rsidP="00C7154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«Общеотраслевые должности служащих третьего уровня»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D851" w14:textId="77777777" w:rsidR="00FD11CB" w:rsidRPr="00C1644C" w:rsidRDefault="00FD11CB" w:rsidP="00C7154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974D1" w14:textId="28C1CEA1" w:rsidR="00FD11CB" w:rsidRPr="00C1644C" w:rsidRDefault="00D7278B" w:rsidP="00C7154D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12132</w:t>
            </w:r>
          </w:p>
        </w:tc>
      </w:tr>
      <w:tr w:rsidR="00FD11CB" w:rsidRPr="00C1644C" w14:paraId="58E3A342" w14:textId="77777777" w:rsidTr="00C1644C">
        <w:trPr>
          <w:trHeight w:val="694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57EB" w14:textId="77777777" w:rsidR="00FD11CB" w:rsidRPr="00C1644C" w:rsidRDefault="00FD11CB" w:rsidP="00C7154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C4B7" w14:textId="77777777" w:rsidR="00FD11CB" w:rsidRPr="00C1644C" w:rsidRDefault="00FD11CB" w:rsidP="00C7154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40223" w14:textId="77777777" w:rsidR="00FD11CB" w:rsidRPr="00C1644C" w:rsidRDefault="00D7278B" w:rsidP="00C7154D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13904</w:t>
            </w:r>
          </w:p>
          <w:p w14:paraId="52065B26" w14:textId="3ECC17FE" w:rsidR="00D7278B" w:rsidRPr="00C1644C" w:rsidRDefault="00D7278B" w:rsidP="00D72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1CB" w:rsidRPr="00C1644C" w14:paraId="5EBEB1D6" w14:textId="77777777" w:rsidTr="00C7154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0EBE" w14:textId="77777777" w:rsidR="00FD11CB" w:rsidRPr="00C1644C" w:rsidRDefault="00FD11CB" w:rsidP="00C7154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«Общеотраслевые должности служащих четвертого уровня»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ADA" w14:textId="77777777" w:rsidR="00FD11CB" w:rsidRPr="00C1644C" w:rsidRDefault="00FD11CB" w:rsidP="00C7154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73025" w14:textId="5B6359E2" w:rsidR="00FD11CB" w:rsidRPr="00C1644C" w:rsidRDefault="00FD11CB" w:rsidP="00C7154D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278B" w:rsidRPr="00C1644C">
              <w:rPr>
                <w:rFonts w:ascii="Times New Roman" w:hAnsi="Times New Roman" w:cs="Times New Roman"/>
                <w:sz w:val="26"/>
                <w:szCs w:val="26"/>
              </w:rPr>
              <w:t>5448</w:t>
            </w: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14:paraId="0738DB29" w14:textId="77777777" w:rsidR="00C1644C" w:rsidRPr="00C1644C" w:rsidRDefault="00C1644C" w:rsidP="00FD11CB">
      <w:pPr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5BE841F" w14:textId="3A310FD3" w:rsidR="00FD11CB" w:rsidRPr="00C1644C" w:rsidRDefault="003C5F90" w:rsidP="00FD11CB">
      <w:pPr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1644C">
        <w:rPr>
          <w:rFonts w:ascii="Times New Roman" w:hAnsi="Times New Roman"/>
          <w:sz w:val="26"/>
          <w:szCs w:val="26"/>
        </w:rPr>
        <w:t xml:space="preserve">в </w:t>
      </w:r>
      <w:r w:rsidR="00FD11CB" w:rsidRPr="00C1644C">
        <w:rPr>
          <w:rFonts w:ascii="Times New Roman" w:hAnsi="Times New Roman"/>
          <w:sz w:val="26"/>
          <w:szCs w:val="26"/>
        </w:rPr>
        <w:t>подпункт</w:t>
      </w:r>
      <w:r w:rsidRPr="00C1644C">
        <w:rPr>
          <w:rFonts w:ascii="Times New Roman" w:hAnsi="Times New Roman"/>
          <w:sz w:val="26"/>
          <w:szCs w:val="26"/>
        </w:rPr>
        <w:t>е</w:t>
      </w:r>
      <w:r w:rsidR="00FD11CB" w:rsidRPr="00C1644C">
        <w:rPr>
          <w:rFonts w:ascii="Times New Roman" w:hAnsi="Times New Roman"/>
          <w:sz w:val="26"/>
          <w:szCs w:val="26"/>
        </w:rPr>
        <w:t xml:space="preserve"> 2.1.3 </w:t>
      </w:r>
      <w:r w:rsidRPr="00C1644C">
        <w:rPr>
          <w:rFonts w:ascii="Times New Roman" w:hAnsi="Times New Roman"/>
          <w:sz w:val="26"/>
          <w:szCs w:val="26"/>
        </w:rPr>
        <w:t xml:space="preserve">таблицу </w:t>
      </w:r>
      <w:r w:rsidR="00FD11CB" w:rsidRPr="00C1644C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551"/>
        <w:gridCol w:w="1418"/>
      </w:tblGrid>
      <w:tr w:rsidR="00FD11CB" w:rsidRPr="00C1644C" w14:paraId="62671055" w14:textId="77777777" w:rsidTr="00C7154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78F3" w14:textId="77777777" w:rsidR="00FD11CB" w:rsidRPr="00C1644C" w:rsidRDefault="00FD11CB" w:rsidP="00C7154D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«Профессиональная квалификационная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A9EA" w14:textId="77777777" w:rsidR="00FD11CB" w:rsidRPr="00C1644C" w:rsidRDefault="00FD11CB" w:rsidP="00C7154D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5338" w14:textId="77777777" w:rsidR="00FD11CB" w:rsidRPr="00C1644C" w:rsidRDefault="00FD11CB" w:rsidP="00C7154D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Квалификационные разряды</w:t>
            </w:r>
            <w:r w:rsidRPr="00C1644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*</w:t>
            </w:r>
            <w:r w:rsidRPr="00C1644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(1)</w:t>
            </w: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263AE" w14:textId="77777777" w:rsidR="00FD11CB" w:rsidRPr="00C1644C" w:rsidRDefault="00FD11CB" w:rsidP="00C7154D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Рекомендуемый минимальный </w:t>
            </w:r>
            <w:r w:rsidRPr="00C164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размер оклада (должностного оклада), рублей</w:t>
            </w:r>
          </w:p>
        </w:tc>
      </w:tr>
      <w:tr w:rsidR="00FD11CB" w:rsidRPr="00C1644C" w14:paraId="6D9EFEAF" w14:textId="77777777" w:rsidTr="00C1644C">
        <w:trPr>
          <w:trHeight w:val="127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6C1D" w14:textId="77777777" w:rsidR="00FD11CB" w:rsidRPr="00C1644C" w:rsidRDefault="00FD11CB" w:rsidP="00C7154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«Общеотраслевые профессии рабочих второго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6935" w14:textId="77777777" w:rsidR="00FD11CB" w:rsidRPr="00C1644C" w:rsidRDefault="00FD11CB" w:rsidP="00C7154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D379" w14:textId="77777777" w:rsidR="00FD11CB" w:rsidRPr="00C1644C" w:rsidRDefault="00FD11CB" w:rsidP="00C7154D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4 квалификационный разряд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F8BCA" w14:textId="75FF7ED7" w:rsidR="00FD11CB" w:rsidRPr="00C1644C" w:rsidRDefault="00FD11CB" w:rsidP="00C7154D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7278B" w:rsidRPr="00C1644C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D72993" w:rsidRPr="00C164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D613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542C57D" w14:textId="77777777" w:rsidR="00FD11CB" w:rsidRPr="00C1644C" w:rsidRDefault="00FD11CB" w:rsidP="00C715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86D4CA4" w14:textId="77777777" w:rsidR="00C1644C" w:rsidRPr="00C1644C" w:rsidRDefault="00C1644C" w:rsidP="00103CA7">
      <w:pPr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4"/>
      <w:bookmarkStart w:id="3" w:name="sub_277"/>
      <w:bookmarkEnd w:id="1"/>
    </w:p>
    <w:p w14:paraId="325C06C0" w14:textId="2B3C6EA4" w:rsidR="00103CA7" w:rsidRPr="00C1644C" w:rsidRDefault="00103CA7" w:rsidP="00103CA7">
      <w:pPr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1644C">
        <w:rPr>
          <w:rFonts w:ascii="Times New Roman" w:hAnsi="Times New Roman"/>
          <w:sz w:val="26"/>
          <w:szCs w:val="26"/>
        </w:rPr>
        <w:t>подпункт 2.1.4 изложить в следующей редакции:</w:t>
      </w:r>
    </w:p>
    <w:p w14:paraId="7B8842BC" w14:textId="2EB6919A" w:rsidR="00F723FE" w:rsidRPr="00C1644C" w:rsidRDefault="00F723FE" w:rsidP="00F723F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1644C">
        <w:rPr>
          <w:rFonts w:ascii="Times New Roman" w:hAnsi="Times New Roman"/>
          <w:sz w:val="26"/>
          <w:szCs w:val="26"/>
        </w:rPr>
        <w:t>«2.1.4. Рекомендуемые минимальные размеры окладов (должностных окладов) работников учреждения, осуществляющих свою профессиональную деятельность по должностям, не отнесенным к профессиональным квалификационным группам:</w:t>
      </w:r>
    </w:p>
    <w:p w14:paraId="360FB5F2" w14:textId="77777777" w:rsidR="00F723FE" w:rsidRPr="00C1644C" w:rsidRDefault="00F723FE" w:rsidP="00F723FE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4"/>
        <w:gridCol w:w="2802"/>
      </w:tblGrid>
      <w:tr w:rsidR="00103CA7" w:rsidRPr="00C1644C" w14:paraId="1E464CF9" w14:textId="77777777" w:rsidTr="00C1644C">
        <w:tc>
          <w:tcPr>
            <w:tcW w:w="6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5B2F" w14:textId="77777777" w:rsidR="00103CA7" w:rsidRPr="00C1644C" w:rsidRDefault="00103CA7" w:rsidP="0059415E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7048B" w14:textId="77777777" w:rsidR="00103CA7" w:rsidRPr="00C1644C" w:rsidRDefault="00103CA7" w:rsidP="0059415E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Рекомендуемый минимальный размер оклада (должностного оклада), рублей</w:t>
            </w:r>
          </w:p>
        </w:tc>
      </w:tr>
      <w:tr w:rsidR="00103CA7" w:rsidRPr="00C1644C" w14:paraId="61DF5AA7" w14:textId="77777777" w:rsidTr="00C1644C">
        <w:tc>
          <w:tcPr>
            <w:tcW w:w="6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A555" w14:textId="77777777" w:rsidR="00103CA7" w:rsidRPr="00C1644C" w:rsidRDefault="00103CA7" w:rsidP="0059415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специалист-эксперт, системный администратор, менеджер информационных ресурсов, специалист в сфере закупок, специалист по административно-хозяйственному обеспечению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A5C2F" w14:textId="44F9B88F" w:rsidR="00103CA7" w:rsidRPr="00C1644C" w:rsidRDefault="00103CA7" w:rsidP="0059415E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10173</w:t>
            </w:r>
          </w:p>
        </w:tc>
      </w:tr>
      <w:tr w:rsidR="00103CA7" w:rsidRPr="00C1644C" w14:paraId="0C5F5A89" w14:textId="77777777" w:rsidTr="00C1644C">
        <w:tc>
          <w:tcPr>
            <w:tcW w:w="6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A1DE" w14:textId="77777777" w:rsidR="00103CA7" w:rsidRPr="00C1644C" w:rsidRDefault="00103CA7" w:rsidP="0059415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специалист-эксперт, младший системный администратор, специалист по охране труда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F9C62" w14:textId="5923C4CA" w:rsidR="00103CA7" w:rsidRPr="00C1644C" w:rsidRDefault="00103CA7" w:rsidP="0059415E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44C">
              <w:rPr>
                <w:rFonts w:ascii="Times New Roman" w:hAnsi="Times New Roman" w:cs="Times New Roman"/>
                <w:sz w:val="26"/>
                <w:szCs w:val="26"/>
              </w:rPr>
              <w:t>8450</w:t>
            </w:r>
          </w:p>
        </w:tc>
      </w:tr>
    </w:tbl>
    <w:p w14:paraId="059E855C" w14:textId="518C5C57" w:rsidR="00F723FE" w:rsidRPr="00F003E7" w:rsidRDefault="00F723FE" w:rsidP="00F003E7">
      <w:pPr>
        <w:ind w:firstLine="709"/>
        <w:rPr>
          <w:rFonts w:ascii="Times New Roman" w:hAnsi="Times New Roman"/>
          <w:sz w:val="26"/>
          <w:szCs w:val="26"/>
        </w:rPr>
      </w:pPr>
      <w:r w:rsidRPr="00F003E7">
        <w:rPr>
          <w:rFonts w:ascii="Times New Roman" w:hAnsi="Times New Roman"/>
          <w:sz w:val="26"/>
          <w:szCs w:val="26"/>
        </w:rPr>
        <w:t>Минимальный размер оклада (должностного оклада) работников со средним общим образованием составляет 6160 рублей.»</w:t>
      </w:r>
      <w:r w:rsidR="00C1644C">
        <w:rPr>
          <w:rFonts w:ascii="Times New Roman" w:hAnsi="Times New Roman"/>
          <w:sz w:val="26"/>
          <w:szCs w:val="26"/>
        </w:rPr>
        <w:t>;</w:t>
      </w:r>
    </w:p>
    <w:p w14:paraId="506E32D5" w14:textId="193D38B9" w:rsidR="00F723FE" w:rsidRPr="00F003E7" w:rsidRDefault="00F723FE" w:rsidP="00FD11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003E7">
        <w:rPr>
          <w:rFonts w:ascii="Times New Roman" w:hAnsi="Times New Roman"/>
          <w:sz w:val="26"/>
          <w:szCs w:val="26"/>
        </w:rPr>
        <w:t xml:space="preserve">в подпункте 2.3.4 </w:t>
      </w:r>
      <w:r w:rsidR="00C1644C">
        <w:rPr>
          <w:rFonts w:ascii="Times New Roman" w:hAnsi="Times New Roman"/>
          <w:sz w:val="26"/>
          <w:szCs w:val="26"/>
        </w:rPr>
        <w:t xml:space="preserve">пункта 2.3 </w:t>
      </w:r>
      <w:r w:rsidRPr="00F003E7">
        <w:rPr>
          <w:rFonts w:ascii="Times New Roman" w:hAnsi="Times New Roman"/>
          <w:sz w:val="26"/>
          <w:szCs w:val="26"/>
        </w:rPr>
        <w:t>слова «средств субсидии на выполнение муниципального задания и средств, поступающих от приносящей доход деятельности» заменить словами «бюджетных ассигнований на оплату труда»</w:t>
      </w:r>
      <w:r w:rsidR="00C1644C">
        <w:rPr>
          <w:rFonts w:ascii="Times New Roman" w:hAnsi="Times New Roman"/>
          <w:sz w:val="26"/>
          <w:szCs w:val="26"/>
        </w:rPr>
        <w:t>;</w:t>
      </w:r>
    </w:p>
    <w:p w14:paraId="667C99EE" w14:textId="77777777" w:rsidR="00200A01" w:rsidRPr="00200A01" w:rsidRDefault="00F723FE" w:rsidP="00FD11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003E7">
        <w:rPr>
          <w:rFonts w:ascii="Times New Roman" w:hAnsi="Times New Roman"/>
          <w:sz w:val="26"/>
          <w:szCs w:val="26"/>
        </w:rPr>
        <w:t xml:space="preserve">в абзаце втором пункта 3.6 слова «средств субсидии на выполнение </w:t>
      </w:r>
      <w:r w:rsidRPr="00200A01">
        <w:rPr>
          <w:rFonts w:ascii="Times New Roman" w:hAnsi="Times New Roman"/>
          <w:sz w:val="26"/>
          <w:szCs w:val="26"/>
        </w:rPr>
        <w:t>муниципального задания и средств, поступающих от приносящей доход деятельности» заменить словами «бюджетных ассигнований на оплату труда»</w:t>
      </w:r>
      <w:r w:rsidR="00200A01" w:rsidRPr="00200A01">
        <w:rPr>
          <w:rFonts w:ascii="Times New Roman" w:hAnsi="Times New Roman"/>
          <w:sz w:val="26"/>
          <w:szCs w:val="26"/>
        </w:rPr>
        <w:t>;</w:t>
      </w:r>
    </w:p>
    <w:p w14:paraId="552A1DDF" w14:textId="77777777" w:rsidR="00200A01" w:rsidRPr="00200A01" w:rsidRDefault="00200A01" w:rsidP="00200A0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00A01">
        <w:rPr>
          <w:rFonts w:ascii="Times New Roman" w:hAnsi="Times New Roman"/>
          <w:sz w:val="26"/>
          <w:szCs w:val="26"/>
        </w:rPr>
        <w:t>в пункте 3.8 слова «показателей муниципального задания на оказание муниципальных услуг (выполнение работ), а также» исключить.</w:t>
      </w:r>
    </w:p>
    <w:p w14:paraId="3F8C6F01" w14:textId="4965BAB6" w:rsidR="00FD11CB" w:rsidRPr="00F003E7" w:rsidRDefault="00FD11CB" w:rsidP="00FD11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00A01">
        <w:rPr>
          <w:rFonts w:ascii="Times New Roman" w:hAnsi="Times New Roman"/>
          <w:sz w:val="26"/>
          <w:szCs w:val="26"/>
        </w:rPr>
        <w:t>2. Сектору пресс-службы администрации города Новочебоксарска</w:t>
      </w:r>
      <w:r w:rsidRPr="00F003E7">
        <w:rPr>
          <w:rFonts w:ascii="Times New Roman" w:hAnsi="Times New Roman"/>
          <w:sz w:val="26"/>
          <w:szCs w:val="26"/>
        </w:rPr>
        <w:t xml:space="preserve"> Чувашской Республики </w:t>
      </w:r>
      <w:r w:rsidR="007A0FFC" w:rsidRPr="00F003E7">
        <w:rPr>
          <w:rFonts w:ascii="Times New Roman" w:hAnsi="Times New Roman"/>
          <w:sz w:val="26"/>
          <w:szCs w:val="26"/>
          <w:shd w:val="clear" w:color="auto" w:fill="FFFFFF"/>
        </w:rPr>
        <w:t xml:space="preserve">обеспечить </w:t>
      </w:r>
      <w:hyperlink r:id="rId9" w:anchor="/document/403461823/entry/0" w:history="1">
        <w:r w:rsidR="007A0FFC" w:rsidRPr="00F003E7">
          <w:rPr>
            <w:rStyle w:val="a5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опубликование</w:t>
        </w:r>
      </w:hyperlink>
      <w:r w:rsidR="007A0FFC" w:rsidRPr="00F003E7">
        <w:rPr>
          <w:rFonts w:ascii="Times New Roman" w:hAnsi="Times New Roman"/>
          <w:sz w:val="26"/>
          <w:szCs w:val="26"/>
        </w:rPr>
        <w:t xml:space="preserve"> </w:t>
      </w:r>
      <w:r w:rsidR="007A0FFC" w:rsidRPr="00F003E7">
        <w:rPr>
          <w:rFonts w:ascii="Times New Roman" w:hAnsi="Times New Roman"/>
          <w:sz w:val="26"/>
          <w:szCs w:val="26"/>
          <w:shd w:val="clear" w:color="auto" w:fill="FFFFFF"/>
        </w:rPr>
        <w:t xml:space="preserve">настоящего постановления в печатных средствах массовой информации в порядке, установленном для официального опубликования муниципальных правовых </w:t>
      </w:r>
      <w:r w:rsidR="007A0FFC" w:rsidRPr="00F003E7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актов, и разместить его на </w:t>
      </w:r>
      <w:hyperlink r:id="rId10" w:tgtFrame="_blank" w:history="1">
        <w:r w:rsidR="007A0FFC" w:rsidRPr="00F003E7">
          <w:rPr>
            <w:rStyle w:val="a5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официальном сайте</w:t>
        </w:r>
      </w:hyperlink>
      <w:r w:rsidR="007A0FFC" w:rsidRPr="00F003E7">
        <w:rPr>
          <w:rFonts w:ascii="Times New Roman" w:hAnsi="Times New Roman"/>
          <w:sz w:val="26"/>
          <w:szCs w:val="26"/>
        </w:rPr>
        <w:t xml:space="preserve"> </w:t>
      </w:r>
      <w:r w:rsidR="007A0FFC" w:rsidRPr="00F003E7">
        <w:rPr>
          <w:rFonts w:ascii="Times New Roman" w:hAnsi="Times New Roman"/>
          <w:sz w:val="26"/>
          <w:szCs w:val="26"/>
          <w:shd w:val="clear" w:color="auto" w:fill="FFFFFF"/>
        </w:rPr>
        <w:t xml:space="preserve">города Новочебоксарска </w:t>
      </w:r>
      <w:r w:rsidRPr="00F003E7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«Интернет».</w:t>
      </w:r>
    </w:p>
    <w:p w14:paraId="098B4F89" w14:textId="5C5E351C" w:rsidR="00FD11CB" w:rsidRPr="00F003E7" w:rsidRDefault="00FD11CB" w:rsidP="00FD11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003E7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="00AD6011" w:rsidRPr="00F003E7">
        <w:rPr>
          <w:rFonts w:ascii="Times New Roman" w:hAnsi="Times New Roman"/>
          <w:sz w:val="26"/>
          <w:szCs w:val="26"/>
        </w:rPr>
        <w:t xml:space="preserve">после </w:t>
      </w:r>
      <w:r w:rsidRPr="00F003E7">
        <w:rPr>
          <w:rFonts w:ascii="Times New Roman" w:hAnsi="Times New Roman"/>
          <w:sz w:val="26"/>
          <w:szCs w:val="26"/>
        </w:rPr>
        <w:t xml:space="preserve">его </w:t>
      </w:r>
      <w:hyperlink r:id="rId11" w:history="1">
        <w:r w:rsidRPr="00F003E7">
          <w:rPr>
            <w:rFonts w:ascii="Times New Roman" w:hAnsi="Times New Roman"/>
            <w:sz w:val="26"/>
            <w:szCs w:val="26"/>
          </w:rPr>
          <w:t>официального опубликования</w:t>
        </w:r>
      </w:hyperlink>
      <w:r w:rsidRPr="00F003E7">
        <w:rPr>
          <w:rFonts w:ascii="Times New Roman" w:hAnsi="Times New Roman"/>
          <w:sz w:val="26"/>
          <w:szCs w:val="26"/>
        </w:rPr>
        <w:t xml:space="preserve"> (обнародования)</w:t>
      </w:r>
      <w:r w:rsidR="00F723FE" w:rsidRPr="00F003E7"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01.01.2024 года</w:t>
      </w:r>
      <w:r w:rsidRPr="00F003E7">
        <w:rPr>
          <w:rFonts w:ascii="Times New Roman" w:hAnsi="Times New Roman"/>
          <w:sz w:val="26"/>
          <w:szCs w:val="26"/>
        </w:rPr>
        <w:t>.</w:t>
      </w:r>
    </w:p>
    <w:p w14:paraId="4076E9E6" w14:textId="77777777" w:rsidR="00FD11CB" w:rsidRPr="00F003E7" w:rsidRDefault="00FD11CB" w:rsidP="00FD11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003E7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Новочебоксарска Чувашской Республики по экономике и финансам.</w:t>
      </w:r>
    </w:p>
    <w:p w14:paraId="2CF80010" w14:textId="77777777" w:rsidR="00FD11CB" w:rsidRPr="00F003E7" w:rsidRDefault="00FD11CB" w:rsidP="00FD11C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bookmarkEnd w:id="2"/>
    <w:p w14:paraId="412721AE" w14:textId="77777777" w:rsidR="00FD11CB" w:rsidRPr="007A0FFC" w:rsidRDefault="00FD11CB" w:rsidP="00FD11CB">
      <w:pPr>
        <w:ind w:firstLine="709"/>
        <w:rPr>
          <w:rFonts w:ascii="Times New Roman" w:hAnsi="Times New Roman"/>
          <w:sz w:val="26"/>
          <w:szCs w:val="26"/>
        </w:rPr>
      </w:pPr>
    </w:p>
    <w:p w14:paraId="1543EF13" w14:textId="77777777" w:rsidR="00FD11CB" w:rsidRPr="00FD11CB" w:rsidRDefault="00FD11CB" w:rsidP="00FD11CB">
      <w:pPr>
        <w:ind w:firstLine="709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24"/>
        <w:gridCol w:w="3124"/>
      </w:tblGrid>
      <w:tr w:rsidR="00FD11CB" w:rsidRPr="00FD11CB" w14:paraId="41B6B1C6" w14:textId="77777777" w:rsidTr="00C7154D"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</w:tcPr>
          <w:p w14:paraId="6A375DBA" w14:textId="19676AB3" w:rsidR="00FD11CB" w:rsidRPr="00FD11CB" w:rsidRDefault="00FA6472" w:rsidP="00D727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FD11CB" w:rsidRPr="00FD11CB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FD11CB" w:rsidRPr="00FD11CB">
              <w:rPr>
                <w:rFonts w:ascii="Times New Roman" w:hAnsi="Times New Roman"/>
                <w:sz w:val="26"/>
                <w:szCs w:val="26"/>
              </w:rPr>
              <w:t xml:space="preserve"> города Новочебоксарска</w:t>
            </w:r>
            <w:r w:rsidR="00FD11CB" w:rsidRPr="00FD11CB">
              <w:rPr>
                <w:rFonts w:ascii="Times New Roman" w:hAnsi="Times New Roman"/>
                <w:sz w:val="26"/>
                <w:szCs w:val="26"/>
              </w:rPr>
              <w:br/>
              <w:t>Чувашской Республики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6913A0C1" w14:textId="77777777" w:rsidR="00FD11CB" w:rsidRPr="00FD11CB" w:rsidRDefault="00FD11CB" w:rsidP="00C7154D">
            <w:pPr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C29FC0A" w14:textId="518D981D" w:rsidR="00FD11CB" w:rsidRPr="00FD11CB" w:rsidRDefault="00D7278B" w:rsidP="00C7154D">
            <w:pPr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М.Л. Семенов</w:t>
            </w:r>
          </w:p>
        </w:tc>
      </w:tr>
      <w:bookmarkEnd w:id="3"/>
    </w:tbl>
    <w:p w14:paraId="18CEBDDE" w14:textId="77777777" w:rsidR="00FD11CB" w:rsidRPr="002A2F0F" w:rsidRDefault="00FD11CB" w:rsidP="00FD11CB">
      <w:pPr>
        <w:ind w:firstLine="709"/>
        <w:rPr>
          <w:sz w:val="26"/>
          <w:szCs w:val="26"/>
        </w:rPr>
      </w:pPr>
    </w:p>
    <w:p w14:paraId="4E56A552" w14:textId="77777777" w:rsidR="00FD11CB" w:rsidRPr="002A2F0F" w:rsidRDefault="00FD11CB" w:rsidP="00FD11CB">
      <w:pPr>
        <w:ind w:firstLine="709"/>
        <w:rPr>
          <w:sz w:val="26"/>
          <w:szCs w:val="26"/>
        </w:rPr>
      </w:pPr>
    </w:p>
    <w:p w14:paraId="432F2658" w14:textId="17598D50" w:rsidR="00303496" w:rsidRPr="009E3CDC" w:rsidRDefault="00303496" w:rsidP="00D1555D">
      <w:pPr>
        <w:rPr>
          <w:rFonts w:ascii="Times New Roman" w:hAnsi="Times New Roman"/>
          <w:szCs w:val="24"/>
        </w:rPr>
      </w:pPr>
    </w:p>
    <w:sectPr w:rsidR="00303496" w:rsidRPr="009E3CDC" w:rsidSect="005E0C05">
      <w:pgSz w:w="11907" w:h="16840" w:code="9"/>
      <w:pgMar w:top="851" w:right="85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3D24"/>
    <w:multiLevelType w:val="hybridMultilevel"/>
    <w:tmpl w:val="4A6209C0"/>
    <w:lvl w:ilvl="0" w:tplc="C4FCA0B8">
      <w:start w:val="1"/>
      <w:numFmt w:val="decimal"/>
      <w:lvlText w:val="%1."/>
      <w:lvlJc w:val="left"/>
      <w:pPr>
        <w:ind w:left="1080" w:hanging="36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C6F67"/>
    <w:multiLevelType w:val="multilevel"/>
    <w:tmpl w:val="EFFAECD8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rFonts w:cs="Times New Roman" w:hint="default"/>
      </w:rPr>
    </w:lvl>
  </w:abstractNum>
  <w:abstractNum w:abstractNumId="2" w15:restartNumberingAfterBreak="0">
    <w:nsid w:val="6B0749D7"/>
    <w:multiLevelType w:val="multilevel"/>
    <w:tmpl w:val="F000CB44"/>
    <w:lvl w:ilvl="0">
      <w:start w:val="1"/>
      <w:numFmt w:val="decimal"/>
      <w:lvlText w:val="%1."/>
      <w:lvlJc w:val="left"/>
      <w:pPr>
        <w:ind w:left="49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9" w:hanging="1800"/>
      </w:pPr>
      <w:rPr>
        <w:rFonts w:hint="default"/>
      </w:rPr>
    </w:lvl>
  </w:abstractNum>
  <w:abstractNum w:abstractNumId="3" w15:restartNumberingAfterBreak="0">
    <w:nsid w:val="7492669D"/>
    <w:multiLevelType w:val="hybridMultilevel"/>
    <w:tmpl w:val="8460E5D6"/>
    <w:lvl w:ilvl="0" w:tplc="3FFE857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7E"/>
    <w:rsid w:val="000F3E14"/>
    <w:rsid w:val="000F5653"/>
    <w:rsid w:val="00103CA7"/>
    <w:rsid w:val="00104C9F"/>
    <w:rsid w:val="001456F2"/>
    <w:rsid w:val="00172E9F"/>
    <w:rsid w:val="001B3C90"/>
    <w:rsid w:val="001D09B2"/>
    <w:rsid w:val="001E6B8C"/>
    <w:rsid w:val="001F6A42"/>
    <w:rsid w:val="001F787E"/>
    <w:rsid w:val="00200A01"/>
    <w:rsid w:val="002200A2"/>
    <w:rsid w:val="0024561B"/>
    <w:rsid w:val="002851DF"/>
    <w:rsid w:val="002D0592"/>
    <w:rsid w:val="002E51A1"/>
    <w:rsid w:val="00303496"/>
    <w:rsid w:val="00316745"/>
    <w:rsid w:val="00343C66"/>
    <w:rsid w:val="00350AC5"/>
    <w:rsid w:val="003772C7"/>
    <w:rsid w:val="003B4682"/>
    <w:rsid w:val="003B768F"/>
    <w:rsid w:val="003C5F90"/>
    <w:rsid w:val="00404331"/>
    <w:rsid w:val="00416214"/>
    <w:rsid w:val="004D7DAB"/>
    <w:rsid w:val="00513238"/>
    <w:rsid w:val="00540D7A"/>
    <w:rsid w:val="00550ABF"/>
    <w:rsid w:val="0058301C"/>
    <w:rsid w:val="005A7E90"/>
    <w:rsid w:val="005E0C05"/>
    <w:rsid w:val="00611475"/>
    <w:rsid w:val="00632ECA"/>
    <w:rsid w:val="0063638D"/>
    <w:rsid w:val="00676BA0"/>
    <w:rsid w:val="006D14C2"/>
    <w:rsid w:val="006F38FB"/>
    <w:rsid w:val="006F4B85"/>
    <w:rsid w:val="00723FBC"/>
    <w:rsid w:val="00740A73"/>
    <w:rsid w:val="0074175E"/>
    <w:rsid w:val="00764E40"/>
    <w:rsid w:val="007A0FFC"/>
    <w:rsid w:val="007C147E"/>
    <w:rsid w:val="007C6894"/>
    <w:rsid w:val="007D1F76"/>
    <w:rsid w:val="007E6E40"/>
    <w:rsid w:val="008A373F"/>
    <w:rsid w:val="008E49D0"/>
    <w:rsid w:val="008E6A84"/>
    <w:rsid w:val="0093121E"/>
    <w:rsid w:val="00975AE3"/>
    <w:rsid w:val="0097620F"/>
    <w:rsid w:val="009A35CF"/>
    <w:rsid w:val="009C7A48"/>
    <w:rsid w:val="009D1E4D"/>
    <w:rsid w:val="009D29D1"/>
    <w:rsid w:val="009E3CDC"/>
    <w:rsid w:val="00A10832"/>
    <w:rsid w:val="00AC0F15"/>
    <w:rsid w:val="00AD6011"/>
    <w:rsid w:val="00AD627C"/>
    <w:rsid w:val="00AE3283"/>
    <w:rsid w:val="00B04B6A"/>
    <w:rsid w:val="00B155F4"/>
    <w:rsid w:val="00B236A4"/>
    <w:rsid w:val="00B36D6D"/>
    <w:rsid w:val="00B61F8B"/>
    <w:rsid w:val="00B805A9"/>
    <w:rsid w:val="00BA6C86"/>
    <w:rsid w:val="00BB3A98"/>
    <w:rsid w:val="00BB3B25"/>
    <w:rsid w:val="00BD50B8"/>
    <w:rsid w:val="00BE34FA"/>
    <w:rsid w:val="00BF7FC0"/>
    <w:rsid w:val="00C1644C"/>
    <w:rsid w:val="00C16E8E"/>
    <w:rsid w:val="00C86532"/>
    <w:rsid w:val="00CA123A"/>
    <w:rsid w:val="00D1040C"/>
    <w:rsid w:val="00D1555D"/>
    <w:rsid w:val="00D7278B"/>
    <w:rsid w:val="00D72993"/>
    <w:rsid w:val="00E56B15"/>
    <w:rsid w:val="00E9039F"/>
    <w:rsid w:val="00EA1B53"/>
    <w:rsid w:val="00F003E7"/>
    <w:rsid w:val="00F04D65"/>
    <w:rsid w:val="00F110B4"/>
    <w:rsid w:val="00F2214F"/>
    <w:rsid w:val="00F236B4"/>
    <w:rsid w:val="00F723FE"/>
    <w:rsid w:val="00F93E06"/>
    <w:rsid w:val="00FA6472"/>
    <w:rsid w:val="00FB4249"/>
    <w:rsid w:val="00FC3E50"/>
    <w:rsid w:val="00FD11CB"/>
    <w:rsid w:val="00FD6139"/>
    <w:rsid w:val="00FE3E2B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26EC1D"/>
  <w15:docId w15:val="{CADCAEFB-8CC7-483A-9454-73B28A65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0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93E06"/>
    <w:pPr>
      <w:keepNext/>
      <w:outlineLvl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FD11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D11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qFormat/>
    <w:rsid w:val="00F93E06"/>
    <w:pPr>
      <w:keepNext/>
      <w:ind w:left="317" w:right="459"/>
      <w:outlineLvl w:val="3"/>
    </w:pPr>
    <w:rPr>
      <w:rFonts w:ascii="Times New Roman Chuv" w:hAnsi="Times New Roman Chuv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3E06"/>
    <w:rPr>
      <w:b/>
    </w:rPr>
  </w:style>
  <w:style w:type="paragraph" w:styleId="a4">
    <w:name w:val="Body Text Indent"/>
    <w:basedOn w:val="a"/>
    <w:rsid w:val="00F93E06"/>
    <w:pPr>
      <w:ind w:firstLine="720"/>
      <w:jc w:val="both"/>
    </w:pPr>
  </w:style>
  <w:style w:type="character" w:styleId="a5">
    <w:name w:val="Hyperlink"/>
    <w:basedOn w:val="a0"/>
    <w:rsid w:val="00F93E06"/>
    <w:rPr>
      <w:color w:val="0000FF"/>
      <w:u w:val="single"/>
    </w:rPr>
  </w:style>
  <w:style w:type="paragraph" w:styleId="21">
    <w:name w:val="Body Text 2"/>
    <w:basedOn w:val="a"/>
    <w:rsid w:val="00F93E06"/>
    <w:pPr>
      <w:jc w:val="center"/>
    </w:pPr>
    <w:rPr>
      <w:sz w:val="26"/>
    </w:rPr>
  </w:style>
  <w:style w:type="character" w:styleId="a6">
    <w:name w:val="FollowedHyperlink"/>
    <w:basedOn w:val="a0"/>
    <w:rsid w:val="00F93E06"/>
    <w:rPr>
      <w:color w:val="800080"/>
      <w:u w:val="single"/>
    </w:rPr>
  </w:style>
  <w:style w:type="paragraph" w:styleId="a7">
    <w:name w:val="Document Map"/>
    <w:basedOn w:val="a"/>
    <w:semiHidden/>
    <w:rsid w:val="00F93E06"/>
    <w:pPr>
      <w:shd w:val="clear" w:color="auto" w:fill="000080"/>
    </w:pPr>
    <w:rPr>
      <w:rFonts w:ascii="Tahoma" w:hAnsi="Tahoma" w:cs="Tahoma"/>
    </w:rPr>
  </w:style>
  <w:style w:type="paragraph" w:styleId="a8">
    <w:name w:val="Title"/>
    <w:basedOn w:val="a"/>
    <w:qFormat/>
    <w:rsid w:val="00F93E06"/>
    <w:pPr>
      <w:jc w:val="center"/>
    </w:pPr>
    <w:rPr>
      <w:rFonts w:ascii="TimesET" w:hAnsi="TimesET"/>
    </w:rPr>
  </w:style>
  <w:style w:type="paragraph" w:styleId="31">
    <w:name w:val="Body Text 3"/>
    <w:basedOn w:val="a"/>
    <w:rsid w:val="00F93E06"/>
    <w:pPr>
      <w:jc w:val="both"/>
    </w:pPr>
    <w:rPr>
      <w:rFonts w:ascii="TimesET" w:hAnsi="TimesET"/>
    </w:rPr>
  </w:style>
  <w:style w:type="table" w:styleId="a9">
    <w:name w:val="Table Grid"/>
    <w:basedOn w:val="a1"/>
    <w:rsid w:val="007C6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B4682"/>
    <w:pPr>
      <w:ind w:left="720"/>
      <w:contextualSpacing/>
    </w:pPr>
  </w:style>
  <w:style w:type="paragraph" w:styleId="ab">
    <w:name w:val="header"/>
    <w:basedOn w:val="a"/>
    <w:link w:val="ac"/>
    <w:semiHidden/>
    <w:rsid w:val="0031674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c">
    <w:name w:val="Верхний колонтитул Знак"/>
    <w:basedOn w:val="a0"/>
    <w:link w:val="ab"/>
    <w:semiHidden/>
    <w:rsid w:val="00316745"/>
  </w:style>
  <w:style w:type="character" w:styleId="ad">
    <w:name w:val="Emphasis"/>
    <w:uiPriority w:val="20"/>
    <w:qFormat/>
    <w:rsid w:val="00FB4249"/>
    <w:rPr>
      <w:i/>
      <w:iCs/>
    </w:rPr>
  </w:style>
  <w:style w:type="character" w:customStyle="1" w:styleId="20">
    <w:name w:val="Заголовок 2 Знак"/>
    <w:basedOn w:val="a0"/>
    <w:link w:val="2"/>
    <w:rsid w:val="00FD11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D11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e">
    <w:name w:val="Гипертекстовая ссылка"/>
    <w:uiPriority w:val="99"/>
    <w:rsid w:val="00FD11CB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FD11CB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FD11CB"/>
    <w:pPr>
      <w:autoSpaceDE w:val="0"/>
      <w:autoSpaceDN w:val="0"/>
      <w:adjustRightInd w:val="0"/>
      <w:jc w:val="both"/>
    </w:pPr>
    <w:rPr>
      <w:rFonts w:cs="Arial"/>
      <w:szCs w:val="24"/>
    </w:rPr>
  </w:style>
  <w:style w:type="paragraph" w:styleId="af1">
    <w:name w:val="Balloon Text"/>
    <w:basedOn w:val="a"/>
    <w:link w:val="af2"/>
    <w:semiHidden/>
    <w:unhideWhenUsed/>
    <w:rsid w:val="00FD11C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FD1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58133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7508310.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22722946.0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nowch.c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92;&#1080;&#1085;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финуправления</Template>
  <TotalTime>0</TotalTime>
  <Pages>3</Pages>
  <Words>920</Words>
  <Characters>5246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Links>
    <vt:vector size="6" baseType="variant">
      <vt:variant>
        <vt:i4>8192069</vt:i4>
      </vt:variant>
      <vt:variant>
        <vt:i4>3</vt:i4>
      </vt:variant>
      <vt:variant>
        <vt:i4>0</vt:i4>
      </vt:variant>
      <vt:variant>
        <vt:i4>5</vt:i4>
      </vt:variant>
      <vt:variant>
        <vt:lpwstr>mailto:finance-adm@nowch.cap.ru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</dc:creator>
  <cp:keywords/>
  <dc:description/>
  <cp:lastModifiedBy>Адм. г. Новочебоксарск (Канцелярия)</cp:lastModifiedBy>
  <cp:revision>2</cp:revision>
  <cp:lastPrinted>2024-02-16T13:09:00Z</cp:lastPrinted>
  <dcterms:created xsi:type="dcterms:W3CDTF">2024-02-19T07:55:00Z</dcterms:created>
  <dcterms:modified xsi:type="dcterms:W3CDTF">2024-02-19T07:55:00Z</dcterms:modified>
</cp:coreProperties>
</file>