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70256C" w:rsidP="00CF25C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CF25C8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</w:t>
            </w:r>
            <w:r w:rsidR="00CF25C8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CF25C8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57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 w:rsidR="00CF25C8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255-2-5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F25C8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29.08.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57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255-2-5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AF0DCC" w:rsidRDefault="00AF0DC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</w:tblGrid>
      <w:tr w:rsidR="00AF0DCC" w:rsidTr="00AF0DCC">
        <w:tc>
          <w:tcPr>
            <w:tcW w:w="6345" w:type="dxa"/>
          </w:tcPr>
          <w:p w:rsidR="00AF0DCC" w:rsidRDefault="00AF0DCC" w:rsidP="00CF25C8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A671B">
              <w:rPr>
                <w:rFonts w:ascii="Times New Roman" w:hAnsi="Times New Roman" w:cs="Mangal"/>
                <w:b/>
                <w:sz w:val="28"/>
                <w:szCs w:val="28"/>
              </w:rPr>
              <w:t>О графике работы членов Красночетайской территориальной избир</w:t>
            </w:r>
            <w:r w:rsidR="002D7E0F">
              <w:rPr>
                <w:rFonts w:ascii="Times New Roman" w:hAnsi="Times New Roman" w:cs="Mangal"/>
                <w:b/>
                <w:sz w:val="28"/>
                <w:szCs w:val="28"/>
              </w:rPr>
              <w:t>а</w:t>
            </w:r>
            <w:r w:rsidRPr="00BA671B">
              <w:rPr>
                <w:rFonts w:ascii="Times New Roman" w:hAnsi="Times New Roman" w:cs="Mangal"/>
                <w:b/>
                <w:sz w:val="28"/>
                <w:szCs w:val="28"/>
              </w:rPr>
              <w:t>тельной комиссии в период подготовки и проведения выборов депутатов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Собрания депутатов Красночетайского муниципального округа Чувашской Республики первого созыва на </w:t>
            </w:r>
            <w:r w:rsidR="00CF25C8">
              <w:rPr>
                <w:rFonts w:ascii="Times New Roman" w:hAnsi="Times New Roman" w:cs="Mangal"/>
                <w:b/>
                <w:sz w:val="28"/>
                <w:szCs w:val="28"/>
              </w:rPr>
              <w:t>сентябрь</w:t>
            </w:r>
            <w:r>
              <w:rPr>
                <w:rFonts w:ascii="Times New Roman" w:hAnsi="Times New Roman" w:cs="Mangal"/>
                <w:b/>
                <w:sz w:val="28"/>
                <w:szCs w:val="28"/>
              </w:rPr>
              <w:t xml:space="preserve"> 2022 года</w:t>
            </w:r>
          </w:p>
        </w:tc>
      </w:tr>
    </w:tbl>
    <w:p w:rsidR="00AF0DCC" w:rsidRDefault="00AF0DC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  <w:gridCol w:w="106"/>
      </w:tblGrid>
      <w:tr w:rsidR="0080305E" w:rsidRPr="00BA671B" w:rsidTr="00AF0DCC">
        <w:trPr>
          <w:gridAfter w:val="1"/>
          <w:wAfter w:w="106" w:type="dxa"/>
        </w:trPr>
        <w:tc>
          <w:tcPr>
            <w:tcW w:w="9464" w:type="dxa"/>
            <w:gridSpan w:val="2"/>
          </w:tcPr>
          <w:p w:rsidR="00AF0DCC" w:rsidRPr="00BA671B" w:rsidRDefault="0070256C" w:rsidP="00AF0DCC">
            <w:pPr>
              <w:ind w:firstLine="709"/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  <w:proofErr w:type="gramStart"/>
            <w:r w:rsidRPr="0070256C">
              <w:rPr>
                <w:rFonts w:ascii="Times New Roman" w:hAnsi="Times New Roman" w:cs="Times New Roman"/>
                <w:sz w:val="28"/>
                <w:szCs w:val="28"/>
              </w:rPr>
              <w:t>В соответствии с пунктом 4 П</w:t>
            </w:r>
            <w:r w:rsidRPr="0070256C">
              <w:rPr>
                <w:rFonts w:ascii="Times New Roman" w:hAnsi="Times New Roman" w:cs="Times New Roman"/>
                <w:bCs/>
                <w:sz w:val="28"/>
                <w:szCs w:val="28"/>
              </w:rPr>
              <w:t>орядк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7025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выплаты дополнительной оплаты труда (вознаграждения), а также иных выплат в период подготовки и проведения выборов в органы местного самоуправления в Красночетайском муниципальном округе Чувашской Республике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утвержденного решением Красночетайской территориальной избирательной комиссии от 16 июня 2022 года № 39/138-5 « </w:t>
            </w:r>
            <w:r w:rsidRPr="0070256C">
              <w:rPr>
                <w:rFonts w:ascii="Times New Roman" w:hAnsi="Times New Roman" w:cs="Times New Roman"/>
                <w:bCs/>
                <w:sz w:val="28"/>
                <w:szCs w:val="28"/>
              </w:rPr>
              <w:t>О порядке выплаты дополнительной оплаты труда (вознаграждения), а также иных выплат в период подготовки и проведения</w:t>
            </w:r>
            <w:proofErr w:type="gramEnd"/>
            <w:r w:rsidRPr="0070256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выборов в органы местного самоуправления в Красночетайском муниципальном округе Чувашской Республике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AF0DCC" w:rsidRPr="00BA671B">
              <w:rPr>
                <w:rFonts w:ascii="Times New Roman" w:hAnsi="Times New Roman" w:cs="Mangal"/>
                <w:sz w:val="28"/>
                <w:szCs w:val="28"/>
              </w:rPr>
              <w:t>Красночетайская</w:t>
            </w:r>
            <w:proofErr w:type="spellEnd"/>
            <w:r w:rsidR="00AF0DCC" w:rsidRPr="00BA671B">
              <w:rPr>
                <w:rFonts w:ascii="Times New Roman" w:hAnsi="Times New Roman" w:cs="Mangal"/>
                <w:sz w:val="28"/>
                <w:szCs w:val="28"/>
              </w:rPr>
              <w:t xml:space="preserve"> территориальная избирательная комиссия </w:t>
            </w:r>
            <w:proofErr w:type="spellStart"/>
            <w:proofErr w:type="gramStart"/>
            <w:r w:rsidR="00AF0DCC" w:rsidRPr="00BA671B">
              <w:rPr>
                <w:rFonts w:ascii="Times New Roman" w:hAnsi="Times New Roman" w:cs="Mangal"/>
                <w:b/>
                <w:sz w:val="28"/>
                <w:szCs w:val="28"/>
              </w:rPr>
              <w:t>р</w:t>
            </w:r>
            <w:proofErr w:type="spellEnd"/>
            <w:proofErr w:type="gramEnd"/>
            <w:r w:rsidR="00AF0DCC" w:rsidRPr="00BA671B">
              <w:rPr>
                <w:rFonts w:ascii="Times New Roman" w:hAnsi="Times New Roman" w:cs="Mangal"/>
                <w:b/>
                <w:sz w:val="28"/>
                <w:szCs w:val="28"/>
              </w:rPr>
              <w:t xml:space="preserve"> е </w:t>
            </w:r>
            <w:proofErr w:type="spellStart"/>
            <w:r w:rsidR="00AF0DCC" w:rsidRPr="00BA671B">
              <w:rPr>
                <w:rFonts w:ascii="Times New Roman" w:hAnsi="Times New Roman" w:cs="Mangal"/>
                <w:b/>
                <w:sz w:val="28"/>
                <w:szCs w:val="28"/>
              </w:rPr>
              <w:t>ш</w:t>
            </w:r>
            <w:proofErr w:type="spellEnd"/>
            <w:r w:rsidR="00AF0DCC" w:rsidRPr="00BA671B">
              <w:rPr>
                <w:rFonts w:ascii="Times New Roman" w:hAnsi="Times New Roman" w:cs="Mangal"/>
                <w:b/>
                <w:sz w:val="28"/>
                <w:szCs w:val="28"/>
              </w:rPr>
              <w:t xml:space="preserve"> и л а:</w:t>
            </w:r>
          </w:p>
          <w:p w:rsidR="00AF0DCC" w:rsidRPr="00BA671B" w:rsidRDefault="00AF0DCC" w:rsidP="00AF0DCC">
            <w:pPr>
              <w:ind w:firstLine="709"/>
              <w:jc w:val="both"/>
              <w:rPr>
                <w:rFonts w:ascii="Times New Roman" w:hAnsi="Times New Roman" w:cs="Mangal"/>
                <w:sz w:val="28"/>
                <w:szCs w:val="28"/>
              </w:rPr>
            </w:pPr>
          </w:p>
          <w:p w:rsidR="00AF0DCC" w:rsidRPr="00BA671B" w:rsidRDefault="00AF0DCC" w:rsidP="00AF0DCC">
            <w:pPr>
              <w:ind w:firstLine="709"/>
              <w:jc w:val="both"/>
              <w:rPr>
                <w:rFonts w:ascii="Times New Roman" w:hAnsi="Times New Roman" w:cs="Mangal"/>
                <w:sz w:val="28"/>
                <w:szCs w:val="28"/>
              </w:rPr>
            </w:pP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1.Утвердить график работы членов Красночетайской территориальной избирательной комиссии с правом решающего голоса, работающих в комиссии не на постоянной основе на выборах депутатов </w:t>
            </w:r>
            <w:r w:rsidR="0070256C">
              <w:rPr>
                <w:rFonts w:ascii="Times New Roman" w:hAnsi="Times New Roman" w:cs="Mangal"/>
                <w:sz w:val="28"/>
                <w:szCs w:val="28"/>
              </w:rPr>
              <w:t xml:space="preserve">Собрания депутатов Красночетайского муниципального округа Чувашской Республики первого созыва 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 на </w:t>
            </w:r>
            <w:r w:rsidR="00CF25C8">
              <w:rPr>
                <w:rFonts w:ascii="Times New Roman" w:hAnsi="Times New Roman" w:cs="Mangal"/>
                <w:sz w:val="28"/>
                <w:szCs w:val="28"/>
              </w:rPr>
              <w:t>сентябрь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 202</w:t>
            </w:r>
            <w:r w:rsidR="0070256C">
              <w:rPr>
                <w:rFonts w:ascii="Times New Roman" w:hAnsi="Times New Roman" w:cs="Mangal"/>
                <w:sz w:val="28"/>
                <w:szCs w:val="28"/>
              </w:rPr>
              <w:t>2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 года (прилагается).</w:t>
            </w:r>
          </w:p>
          <w:p w:rsidR="00AF0DCC" w:rsidRPr="00BA671B" w:rsidRDefault="00AF0DCC" w:rsidP="00AF0DCC">
            <w:pPr>
              <w:ind w:firstLine="709"/>
              <w:jc w:val="both"/>
              <w:rPr>
                <w:rFonts w:ascii="Times New Roman" w:hAnsi="Times New Roman" w:cs="Mangal"/>
                <w:sz w:val="28"/>
                <w:szCs w:val="28"/>
              </w:rPr>
            </w:pPr>
            <w:r w:rsidRPr="00BA671B">
              <w:rPr>
                <w:rFonts w:ascii="Times New Roman" w:hAnsi="Times New Roman" w:cs="Mangal"/>
                <w:sz w:val="28"/>
                <w:szCs w:val="28"/>
              </w:rPr>
              <w:t>2. Секретарю Красночетайской территориальной избирательной комисси</w:t>
            </w:r>
            <w:r w:rsidR="0070256C">
              <w:rPr>
                <w:rFonts w:ascii="Times New Roman" w:hAnsi="Times New Roman" w:cs="Mangal"/>
                <w:sz w:val="28"/>
                <w:szCs w:val="28"/>
              </w:rPr>
              <w:t xml:space="preserve">и </w:t>
            </w:r>
            <w:proofErr w:type="spellStart"/>
            <w:r w:rsidR="0070256C">
              <w:rPr>
                <w:rFonts w:ascii="Times New Roman" w:hAnsi="Times New Roman" w:cs="Mangal"/>
                <w:sz w:val="28"/>
                <w:szCs w:val="28"/>
              </w:rPr>
              <w:t>Ербулаткиной</w:t>
            </w:r>
            <w:proofErr w:type="spellEnd"/>
            <w:r w:rsidR="0070256C">
              <w:rPr>
                <w:rFonts w:ascii="Times New Roman" w:hAnsi="Times New Roman" w:cs="Mangal"/>
                <w:sz w:val="28"/>
                <w:szCs w:val="28"/>
              </w:rPr>
              <w:t xml:space="preserve"> С.В. ознакомить ч</w:t>
            </w:r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ленов территориальной избирательной комиссии с правом решающего голоса с графиком работы под подпись; вести учет отработанного членами территориальной избирательной комиссии времени; осуществлять </w:t>
            </w:r>
            <w:proofErr w:type="gramStart"/>
            <w:r w:rsidRPr="00BA671B">
              <w:rPr>
                <w:rFonts w:ascii="Times New Roman" w:hAnsi="Times New Roman" w:cs="Mangal"/>
                <w:sz w:val="28"/>
                <w:szCs w:val="28"/>
              </w:rPr>
              <w:t>контроль за</w:t>
            </w:r>
            <w:proofErr w:type="gramEnd"/>
            <w:r w:rsidRPr="00BA671B">
              <w:rPr>
                <w:rFonts w:ascii="Times New Roman" w:hAnsi="Times New Roman" w:cs="Mangal"/>
                <w:sz w:val="28"/>
                <w:szCs w:val="28"/>
              </w:rPr>
              <w:t xml:space="preserve"> исполнением настоящего решения.</w:t>
            </w:r>
          </w:p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  <w:gridSpan w:val="2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DE343A" w:rsidRPr="00BA671B" w:rsidTr="00BA671B">
        <w:tc>
          <w:tcPr>
            <w:tcW w:w="4785" w:type="dxa"/>
          </w:tcPr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DE343A" w:rsidRPr="00BA671B" w:rsidRDefault="00DE343A" w:rsidP="00AA0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  <w:gridSpan w:val="2"/>
          </w:tcPr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3A" w:rsidRPr="00BA671B" w:rsidRDefault="00DE343A" w:rsidP="00AA04E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A671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  <w:proofErr w:type="spellEnd"/>
          </w:p>
        </w:tc>
      </w:tr>
    </w:tbl>
    <w:p w:rsidR="00BD6506" w:rsidRPr="007920AB" w:rsidRDefault="00BD6506" w:rsidP="00BA671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D7E0F"/>
    <w:rsid w:val="002E6A1B"/>
    <w:rsid w:val="002F6AED"/>
    <w:rsid w:val="00302ECC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C6CBC"/>
    <w:rsid w:val="006E12DB"/>
    <w:rsid w:val="006F02E8"/>
    <w:rsid w:val="0070256C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AF0DCC"/>
    <w:rsid w:val="00B14602"/>
    <w:rsid w:val="00B3542E"/>
    <w:rsid w:val="00B5050E"/>
    <w:rsid w:val="00B96B7A"/>
    <w:rsid w:val="00BA671B"/>
    <w:rsid w:val="00BB66BB"/>
    <w:rsid w:val="00BD6506"/>
    <w:rsid w:val="00BF24BA"/>
    <w:rsid w:val="00BF64F8"/>
    <w:rsid w:val="00C014FB"/>
    <w:rsid w:val="00C1413F"/>
    <w:rsid w:val="00C246DC"/>
    <w:rsid w:val="00C32C77"/>
    <w:rsid w:val="00C667FA"/>
    <w:rsid w:val="00CB1B03"/>
    <w:rsid w:val="00CC7FD3"/>
    <w:rsid w:val="00CF25C8"/>
    <w:rsid w:val="00D26A72"/>
    <w:rsid w:val="00D924F5"/>
    <w:rsid w:val="00DB4B50"/>
    <w:rsid w:val="00DC1A0F"/>
    <w:rsid w:val="00DD2227"/>
    <w:rsid w:val="00DE343A"/>
    <w:rsid w:val="00E02A08"/>
    <w:rsid w:val="00E524DB"/>
    <w:rsid w:val="00E75E80"/>
    <w:rsid w:val="00E82B60"/>
    <w:rsid w:val="00ED03BA"/>
    <w:rsid w:val="00EF0D1E"/>
    <w:rsid w:val="00F01AA1"/>
    <w:rsid w:val="00F25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2022-07-22T08:49:00Z</cp:lastPrinted>
  <dcterms:created xsi:type="dcterms:W3CDTF">2022-09-16T07:34:00Z</dcterms:created>
  <dcterms:modified xsi:type="dcterms:W3CDTF">2022-09-16T07:36:00Z</dcterms:modified>
</cp:coreProperties>
</file>