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F2C" w:rsidRDefault="00651F2C" w:rsidP="00651F2C">
      <w:pPr>
        <w:ind w:right="4820"/>
        <w:jc w:val="both"/>
        <w:rPr>
          <w:sz w:val="28"/>
          <w:szCs w:val="28"/>
        </w:rPr>
      </w:pPr>
    </w:p>
    <w:p w:rsidR="00651F2C" w:rsidRDefault="00651F2C" w:rsidP="00651F2C">
      <w:pPr>
        <w:ind w:right="4820"/>
        <w:jc w:val="both"/>
        <w:rPr>
          <w:sz w:val="28"/>
          <w:szCs w:val="28"/>
        </w:rPr>
      </w:pPr>
    </w:p>
    <w:p w:rsidR="00651F2C" w:rsidRDefault="00651F2C" w:rsidP="00651F2C">
      <w:pPr>
        <w:ind w:right="4820"/>
        <w:jc w:val="both"/>
        <w:rPr>
          <w:sz w:val="28"/>
          <w:szCs w:val="28"/>
        </w:rPr>
      </w:pPr>
    </w:p>
    <w:p w:rsidR="00651F2C" w:rsidRDefault="00651F2C" w:rsidP="00651F2C">
      <w:pPr>
        <w:ind w:right="4820"/>
        <w:jc w:val="both"/>
        <w:rPr>
          <w:sz w:val="28"/>
          <w:szCs w:val="28"/>
        </w:rPr>
      </w:pPr>
    </w:p>
    <w:p w:rsidR="00651F2C" w:rsidRDefault="00651F2C" w:rsidP="00651F2C">
      <w:pPr>
        <w:ind w:right="4820"/>
        <w:jc w:val="both"/>
        <w:rPr>
          <w:sz w:val="28"/>
          <w:szCs w:val="28"/>
        </w:rPr>
      </w:pPr>
    </w:p>
    <w:p w:rsidR="00651F2C" w:rsidRDefault="00651F2C" w:rsidP="00651F2C">
      <w:pPr>
        <w:ind w:right="4820"/>
        <w:jc w:val="both"/>
        <w:rPr>
          <w:sz w:val="28"/>
          <w:szCs w:val="28"/>
        </w:rPr>
      </w:pPr>
    </w:p>
    <w:p w:rsidR="00651F2C" w:rsidRDefault="00651F2C" w:rsidP="00651F2C">
      <w:pPr>
        <w:ind w:right="4820"/>
        <w:jc w:val="both"/>
        <w:rPr>
          <w:sz w:val="28"/>
          <w:szCs w:val="28"/>
        </w:rPr>
      </w:pPr>
    </w:p>
    <w:p w:rsidR="00651F2C" w:rsidRDefault="00651F2C" w:rsidP="00651F2C">
      <w:pPr>
        <w:ind w:right="4820"/>
        <w:jc w:val="both"/>
        <w:rPr>
          <w:sz w:val="28"/>
          <w:szCs w:val="28"/>
        </w:rPr>
      </w:pPr>
    </w:p>
    <w:p w:rsidR="007A689F" w:rsidRDefault="00176F98" w:rsidP="00176F98">
      <w:pPr>
        <w:tabs>
          <w:tab w:val="left" w:pos="4111"/>
          <w:tab w:val="left" w:pos="4678"/>
          <w:tab w:val="left" w:pos="4820"/>
        </w:tabs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A689F">
        <w:rPr>
          <w:sz w:val="28"/>
          <w:szCs w:val="28"/>
        </w:rPr>
        <w:t>Правила определения требований к закупаемым заказчиками отдельным видам товаров, работ, услуг (в том числе предельных цен, товаров, работ, услуг)</w:t>
      </w:r>
      <w:r w:rsidR="000B3C41">
        <w:rPr>
          <w:sz w:val="28"/>
          <w:szCs w:val="28"/>
        </w:rPr>
        <w:t>, утвержденные постановлением администрации города Чебоксары от 16.12.2015 № 3711</w:t>
      </w:r>
    </w:p>
    <w:p w:rsidR="00176F98" w:rsidRDefault="007A689F" w:rsidP="00176F98">
      <w:pPr>
        <w:tabs>
          <w:tab w:val="left" w:pos="4111"/>
          <w:tab w:val="left" w:pos="4678"/>
          <w:tab w:val="left" w:pos="4820"/>
        </w:tabs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6F98" w:rsidRDefault="00176F98" w:rsidP="00176F98">
      <w:pPr>
        <w:spacing w:line="288" w:lineRule="auto"/>
        <w:rPr>
          <w:sz w:val="28"/>
          <w:szCs w:val="28"/>
        </w:rPr>
      </w:pPr>
    </w:p>
    <w:p w:rsidR="00147851" w:rsidRPr="00147851" w:rsidRDefault="00176F98" w:rsidP="00147851">
      <w:pPr>
        <w:pStyle w:val="4"/>
        <w:tabs>
          <w:tab w:val="left" w:pos="9540"/>
          <w:tab w:val="left" w:pos="9720"/>
        </w:tabs>
        <w:spacing w:before="0" w:line="360" w:lineRule="auto"/>
        <w:ind w:firstLine="567"/>
        <w:jc w:val="both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147851" w:rsidRPr="00147851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8"/>
          <w:szCs w:val="28"/>
        </w:rPr>
        <w:t>В</w:t>
      </w:r>
      <w:proofErr w:type="spellEnd"/>
      <w:r w:rsidR="00147851" w:rsidRPr="00147851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8"/>
          <w:szCs w:val="28"/>
        </w:rPr>
        <w:t xml:space="preserve"> соответствии со статьей 19 Федерального закона «О контрактной системе в сфере закупок товаров, работ, услуг для обеспечения государственных и  муниципальных нужд» и с целью приведения муниципального правового акта города Чебоксары в соответствие с действующим законодательством администрация города Чебоксары </w:t>
      </w:r>
      <w:r w:rsidR="00147851" w:rsidRPr="00147851">
        <w:rPr>
          <w:rFonts w:ascii="Times New Roman" w:eastAsia="Times New Roman" w:hAnsi="Times New Roman" w:cs="Times New Roman"/>
          <w:b w:val="0"/>
          <w:i w:val="0"/>
          <w:iCs w:val="0"/>
          <w:color w:val="auto"/>
          <w:spacing w:val="60"/>
          <w:sz w:val="28"/>
          <w:szCs w:val="28"/>
        </w:rPr>
        <w:t>постановляет:</w:t>
      </w:r>
      <w:r w:rsidR="00147851" w:rsidRPr="00147851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8"/>
          <w:szCs w:val="28"/>
        </w:rPr>
        <w:t xml:space="preserve"> </w:t>
      </w:r>
    </w:p>
    <w:p w:rsidR="0059224F" w:rsidRDefault="00E419A1" w:rsidP="0059224F">
      <w:pPr>
        <w:tabs>
          <w:tab w:val="left" w:pos="709"/>
        </w:tabs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41613">
        <w:rPr>
          <w:sz w:val="28"/>
          <w:szCs w:val="28"/>
        </w:rPr>
        <w:t xml:space="preserve"> </w:t>
      </w:r>
      <w:r w:rsidR="0059224F">
        <w:rPr>
          <w:sz w:val="28"/>
          <w:szCs w:val="28"/>
        </w:rPr>
        <w:t>В</w:t>
      </w:r>
      <w:r w:rsidR="00606558">
        <w:rPr>
          <w:sz w:val="28"/>
          <w:szCs w:val="28"/>
        </w:rPr>
        <w:t>нести</w:t>
      </w:r>
      <w:r w:rsidR="0051271A">
        <w:rPr>
          <w:sz w:val="28"/>
          <w:szCs w:val="28"/>
        </w:rPr>
        <w:t xml:space="preserve"> </w:t>
      </w:r>
      <w:r w:rsidR="0059224F">
        <w:rPr>
          <w:sz w:val="28"/>
          <w:szCs w:val="28"/>
        </w:rPr>
        <w:t>в</w:t>
      </w:r>
      <w:r w:rsidR="0051271A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Правила</w:t>
      </w:r>
      <w:r w:rsidR="0051271A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определения</w:t>
      </w:r>
      <w:r w:rsidR="0051271A">
        <w:rPr>
          <w:sz w:val="28"/>
          <w:szCs w:val="28"/>
        </w:rPr>
        <w:t xml:space="preserve"> </w:t>
      </w:r>
      <w:r w:rsidR="00DD03D1">
        <w:rPr>
          <w:sz w:val="28"/>
          <w:szCs w:val="28"/>
        </w:rPr>
        <w:t>требований</w:t>
      </w:r>
      <w:r w:rsidR="00CD0DCC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CD0DCC">
        <w:rPr>
          <w:sz w:val="28"/>
          <w:szCs w:val="28"/>
        </w:rPr>
        <w:t xml:space="preserve"> </w:t>
      </w:r>
      <w:r>
        <w:rPr>
          <w:sz w:val="28"/>
          <w:szCs w:val="28"/>
        </w:rPr>
        <w:t>закупаемым</w:t>
      </w:r>
      <w:r w:rsidR="00CD0DCC">
        <w:rPr>
          <w:sz w:val="28"/>
          <w:szCs w:val="28"/>
        </w:rPr>
        <w:t xml:space="preserve"> </w:t>
      </w:r>
      <w:r>
        <w:rPr>
          <w:sz w:val="28"/>
          <w:szCs w:val="28"/>
        </w:rPr>
        <w:t>заказчиками</w:t>
      </w:r>
      <w:r w:rsidR="00CD0DCC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отдельным видам товаров, работ, услуг (в том числе предельных цен товаров, работ, услуг)</w:t>
      </w:r>
      <w:r>
        <w:rPr>
          <w:sz w:val="28"/>
          <w:szCs w:val="28"/>
        </w:rPr>
        <w:t xml:space="preserve">, утвержденные </w:t>
      </w:r>
      <w:r w:rsidR="0059224F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="0059224F">
        <w:rPr>
          <w:sz w:val="28"/>
          <w:szCs w:val="28"/>
        </w:rPr>
        <w:t xml:space="preserve"> администрации города Чебоксары от 16.12.2015 № 3711</w:t>
      </w:r>
      <w:r>
        <w:rPr>
          <w:sz w:val="28"/>
          <w:szCs w:val="28"/>
        </w:rPr>
        <w:t xml:space="preserve">, </w:t>
      </w:r>
      <w:bookmarkStart w:id="0" w:name="_GoBack"/>
      <w:bookmarkEnd w:id="0"/>
      <w:r w:rsidR="0059224F">
        <w:rPr>
          <w:sz w:val="28"/>
          <w:szCs w:val="28"/>
        </w:rPr>
        <w:t>изменение, изложив прилож</w:t>
      </w:r>
      <w:r w:rsidR="0059224F">
        <w:rPr>
          <w:sz w:val="28"/>
          <w:szCs w:val="28"/>
        </w:rPr>
        <w:t>е</w:t>
      </w:r>
      <w:r w:rsidR="0059224F">
        <w:rPr>
          <w:sz w:val="28"/>
          <w:szCs w:val="28"/>
        </w:rPr>
        <w:t>ние</w:t>
      </w:r>
      <w:r w:rsidR="00AC13DB">
        <w:rPr>
          <w:sz w:val="28"/>
          <w:szCs w:val="28"/>
        </w:rPr>
        <w:br/>
      </w:r>
      <w:r w:rsidR="0059224F">
        <w:rPr>
          <w:sz w:val="28"/>
          <w:szCs w:val="28"/>
        </w:rPr>
        <w:t>№ 2 в редакции согласно приложению к настоящему постано</w:t>
      </w:r>
      <w:r w:rsidR="0059224F">
        <w:rPr>
          <w:sz w:val="28"/>
          <w:szCs w:val="28"/>
        </w:rPr>
        <w:t>в</w:t>
      </w:r>
      <w:r w:rsidR="0059224F">
        <w:rPr>
          <w:sz w:val="28"/>
          <w:szCs w:val="28"/>
        </w:rPr>
        <w:t>лению.</w:t>
      </w:r>
    </w:p>
    <w:p w:rsidR="0059224F" w:rsidRPr="0067369D" w:rsidRDefault="0059224F" w:rsidP="0059224F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67369D">
        <w:rPr>
          <w:sz w:val="28"/>
          <w:szCs w:val="28"/>
        </w:rPr>
        <w:t xml:space="preserve">2. Настоящее постановление вступает в силу </w:t>
      </w:r>
      <w:r>
        <w:rPr>
          <w:sz w:val="28"/>
          <w:szCs w:val="28"/>
        </w:rPr>
        <w:t xml:space="preserve">со  дня </w:t>
      </w:r>
      <w:r w:rsidRPr="0067369D">
        <w:rPr>
          <w:sz w:val="28"/>
          <w:szCs w:val="28"/>
        </w:rPr>
        <w:t xml:space="preserve">его официального опубликования.  </w:t>
      </w:r>
    </w:p>
    <w:p w:rsidR="0059224F" w:rsidRPr="00C34102" w:rsidRDefault="0059224F" w:rsidP="0059224F">
      <w:pPr>
        <w:spacing w:line="336" w:lineRule="auto"/>
        <w:ind w:firstLine="709"/>
        <w:jc w:val="both"/>
        <w:rPr>
          <w:sz w:val="28"/>
          <w:szCs w:val="28"/>
        </w:rPr>
      </w:pPr>
      <w:r w:rsidRPr="0067369D">
        <w:rPr>
          <w:sz w:val="28"/>
          <w:szCs w:val="28"/>
        </w:rPr>
        <w:t xml:space="preserve">3. </w:t>
      </w:r>
      <w:proofErr w:type="gramStart"/>
      <w:r w:rsidRPr="0067369D">
        <w:rPr>
          <w:sz w:val="28"/>
          <w:szCs w:val="28"/>
        </w:rPr>
        <w:t>Контроль за</w:t>
      </w:r>
      <w:proofErr w:type="gramEnd"/>
      <w:r w:rsidRPr="0067369D">
        <w:rPr>
          <w:sz w:val="28"/>
          <w:szCs w:val="28"/>
        </w:rPr>
        <w:t xml:space="preserve"> исполнением настоящего постановления возложить </w:t>
      </w:r>
      <w:r>
        <w:rPr>
          <w:sz w:val="28"/>
          <w:szCs w:val="28"/>
        </w:rPr>
        <w:br/>
      </w:r>
      <w:r w:rsidRPr="0067369D">
        <w:rPr>
          <w:sz w:val="28"/>
          <w:szCs w:val="28"/>
        </w:rPr>
        <w:t>на заместителя главы администрации</w:t>
      </w:r>
      <w:r w:rsidRPr="00C34102">
        <w:rPr>
          <w:sz w:val="28"/>
          <w:szCs w:val="28"/>
        </w:rPr>
        <w:t xml:space="preserve"> города по экономическому развитию и финансам.</w:t>
      </w:r>
    </w:p>
    <w:p w:rsidR="00147099" w:rsidRDefault="00147099" w:rsidP="00167D95">
      <w:pPr>
        <w:pStyle w:val="a6"/>
        <w:keepLines/>
        <w:tabs>
          <w:tab w:val="num" w:pos="1134"/>
          <w:tab w:val="num" w:pos="1353"/>
        </w:tabs>
        <w:spacing w:line="312" w:lineRule="auto"/>
        <w:ind w:left="720" w:firstLine="0"/>
        <w:rPr>
          <w:szCs w:val="28"/>
        </w:rPr>
      </w:pPr>
    </w:p>
    <w:p w:rsidR="00A50D6E" w:rsidRDefault="00A50D6E" w:rsidP="00072270">
      <w:pPr>
        <w:keepLines/>
        <w:rPr>
          <w:sz w:val="28"/>
        </w:rPr>
      </w:pPr>
      <w:r>
        <w:rPr>
          <w:sz w:val="28"/>
        </w:rPr>
        <w:t xml:space="preserve">Временно </w:t>
      </w: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полномочия</w:t>
      </w:r>
    </w:p>
    <w:p w:rsidR="00A50D6E" w:rsidRPr="00A50D6E" w:rsidRDefault="00A50D6E" w:rsidP="00072270">
      <w:pPr>
        <w:keepLines/>
        <w:tabs>
          <w:tab w:val="left" w:pos="6570"/>
        </w:tabs>
        <w:rPr>
          <w:sz w:val="28"/>
        </w:rPr>
      </w:pPr>
      <w:r>
        <w:rPr>
          <w:sz w:val="28"/>
        </w:rPr>
        <w:t xml:space="preserve">главы города Чебоксары </w:t>
      </w:r>
      <w:r>
        <w:rPr>
          <w:sz w:val="28"/>
        </w:rPr>
        <w:tab/>
      </w:r>
      <w:r w:rsidR="00072270">
        <w:rPr>
          <w:sz w:val="28"/>
        </w:rPr>
        <w:t xml:space="preserve"> </w:t>
      </w:r>
      <w:r w:rsidR="00A56683">
        <w:rPr>
          <w:sz w:val="28"/>
        </w:rPr>
        <w:t xml:space="preserve">   </w:t>
      </w:r>
      <w:r w:rsidR="00072270">
        <w:rPr>
          <w:sz w:val="28"/>
        </w:rPr>
        <w:t xml:space="preserve">          </w:t>
      </w:r>
      <w:r>
        <w:rPr>
          <w:sz w:val="28"/>
        </w:rPr>
        <w:t xml:space="preserve">    </w:t>
      </w:r>
      <w:r w:rsidRPr="00A50D6E">
        <w:rPr>
          <w:sz w:val="28"/>
        </w:rPr>
        <w:t>Д.В. Спирин</w:t>
      </w:r>
    </w:p>
    <w:p w:rsidR="00A50D6E" w:rsidRDefault="00A50D6E" w:rsidP="00A50D6E">
      <w:pPr>
        <w:keepLines/>
        <w:tabs>
          <w:tab w:val="left" w:pos="6570"/>
        </w:tabs>
        <w:spacing w:line="312" w:lineRule="auto"/>
        <w:rPr>
          <w:sz w:val="28"/>
        </w:rPr>
      </w:pPr>
    </w:p>
    <w:p w:rsidR="00111930" w:rsidRDefault="00111930" w:rsidP="007A3C20">
      <w:pPr>
        <w:tabs>
          <w:tab w:val="left" w:pos="10065"/>
        </w:tabs>
        <w:ind w:left="4962" w:right="-1"/>
        <w:rPr>
          <w:sz w:val="28"/>
          <w:szCs w:val="28"/>
        </w:rPr>
        <w:sectPr w:rsidR="00111930" w:rsidSect="008015BF">
          <w:pgSz w:w="11906" w:h="16838"/>
          <w:pgMar w:top="993" w:right="849" w:bottom="993" w:left="1701" w:header="709" w:footer="709" w:gutter="0"/>
          <w:cols w:space="708"/>
          <w:docGrid w:linePitch="360"/>
        </w:sectPr>
      </w:pPr>
    </w:p>
    <w:p w:rsidR="00E76DD9" w:rsidRPr="00540965" w:rsidRDefault="00E76DD9" w:rsidP="00617524">
      <w:pPr>
        <w:tabs>
          <w:tab w:val="left" w:pos="10065"/>
        </w:tabs>
        <w:ind w:left="9356" w:right="-1"/>
        <w:jc w:val="both"/>
        <w:rPr>
          <w:sz w:val="28"/>
          <w:szCs w:val="28"/>
        </w:rPr>
      </w:pPr>
      <w:r w:rsidRPr="00540965">
        <w:rPr>
          <w:sz w:val="28"/>
          <w:szCs w:val="28"/>
        </w:rPr>
        <w:lastRenderedPageBreak/>
        <w:t xml:space="preserve">Приложение </w:t>
      </w:r>
    </w:p>
    <w:p w:rsidR="00E76DD9" w:rsidRPr="00540965" w:rsidRDefault="00E76DD9" w:rsidP="00617524">
      <w:pPr>
        <w:tabs>
          <w:tab w:val="left" w:pos="10065"/>
        </w:tabs>
        <w:ind w:left="9356" w:right="-1"/>
        <w:jc w:val="both"/>
        <w:rPr>
          <w:sz w:val="28"/>
          <w:szCs w:val="28"/>
        </w:rPr>
      </w:pPr>
      <w:r w:rsidRPr="00540965">
        <w:rPr>
          <w:sz w:val="28"/>
          <w:szCs w:val="28"/>
        </w:rPr>
        <w:t xml:space="preserve">к постановлению администрации города Чебоксары </w:t>
      </w:r>
    </w:p>
    <w:p w:rsidR="00617524" w:rsidRDefault="00E76DD9" w:rsidP="00617524">
      <w:pPr>
        <w:tabs>
          <w:tab w:val="left" w:pos="10065"/>
        </w:tabs>
        <w:ind w:left="9356" w:right="-1"/>
        <w:jc w:val="both"/>
        <w:rPr>
          <w:sz w:val="28"/>
          <w:szCs w:val="28"/>
        </w:rPr>
      </w:pPr>
      <w:r w:rsidRPr="00540965">
        <w:rPr>
          <w:sz w:val="28"/>
          <w:szCs w:val="28"/>
        </w:rPr>
        <w:t>от ___________ № _________</w:t>
      </w:r>
    </w:p>
    <w:p w:rsidR="009F2120" w:rsidRDefault="009F2120" w:rsidP="00617524">
      <w:pPr>
        <w:tabs>
          <w:tab w:val="left" w:pos="10065"/>
        </w:tabs>
        <w:ind w:left="9356" w:right="-1"/>
        <w:jc w:val="both"/>
        <w:rPr>
          <w:sz w:val="28"/>
          <w:szCs w:val="28"/>
        </w:rPr>
      </w:pPr>
    </w:p>
    <w:p w:rsidR="00E76DD9" w:rsidRPr="00540965" w:rsidRDefault="00617524" w:rsidP="00617524">
      <w:pPr>
        <w:tabs>
          <w:tab w:val="left" w:pos="10065"/>
        </w:tabs>
        <w:ind w:left="9356" w:right="-1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617524" w:rsidRPr="00BB7FE0" w:rsidRDefault="00617524" w:rsidP="00617524">
      <w:pPr>
        <w:widowControl w:val="0"/>
        <w:autoSpaceDE w:val="0"/>
        <w:autoSpaceDN w:val="0"/>
        <w:adjustRightInd w:val="0"/>
        <w:ind w:left="9356"/>
        <w:jc w:val="both"/>
        <w:rPr>
          <w:sz w:val="28"/>
          <w:szCs w:val="28"/>
        </w:rPr>
      </w:pPr>
      <w:r w:rsidRPr="00BB7FE0">
        <w:rPr>
          <w:sz w:val="28"/>
          <w:szCs w:val="28"/>
        </w:rPr>
        <w:t>к Правилам определения требов</w:t>
      </w:r>
      <w:r w:rsidRPr="00BB7FE0">
        <w:rPr>
          <w:sz w:val="28"/>
          <w:szCs w:val="28"/>
        </w:rPr>
        <w:t>а</w:t>
      </w:r>
      <w:r w:rsidRPr="00BB7FE0">
        <w:rPr>
          <w:sz w:val="28"/>
          <w:szCs w:val="28"/>
        </w:rPr>
        <w:t xml:space="preserve">ний </w:t>
      </w:r>
      <w:r>
        <w:rPr>
          <w:sz w:val="28"/>
          <w:szCs w:val="28"/>
        </w:rPr>
        <w:br/>
      </w:r>
      <w:r w:rsidRPr="00BB7FE0">
        <w:rPr>
          <w:sz w:val="28"/>
          <w:szCs w:val="28"/>
        </w:rPr>
        <w:t xml:space="preserve">к закупаемым </w:t>
      </w:r>
      <w:r>
        <w:rPr>
          <w:sz w:val="28"/>
          <w:szCs w:val="28"/>
        </w:rPr>
        <w:t>заказчиками</w:t>
      </w:r>
      <w:r w:rsidRPr="00BB7FE0">
        <w:rPr>
          <w:sz w:val="28"/>
          <w:szCs w:val="28"/>
        </w:rPr>
        <w:t xml:space="preserve"> отдельным 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дам </w:t>
      </w:r>
      <w:r w:rsidRPr="00BB7FE0">
        <w:rPr>
          <w:sz w:val="28"/>
          <w:szCs w:val="28"/>
        </w:rPr>
        <w:t>товаров, работ, услуг</w:t>
      </w:r>
      <w:r>
        <w:rPr>
          <w:sz w:val="28"/>
          <w:szCs w:val="28"/>
        </w:rPr>
        <w:t xml:space="preserve"> </w:t>
      </w:r>
      <w:r w:rsidRPr="00BB7FE0">
        <w:rPr>
          <w:sz w:val="28"/>
          <w:szCs w:val="28"/>
        </w:rPr>
        <w:t>(в том числе предельных цен товаров, работ, услуг)</w:t>
      </w:r>
    </w:p>
    <w:p w:rsidR="00FB34EC" w:rsidRDefault="00FB34EC" w:rsidP="00C710F1">
      <w:pPr>
        <w:tabs>
          <w:tab w:val="left" w:pos="10065"/>
        </w:tabs>
        <w:ind w:left="10632" w:right="-1"/>
        <w:jc w:val="both"/>
        <w:rPr>
          <w:sz w:val="28"/>
          <w:szCs w:val="28"/>
        </w:rPr>
      </w:pPr>
    </w:p>
    <w:p w:rsidR="00FB34EC" w:rsidRPr="00540965" w:rsidRDefault="009F2120" w:rsidP="009F2120">
      <w:pPr>
        <w:tabs>
          <w:tab w:val="left" w:pos="10065"/>
        </w:tabs>
        <w:ind w:left="935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34EC">
        <w:rPr>
          <w:sz w:val="28"/>
          <w:szCs w:val="28"/>
        </w:rPr>
        <w:t>(форма)</w:t>
      </w:r>
    </w:p>
    <w:p w:rsidR="007A3C20" w:rsidRPr="00540965" w:rsidRDefault="007A3C20" w:rsidP="007A3C20">
      <w:pPr>
        <w:ind w:firstLine="2977"/>
        <w:rPr>
          <w:sz w:val="28"/>
          <w:szCs w:val="28"/>
        </w:rPr>
      </w:pPr>
    </w:p>
    <w:p w:rsidR="007A3C20" w:rsidRPr="00540965" w:rsidRDefault="007A3C20" w:rsidP="007A3C2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86"/>
        </w:tabs>
        <w:jc w:val="right"/>
        <w:rPr>
          <w:sz w:val="24"/>
          <w:szCs w:val="24"/>
        </w:rPr>
      </w:pPr>
    </w:p>
    <w:p w:rsidR="00672F5A" w:rsidRPr="00672F5A" w:rsidRDefault="00672F5A" w:rsidP="00672F5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72F5A">
        <w:rPr>
          <w:b/>
          <w:sz w:val="24"/>
          <w:szCs w:val="24"/>
        </w:rPr>
        <w:t>ОБЯЗАТЕЛЬНЫЙ ПЕРЕЧЕНЬ</w:t>
      </w:r>
    </w:p>
    <w:p w:rsidR="00672F5A" w:rsidRPr="00672F5A" w:rsidRDefault="00672F5A" w:rsidP="00672F5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72F5A">
        <w:rPr>
          <w:b/>
          <w:sz w:val="24"/>
          <w:szCs w:val="24"/>
        </w:rPr>
        <w:t>отдельных видов товаров, работ, услуг, в отношении которых определяются требования к потребительским свойствам</w:t>
      </w:r>
    </w:p>
    <w:p w:rsidR="00672F5A" w:rsidRPr="00672F5A" w:rsidRDefault="00672F5A" w:rsidP="00672F5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72F5A">
        <w:rPr>
          <w:b/>
          <w:sz w:val="24"/>
          <w:szCs w:val="24"/>
        </w:rPr>
        <w:t>(в том числе качеству) и иным характеристикам (в том числе предельные цены товаров, работ, услуг)</w:t>
      </w:r>
    </w:p>
    <w:p w:rsidR="00672F5A" w:rsidRPr="00672F5A" w:rsidRDefault="00672F5A" w:rsidP="00672F5A">
      <w:pPr>
        <w:spacing w:line="336" w:lineRule="auto"/>
        <w:rPr>
          <w:sz w:val="28"/>
          <w:szCs w:val="28"/>
        </w:rPr>
      </w:pPr>
    </w:p>
    <w:tbl>
      <w:tblPr>
        <w:tblW w:w="5044" w:type="pct"/>
        <w:tblInd w:w="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35"/>
        <w:gridCol w:w="1011"/>
        <w:gridCol w:w="1881"/>
        <w:gridCol w:w="2020"/>
        <w:gridCol w:w="1013"/>
        <w:gridCol w:w="946"/>
        <w:gridCol w:w="1074"/>
        <w:gridCol w:w="1156"/>
        <w:gridCol w:w="1013"/>
        <w:gridCol w:w="1010"/>
        <w:gridCol w:w="1013"/>
        <w:gridCol w:w="934"/>
        <w:gridCol w:w="831"/>
        <w:gridCol w:w="831"/>
      </w:tblGrid>
      <w:tr w:rsidR="00672F5A" w:rsidRPr="00672F5A" w:rsidTr="0041085A">
        <w:trPr>
          <w:trHeight w:val="20"/>
        </w:trPr>
        <w:tc>
          <w:tcPr>
            <w:tcW w:w="143" w:type="pct"/>
            <w:vMerge w:val="restar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№ </w:t>
            </w:r>
            <w:proofErr w:type="gramStart"/>
            <w:r w:rsidRPr="00672F5A">
              <w:rPr>
                <w:sz w:val="22"/>
                <w:szCs w:val="22"/>
              </w:rPr>
              <w:t>п</w:t>
            </w:r>
            <w:proofErr w:type="gramEnd"/>
            <w:r w:rsidRPr="00672F5A">
              <w:rPr>
                <w:sz w:val="22"/>
                <w:szCs w:val="22"/>
              </w:rPr>
              <w:t>/п</w:t>
            </w:r>
          </w:p>
        </w:tc>
        <w:tc>
          <w:tcPr>
            <w:tcW w:w="333" w:type="pct"/>
            <w:vMerge w:val="restar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Код по ОКПД 2</w:t>
            </w:r>
          </w:p>
        </w:tc>
        <w:tc>
          <w:tcPr>
            <w:tcW w:w="620" w:type="pct"/>
            <w:vMerge w:val="restar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3904" w:type="pct"/>
            <w:gridSpan w:val="11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672F5A" w:rsidRPr="00672F5A" w:rsidTr="0041085A">
        <w:trPr>
          <w:trHeight w:val="243"/>
        </w:trPr>
        <w:tc>
          <w:tcPr>
            <w:tcW w:w="143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20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66" w:type="pct"/>
            <w:vMerge w:val="restar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646" w:type="pct"/>
            <w:gridSpan w:val="2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единица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измерения</w:t>
            </w:r>
          </w:p>
        </w:tc>
        <w:tc>
          <w:tcPr>
            <w:tcW w:w="2592" w:type="pct"/>
            <w:gridSpan w:val="8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значение характеристики</w:t>
            </w:r>
          </w:p>
        </w:tc>
      </w:tr>
      <w:tr w:rsidR="00672F5A" w:rsidRPr="00672F5A" w:rsidTr="0041085A">
        <w:trPr>
          <w:trHeight w:val="376"/>
        </w:trPr>
        <w:tc>
          <w:tcPr>
            <w:tcW w:w="143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20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66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4" w:type="pct"/>
            <w:vMerge w:val="restar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код по ОКЕИ</w:t>
            </w:r>
          </w:p>
        </w:tc>
        <w:tc>
          <w:tcPr>
            <w:tcW w:w="312" w:type="pct"/>
            <w:vMerge w:val="restar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36" w:type="pct"/>
            <w:gridSpan w:val="5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Органы местного самоуправления города Чебоксары </w:t>
            </w:r>
          </w:p>
        </w:tc>
        <w:tc>
          <w:tcPr>
            <w:tcW w:w="856" w:type="pct"/>
            <w:gridSpan w:val="3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Подведомственные муниципальные казенные учреждения, бюджетные учреждения и муниципальные</w:t>
            </w:r>
            <w:r w:rsidRPr="00672F5A">
              <w:rPr>
                <w:sz w:val="22"/>
                <w:szCs w:val="22"/>
              </w:rPr>
              <w:br/>
              <w:t>унитарные предприятия</w:t>
            </w:r>
          </w:p>
        </w:tc>
      </w:tr>
      <w:tr w:rsidR="00672F5A" w:rsidRPr="00672F5A" w:rsidTr="0041085A">
        <w:trPr>
          <w:trHeight w:val="977"/>
        </w:trPr>
        <w:tc>
          <w:tcPr>
            <w:tcW w:w="143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3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20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66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4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pct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высшая группа должностей </w:t>
            </w:r>
            <w:r w:rsidRPr="00672F5A">
              <w:rPr>
                <w:sz w:val="22"/>
                <w:szCs w:val="22"/>
              </w:rPr>
              <w:lastRenderedPageBreak/>
              <w:t>муниципальной службы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должности руководителей</w:t>
            </w: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главная группа должностей </w:t>
            </w:r>
            <w:r w:rsidRPr="00672F5A">
              <w:rPr>
                <w:sz w:val="22"/>
                <w:szCs w:val="22"/>
              </w:rPr>
              <w:lastRenderedPageBreak/>
              <w:t>муниципальной службы должности руководителей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ведущая группа должностей </w:t>
            </w:r>
            <w:r w:rsidRPr="00672F5A">
              <w:rPr>
                <w:sz w:val="22"/>
                <w:szCs w:val="22"/>
              </w:rPr>
              <w:lastRenderedPageBreak/>
              <w:t>муниципальной службы должности руководителей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старшая группа должностей </w:t>
            </w:r>
            <w:r w:rsidRPr="00672F5A">
              <w:rPr>
                <w:sz w:val="22"/>
                <w:szCs w:val="22"/>
              </w:rPr>
              <w:lastRenderedPageBreak/>
              <w:t>муниципальной службы категории «специалисты»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младшая группа должностей </w:t>
            </w:r>
            <w:r w:rsidRPr="00672F5A">
              <w:rPr>
                <w:sz w:val="22"/>
                <w:szCs w:val="22"/>
              </w:rPr>
              <w:lastRenderedPageBreak/>
              <w:t>муниципальной службы категории «специалисты»</w:t>
            </w: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Руководитель (заместитель)  </w:t>
            </w:r>
            <w:r w:rsidRPr="00672F5A">
              <w:rPr>
                <w:sz w:val="22"/>
                <w:szCs w:val="22"/>
              </w:rPr>
              <w:lastRenderedPageBreak/>
              <w:t>казенного или бюджетного</w:t>
            </w:r>
            <w:r w:rsidRPr="00672F5A">
              <w:rPr>
                <w:sz w:val="22"/>
                <w:szCs w:val="22"/>
              </w:rPr>
              <w:br/>
              <w:t>учреждения,  унитарного предприятия</w:t>
            </w: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Руководитель (заместитель </w:t>
            </w:r>
            <w:r w:rsidRPr="00672F5A">
              <w:rPr>
                <w:sz w:val="22"/>
                <w:szCs w:val="22"/>
              </w:rPr>
              <w:lastRenderedPageBreak/>
              <w:t>руководи теля) структурного подразделения</w:t>
            </w: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Иные должности</w:t>
            </w:r>
          </w:p>
        </w:tc>
      </w:tr>
      <w:tr w:rsidR="00672F5A" w:rsidRPr="00672F5A" w:rsidTr="0041085A">
        <w:trPr>
          <w:trHeight w:val="332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3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4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5</w:t>
            </w: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6</w:t>
            </w: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7</w:t>
            </w: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8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9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10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11</w:t>
            </w: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12</w:t>
            </w: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13</w:t>
            </w: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14</w:t>
            </w:r>
          </w:p>
        </w:tc>
      </w:tr>
      <w:tr w:rsidR="00672F5A" w:rsidRPr="00672F5A" w:rsidTr="0041085A">
        <w:trPr>
          <w:trHeight w:val="1417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26.20.11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 xml:space="preserve">Компьютеры портативные массой не более 10 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Пояснения по требуемой продукции: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ноутбуки, </w:t>
            </w:r>
            <w:r w:rsidRPr="00672F5A">
              <w:rPr>
                <w:sz w:val="22"/>
                <w:szCs w:val="22"/>
              </w:rPr>
              <w:lastRenderedPageBreak/>
              <w:t>планшетные компьютеры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lastRenderedPageBreak/>
              <w:t xml:space="preserve">размер и тип экрана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 xml:space="preserve">вес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 xml:space="preserve">тип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 xml:space="preserve">процессора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>частота процессора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 xml:space="preserve">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 xml:space="preserve">размер оперативной памяти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>объем накопителя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>тип жесткого диска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 xml:space="preserve">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 xml:space="preserve">оптический привод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 xml:space="preserve">наличие модулей </w:t>
            </w:r>
            <w:proofErr w:type="spellStart"/>
            <w:r w:rsidRPr="00672F5A">
              <w:rPr>
                <w:rFonts w:eastAsia="Calibri"/>
                <w:sz w:val="22"/>
                <w:szCs w:val="22"/>
              </w:rPr>
              <w:t>Wi</w:t>
            </w:r>
            <w:proofErr w:type="spellEnd"/>
            <w:r w:rsidRPr="00672F5A">
              <w:rPr>
                <w:rFonts w:eastAsia="Calibri"/>
                <w:sz w:val="22"/>
                <w:szCs w:val="22"/>
              </w:rPr>
              <w:t>-</w:t>
            </w:r>
            <w:r w:rsidRPr="00672F5A">
              <w:rPr>
                <w:rFonts w:eastAsia="Calibri"/>
                <w:sz w:val="22"/>
                <w:szCs w:val="22"/>
                <w:lang w:val="en-US"/>
              </w:rPr>
              <w:t>F</w:t>
            </w:r>
            <w:r w:rsidRPr="00672F5A">
              <w:rPr>
                <w:rFonts w:eastAsia="Calibri"/>
                <w:sz w:val="22"/>
                <w:szCs w:val="22"/>
              </w:rPr>
              <w:t xml:space="preserve">i, </w:t>
            </w:r>
            <w:proofErr w:type="spellStart"/>
            <w:r w:rsidRPr="00672F5A">
              <w:rPr>
                <w:rFonts w:eastAsia="Calibri"/>
                <w:sz w:val="22"/>
                <w:szCs w:val="22"/>
              </w:rPr>
              <w:t>Bluetooth</w:t>
            </w:r>
            <w:proofErr w:type="spellEnd"/>
            <w:r w:rsidRPr="00672F5A">
              <w:rPr>
                <w:rFonts w:eastAsia="Calibri"/>
                <w:sz w:val="22"/>
                <w:szCs w:val="22"/>
              </w:rPr>
              <w:t>, поддержки 3G (UMTS), 4</w:t>
            </w:r>
            <w:r w:rsidRPr="00672F5A">
              <w:rPr>
                <w:rFonts w:eastAsia="Calibri"/>
                <w:sz w:val="22"/>
                <w:szCs w:val="22"/>
                <w:lang w:val="en-US"/>
              </w:rPr>
              <w:t>G</w:t>
            </w:r>
            <w:r w:rsidRPr="00672F5A">
              <w:rPr>
                <w:rFonts w:eastAsia="Calibri"/>
                <w:sz w:val="22"/>
                <w:szCs w:val="22"/>
              </w:rPr>
              <w:t xml:space="preserve"> (</w:t>
            </w:r>
            <w:r w:rsidRPr="00672F5A">
              <w:rPr>
                <w:rFonts w:eastAsia="Calibri"/>
                <w:sz w:val="22"/>
                <w:szCs w:val="22"/>
                <w:lang w:val="en-US"/>
              </w:rPr>
              <w:t>LTE</w:t>
            </w:r>
            <w:r w:rsidRPr="00672F5A">
              <w:rPr>
                <w:rFonts w:eastAsia="Calibri"/>
                <w:sz w:val="22"/>
                <w:szCs w:val="22"/>
              </w:rPr>
              <w:t xml:space="preserve">). </w:t>
            </w: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lastRenderedPageBreak/>
              <w:t>тип видеоадаптера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 xml:space="preserve">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>время работы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 xml:space="preserve">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>операционная система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</w:rPr>
            </w:pPr>
            <w:r w:rsidRPr="00672F5A">
              <w:rPr>
                <w:rFonts w:eastAsia="Calibri"/>
                <w:sz w:val="22"/>
                <w:szCs w:val="22"/>
              </w:rPr>
              <w:t>предустановленное программное обеспечение</w:t>
            </w:r>
            <w:r w:rsidRPr="00672F5A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1124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26.20.15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672F5A">
              <w:rPr>
                <w:sz w:val="22"/>
                <w:szCs w:val="22"/>
              </w:rPr>
              <w:t>ств дл</w:t>
            </w:r>
            <w:proofErr w:type="gramEnd"/>
            <w:r w:rsidRPr="00672F5A">
              <w:rPr>
                <w:sz w:val="22"/>
                <w:szCs w:val="22"/>
              </w:rPr>
              <w:t xml:space="preserve">я автоматической обработки данных: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запоминающие устройства, устройства ввода, устройства вывода.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Пояснения по требуемой продукции: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компьютеры персональные настольные, рабочие станции </w:t>
            </w:r>
            <w:r w:rsidRPr="00672F5A">
              <w:rPr>
                <w:sz w:val="22"/>
                <w:szCs w:val="22"/>
              </w:rPr>
              <w:lastRenderedPageBreak/>
              <w:t>вывода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тип (моноблок/ системный блок и монитор)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размер экрана/ монитора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тип процессора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частота процессора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размер оперативной памяти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объем накопителя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тип жесткого диска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оптический привод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тип видеоадаптера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операционная система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предустановленное программное обеспечение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268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26.20.16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Устройства ввода или вывода, содержащие или не содержащие в одном корпусе запоминающие устройства.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Пояснения по требуемой продукции: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принтеры, сканеры, многофункциональные устройства 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метод печати (струйный/ лазерный - для принтера/многофункционального устройства),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разрешение сканирования (для сканера/многофункционального устройства)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цветность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(цветной/черно-белый)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максимальный формат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скорость печати/сканирования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наличие дополнительных модулей и интерфейсов (сетевой интерфейс, устройства чтения </w:t>
            </w:r>
            <w:r w:rsidRPr="00672F5A">
              <w:rPr>
                <w:sz w:val="22"/>
                <w:szCs w:val="22"/>
              </w:rPr>
              <w:lastRenderedPageBreak/>
              <w:t>карт памяти и т.д.)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977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26.30.11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Аппаратура коммуникационная передающая с приемными устройствами. Пояснения по требуемой продукции: телефоны мобильные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тип устройства (телефон/ смартфон)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 поддерживаемые стандарты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операционная система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время работы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метод управления (сенсорный/кнопочный)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количество SIM-карт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наличие модулей и интерфейсов (</w:t>
            </w:r>
            <w:proofErr w:type="spellStart"/>
            <w:r w:rsidRPr="00672F5A">
              <w:rPr>
                <w:sz w:val="22"/>
                <w:szCs w:val="22"/>
              </w:rPr>
              <w:t>Wi-Fi</w:t>
            </w:r>
            <w:proofErr w:type="spellEnd"/>
            <w:r w:rsidRPr="00672F5A">
              <w:rPr>
                <w:sz w:val="22"/>
                <w:szCs w:val="22"/>
              </w:rPr>
              <w:t xml:space="preserve">, </w:t>
            </w:r>
            <w:proofErr w:type="spellStart"/>
            <w:r w:rsidRPr="00672F5A">
              <w:rPr>
                <w:sz w:val="22"/>
                <w:szCs w:val="22"/>
              </w:rPr>
              <w:t>Bluetooth</w:t>
            </w:r>
            <w:proofErr w:type="spellEnd"/>
            <w:r w:rsidRPr="00672F5A">
              <w:rPr>
                <w:sz w:val="22"/>
                <w:szCs w:val="22"/>
              </w:rPr>
              <w:t xml:space="preserve">, USB, GPS)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</w:t>
            </w:r>
            <w:r w:rsidRPr="00672F5A">
              <w:rPr>
                <w:sz w:val="22"/>
                <w:szCs w:val="22"/>
              </w:rPr>
              <w:lastRenderedPageBreak/>
              <w:t>абонента (одну единицу трафика) в течение всего срока службы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383</w:t>
            </w: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рублей</w:t>
            </w: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15 тыс.</w:t>
            </w: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  не более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10 тыс.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10 тыс.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7 тыс.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5 тыс.</w:t>
            </w: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10 тыс.</w:t>
            </w: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7 тыс.</w:t>
            </w: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5 тыс.</w:t>
            </w:r>
          </w:p>
        </w:tc>
      </w:tr>
      <w:tr w:rsidR="00672F5A" w:rsidRPr="00672F5A" w:rsidTr="0041085A">
        <w:trPr>
          <w:trHeight w:val="1983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29.10.21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Средства транспортные с двигателем с искровым зажиганием, с рабочим объемом цилиндров не более 1500 см</w:t>
            </w:r>
            <w:r w:rsidRPr="00672F5A">
              <w:rPr>
                <w:sz w:val="22"/>
                <w:szCs w:val="22"/>
                <w:vertAlign w:val="superscript"/>
              </w:rPr>
              <w:t>3</w:t>
            </w:r>
            <w:r w:rsidRPr="00672F5A">
              <w:rPr>
                <w:sz w:val="22"/>
                <w:szCs w:val="22"/>
              </w:rPr>
              <w:t>, новые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мощность двигателя 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комплектация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 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251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383</w:t>
            </w: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лошадиных сил</w:t>
            </w: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</w:p>
          <w:p w:rsidR="00D15A49" w:rsidRDefault="00672F5A" w:rsidP="00672F5A">
            <w:pPr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 </w:t>
            </w: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рублей</w:t>
            </w: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1417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6.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29.10.22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Средства транспортные с двигателем с искровым зажиганием, с рабочим объемом цилиндров более 1500 см</w:t>
            </w:r>
            <w:r w:rsidRPr="00672F5A">
              <w:rPr>
                <w:sz w:val="22"/>
                <w:szCs w:val="22"/>
                <w:vertAlign w:val="superscript"/>
              </w:rPr>
              <w:t>3</w:t>
            </w:r>
            <w:r w:rsidRPr="00672F5A">
              <w:rPr>
                <w:sz w:val="22"/>
                <w:szCs w:val="22"/>
              </w:rPr>
              <w:t>, новые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мощность двигателя 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комплектация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 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251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383</w:t>
            </w: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лошадиных сил</w:t>
            </w: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</w:p>
          <w:p w:rsidR="007529C1" w:rsidRDefault="00672F5A" w:rsidP="00672F5A">
            <w:pPr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 </w:t>
            </w: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рублей</w:t>
            </w: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1417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7.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29.10.23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672F5A">
              <w:rPr>
                <w:sz w:val="22"/>
                <w:szCs w:val="22"/>
              </w:rPr>
              <w:t>полудизелем</w:t>
            </w:r>
            <w:proofErr w:type="spellEnd"/>
            <w:r w:rsidRPr="00672F5A">
              <w:rPr>
                <w:sz w:val="22"/>
                <w:szCs w:val="22"/>
              </w:rPr>
              <w:t>), новые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мощность двигателя 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комплектация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 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251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383</w:t>
            </w: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лошадиных сил</w:t>
            </w: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</w:p>
          <w:p w:rsidR="00C93F4C" w:rsidRDefault="00672F5A" w:rsidP="00672F5A">
            <w:pPr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 </w:t>
            </w: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рублей</w:t>
            </w: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1827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29.10.24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Средства автотранспортные для перевозки людей прочие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мощность двигателя 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комплектация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 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251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383</w:t>
            </w: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лошадиных сил</w:t>
            </w: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</w:p>
          <w:p w:rsidR="00861425" w:rsidRDefault="00861425" w:rsidP="00672F5A">
            <w:pPr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 рублей</w:t>
            </w: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2,5 млн.</w:t>
            </w: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1417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9.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29.10.30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Средства автотранспортные для перевозки 10 или более человек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мощность двигателя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комплектация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251</w:t>
            </w: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лошадиных сил</w:t>
            </w: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031E45">
        <w:trPr>
          <w:trHeight w:val="1695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10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31.01.11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Мебель металлическая для офисов. 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Пояснения по закупаемой продукции: 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мебель для сидения, преимущественно с металлическим каркасом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материал (металл), 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обивочные материалы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предельное значение: кожа натуральная. </w:t>
            </w:r>
            <w:proofErr w:type="gramStart"/>
            <w:r w:rsidRPr="00672F5A">
              <w:rPr>
                <w:sz w:val="22"/>
                <w:szCs w:val="22"/>
              </w:rPr>
              <w:t xml:space="preserve">Возможные значения: искусственная кожа, мебельный (искусственный) мех, искусственная замша </w:t>
            </w:r>
            <w:r w:rsidRPr="00672F5A">
              <w:rPr>
                <w:sz w:val="22"/>
                <w:szCs w:val="22"/>
              </w:rPr>
              <w:lastRenderedPageBreak/>
              <w:t>(микрофибра), ткань, нетканые материалы</w:t>
            </w:r>
            <w:proofErr w:type="gramEnd"/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предельное значение: искусственная кожа. </w:t>
            </w:r>
            <w:proofErr w:type="gramStart"/>
            <w:r w:rsidRPr="00672F5A">
              <w:rPr>
                <w:sz w:val="22"/>
                <w:szCs w:val="22"/>
              </w:rPr>
              <w:t xml:space="preserve">Возможные значения: мебельный (искусственный) мех, искусственная замша (микрофибра), ткань, нетканые </w:t>
            </w:r>
            <w:r w:rsidRPr="00672F5A">
              <w:rPr>
                <w:sz w:val="22"/>
                <w:szCs w:val="22"/>
              </w:rPr>
              <w:lastRenderedPageBreak/>
              <w:t>материалы</w:t>
            </w:r>
            <w:proofErr w:type="gramEnd"/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предельное значение: искусственная кожа. </w:t>
            </w:r>
            <w:proofErr w:type="gramStart"/>
            <w:r w:rsidRPr="00672F5A">
              <w:rPr>
                <w:sz w:val="22"/>
                <w:szCs w:val="22"/>
              </w:rPr>
              <w:t xml:space="preserve">Возможные значения: мебельный (искусственный) мех, искусственная замша (микрофибра), </w:t>
            </w:r>
            <w:r w:rsidRPr="00672F5A">
              <w:rPr>
                <w:sz w:val="22"/>
                <w:szCs w:val="22"/>
              </w:rPr>
              <w:lastRenderedPageBreak/>
              <w:t>ткань, нетканые материалы</w:t>
            </w:r>
            <w:proofErr w:type="gramEnd"/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предельное значение: искусственная кожа. </w:t>
            </w:r>
            <w:proofErr w:type="gramStart"/>
            <w:r w:rsidRPr="00672F5A">
              <w:rPr>
                <w:sz w:val="22"/>
                <w:szCs w:val="22"/>
              </w:rPr>
              <w:t xml:space="preserve">Возможные значения: мебельный (искусственный) мех, искусственная замша (микрофибра), </w:t>
            </w:r>
            <w:r w:rsidRPr="00672F5A">
              <w:rPr>
                <w:sz w:val="22"/>
                <w:szCs w:val="22"/>
              </w:rPr>
              <w:lastRenderedPageBreak/>
              <w:t>ткань, нетканые материалы</w:t>
            </w:r>
            <w:proofErr w:type="gramEnd"/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предельное значение: ткань. Возможные значения: нетканые материалы</w:t>
            </w: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предельное значение: искусственная кожа. </w:t>
            </w:r>
            <w:proofErr w:type="gramStart"/>
            <w:r w:rsidRPr="00672F5A">
              <w:rPr>
                <w:sz w:val="22"/>
                <w:szCs w:val="22"/>
              </w:rPr>
              <w:t xml:space="preserve">Возможные значения: мебельный (искусственный) мех, искусственная замша (микрофибра), </w:t>
            </w:r>
            <w:r w:rsidRPr="00672F5A">
              <w:rPr>
                <w:sz w:val="22"/>
                <w:szCs w:val="22"/>
              </w:rPr>
              <w:lastRenderedPageBreak/>
              <w:t>ткань, нетканые материалы</w:t>
            </w:r>
            <w:proofErr w:type="gramEnd"/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предельное значение: искусственная кожа. </w:t>
            </w:r>
            <w:proofErr w:type="gramStart"/>
            <w:r w:rsidRPr="00672F5A">
              <w:rPr>
                <w:sz w:val="22"/>
                <w:szCs w:val="22"/>
              </w:rPr>
              <w:t xml:space="preserve">Возможные значения: мебельный (искусственный) мех, искусственная замша (микрофибра), </w:t>
            </w:r>
            <w:r w:rsidRPr="00672F5A">
              <w:rPr>
                <w:sz w:val="22"/>
                <w:szCs w:val="22"/>
              </w:rPr>
              <w:lastRenderedPageBreak/>
              <w:t>ткань, нетканые материалы</w:t>
            </w:r>
            <w:proofErr w:type="gramEnd"/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предельное значение: ткань. Возможные значения: нетканые материалы</w:t>
            </w:r>
          </w:p>
        </w:tc>
      </w:tr>
      <w:tr w:rsidR="00672F5A" w:rsidRPr="00672F5A" w:rsidTr="003B5D88">
        <w:trPr>
          <w:trHeight w:val="5239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31.01.12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Мебель деревянная для офисов. Пояснения по закупаемой продукции: 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мебель для сидения, преимущественно с деревянным каркасом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материал (вид древесины)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обивочные материалы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возможные значения - древесина хвойных и </w:t>
            </w:r>
            <w:proofErr w:type="spellStart"/>
            <w:r w:rsidRPr="00672F5A">
              <w:rPr>
                <w:sz w:val="22"/>
                <w:szCs w:val="22"/>
              </w:rPr>
              <w:t>мягколиственных</w:t>
            </w:r>
            <w:proofErr w:type="spellEnd"/>
            <w:r w:rsidRPr="00672F5A">
              <w:rPr>
                <w:sz w:val="22"/>
                <w:szCs w:val="22"/>
              </w:rPr>
              <w:t xml:space="preserve"> пород: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береза, лиственница, сосна, ель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BB45A6" w:rsidRDefault="00BB45A6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предельное значение: кожа натуральная. </w:t>
            </w:r>
            <w:proofErr w:type="gramStart"/>
            <w:r w:rsidRPr="00672F5A">
              <w:rPr>
                <w:sz w:val="22"/>
                <w:szCs w:val="22"/>
              </w:rPr>
              <w:t xml:space="preserve">Возможные значения: </w:t>
            </w:r>
            <w:r w:rsidRPr="00672F5A">
              <w:rPr>
                <w:sz w:val="22"/>
                <w:szCs w:val="22"/>
              </w:rPr>
              <w:lastRenderedPageBreak/>
              <w:t>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возможные значения - древесина хвойных и </w:t>
            </w:r>
            <w:proofErr w:type="spellStart"/>
            <w:r w:rsidRPr="00672F5A">
              <w:rPr>
                <w:sz w:val="22"/>
                <w:szCs w:val="22"/>
              </w:rPr>
              <w:t>мягколиственных</w:t>
            </w:r>
            <w:proofErr w:type="spellEnd"/>
            <w:r w:rsidRPr="00672F5A">
              <w:rPr>
                <w:sz w:val="22"/>
                <w:szCs w:val="22"/>
              </w:rPr>
              <w:t xml:space="preserve"> пород: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береза, лиственница, сосна, ель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предельное значение: искусственная кожа. </w:t>
            </w:r>
            <w:proofErr w:type="gramStart"/>
            <w:r w:rsidRPr="00672F5A">
              <w:rPr>
                <w:sz w:val="22"/>
                <w:szCs w:val="22"/>
              </w:rPr>
              <w:t>Возможные значения: мебельны</w:t>
            </w:r>
            <w:r w:rsidRPr="00672F5A">
              <w:rPr>
                <w:sz w:val="22"/>
                <w:szCs w:val="22"/>
              </w:rPr>
              <w:lastRenderedPageBreak/>
              <w:t>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возможные значения - древесина хвойных и </w:t>
            </w:r>
            <w:proofErr w:type="spellStart"/>
            <w:r w:rsidRPr="00672F5A">
              <w:rPr>
                <w:sz w:val="22"/>
                <w:szCs w:val="22"/>
              </w:rPr>
              <w:t>мягколиственных</w:t>
            </w:r>
            <w:proofErr w:type="spellEnd"/>
            <w:r w:rsidRPr="00672F5A">
              <w:rPr>
                <w:sz w:val="22"/>
                <w:szCs w:val="22"/>
              </w:rPr>
              <w:t xml:space="preserve"> пород: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береза, лиственница, сосна, ель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предельное значение: искусственная кожа. </w:t>
            </w:r>
            <w:proofErr w:type="gramStart"/>
            <w:r w:rsidRPr="00672F5A">
              <w:rPr>
                <w:sz w:val="22"/>
                <w:szCs w:val="22"/>
              </w:rPr>
              <w:t>Возможные значени</w:t>
            </w:r>
            <w:r w:rsidRPr="00672F5A">
              <w:rPr>
                <w:sz w:val="22"/>
                <w:szCs w:val="22"/>
              </w:rPr>
              <w:lastRenderedPageBreak/>
              <w:t>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возможные значения - древесина хвойных и </w:t>
            </w:r>
            <w:proofErr w:type="spellStart"/>
            <w:r w:rsidRPr="00672F5A">
              <w:rPr>
                <w:sz w:val="22"/>
                <w:szCs w:val="22"/>
              </w:rPr>
              <w:t>мягколиственных</w:t>
            </w:r>
            <w:proofErr w:type="spellEnd"/>
            <w:r w:rsidRPr="00672F5A">
              <w:rPr>
                <w:sz w:val="22"/>
                <w:szCs w:val="22"/>
              </w:rPr>
              <w:t xml:space="preserve"> пород: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береза, лиственница, сосна, ель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предельное значение: ткань. Возможные значения: нетканые </w:t>
            </w:r>
            <w:r w:rsidRPr="00672F5A">
              <w:rPr>
                <w:sz w:val="22"/>
                <w:szCs w:val="22"/>
              </w:rPr>
              <w:lastRenderedPageBreak/>
              <w:t>материалы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возможные значения - древесина хвойных и </w:t>
            </w:r>
            <w:proofErr w:type="spellStart"/>
            <w:r w:rsidRPr="00672F5A">
              <w:rPr>
                <w:sz w:val="22"/>
                <w:szCs w:val="22"/>
              </w:rPr>
              <w:t>мягколиственных</w:t>
            </w:r>
            <w:proofErr w:type="spellEnd"/>
            <w:r w:rsidRPr="00672F5A">
              <w:rPr>
                <w:sz w:val="22"/>
                <w:szCs w:val="22"/>
              </w:rPr>
              <w:t xml:space="preserve"> пород: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береза, лиственница, сосна, ель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предельное значение: ткань. Возможные значения: нетканые материалы</w:t>
            </w: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возможные значения - древесина хвойных и </w:t>
            </w:r>
            <w:proofErr w:type="spellStart"/>
            <w:r w:rsidRPr="00672F5A">
              <w:rPr>
                <w:sz w:val="22"/>
                <w:szCs w:val="22"/>
              </w:rPr>
              <w:t>мягколиственных</w:t>
            </w:r>
            <w:proofErr w:type="spellEnd"/>
            <w:r w:rsidRPr="00672F5A">
              <w:rPr>
                <w:sz w:val="22"/>
                <w:szCs w:val="22"/>
              </w:rPr>
              <w:t xml:space="preserve"> пород: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береза, лиственница, сосна, ель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предельное значение: искусственная кожа. </w:t>
            </w:r>
            <w:proofErr w:type="gramStart"/>
            <w:r w:rsidRPr="00672F5A">
              <w:rPr>
                <w:sz w:val="22"/>
                <w:szCs w:val="22"/>
              </w:rPr>
              <w:t>Возможные значени</w:t>
            </w:r>
            <w:r w:rsidRPr="00672F5A">
              <w:rPr>
                <w:sz w:val="22"/>
                <w:szCs w:val="22"/>
              </w:rPr>
              <w:lastRenderedPageBreak/>
              <w:t>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возможные значения - древесина хвойных и </w:t>
            </w:r>
            <w:proofErr w:type="spellStart"/>
            <w:r w:rsidRPr="00672F5A">
              <w:rPr>
                <w:sz w:val="22"/>
                <w:szCs w:val="22"/>
              </w:rPr>
              <w:t>мягколиственных</w:t>
            </w:r>
            <w:proofErr w:type="spellEnd"/>
            <w:r w:rsidRPr="00672F5A">
              <w:rPr>
                <w:sz w:val="22"/>
                <w:szCs w:val="22"/>
              </w:rPr>
              <w:t xml:space="preserve"> пород: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береза, лиственница, сосна, ель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предельное значение: искусственная кожа. </w:t>
            </w:r>
            <w:proofErr w:type="gramStart"/>
            <w:r w:rsidRPr="00672F5A">
              <w:rPr>
                <w:sz w:val="22"/>
                <w:szCs w:val="22"/>
              </w:rPr>
              <w:t xml:space="preserve">Возможные </w:t>
            </w:r>
            <w:r w:rsidRPr="00672F5A">
              <w:rPr>
                <w:sz w:val="22"/>
                <w:szCs w:val="22"/>
              </w:rPr>
              <w:lastRenderedPageBreak/>
              <w:t>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возможные значения - древесина хвойных и </w:t>
            </w:r>
            <w:proofErr w:type="spellStart"/>
            <w:r w:rsidRPr="00672F5A">
              <w:rPr>
                <w:sz w:val="22"/>
                <w:szCs w:val="22"/>
              </w:rPr>
              <w:t>мягколиственных</w:t>
            </w:r>
            <w:proofErr w:type="spellEnd"/>
            <w:r w:rsidRPr="00672F5A">
              <w:rPr>
                <w:sz w:val="22"/>
                <w:szCs w:val="22"/>
              </w:rPr>
              <w:t xml:space="preserve"> пород: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береза, лиственница, сосна, ель</w:t>
            </w:r>
          </w:p>
          <w:p w:rsidR="00BB45A6" w:rsidRDefault="00BB45A6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BB45A6" w:rsidRDefault="00BB45A6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предельное значение: ткань. Возможные значения: нетканы</w:t>
            </w:r>
            <w:r w:rsidRPr="00672F5A">
              <w:rPr>
                <w:sz w:val="22"/>
                <w:szCs w:val="22"/>
              </w:rPr>
              <w:lastRenderedPageBreak/>
              <w:t>е материалы</w:t>
            </w:r>
          </w:p>
        </w:tc>
      </w:tr>
      <w:tr w:rsidR="00672F5A" w:rsidRPr="00672F5A" w:rsidTr="0041085A">
        <w:trPr>
          <w:trHeight w:val="410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49.32.12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Услуги по аренде легковых автомобилей с водителем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мощность двигателя автомобиля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тип коробки передач комплектация автомобиля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время предоставления автомобиля потребителю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251</w:t>
            </w: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лошадиных сил</w:t>
            </w: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1118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58.29.13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Обеспечение программное для администрирования баз данных на электронном носителе.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Пояснения по требуемой продукции: системы управления базами данных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 общая сумма выплат по лицензионным и иным договорам (независимо от вида договора), отчислений в пользу юридических и физических лиц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268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14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58.29.21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Приложения общие для повышения эффективности бизнеса и приложения для домашнего пользования, отдельно реализуемые.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Пояснения по требуемой </w:t>
            </w:r>
            <w:r w:rsidRPr="00672F5A">
              <w:rPr>
                <w:sz w:val="22"/>
                <w:szCs w:val="22"/>
              </w:rPr>
              <w:lastRenderedPageBreak/>
              <w:t>продукции: офисные приложения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поддерживаемые типы данных, текстовые и графические возможности приложения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соответствие Федеральному </w:t>
            </w:r>
            <w:hyperlink r:id="rId9" w:history="1">
              <w:r w:rsidRPr="00672F5A">
                <w:rPr>
                  <w:sz w:val="22"/>
                  <w:szCs w:val="22"/>
                </w:rPr>
                <w:t>закону</w:t>
              </w:r>
            </w:hyperlink>
            <w:r w:rsidRPr="00672F5A">
              <w:rPr>
                <w:sz w:val="22"/>
                <w:szCs w:val="22"/>
              </w:rPr>
              <w:t xml:space="preserve"> "О персональных данных" </w:t>
            </w:r>
            <w:r w:rsidRPr="00672F5A">
              <w:rPr>
                <w:sz w:val="22"/>
                <w:szCs w:val="22"/>
              </w:rPr>
              <w:lastRenderedPageBreak/>
              <w:t>приложений, содержащих персональные данные (да/нет)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268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58.29.31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Обеспечение программное системное для загрузки.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Пояснения по требуемой продукции: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средства обеспечения информационной безопасности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использование российских </w:t>
            </w:r>
            <w:proofErr w:type="spellStart"/>
            <w:r w:rsidRPr="00672F5A">
              <w:rPr>
                <w:sz w:val="22"/>
                <w:szCs w:val="22"/>
              </w:rPr>
              <w:t>криптоалгоритмов</w:t>
            </w:r>
            <w:proofErr w:type="spellEnd"/>
            <w:r w:rsidRPr="00672F5A">
              <w:rPr>
                <w:sz w:val="22"/>
                <w:szCs w:val="22"/>
              </w:rPr>
              <w:t xml:space="preserve"> при использовании криптографической защиты информации в составе средств обеспечения информационной безопасности систем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доступность на русском языке интерфейса конфигурирования средства информационной безопасности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268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16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58.29.32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Обеспечение программное прикладное для загрузки.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Пояснения по требуемой продукции: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системы управления процессами </w:t>
            </w:r>
            <w:r w:rsidRPr="00672F5A">
              <w:rPr>
                <w:sz w:val="22"/>
                <w:szCs w:val="22"/>
              </w:rPr>
              <w:lastRenderedPageBreak/>
              <w:t>организации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912A3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 xml:space="preserve">поддержка и формирование регистров учета, содержащих функции по ведению бухгалтерской документации, которые соответствуют </w:t>
            </w:r>
            <w:r w:rsidRPr="00672F5A">
              <w:rPr>
                <w:sz w:val="22"/>
                <w:szCs w:val="22"/>
              </w:rPr>
              <w:lastRenderedPageBreak/>
              <w:t>российским стандартам систем бухгалтерского учета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268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61.10.30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Услуги по передаче данных по проводным телекоммуникационным сетям.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Пояснения по требуемым услугам: оказание услуг связи по передаче данных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скорость канала передачи данных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268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18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61.20.11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Услуги подвижной связи общего пользования - обеспечение доступа и поддержка пользователя.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Пояснения по требуемым услугам: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оказание услуг подвижной радиотелефонной связи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тарификация услуги голосовой связи, доступа в информационно-телекоммуникационную сеть «Интернет» (лимитная/</w:t>
            </w:r>
            <w:proofErr w:type="spellStart"/>
            <w:r w:rsidRPr="00672F5A">
              <w:rPr>
                <w:sz w:val="22"/>
                <w:szCs w:val="22"/>
              </w:rPr>
              <w:t>безлимитная</w:t>
            </w:r>
            <w:proofErr w:type="spellEnd"/>
            <w:r w:rsidRPr="00672F5A">
              <w:rPr>
                <w:sz w:val="22"/>
                <w:szCs w:val="22"/>
              </w:rPr>
              <w:t>)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объем доступной услуги голосовой связи (минут), доступа в информационно-телекоммуникационную сеть «Интернет» (Гб)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доступ услуги голосовой связи </w:t>
            </w:r>
            <w:r w:rsidRPr="00672F5A">
              <w:rPr>
                <w:sz w:val="22"/>
                <w:szCs w:val="22"/>
              </w:rPr>
              <w:lastRenderedPageBreak/>
              <w:t>(домашний регион, территория Российской Федерации, за пределами Российской Федерации - роуминг), доступ в информационно-телекоммуникационную сеть «Интернет» (Гб) (да/нет)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  <w:tr w:rsidR="00672F5A" w:rsidRPr="00672F5A" w:rsidTr="0041085A">
        <w:trPr>
          <w:trHeight w:val="268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61.90.10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Услуги телекоммуникационные прочие.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Пояснения по требуемым услугам: оказание услуг по предоставлению высокоскоростного доступа в информационно-телекоммуникационную сеть «Интернет»</w:t>
            </w: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максимальная скорость соединения в информационно-телекоммуникационной сети "Интернет"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</w:pPr>
          </w:p>
        </w:tc>
      </w:tr>
      <w:tr w:rsidR="00672F5A" w:rsidRPr="00672F5A" w:rsidTr="0041085A">
        <w:trPr>
          <w:trHeight w:val="1417"/>
        </w:trPr>
        <w:tc>
          <w:tcPr>
            <w:tcW w:w="14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20</w:t>
            </w: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77.11.10</w:t>
            </w:r>
          </w:p>
        </w:tc>
        <w:tc>
          <w:tcPr>
            <w:tcW w:w="620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 xml:space="preserve">Услуги по аренде и лизингу легковых автомобилей и легких (не более 3,5 т) автотранспортных средств без </w:t>
            </w:r>
            <w:r w:rsidRPr="00672F5A">
              <w:rPr>
                <w:sz w:val="22"/>
                <w:szCs w:val="22"/>
              </w:rPr>
              <w:lastRenderedPageBreak/>
              <w:t xml:space="preserve">водителя. </w:t>
            </w: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Пояснения по требуемой услуге: услуга по аренде и лизингу легковых автомобилей без водителя;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услуга по аренде и лизингу легких (до 3,5 т) автотранспортных средств без водителя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мощность двигателя автомобиля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тип коробки передач автомобиля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комплектация автомобиля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мощность двигателя автомобиля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тип коробки передач автомобиля</w:t>
            </w: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72F5A" w:rsidRPr="00672F5A" w:rsidRDefault="00672F5A" w:rsidP="00672F5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комплектация автомобиля</w:t>
            </w: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lastRenderedPageBreak/>
              <w:t>251</w:t>
            </w:r>
          </w:p>
        </w:tc>
        <w:tc>
          <w:tcPr>
            <w:tcW w:w="312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лошадиных сил</w:t>
            </w:r>
          </w:p>
        </w:tc>
        <w:tc>
          <w:tcPr>
            <w:tcW w:w="35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2F5A">
              <w:rPr>
                <w:sz w:val="22"/>
                <w:szCs w:val="22"/>
              </w:rPr>
              <w:t>не более 200</w:t>
            </w:r>
          </w:p>
        </w:tc>
        <w:tc>
          <w:tcPr>
            <w:tcW w:w="381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4" w:type="pct"/>
            <w:tcMar>
              <w:top w:w="0" w:type="dxa"/>
              <w:left w:w="91" w:type="dxa"/>
              <w:bottom w:w="0" w:type="dxa"/>
              <w:right w:w="91" w:type="dxa"/>
            </w:tcMar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308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  <w:tc>
          <w:tcPr>
            <w:tcW w:w="274" w:type="pct"/>
          </w:tcPr>
          <w:p w:rsidR="00672F5A" w:rsidRPr="00672F5A" w:rsidRDefault="00672F5A" w:rsidP="00672F5A">
            <w:pPr>
              <w:autoSpaceDE w:val="0"/>
              <w:autoSpaceDN w:val="0"/>
              <w:adjustRightInd w:val="0"/>
              <w:ind w:left="-62" w:right="-62"/>
              <w:jc w:val="center"/>
              <w:rPr>
                <w:sz w:val="22"/>
                <w:szCs w:val="22"/>
              </w:rPr>
            </w:pPr>
          </w:p>
        </w:tc>
      </w:tr>
    </w:tbl>
    <w:p w:rsidR="00EB60FB" w:rsidRPr="0073648A" w:rsidRDefault="00EB60FB" w:rsidP="00672F5A">
      <w:pPr>
        <w:jc w:val="center"/>
        <w:rPr>
          <w:sz w:val="18"/>
          <w:szCs w:val="18"/>
        </w:rPr>
      </w:pPr>
    </w:p>
    <w:sectPr w:rsidR="00EB60FB" w:rsidRPr="0073648A" w:rsidSect="00546CA6">
      <w:pgSz w:w="16838" w:h="11906" w:orient="landscape"/>
      <w:pgMar w:top="1701" w:right="992" w:bottom="85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5AD" w:rsidRDefault="007825AD" w:rsidP="004E7AE4">
      <w:r>
        <w:separator/>
      </w:r>
    </w:p>
  </w:endnote>
  <w:endnote w:type="continuationSeparator" w:id="0">
    <w:p w:rsidR="007825AD" w:rsidRDefault="007825AD" w:rsidP="004E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5AD" w:rsidRDefault="007825AD" w:rsidP="004E7AE4">
      <w:r>
        <w:separator/>
      </w:r>
    </w:p>
  </w:footnote>
  <w:footnote w:type="continuationSeparator" w:id="0">
    <w:p w:rsidR="007825AD" w:rsidRDefault="007825AD" w:rsidP="004E7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F7566"/>
    <w:multiLevelType w:val="hybridMultilevel"/>
    <w:tmpl w:val="3E36E786"/>
    <w:lvl w:ilvl="0" w:tplc="B1AC8170">
      <w:start w:val="1"/>
      <w:numFmt w:val="decimal"/>
      <w:lvlText w:val="%1."/>
      <w:lvlJc w:val="left"/>
      <w:pPr>
        <w:ind w:left="1873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E1587A"/>
    <w:multiLevelType w:val="hybridMultilevel"/>
    <w:tmpl w:val="0CD6C8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2722FFD"/>
    <w:multiLevelType w:val="multilevel"/>
    <w:tmpl w:val="EDB6F6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3">
    <w:nsid w:val="61B17D1D"/>
    <w:multiLevelType w:val="hybridMultilevel"/>
    <w:tmpl w:val="D75A40B2"/>
    <w:lvl w:ilvl="0" w:tplc="641CE1FA">
      <w:start w:val="1"/>
      <w:numFmt w:val="decimal"/>
      <w:lvlText w:val="%1."/>
      <w:lvlJc w:val="left"/>
      <w:pPr>
        <w:ind w:left="1599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79B6"/>
    <w:rsid w:val="00001E48"/>
    <w:rsid w:val="00002C89"/>
    <w:rsid w:val="00005EAE"/>
    <w:rsid w:val="00006669"/>
    <w:rsid w:val="00007E0E"/>
    <w:rsid w:val="00015815"/>
    <w:rsid w:val="00015900"/>
    <w:rsid w:val="00031E45"/>
    <w:rsid w:val="00047392"/>
    <w:rsid w:val="000501B6"/>
    <w:rsid w:val="0005424A"/>
    <w:rsid w:val="000636B4"/>
    <w:rsid w:val="000636F7"/>
    <w:rsid w:val="000645C2"/>
    <w:rsid w:val="00067D00"/>
    <w:rsid w:val="00072270"/>
    <w:rsid w:val="00072D69"/>
    <w:rsid w:val="0008630B"/>
    <w:rsid w:val="00094BAA"/>
    <w:rsid w:val="000A141E"/>
    <w:rsid w:val="000A25AA"/>
    <w:rsid w:val="000A47B7"/>
    <w:rsid w:val="000A5E50"/>
    <w:rsid w:val="000B00F9"/>
    <w:rsid w:val="000B2B5B"/>
    <w:rsid w:val="000B340E"/>
    <w:rsid w:val="000B3C41"/>
    <w:rsid w:val="000C3AF3"/>
    <w:rsid w:val="000C4490"/>
    <w:rsid w:val="000C681B"/>
    <w:rsid w:val="000D0E9A"/>
    <w:rsid w:val="000D47B3"/>
    <w:rsid w:val="000D5652"/>
    <w:rsid w:val="000E259E"/>
    <w:rsid w:val="000E4484"/>
    <w:rsid w:val="000E4F2A"/>
    <w:rsid w:val="000E56D3"/>
    <w:rsid w:val="000F0469"/>
    <w:rsid w:val="000F0595"/>
    <w:rsid w:val="000F3533"/>
    <w:rsid w:val="000F53A6"/>
    <w:rsid w:val="000F580A"/>
    <w:rsid w:val="00102EC1"/>
    <w:rsid w:val="00110204"/>
    <w:rsid w:val="00111930"/>
    <w:rsid w:val="001164B1"/>
    <w:rsid w:val="0011740B"/>
    <w:rsid w:val="001237CD"/>
    <w:rsid w:val="00127290"/>
    <w:rsid w:val="001301A1"/>
    <w:rsid w:val="00130C19"/>
    <w:rsid w:val="00135D37"/>
    <w:rsid w:val="00141A06"/>
    <w:rsid w:val="00147099"/>
    <w:rsid w:val="00147851"/>
    <w:rsid w:val="00152DBD"/>
    <w:rsid w:val="00154C55"/>
    <w:rsid w:val="001643E7"/>
    <w:rsid w:val="00164F6B"/>
    <w:rsid w:val="00167D95"/>
    <w:rsid w:val="00171908"/>
    <w:rsid w:val="00176F98"/>
    <w:rsid w:val="00183D94"/>
    <w:rsid w:val="00184345"/>
    <w:rsid w:val="0018769F"/>
    <w:rsid w:val="0019373D"/>
    <w:rsid w:val="001A45ED"/>
    <w:rsid w:val="001B1465"/>
    <w:rsid w:val="001B5CA3"/>
    <w:rsid w:val="001C1E00"/>
    <w:rsid w:val="001D1CB1"/>
    <w:rsid w:val="001E6893"/>
    <w:rsid w:val="001E7A30"/>
    <w:rsid w:val="001F35BD"/>
    <w:rsid w:val="00201F36"/>
    <w:rsid w:val="00202EFF"/>
    <w:rsid w:val="00203352"/>
    <w:rsid w:val="0020369E"/>
    <w:rsid w:val="002039E2"/>
    <w:rsid w:val="002120F7"/>
    <w:rsid w:val="002135A0"/>
    <w:rsid w:val="00214F9E"/>
    <w:rsid w:val="002168A7"/>
    <w:rsid w:val="002178AC"/>
    <w:rsid w:val="00220ADE"/>
    <w:rsid w:val="002271BD"/>
    <w:rsid w:val="002316C0"/>
    <w:rsid w:val="002328E9"/>
    <w:rsid w:val="00245369"/>
    <w:rsid w:val="002455AB"/>
    <w:rsid w:val="00246585"/>
    <w:rsid w:val="00261F7A"/>
    <w:rsid w:val="00273F56"/>
    <w:rsid w:val="0027438A"/>
    <w:rsid w:val="002910DE"/>
    <w:rsid w:val="002A3083"/>
    <w:rsid w:val="002A53D5"/>
    <w:rsid w:val="002A57CA"/>
    <w:rsid w:val="002B2F48"/>
    <w:rsid w:val="002B7165"/>
    <w:rsid w:val="002B7603"/>
    <w:rsid w:val="002C390E"/>
    <w:rsid w:val="002D17AB"/>
    <w:rsid w:val="002D27E1"/>
    <w:rsid w:val="002D4E78"/>
    <w:rsid w:val="002D5232"/>
    <w:rsid w:val="002D5521"/>
    <w:rsid w:val="002D6C1C"/>
    <w:rsid w:val="002D6ED3"/>
    <w:rsid w:val="002E0169"/>
    <w:rsid w:val="002E4781"/>
    <w:rsid w:val="002E676B"/>
    <w:rsid w:val="002F0F45"/>
    <w:rsid w:val="002F1EAD"/>
    <w:rsid w:val="00300E7B"/>
    <w:rsid w:val="00302637"/>
    <w:rsid w:val="00305DBF"/>
    <w:rsid w:val="00307E59"/>
    <w:rsid w:val="00317678"/>
    <w:rsid w:val="003206EB"/>
    <w:rsid w:val="00336B77"/>
    <w:rsid w:val="00351782"/>
    <w:rsid w:val="0035200E"/>
    <w:rsid w:val="00352B8B"/>
    <w:rsid w:val="0035758F"/>
    <w:rsid w:val="0036052F"/>
    <w:rsid w:val="00361D39"/>
    <w:rsid w:val="00361D3F"/>
    <w:rsid w:val="00361DF7"/>
    <w:rsid w:val="00365263"/>
    <w:rsid w:val="00373671"/>
    <w:rsid w:val="00373C70"/>
    <w:rsid w:val="00375478"/>
    <w:rsid w:val="003757D2"/>
    <w:rsid w:val="00381809"/>
    <w:rsid w:val="0038543C"/>
    <w:rsid w:val="003877A3"/>
    <w:rsid w:val="00387C0E"/>
    <w:rsid w:val="00397C26"/>
    <w:rsid w:val="003A412C"/>
    <w:rsid w:val="003B2C78"/>
    <w:rsid w:val="003B4F3B"/>
    <w:rsid w:val="003B5D88"/>
    <w:rsid w:val="003B6832"/>
    <w:rsid w:val="003B74B4"/>
    <w:rsid w:val="003C3EEE"/>
    <w:rsid w:val="003D073C"/>
    <w:rsid w:val="003D2AD9"/>
    <w:rsid w:val="003D30FD"/>
    <w:rsid w:val="003F27FD"/>
    <w:rsid w:val="003F2C02"/>
    <w:rsid w:val="003F58A8"/>
    <w:rsid w:val="003F7B65"/>
    <w:rsid w:val="004004E5"/>
    <w:rsid w:val="00402FF3"/>
    <w:rsid w:val="00403DC8"/>
    <w:rsid w:val="00405D4F"/>
    <w:rsid w:val="00411C7C"/>
    <w:rsid w:val="00416F6F"/>
    <w:rsid w:val="00417928"/>
    <w:rsid w:val="00420B67"/>
    <w:rsid w:val="00426DBA"/>
    <w:rsid w:val="00431460"/>
    <w:rsid w:val="00431F6A"/>
    <w:rsid w:val="00433041"/>
    <w:rsid w:val="00435C05"/>
    <w:rsid w:val="0044459E"/>
    <w:rsid w:val="0044719F"/>
    <w:rsid w:val="00456F86"/>
    <w:rsid w:val="00463B43"/>
    <w:rsid w:val="00480AF8"/>
    <w:rsid w:val="0048447C"/>
    <w:rsid w:val="0049279D"/>
    <w:rsid w:val="004940E0"/>
    <w:rsid w:val="004B0A4B"/>
    <w:rsid w:val="004B6A7F"/>
    <w:rsid w:val="004C0B63"/>
    <w:rsid w:val="004C2444"/>
    <w:rsid w:val="004C2D5B"/>
    <w:rsid w:val="004C4A96"/>
    <w:rsid w:val="004C683E"/>
    <w:rsid w:val="004D736D"/>
    <w:rsid w:val="004D7579"/>
    <w:rsid w:val="004E4D2A"/>
    <w:rsid w:val="004E531A"/>
    <w:rsid w:val="004E7210"/>
    <w:rsid w:val="004E7AE4"/>
    <w:rsid w:val="004F6FD2"/>
    <w:rsid w:val="004F7F97"/>
    <w:rsid w:val="0050459F"/>
    <w:rsid w:val="0051271A"/>
    <w:rsid w:val="005157BC"/>
    <w:rsid w:val="005213C8"/>
    <w:rsid w:val="00521DD8"/>
    <w:rsid w:val="00523373"/>
    <w:rsid w:val="00523977"/>
    <w:rsid w:val="00525C23"/>
    <w:rsid w:val="00526E31"/>
    <w:rsid w:val="005330B9"/>
    <w:rsid w:val="005337A1"/>
    <w:rsid w:val="0053382C"/>
    <w:rsid w:val="0053460C"/>
    <w:rsid w:val="00540965"/>
    <w:rsid w:val="00542000"/>
    <w:rsid w:val="00546CA6"/>
    <w:rsid w:val="00547B0A"/>
    <w:rsid w:val="0055105C"/>
    <w:rsid w:val="00556636"/>
    <w:rsid w:val="00561CE6"/>
    <w:rsid w:val="0056515C"/>
    <w:rsid w:val="00566644"/>
    <w:rsid w:val="005739DD"/>
    <w:rsid w:val="0057639B"/>
    <w:rsid w:val="0058595D"/>
    <w:rsid w:val="00590911"/>
    <w:rsid w:val="0059224F"/>
    <w:rsid w:val="005A020A"/>
    <w:rsid w:val="005A1F1B"/>
    <w:rsid w:val="005A4B58"/>
    <w:rsid w:val="005A54C9"/>
    <w:rsid w:val="005A5AAB"/>
    <w:rsid w:val="005B4034"/>
    <w:rsid w:val="005B7571"/>
    <w:rsid w:val="005C1BC3"/>
    <w:rsid w:val="005D35A4"/>
    <w:rsid w:val="005D53F9"/>
    <w:rsid w:val="005D7646"/>
    <w:rsid w:val="005D7A04"/>
    <w:rsid w:val="005E1776"/>
    <w:rsid w:val="005E2505"/>
    <w:rsid w:val="005E27D3"/>
    <w:rsid w:val="005E5CE2"/>
    <w:rsid w:val="005F5DD5"/>
    <w:rsid w:val="005F736C"/>
    <w:rsid w:val="00604720"/>
    <w:rsid w:val="00606558"/>
    <w:rsid w:val="00607611"/>
    <w:rsid w:val="00607725"/>
    <w:rsid w:val="00607F0A"/>
    <w:rsid w:val="0061007B"/>
    <w:rsid w:val="0061226C"/>
    <w:rsid w:val="006122C3"/>
    <w:rsid w:val="00612629"/>
    <w:rsid w:val="00614184"/>
    <w:rsid w:val="00614A8B"/>
    <w:rsid w:val="00617524"/>
    <w:rsid w:val="006176DD"/>
    <w:rsid w:val="00620872"/>
    <w:rsid w:val="00622993"/>
    <w:rsid w:val="00622EAB"/>
    <w:rsid w:val="006244AE"/>
    <w:rsid w:val="00624578"/>
    <w:rsid w:val="00626D7B"/>
    <w:rsid w:val="00642DB3"/>
    <w:rsid w:val="00642E99"/>
    <w:rsid w:val="00651F2C"/>
    <w:rsid w:val="00655C4B"/>
    <w:rsid w:val="006668DB"/>
    <w:rsid w:val="006672AC"/>
    <w:rsid w:val="00672F5A"/>
    <w:rsid w:val="00682434"/>
    <w:rsid w:val="00685A3F"/>
    <w:rsid w:val="00687E3D"/>
    <w:rsid w:val="00693DE7"/>
    <w:rsid w:val="00693F57"/>
    <w:rsid w:val="0069706B"/>
    <w:rsid w:val="006A53BC"/>
    <w:rsid w:val="006A7C87"/>
    <w:rsid w:val="006B159E"/>
    <w:rsid w:val="006B3C7B"/>
    <w:rsid w:val="006B7485"/>
    <w:rsid w:val="006B788F"/>
    <w:rsid w:val="006C5CF4"/>
    <w:rsid w:val="006E1FE8"/>
    <w:rsid w:val="006E7002"/>
    <w:rsid w:val="006F07AD"/>
    <w:rsid w:val="00700E84"/>
    <w:rsid w:val="00701D9B"/>
    <w:rsid w:val="00701DC7"/>
    <w:rsid w:val="00706EE1"/>
    <w:rsid w:val="00712271"/>
    <w:rsid w:val="00716CF1"/>
    <w:rsid w:val="00716DB1"/>
    <w:rsid w:val="0072444E"/>
    <w:rsid w:val="00725B60"/>
    <w:rsid w:val="00726575"/>
    <w:rsid w:val="0073648A"/>
    <w:rsid w:val="007421D5"/>
    <w:rsid w:val="00747580"/>
    <w:rsid w:val="007529C1"/>
    <w:rsid w:val="0075548A"/>
    <w:rsid w:val="00755B23"/>
    <w:rsid w:val="0076122E"/>
    <w:rsid w:val="00762DFC"/>
    <w:rsid w:val="00763B15"/>
    <w:rsid w:val="007717EF"/>
    <w:rsid w:val="007825AD"/>
    <w:rsid w:val="00785CA0"/>
    <w:rsid w:val="00787F8A"/>
    <w:rsid w:val="00791774"/>
    <w:rsid w:val="00794A95"/>
    <w:rsid w:val="007A3C20"/>
    <w:rsid w:val="007A5D67"/>
    <w:rsid w:val="007A689F"/>
    <w:rsid w:val="007B03F2"/>
    <w:rsid w:val="007B0B5F"/>
    <w:rsid w:val="007B0E19"/>
    <w:rsid w:val="007B48D6"/>
    <w:rsid w:val="007C08AA"/>
    <w:rsid w:val="007C205E"/>
    <w:rsid w:val="007C4A7C"/>
    <w:rsid w:val="007C7344"/>
    <w:rsid w:val="007C7E78"/>
    <w:rsid w:val="007D128E"/>
    <w:rsid w:val="007D3F12"/>
    <w:rsid w:val="007D7B35"/>
    <w:rsid w:val="007E0C29"/>
    <w:rsid w:val="007E192B"/>
    <w:rsid w:val="007E3102"/>
    <w:rsid w:val="007E7108"/>
    <w:rsid w:val="007F32A2"/>
    <w:rsid w:val="007F7372"/>
    <w:rsid w:val="008015BF"/>
    <w:rsid w:val="00821F90"/>
    <w:rsid w:val="00825639"/>
    <w:rsid w:val="008256D5"/>
    <w:rsid w:val="0083280A"/>
    <w:rsid w:val="00832D37"/>
    <w:rsid w:val="00837D9F"/>
    <w:rsid w:val="0084152F"/>
    <w:rsid w:val="00843124"/>
    <w:rsid w:val="00850535"/>
    <w:rsid w:val="00851D81"/>
    <w:rsid w:val="00853240"/>
    <w:rsid w:val="008542D2"/>
    <w:rsid w:val="00861425"/>
    <w:rsid w:val="008636EA"/>
    <w:rsid w:val="00867568"/>
    <w:rsid w:val="00874C9C"/>
    <w:rsid w:val="00876654"/>
    <w:rsid w:val="00890F14"/>
    <w:rsid w:val="008926D6"/>
    <w:rsid w:val="00894FCA"/>
    <w:rsid w:val="0089568B"/>
    <w:rsid w:val="008A2394"/>
    <w:rsid w:val="008A2624"/>
    <w:rsid w:val="008A5AA3"/>
    <w:rsid w:val="008A7C9E"/>
    <w:rsid w:val="008B072F"/>
    <w:rsid w:val="008B4B3B"/>
    <w:rsid w:val="008B6DCE"/>
    <w:rsid w:val="008C138C"/>
    <w:rsid w:val="008C14A7"/>
    <w:rsid w:val="008C209D"/>
    <w:rsid w:val="008C259B"/>
    <w:rsid w:val="008D3680"/>
    <w:rsid w:val="008D7CE4"/>
    <w:rsid w:val="008E2082"/>
    <w:rsid w:val="008E37A5"/>
    <w:rsid w:val="008F0620"/>
    <w:rsid w:val="008F0732"/>
    <w:rsid w:val="008F7C5F"/>
    <w:rsid w:val="00904DFA"/>
    <w:rsid w:val="009079B6"/>
    <w:rsid w:val="00912A38"/>
    <w:rsid w:val="00913229"/>
    <w:rsid w:val="00915982"/>
    <w:rsid w:val="0092036D"/>
    <w:rsid w:val="009213FD"/>
    <w:rsid w:val="009266DE"/>
    <w:rsid w:val="009268A9"/>
    <w:rsid w:val="00926B98"/>
    <w:rsid w:val="00942D1A"/>
    <w:rsid w:val="00944F6F"/>
    <w:rsid w:val="009453F2"/>
    <w:rsid w:val="00950404"/>
    <w:rsid w:val="00951265"/>
    <w:rsid w:val="009565B0"/>
    <w:rsid w:val="009647C6"/>
    <w:rsid w:val="00976E37"/>
    <w:rsid w:val="009809EC"/>
    <w:rsid w:val="009828DF"/>
    <w:rsid w:val="0098411A"/>
    <w:rsid w:val="00984853"/>
    <w:rsid w:val="00985669"/>
    <w:rsid w:val="009917FC"/>
    <w:rsid w:val="00995F5C"/>
    <w:rsid w:val="009A4357"/>
    <w:rsid w:val="009A58D9"/>
    <w:rsid w:val="009A7AB2"/>
    <w:rsid w:val="009B58AC"/>
    <w:rsid w:val="009C2688"/>
    <w:rsid w:val="009D5A35"/>
    <w:rsid w:val="009F0F48"/>
    <w:rsid w:val="009F2120"/>
    <w:rsid w:val="009F5AAD"/>
    <w:rsid w:val="00A003CA"/>
    <w:rsid w:val="00A06881"/>
    <w:rsid w:val="00A1618B"/>
    <w:rsid w:val="00A16EAF"/>
    <w:rsid w:val="00A178AC"/>
    <w:rsid w:val="00A23835"/>
    <w:rsid w:val="00A24895"/>
    <w:rsid w:val="00A2489D"/>
    <w:rsid w:val="00A25BEC"/>
    <w:rsid w:val="00A2673E"/>
    <w:rsid w:val="00A305C8"/>
    <w:rsid w:val="00A37486"/>
    <w:rsid w:val="00A42FE7"/>
    <w:rsid w:val="00A43D64"/>
    <w:rsid w:val="00A46702"/>
    <w:rsid w:val="00A50D6E"/>
    <w:rsid w:val="00A53564"/>
    <w:rsid w:val="00A54A12"/>
    <w:rsid w:val="00A5525E"/>
    <w:rsid w:val="00A56683"/>
    <w:rsid w:val="00A56AA3"/>
    <w:rsid w:val="00A612FB"/>
    <w:rsid w:val="00A61F87"/>
    <w:rsid w:val="00A63C84"/>
    <w:rsid w:val="00A63C86"/>
    <w:rsid w:val="00A64792"/>
    <w:rsid w:val="00A74E0F"/>
    <w:rsid w:val="00A76F74"/>
    <w:rsid w:val="00A77700"/>
    <w:rsid w:val="00A96C8A"/>
    <w:rsid w:val="00A96DA6"/>
    <w:rsid w:val="00AA3C87"/>
    <w:rsid w:val="00AC13DB"/>
    <w:rsid w:val="00AD6EBD"/>
    <w:rsid w:val="00AE3D5C"/>
    <w:rsid w:val="00AE4C28"/>
    <w:rsid w:val="00AF0361"/>
    <w:rsid w:val="00AF43C2"/>
    <w:rsid w:val="00B114DE"/>
    <w:rsid w:val="00B116BA"/>
    <w:rsid w:val="00B2387F"/>
    <w:rsid w:val="00B24638"/>
    <w:rsid w:val="00B250B1"/>
    <w:rsid w:val="00B27EB3"/>
    <w:rsid w:val="00B3405C"/>
    <w:rsid w:val="00B407E0"/>
    <w:rsid w:val="00B4457A"/>
    <w:rsid w:val="00B4757B"/>
    <w:rsid w:val="00B55AD8"/>
    <w:rsid w:val="00B5766E"/>
    <w:rsid w:val="00B57DD3"/>
    <w:rsid w:val="00B63DD3"/>
    <w:rsid w:val="00B7035A"/>
    <w:rsid w:val="00B70794"/>
    <w:rsid w:val="00B716CF"/>
    <w:rsid w:val="00B74E30"/>
    <w:rsid w:val="00B76828"/>
    <w:rsid w:val="00B7782A"/>
    <w:rsid w:val="00B82D25"/>
    <w:rsid w:val="00B82D4B"/>
    <w:rsid w:val="00B84C6E"/>
    <w:rsid w:val="00B91258"/>
    <w:rsid w:val="00B92E2C"/>
    <w:rsid w:val="00BA0A52"/>
    <w:rsid w:val="00BA6E3D"/>
    <w:rsid w:val="00BB39ED"/>
    <w:rsid w:val="00BB4404"/>
    <w:rsid w:val="00BB45A6"/>
    <w:rsid w:val="00BB7026"/>
    <w:rsid w:val="00BD65C8"/>
    <w:rsid w:val="00BE1A35"/>
    <w:rsid w:val="00BE1E7A"/>
    <w:rsid w:val="00BE3E93"/>
    <w:rsid w:val="00C0114D"/>
    <w:rsid w:val="00C0271E"/>
    <w:rsid w:val="00C03C30"/>
    <w:rsid w:val="00C0512F"/>
    <w:rsid w:val="00C13D43"/>
    <w:rsid w:val="00C154E9"/>
    <w:rsid w:val="00C234E4"/>
    <w:rsid w:val="00C35EA2"/>
    <w:rsid w:val="00C41613"/>
    <w:rsid w:val="00C459D2"/>
    <w:rsid w:val="00C45D10"/>
    <w:rsid w:val="00C50162"/>
    <w:rsid w:val="00C52DAA"/>
    <w:rsid w:val="00C5775C"/>
    <w:rsid w:val="00C65225"/>
    <w:rsid w:val="00C67A7A"/>
    <w:rsid w:val="00C67BA1"/>
    <w:rsid w:val="00C710F1"/>
    <w:rsid w:val="00C719B8"/>
    <w:rsid w:val="00C72A9A"/>
    <w:rsid w:val="00C77224"/>
    <w:rsid w:val="00C7743C"/>
    <w:rsid w:val="00C843FA"/>
    <w:rsid w:val="00C86F05"/>
    <w:rsid w:val="00C87B97"/>
    <w:rsid w:val="00C90032"/>
    <w:rsid w:val="00C92BC4"/>
    <w:rsid w:val="00C93F4C"/>
    <w:rsid w:val="00C95637"/>
    <w:rsid w:val="00C95C39"/>
    <w:rsid w:val="00C97FCA"/>
    <w:rsid w:val="00CA21A9"/>
    <w:rsid w:val="00CB0E71"/>
    <w:rsid w:val="00CB1CE1"/>
    <w:rsid w:val="00CB1E83"/>
    <w:rsid w:val="00CB7330"/>
    <w:rsid w:val="00CC0B6D"/>
    <w:rsid w:val="00CC40DC"/>
    <w:rsid w:val="00CD0DCC"/>
    <w:rsid w:val="00CD1216"/>
    <w:rsid w:val="00CD4AEB"/>
    <w:rsid w:val="00CD76C7"/>
    <w:rsid w:val="00CE0287"/>
    <w:rsid w:val="00CE0FF4"/>
    <w:rsid w:val="00CE1DA1"/>
    <w:rsid w:val="00CE34E3"/>
    <w:rsid w:val="00CE580B"/>
    <w:rsid w:val="00CF27FA"/>
    <w:rsid w:val="00CF2C86"/>
    <w:rsid w:val="00CF2D17"/>
    <w:rsid w:val="00CF4DE1"/>
    <w:rsid w:val="00D02353"/>
    <w:rsid w:val="00D02375"/>
    <w:rsid w:val="00D1079B"/>
    <w:rsid w:val="00D15A49"/>
    <w:rsid w:val="00D16A2A"/>
    <w:rsid w:val="00D1780E"/>
    <w:rsid w:val="00D20E82"/>
    <w:rsid w:val="00D22FEA"/>
    <w:rsid w:val="00D27DA3"/>
    <w:rsid w:val="00D34B93"/>
    <w:rsid w:val="00D3706C"/>
    <w:rsid w:val="00D405A9"/>
    <w:rsid w:val="00D41880"/>
    <w:rsid w:val="00D563ED"/>
    <w:rsid w:val="00D77C3D"/>
    <w:rsid w:val="00D8116A"/>
    <w:rsid w:val="00D823DF"/>
    <w:rsid w:val="00D952DD"/>
    <w:rsid w:val="00D960BB"/>
    <w:rsid w:val="00DA012F"/>
    <w:rsid w:val="00DA621A"/>
    <w:rsid w:val="00DC40B4"/>
    <w:rsid w:val="00DD03D1"/>
    <w:rsid w:val="00DD433C"/>
    <w:rsid w:val="00DD593D"/>
    <w:rsid w:val="00DD5E97"/>
    <w:rsid w:val="00DD7809"/>
    <w:rsid w:val="00DE2D8D"/>
    <w:rsid w:val="00DE427A"/>
    <w:rsid w:val="00DE45CD"/>
    <w:rsid w:val="00DF0F36"/>
    <w:rsid w:val="00DF28D5"/>
    <w:rsid w:val="00DF2980"/>
    <w:rsid w:val="00DF3FAC"/>
    <w:rsid w:val="00DF7ADE"/>
    <w:rsid w:val="00E1188E"/>
    <w:rsid w:val="00E1378E"/>
    <w:rsid w:val="00E336E7"/>
    <w:rsid w:val="00E343CF"/>
    <w:rsid w:val="00E343E7"/>
    <w:rsid w:val="00E35301"/>
    <w:rsid w:val="00E36238"/>
    <w:rsid w:val="00E419A1"/>
    <w:rsid w:val="00E44BF5"/>
    <w:rsid w:val="00E50C87"/>
    <w:rsid w:val="00E50EC6"/>
    <w:rsid w:val="00E57AFA"/>
    <w:rsid w:val="00E60DEA"/>
    <w:rsid w:val="00E6203A"/>
    <w:rsid w:val="00E63D14"/>
    <w:rsid w:val="00E76DD9"/>
    <w:rsid w:val="00E97B74"/>
    <w:rsid w:val="00EA0E2B"/>
    <w:rsid w:val="00EA238C"/>
    <w:rsid w:val="00EA4569"/>
    <w:rsid w:val="00EB4F98"/>
    <w:rsid w:val="00EB60FB"/>
    <w:rsid w:val="00EB73D1"/>
    <w:rsid w:val="00EC5190"/>
    <w:rsid w:val="00EC78AE"/>
    <w:rsid w:val="00ED7EC1"/>
    <w:rsid w:val="00EE0286"/>
    <w:rsid w:val="00EE25FB"/>
    <w:rsid w:val="00EE619A"/>
    <w:rsid w:val="00EF2545"/>
    <w:rsid w:val="00EF602D"/>
    <w:rsid w:val="00F0624A"/>
    <w:rsid w:val="00F07157"/>
    <w:rsid w:val="00F07880"/>
    <w:rsid w:val="00F175D2"/>
    <w:rsid w:val="00F33CB7"/>
    <w:rsid w:val="00F50053"/>
    <w:rsid w:val="00F52A3E"/>
    <w:rsid w:val="00F534F7"/>
    <w:rsid w:val="00F601A8"/>
    <w:rsid w:val="00F740E1"/>
    <w:rsid w:val="00F74AA4"/>
    <w:rsid w:val="00F7585B"/>
    <w:rsid w:val="00F759CE"/>
    <w:rsid w:val="00F76E6D"/>
    <w:rsid w:val="00F823AF"/>
    <w:rsid w:val="00F869A1"/>
    <w:rsid w:val="00F87036"/>
    <w:rsid w:val="00F934C6"/>
    <w:rsid w:val="00FA2173"/>
    <w:rsid w:val="00FB1C17"/>
    <w:rsid w:val="00FB34EC"/>
    <w:rsid w:val="00FB5E39"/>
    <w:rsid w:val="00FC1B95"/>
    <w:rsid w:val="00FC2602"/>
    <w:rsid w:val="00FD09C2"/>
    <w:rsid w:val="00FE1245"/>
    <w:rsid w:val="00FF17E7"/>
    <w:rsid w:val="00FF580C"/>
    <w:rsid w:val="00FF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8703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672F5A"/>
    <w:pPr>
      <w:keepNext/>
      <w:jc w:val="center"/>
      <w:outlineLvl w:val="2"/>
    </w:pPr>
    <w:rPr>
      <w:rFonts w:eastAsia="Arial Unicode MS"/>
      <w:b/>
      <w:sz w:val="22"/>
      <w:szCs w:val="24"/>
    </w:rPr>
  </w:style>
  <w:style w:type="paragraph" w:styleId="4">
    <w:name w:val="heading 4"/>
    <w:basedOn w:val="a"/>
    <w:next w:val="a"/>
    <w:link w:val="40"/>
    <w:unhideWhenUsed/>
    <w:qFormat/>
    <w:rsid w:val="001478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672F5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qFormat/>
    <w:rsid w:val="00672F5A"/>
    <w:pPr>
      <w:keepNext/>
      <w:widowControl w:val="0"/>
      <w:overflowPunct w:val="0"/>
      <w:autoSpaceDE w:val="0"/>
      <w:autoSpaceDN w:val="0"/>
      <w:adjustRightInd w:val="0"/>
      <w:jc w:val="center"/>
      <w:outlineLvl w:val="8"/>
    </w:pPr>
    <w:rPr>
      <w:b/>
      <w:spacing w:val="1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703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87036"/>
    <w:pPr>
      <w:widowControl w:val="0"/>
      <w:autoSpaceDE w:val="0"/>
      <w:autoSpaceDN w:val="0"/>
      <w:adjustRightInd w:val="0"/>
      <w:ind w:left="720"/>
      <w:contextualSpacing/>
    </w:pPr>
  </w:style>
  <w:style w:type="paragraph" w:styleId="a4">
    <w:name w:val="Body Text"/>
    <w:basedOn w:val="a"/>
    <w:link w:val="a5"/>
    <w:rsid w:val="007A3C20"/>
    <w:rPr>
      <w:sz w:val="28"/>
    </w:rPr>
  </w:style>
  <w:style w:type="character" w:customStyle="1" w:styleId="a5">
    <w:name w:val="Основной текст Знак"/>
    <w:basedOn w:val="a0"/>
    <w:link w:val="a4"/>
    <w:rsid w:val="007A3C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7A3C20"/>
    <w:pPr>
      <w:ind w:firstLine="567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7A3C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rsid w:val="007A3C2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rsid w:val="007A3C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7A3C20"/>
    <w:pPr>
      <w:jc w:val="center"/>
    </w:pPr>
    <w:rPr>
      <w:b/>
      <w:sz w:val="28"/>
    </w:rPr>
  </w:style>
  <w:style w:type="character" w:customStyle="1" w:styleId="ab">
    <w:name w:val="Название Знак"/>
    <w:basedOn w:val="a0"/>
    <w:link w:val="aa"/>
    <w:rsid w:val="007A3C2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alloon Text"/>
    <w:basedOn w:val="a"/>
    <w:link w:val="ad"/>
    <w:unhideWhenUsed/>
    <w:rsid w:val="007D128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D12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42E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42E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642E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e">
    <w:name w:val="Базовый"/>
    <w:rsid w:val="000E56D3"/>
    <w:pPr>
      <w:suppressAutoHyphens/>
      <w:spacing w:after="0" w:line="240" w:lineRule="auto"/>
      <w:ind w:firstLine="709"/>
    </w:pPr>
    <w:rPr>
      <w:rFonts w:ascii="Times New Roman" w:eastAsia="ヒラギノ角ゴ Pro W3" w:hAnsi="Times New Roman" w:cs="Times New Roman"/>
      <w:color w:val="000000"/>
      <w:sz w:val="26"/>
      <w:szCs w:val="20"/>
      <w:lang w:eastAsia="ru-RU"/>
    </w:rPr>
  </w:style>
  <w:style w:type="paragraph" w:styleId="af">
    <w:name w:val="footer"/>
    <w:basedOn w:val="a"/>
    <w:link w:val="af0"/>
    <w:unhideWhenUsed/>
    <w:rsid w:val="004E7AE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E7A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5A020A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14785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72F5A"/>
    <w:rPr>
      <w:rFonts w:ascii="Times New Roman" w:eastAsia="Arial Unicode MS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72F5A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90">
    <w:name w:val="Заголовок 9 Знак"/>
    <w:basedOn w:val="a0"/>
    <w:link w:val="9"/>
    <w:rsid w:val="00672F5A"/>
    <w:rPr>
      <w:rFonts w:ascii="Times New Roman" w:eastAsia="Times New Roman" w:hAnsi="Times New Roman" w:cs="Times New Roman"/>
      <w:b/>
      <w:spacing w:val="100"/>
      <w:sz w:val="20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672F5A"/>
  </w:style>
  <w:style w:type="character" w:customStyle="1" w:styleId="41">
    <w:name w:val=" Знак Знак4"/>
    <w:rsid w:val="00672F5A"/>
    <w:rPr>
      <w:sz w:val="26"/>
      <w:szCs w:val="18"/>
      <w:lang w:val="ru-RU" w:eastAsia="ru-RU" w:bidi="ar-SA"/>
    </w:rPr>
  </w:style>
  <w:style w:type="character" w:customStyle="1" w:styleId="31">
    <w:name w:val=" Знак Знак3"/>
    <w:rsid w:val="00672F5A"/>
    <w:rPr>
      <w:sz w:val="24"/>
      <w:szCs w:val="24"/>
      <w:lang w:val="ru-RU" w:eastAsia="ru-RU" w:bidi="ar-SA"/>
    </w:rPr>
  </w:style>
  <w:style w:type="character" w:customStyle="1" w:styleId="7">
    <w:name w:val=" Знак Знак7"/>
    <w:rsid w:val="00672F5A"/>
    <w:rPr>
      <w:rFonts w:ascii="Arial" w:eastAsia="Calibri" w:hAnsi="Arial" w:cs="Arial"/>
      <w:b/>
      <w:bCs/>
      <w:color w:val="000080"/>
      <w:sz w:val="22"/>
      <w:szCs w:val="22"/>
      <w:lang w:val="ru-RU" w:eastAsia="en-US" w:bidi="ar-SA"/>
    </w:rPr>
  </w:style>
  <w:style w:type="paragraph" w:styleId="2">
    <w:name w:val="Body Text 2"/>
    <w:basedOn w:val="a"/>
    <w:link w:val="20"/>
    <w:rsid w:val="00672F5A"/>
    <w:pPr>
      <w:widowControl w:val="0"/>
      <w:autoSpaceDE w:val="0"/>
      <w:autoSpaceDN w:val="0"/>
      <w:adjustRightInd w:val="0"/>
      <w:jc w:val="center"/>
    </w:pPr>
    <w:rPr>
      <w:bCs/>
      <w:sz w:val="26"/>
    </w:rPr>
  </w:style>
  <w:style w:type="character" w:customStyle="1" w:styleId="20">
    <w:name w:val="Основной текст 2 Знак"/>
    <w:basedOn w:val="a0"/>
    <w:link w:val="2"/>
    <w:rsid w:val="00672F5A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2">
    <w:name w:val=" Знак Знак"/>
    <w:rsid w:val="00672F5A"/>
    <w:rPr>
      <w:bCs/>
      <w:sz w:val="26"/>
      <w:lang w:val="ru-RU" w:eastAsia="ru-RU" w:bidi="ar-SA"/>
    </w:rPr>
  </w:style>
  <w:style w:type="paragraph" w:styleId="21">
    <w:name w:val="Body Text Indent 2"/>
    <w:basedOn w:val="a"/>
    <w:link w:val="22"/>
    <w:rsid w:val="00672F5A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672F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0"/>
    <w:rsid w:val="00672F5A"/>
  </w:style>
  <w:style w:type="character" w:customStyle="1" w:styleId="af4">
    <w:name w:val="Гипертекстовая ссылка"/>
    <w:uiPriority w:val="99"/>
    <w:rsid w:val="00672F5A"/>
    <w:rPr>
      <w:color w:val="106BBE"/>
    </w:rPr>
  </w:style>
  <w:style w:type="character" w:styleId="af5">
    <w:name w:val="Hyperlink"/>
    <w:rsid w:val="00672F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918D06A93A024118DBD582E03F58B373411EFC37B1CE857701AEAE8819F3F9F92012F961F71A52A175D4E379CT6KEG" TargetMode="Externa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22A55-BDBE-4C0B-8401-48099FEDB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2127</Words>
  <Characters>12128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2017-07-25T07:00:00Z</dcterms:created>
  <dcterms:modified xsi:type="dcterms:W3CDTF">2023-11-24T12:17:00Z</dcterms:modified>
</cp:coreProperties>
</file>