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826E18" w:rsidP="00FD44CB">
      <w:pPr>
        <w:jc w:val="both"/>
        <w:rPr>
          <w:b/>
          <w:bCs/>
          <w:sz w:val="28"/>
          <w:szCs w:val="28"/>
        </w:rPr>
      </w:pPr>
      <w:r>
        <w:rPr>
          <w:b/>
          <w:bCs/>
          <w:sz w:val="28"/>
          <w:szCs w:val="28"/>
        </w:rPr>
        <w:t>06</w:t>
      </w:r>
      <w:r w:rsidR="00D4573E" w:rsidRPr="00D4573E">
        <w:rPr>
          <w:b/>
          <w:bCs/>
          <w:sz w:val="28"/>
          <w:szCs w:val="28"/>
        </w:rPr>
        <w:t>.0</w:t>
      </w:r>
      <w:r>
        <w:rPr>
          <w:b/>
          <w:bCs/>
          <w:sz w:val="28"/>
          <w:szCs w:val="28"/>
        </w:rPr>
        <w:t>3</w:t>
      </w:r>
      <w:r w:rsidR="00D4573E" w:rsidRPr="00D4573E">
        <w:rPr>
          <w:b/>
          <w:bCs/>
          <w:sz w:val="28"/>
          <w:szCs w:val="28"/>
        </w:rPr>
        <w:t>.202</w:t>
      </w:r>
      <w:r>
        <w:rPr>
          <w:b/>
          <w:bCs/>
          <w:sz w:val="28"/>
          <w:szCs w:val="28"/>
        </w:rPr>
        <w:t>4</w:t>
      </w:r>
      <w:r w:rsidR="00D4573E" w:rsidRPr="00D4573E">
        <w:rPr>
          <w:b/>
          <w:bCs/>
          <w:sz w:val="28"/>
          <w:szCs w:val="28"/>
        </w:rPr>
        <w:t xml:space="preserve">                             </w:t>
      </w:r>
      <w:r w:rsidR="00FD44CB">
        <w:rPr>
          <w:b/>
          <w:bCs/>
          <w:sz w:val="28"/>
          <w:szCs w:val="28"/>
        </w:rPr>
        <w:t xml:space="preserve">                                                                            </w:t>
      </w:r>
      <w:r w:rsidR="00D4573E" w:rsidRPr="00D4573E">
        <w:rPr>
          <w:b/>
          <w:bCs/>
          <w:sz w:val="28"/>
          <w:szCs w:val="28"/>
        </w:rPr>
        <w:t xml:space="preserve">  № </w:t>
      </w:r>
      <w:r>
        <w:rPr>
          <w:b/>
          <w:bCs/>
          <w:sz w:val="28"/>
          <w:szCs w:val="28"/>
        </w:rPr>
        <w:t>7</w:t>
      </w:r>
    </w:p>
    <w:p w:rsidR="00D4573E" w:rsidRDefault="00D4573E" w:rsidP="00D4573E">
      <w:pPr>
        <w:rPr>
          <w:b/>
          <w:bCs/>
          <w:sz w:val="28"/>
          <w:szCs w:val="28"/>
        </w:rPr>
      </w:pPr>
    </w:p>
    <w:p w:rsidR="00FD44CB" w:rsidRPr="00FD44CB" w:rsidRDefault="00A50D7F" w:rsidP="00FD44CB">
      <w:pPr>
        <w:pStyle w:val="a4"/>
        <w:jc w:val="right"/>
        <w:rPr>
          <w:sz w:val="22"/>
          <w:szCs w:val="22"/>
        </w:rPr>
      </w:pPr>
      <w:r>
        <w:rPr>
          <w:sz w:val="22"/>
          <w:szCs w:val="22"/>
        </w:rPr>
        <w:t xml:space="preserve"> </w:t>
      </w:r>
    </w:p>
    <w:tbl>
      <w:tblPr>
        <w:tblW w:w="15049" w:type="dxa"/>
        <w:tblInd w:w="-1202" w:type="dxa"/>
        <w:tblLook w:val="01E0" w:firstRow="1" w:lastRow="1" w:firstColumn="1" w:lastColumn="1" w:noHBand="0" w:noVBand="0"/>
      </w:tblPr>
      <w:tblGrid>
        <w:gridCol w:w="4996"/>
        <w:gridCol w:w="1559"/>
        <w:gridCol w:w="8494"/>
      </w:tblGrid>
      <w:tr w:rsidR="00A50D7F" w:rsidRPr="00F010CE" w:rsidTr="00E8720F">
        <w:tc>
          <w:tcPr>
            <w:tcW w:w="4996" w:type="dxa"/>
          </w:tcPr>
          <w:p w:rsidR="00A50D7F" w:rsidRPr="00D56B0E" w:rsidRDefault="00A50D7F" w:rsidP="00E8720F">
            <w:pPr>
              <w:tabs>
                <w:tab w:val="left" w:pos="896"/>
              </w:tabs>
              <w:ind w:left="1060" w:right="74"/>
              <w:jc w:val="center"/>
              <w:rPr>
                <w:b/>
                <w:bCs/>
                <w:iCs/>
                <w:sz w:val="26"/>
                <w:szCs w:val="26"/>
              </w:rPr>
            </w:pPr>
            <w:proofErr w:type="spellStart"/>
            <w:r w:rsidRPr="00D56B0E">
              <w:rPr>
                <w:b/>
                <w:bCs/>
                <w:iCs/>
                <w:sz w:val="26"/>
                <w:szCs w:val="26"/>
              </w:rPr>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A50D7F" w:rsidRPr="00D56B0E" w:rsidRDefault="00A50D7F" w:rsidP="00E8720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A50D7F" w:rsidRPr="00811F7E" w:rsidRDefault="00A50D7F" w:rsidP="00E8720F">
            <w:pPr>
              <w:tabs>
                <w:tab w:val="left" w:pos="896"/>
              </w:tabs>
              <w:ind w:left="1060" w:right="74"/>
              <w:jc w:val="center"/>
              <w:rPr>
                <w:b/>
                <w:bCs/>
                <w:sz w:val="26"/>
                <w:szCs w:val="26"/>
                <w:lang w:eastAsia="zh-CN"/>
              </w:rPr>
            </w:pPr>
            <w:proofErr w:type="spellStart"/>
            <w:r>
              <w:rPr>
                <w:b/>
                <w:bCs/>
                <w:sz w:val="26"/>
                <w:szCs w:val="26"/>
                <w:lang w:eastAsia="zh-CN"/>
              </w:rPr>
              <w:t>округě</w:t>
            </w:r>
            <w:proofErr w:type="spellEnd"/>
          </w:p>
          <w:p w:rsidR="00A50D7F" w:rsidRPr="00D56B0E" w:rsidRDefault="00A50D7F" w:rsidP="00E8720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A50D7F" w:rsidRPr="00D56B0E" w:rsidRDefault="00A50D7F" w:rsidP="00E8720F">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A50D7F" w:rsidRPr="00D56B0E" w:rsidRDefault="00A50D7F" w:rsidP="00E8720F">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A50D7F" w:rsidRPr="00D56B0E" w:rsidRDefault="00A50D7F" w:rsidP="00E8720F">
            <w:pPr>
              <w:tabs>
                <w:tab w:val="left" w:pos="896"/>
              </w:tabs>
              <w:spacing w:line="0" w:lineRule="atLeast"/>
              <w:ind w:left="1060" w:right="74"/>
              <w:contextualSpacing/>
              <w:jc w:val="center"/>
              <w:rPr>
                <w:b/>
                <w:bCs/>
                <w:sz w:val="26"/>
                <w:szCs w:val="26"/>
              </w:rPr>
            </w:pPr>
          </w:p>
          <w:p w:rsidR="00A50D7F" w:rsidRPr="00D56B0E" w:rsidRDefault="00A50D7F" w:rsidP="00E8720F">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A50D7F" w:rsidRPr="00D56B0E" w:rsidRDefault="00A50D7F" w:rsidP="00E8720F">
            <w:pPr>
              <w:tabs>
                <w:tab w:val="left" w:pos="896"/>
              </w:tabs>
              <w:ind w:left="1060" w:right="74"/>
              <w:contextualSpacing/>
              <w:jc w:val="center"/>
            </w:pPr>
          </w:p>
          <w:p w:rsidR="00A50D7F" w:rsidRPr="00D56B0E" w:rsidRDefault="00A50D7F" w:rsidP="00E8720F">
            <w:pPr>
              <w:tabs>
                <w:tab w:val="left" w:pos="896"/>
              </w:tabs>
              <w:ind w:left="1060" w:right="74"/>
              <w:jc w:val="both"/>
            </w:pPr>
            <w:r w:rsidRPr="00D56B0E">
              <w:t xml:space="preserve">    </w:t>
            </w:r>
            <w:r w:rsidRPr="00EF01FD">
              <w:t>202</w:t>
            </w:r>
            <w:r>
              <w:t>4</w:t>
            </w:r>
            <w:r w:rsidRPr="00EF01FD">
              <w:t xml:space="preserve"> </w:t>
            </w:r>
            <w:r w:rsidRPr="00EF01FD">
              <w:rPr>
                <w:rFonts w:ascii="Arial Cyr Chuv" w:hAnsi="Arial Cyr Chuv" w:cs="Arial Cyr Chuv"/>
              </w:rPr>
              <w:t xml:space="preserve">=? </w:t>
            </w:r>
            <w:proofErr w:type="spellStart"/>
            <w:r>
              <w:rPr>
                <w:rFonts w:ascii="Arial Cyr Chuv" w:hAnsi="Arial Cyr Chuv" w:cs="Arial Cyr Chuv"/>
              </w:rPr>
              <w:t>март¸н</w:t>
            </w:r>
            <w:proofErr w:type="spellEnd"/>
            <w:r>
              <w:rPr>
                <w:rFonts w:ascii="Arial Cyr Chuv" w:hAnsi="Arial Cyr Chuv" w:cs="Arial Cyr Chuv"/>
              </w:rPr>
              <w:t xml:space="preserve"> 1</w:t>
            </w:r>
            <w:r w:rsidRPr="00EF01FD">
              <w:t>-м</w:t>
            </w:r>
            <w:r w:rsidRPr="00EF01FD">
              <w:rPr>
                <w:rFonts w:ascii="Arial Cyr Chuv" w:hAnsi="Arial Cyr Chuv" w:cs="Arial Cyr Chuv"/>
              </w:rPr>
              <w:t>.</w:t>
            </w:r>
            <w:r w:rsidRPr="00EF01FD">
              <w:t>ш</w:t>
            </w:r>
            <w:r w:rsidRPr="00EF01FD">
              <w:rPr>
                <w:rFonts w:ascii="Arial Cyr Chuv" w:hAnsi="Arial Cyr Chuv" w:cs="Arial Cyr Chuv"/>
              </w:rPr>
              <w:t xml:space="preserve">. </w:t>
            </w:r>
            <w:r w:rsidRPr="00EF01FD">
              <w:t>№</w:t>
            </w:r>
            <w:r>
              <w:t xml:space="preserve"> 165</w:t>
            </w:r>
          </w:p>
          <w:p w:rsidR="00A50D7F" w:rsidRPr="00D56B0E" w:rsidRDefault="00A50D7F" w:rsidP="00E8720F">
            <w:pPr>
              <w:tabs>
                <w:tab w:val="left" w:pos="896"/>
              </w:tabs>
              <w:spacing w:line="120" w:lineRule="atLeast"/>
              <w:ind w:left="1060"/>
            </w:pPr>
            <w:r w:rsidRPr="00D56B0E">
              <w:t xml:space="preserve">                      </w:t>
            </w:r>
          </w:p>
          <w:p w:rsidR="00A50D7F" w:rsidRPr="00D56B0E" w:rsidRDefault="00A50D7F" w:rsidP="00E8720F">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A50D7F" w:rsidRPr="00D56B0E" w:rsidRDefault="00A50D7F" w:rsidP="00E8720F">
            <w:pPr>
              <w:tabs>
                <w:tab w:val="left" w:pos="896"/>
              </w:tabs>
              <w:spacing w:line="120" w:lineRule="atLeast"/>
              <w:ind w:left="1060"/>
              <w:jc w:val="center"/>
            </w:pPr>
          </w:p>
        </w:tc>
        <w:tc>
          <w:tcPr>
            <w:tcW w:w="1559" w:type="dxa"/>
          </w:tcPr>
          <w:p w:rsidR="00A50D7F" w:rsidRPr="00D56B0E" w:rsidRDefault="00A50D7F" w:rsidP="00E8720F">
            <w:pPr>
              <w:tabs>
                <w:tab w:val="left" w:pos="896"/>
              </w:tabs>
              <w:jc w:val="center"/>
            </w:pPr>
            <w:r w:rsidRPr="00D56B0E">
              <w:rPr>
                <w:noProof/>
              </w:rPr>
              <w:drawing>
                <wp:inline distT="0" distB="0" distL="0" distR="0">
                  <wp:extent cx="714375" cy="923925"/>
                  <wp:effectExtent l="0" t="0" r="9525" b="9525"/>
                  <wp:docPr id="76" name="Рисунок 7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A50D7F" w:rsidRPr="00D56B0E" w:rsidRDefault="00A50D7F" w:rsidP="00E8720F">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A50D7F" w:rsidRPr="00811F7E" w:rsidRDefault="00A50D7F" w:rsidP="00E8720F">
            <w:pPr>
              <w:tabs>
                <w:tab w:val="left" w:pos="317"/>
                <w:tab w:val="left" w:pos="896"/>
              </w:tabs>
              <w:ind w:left="176" w:right="4785"/>
              <w:contextualSpacing/>
              <w:jc w:val="center"/>
              <w:rPr>
                <w:b/>
                <w:bCs/>
                <w:sz w:val="26"/>
                <w:szCs w:val="26"/>
              </w:rPr>
            </w:pPr>
            <w:r w:rsidRPr="00D56B0E">
              <w:rPr>
                <w:b/>
                <w:bCs/>
                <w:sz w:val="26"/>
                <w:szCs w:val="26"/>
              </w:rPr>
              <w:t xml:space="preserve">Яльчикский                                                             </w:t>
            </w:r>
            <w:r>
              <w:rPr>
                <w:b/>
                <w:bCs/>
                <w:sz w:val="26"/>
                <w:szCs w:val="26"/>
              </w:rPr>
              <w:t xml:space="preserve">            муниципальный округ</w:t>
            </w:r>
          </w:p>
          <w:p w:rsidR="00A50D7F" w:rsidRPr="00D56B0E" w:rsidRDefault="00A50D7F" w:rsidP="00E8720F">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A50D7F" w:rsidRPr="00D56B0E" w:rsidRDefault="00A50D7F" w:rsidP="00E8720F">
            <w:pPr>
              <w:tabs>
                <w:tab w:val="left" w:pos="175"/>
                <w:tab w:val="left" w:pos="241"/>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A50D7F" w:rsidRPr="00D56B0E" w:rsidRDefault="00A50D7F" w:rsidP="00E8720F">
            <w:pPr>
              <w:tabs>
                <w:tab w:val="left" w:pos="175"/>
                <w:tab w:val="left" w:pos="241"/>
              </w:tabs>
              <w:spacing w:line="0" w:lineRule="atLeast"/>
              <w:ind w:left="176" w:right="4785"/>
              <w:contextualSpacing/>
              <w:jc w:val="center"/>
              <w:rPr>
                <w:b/>
                <w:bCs/>
              </w:rPr>
            </w:pPr>
          </w:p>
          <w:p w:rsidR="00A50D7F" w:rsidRPr="00D56B0E" w:rsidRDefault="00A50D7F" w:rsidP="00E8720F">
            <w:pPr>
              <w:keepNext/>
              <w:tabs>
                <w:tab w:val="left" w:pos="241"/>
                <w:tab w:val="left" w:pos="896"/>
              </w:tabs>
              <w:spacing w:line="480" w:lineRule="auto"/>
              <w:ind w:left="176" w:right="4786"/>
              <w:jc w:val="center"/>
              <w:outlineLvl w:val="0"/>
              <w:rPr>
                <w:b/>
              </w:rPr>
            </w:pPr>
            <w:r w:rsidRPr="00D56B0E">
              <w:rPr>
                <w:b/>
              </w:rPr>
              <w:t xml:space="preserve">ПОСТАНОВЛЕНИЕ </w:t>
            </w:r>
          </w:p>
          <w:p w:rsidR="00A50D7F" w:rsidRPr="00D56B0E" w:rsidRDefault="00A50D7F" w:rsidP="00E8720F">
            <w:pPr>
              <w:tabs>
                <w:tab w:val="left" w:pos="241"/>
                <w:tab w:val="left" w:pos="896"/>
              </w:tabs>
              <w:ind w:left="176" w:right="4786"/>
              <w:jc w:val="center"/>
            </w:pPr>
            <w:r>
              <w:t>«1</w:t>
            </w:r>
            <w:r w:rsidRPr="00D56B0E">
              <w:t>»</w:t>
            </w:r>
            <w:r>
              <w:t xml:space="preserve"> </w:t>
            </w:r>
            <w:proofErr w:type="gramStart"/>
            <w:r>
              <w:t xml:space="preserve">марта  </w:t>
            </w:r>
            <w:r w:rsidRPr="00D56B0E">
              <w:t>202</w:t>
            </w:r>
            <w:r>
              <w:t>4</w:t>
            </w:r>
            <w:proofErr w:type="gramEnd"/>
            <w:r>
              <w:t xml:space="preserve"> г. № 165</w:t>
            </w:r>
          </w:p>
          <w:p w:rsidR="00A50D7F" w:rsidRPr="00D56B0E" w:rsidRDefault="00A50D7F" w:rsidP="00E8720F">
            <w:pPr>
              <w:tabs>
                <w:tab w:val="left" w:pos="241"/>
                <w:tab w:val="left" w:pos="896"/>
              </w:tabs>
              <w:spacing w:line="0" w:lineRule="atLeast"/>
              <w:ind w:right="4785" w:firstLine="567"/>
            </w:pPr>
            <w:r w:rsidRPr="00D56B0E">
              <w:t xml:space="preserve">      </w:t>
            </w:r>
          </w:p>
          <w:p w:rsidR="00A50D7F" w:rsidRPr="00D56B0E" w:rsidRDefault="00A50D7F" w:rsidP="00E8720F">
            <w:pPr>
              <w:tabs>
                <w:tab w:val="left" w:pos="241"/>
                <w:tab w:val="left" w:pos="896"/>
              </w:tabs>
              <w:spacing w:line="0" w:lineRule="atLeast"/>
              <w:ind w:right="4785" w:firstLine="567"/>
            </w:pPr>
            <w:r w:rsidRPr="00D56B0E">
              <w:t xml:space="preserve">     село Яльчики</w:t>
            </w:r>
          </w:p>
        </w:tc>
      </w:tr>
    </w:tbl>
    <w:p w:rsidR="00A50D7F" w:rsidRPr="00EF31A4" w:rsidRDefault="00A50D7F" w:rsidP="00A50D7F">
      <w:pPr>
        <w:pStyle w:val="ConsPlusNormal"/>
        <w:jc w:val="both"/>
      </w:pPr>
    </w:p>
    <w:p w:rsidR="00A50D7F" w:rsidRPr="0034578D" w:rsidRDefault="00A50D7F" w:rsidP="00A50D7F">
      <w:pPr>
        <w:widowControl w:val="0"/>
        <w:autoSpaceDE w:val="0"/>
        <w:autoSpaceDN w:val="0"/>
        <w:ind w:right="3400"/>
        <w:rPr>
          <w:sz w:val="26"/>
          <w:szCs w:val="26"/>
          <w:lang w:eastAsia="en-US"/>
        </w:rPr>
      </w:pPr>
      <w:r w:rsidRPr="0034578D">
        <w:rPr>
          <w:sz w:val="26"/>
          <w:szCs w:val="26"/>
          <w:lang w:eastAsia="en-US"/>
        </w:rPr>
        <w:t>Об</w:t>
      </w:r>
      <w:r>
        <w:rPr>
          <w:sz w:val="26"/>
          <w:szCs w:val="26"/>
          <w:lang w:eastAsia="en-US"/>
        </w:rPr>
        <w:t xml:space="preserve"> утверждении </w:t>
      </w:r>
      <w:proofErr w:type="gramStart"/>
      <w:r>
        <w:rPr>
          <w:sz w:val="26"/>
          <w:szCs w:val="26"/>
          <w:lang w:eastAsia="en-US"/>
        </w:rPr>
        <w:t xml:space="preserve">Положения </w:t>
      </w:r>
      <w:r w:rsidRPr="0034578D">
        <w:rPr>
          <w:sz w:val="26"/>
          <w:szCs w:val="26"/>
          <w:lang w:eastAsia="en-US"/>
        </w:rPr>
        <w:t xml:space="preserve"> </w:t>
      </w:r>
      <w:r>
        <w:rPr>
          <w:sz w:val="26"/>
          <w:szCs w:val="26"/>
          <w:lang w:eastAsia="en-US"/>
        </w:rPr>
        <w:t>об</w:t>
      </w:r>
      <w:proofErr w:type="gramEnd"/>
      <w:r>
        <w:rPr>
          <w:sz w:val="26"/>
          <w:szCs w:val="26"/>
          <w:lang w:eastAsia="en-US"/>
        </w:rPr>
        <w:t xml:space="preserve"> организации перевозки обучающихся в муниципальных</w:t>
      </w:r>
    </w:p>
    <w:p w:rsidR="00A50D7F" w:rsidRDefault="00A50D7F" w:rsidP="00A50D7F">
      <w:pPr>
        <w:widowControl w:val="0"/>
        <w:autoSpaceDE w:val="0"/>
        <w:autoSpaceDN w:val="0"/>
        <w:ind w:right="3400"/>
        <w:rPr>
          <w:sz w:val="26"/>
          <w:szCs w:val="26"/>
          <w:lang w:eastAsia="en-US"/>
        </w:rPr>
      </w:pPr>
      <w:r>
        <w:rPr>
          <w:sz w:val="26"/>
          <w:szCs w:val="26"/>
          <w:lang w:eastAsia="en-US"/>
        </w:rPr>
        <w:t>образовательных организациях</w:t>
      </w:r>
      <w:r w:rsidRPr="0034578D">
        <w:rPr>
          <w:sz w:val="26"/>
          <w:szCs w:val="26"/>
          <w:lang w:eastAsia="en-US"/>
        </w:rPr>
        <w:t xml:space="preserve"> </w:t>
      </w:r>
      <w:proofErr w:type="gramStart"/>
      <w:r w:rsidRPr="0034578D">
        <w:rPr>
          <w:sz w:val="26"/>
          <w:szCs w:val="26"/>
          <w:lang w:eastAsia="en-US"/>
        </w:rPr>
        <w:t>Яльчикского  муниципального</w:t>
      </w:r>
      <w:proofErr w:type="gramEnd"/>
      <w:r w:rsidRPr="0034578D">
        <w:rPr>
          <w:sz w:val="26"/>
          <w:szCs w:val="26"/>
          <w:lang w:eastAsia="en-US"/>
        </w:rPr>
        <w:t xml:space="preserve"> округа</w:t>
      </w:r>
      <w:r>
        <w:rPr>
          <w:sz w:val="26"/>
          <w:szCs w:val="26"/>
          <w:lang w:eastAsia="en-US"/>
        </w:rPr>
        <w:t xml:space="preserve"> </w:t>
      </w:r>
      <w:r w:rsidRPr="0034578D">
        <w:rPr>
          <w:sz w:val="26"/>
          <w:szCs w:val="26"/>
          <w:lang w:eastAsia="en-US"/>
        </w:rPr>
        <w:t xml:space="preserve"> Чувашской Республики</w:t>
      </w:r>
    </w:p>
    <w:p w:rsidR="00A50D7F" w:rsidRDefault="00A50D7F" w:rsidP="00A50D7F">
      <w:pPr>
        <w:widowControl w:val="0"/>
        <w:autoSpaceDE w:val="0"/>
        <w:autoSpaceDN w:val="0"/>
        <w:ind w:right="3400"/>
        <w:rPr>
          <w:sz w:val="26"/>
          <w:szCs w:val="26"/>
          <w:lang w:eastAsia="en-US"/>
        </w:rPr>
      </w:pPr>
    </w:p>
    <w:p w:rsidR="00A50D7F" w:rsidRPr="0034578D" w:rsidRDefault="00A50D7F" w:rsidP="00A50D7F">
      <w:pPr>
        <w:widowControl w:val="0"/>
        <w:autoSpaceDE w:val="0"/>
        <w:autoSpaceDN w:val="0"/>
        <w:ind w:right="3400"/>
        <w:rPr>
          <w:sz w:val="26"/>
          <w:szCs w:val="26"/>
          <w:lang w:eastAsia="en-US"/>
        </w:rPr>
      </w:pPr>
    </w:p>
    <w:p w:rsidR="00A50D7F" w:rsidRPr="0034578D" w:rsidRDefault="00A50D7F" w:rsidP="00A50D7F">
      <w:pPr>
        <w:widowControl w:val="0"/>
        <w:tabs>
          <w:tab w:val="left" w:pos="420"/>
        </w:tabs>
        <w:autoSpaceDE w:val="0"/>
        <w:autoSpaceDN w:val="0"/>
        <w:ind w:firstLine="567"/>
        <w:jc w:val="both"/>
        <w:rPr>
          <w:sz w:val="26"/>
          <w:szCs w:val="26"/>
          <w:lang w:eastAsia="en-US"/>
        </w:rPr>
      </w:pPr>
      <w:r>
        <w:rPr>
          <w:sz w:val="26"/>
          <w:szCs w:val="26"/>
          <w:lang w:eastAsia="en-US"/>
        </w:rPr>
        <w:t>В соответствии со статьей 40</w:t>
      </w:r>
      <w:r w:rsidRPr="0034578D">
        <w:rPr>
          <w:sz w:val="26"/>
          <w:szCs w:val="26"/>
          <w:lang w:eastAsia="en-US"/>
        </w:rPr>
        <w:t xml:space="preserve">  Федерального закона от 29.12.2012 № 273-ФЗ «Об образовании в Российской Федерации», </w:t>
      </w:r>
      <w:r>
        <w:rPr>
          <w:sz w:val="26"/>
          <w:szCs w:val="26"/>
          <w:lang w:eastAsia="en-US"/>
        </w:rPr>
        <w:t xml:space="preserve">Постановлением Правительства Российской Федерации от 23.09.2020 № 1527 «Об утверждении Правил организованной перевозки группы детей автобусами», Постановлением Правительства Российской Федерации от 23.10.1993 № 1090 «О правилах дорожного движения»  и в целях охраны здоровья детей администрация </w:t>
      </w:r>
      <w:r w:rsidRPr="0034578D">
        <w:rPr>
          <w:sz w:val="26"/>
          <w:szCs w:val="26"/>
          <w:lang w:eastAsia="en-US"/>
        </w:rPr>
        <w:t>Яльчикского муниципального округа  Чувашской Респ</w:t>
      </w:r>
      <w:r>
        <w:rPr>
          <w:sz w:val="26"/>
          <w:szCs w:val="26"/>
          <w:lang w:eastAsia="en-US"/>
        </w:rPr>
        <w:t xml:space="preserve">ублики                                             </w:t>
      </w:r>
      <w:r w:rsidRPr="0034578D">
        <w:rPr>
          <w:sz w:val="26"/>
          <w:szCs w:val="26"/>
          <w:lang w:eastAsia="en-US"/>
        </w:rPr>
        <w:t>п о с т а н о в л я е т:</w:t>
      </w:r>
    </w:p>
    <w:p w:rsidR="00A50D7F" w:rsidRDefault="00A50D7F" w:rsidP="00A50D7F">
      <w:pPr>
        <w:widowControl w:val="0"/>
        <w:tabs>
          <w:tab w:val="left" w:pos="420"/>
        </w:tabs>
        <w:autoSpaceDE w:val="0"/>
        <w:autoSpaceDN w:val="0"/>
        <w:ind w:firstLine="567"/>
        <w:jc w:val="both"/>
        <w:rPr>
          <w:sz w:val="26"/>
          <w:szCs w:val="26"/>
          <w:lang w:eastAsia="en-US"/>
        </w:rPr>
      </w:pPr>
      <w:r w:rsidRPr="0034578D">
        <w:rPr>
          <w:sz w:val="26"/>
          <w:szCs w:val="26"/>
          <w:lang w:eastAsia="en-US"/>
        </w:rPr>
        <w:t>1. Утвердить прила</w:t>
      </w:r>
      <w:r>
        <w:rPr>
          <w:sz w:val="26"/>
          <w:szCs w:val="26"/>
          <w:lang w:eastAsia="en-US"/>
        </w:rPr>
        <w:t xml:space="preserve">гаемое Положение об </w:t>
      </w:r>
      <w:r w:rsidRPr="001D0AD8">
        <w:rPr>
          <w:sz w:val="26"/>
          <w:szCs w:val="26"/>
          <w:lang w:eastAsia="en-US"/>
        </w:rPr>
        <w:t>организации перевозки</w:t>
      </w:r>
      <w:r>
        <w:rPr>
          <w:sz w:val="26"/>
          <w:szCs w:val="26"/>
          <w:lang w:eastAsia="en-US"/>
        </w:rPr>
        <w:t xml:space="preserve"> </w:t>
      </w:r>
      <w:r w:rsidRPr="001D0AD8">
        <w:rPr>
          <w:sz w:val="26"/>
          <w:szCs w:val="26"/>
          <w:lang w:eastAsia="en-US"/>
        </w:rPr>
        <w:t>обучающихся в муниципальных</w:t>
      </w:r>
      <w:r>
        <w:rPr>
          <w:sz w:val="26"/>
          <w:szCs w:val="26"/>
          <w:lang w:eastAsia="en-US"/>
        </w:rPr>
        <w:t xml:space="preserve"> </w:t>
      </w:r>
      <w:r w:rsidRPr="001D0AD8">
        <w:rPr>
          <w:sz w:val="26"/>
          <w:szCs w:val="26"/>
          <w:lang w:eastAsia="en-US"/>
        </w:rPr>
        <w:t>образовате</w:t>
      </w:r>
      <w:r>
        <w:rPr>
          <w:sz w:val="26"/>
          <w:szCs w:val="26"/>
          <w:lang w:eastAsia="en-US"/>
        </w:rPr>
        <w:t xml:space="preserve">льных организациях Яльчикского </w:t>
      </w:r>
      <w:r w:rsidRPr="001D0AD8">
        <w:rPr>
          <w:sz w:val="26"/>
          <w:szCs w:val="26"/>
          <w:lang w:eastAsia="en-US"/>
        </w:rPr>
        <w:t>муниципального округа Чувашской Республики</w:t>
      </w:r>
      <w:r>
        <w:rPr>
          <w:sz w:val="26"/>
          <w:szCs w:val="26"/>
          <w:lang w:eastAsia="en-US"/>
        </w:rPr>
        <w:t>.</w:t>
      </w:r>
    </w:p>
    <w:p w:rsidR="00A50D7F" w:rsidRPr="0034578D" w:rsidRDefault="00A50D7F" w:rsidP="00A50D7F">
      <w:pPr>
        <w:widowControl w:val="0"/>
        <w:tabs>
          <w:tab w:val="left" w:pos="420"/>
        </w:tabs>
        <w:autoSpaceDE w:val="0"/>
        <w:autoSpaceDN w:val="0"/>
        <w:ind w:firstLine="567"/>
        <w:jc w:val="both"/>
        <w:rPr>
          <w:sz w:val="26"/>
          <w:szCs w:val="26"/>
          <w:lang w:eastAsia="en-US"/>
        </w:rPr>
      </w:pPr>
      <w:r w:rsidRPr="0034578D">
        <w:rPr>
          <w:sz w:val="26"/>
          <w:szCs w:val="26"/>
          <w:lang w:eastAsia="en-US"/>
        </w:rPr>
        <w:t>2. Довести настоящее постановление до сведения руководителей образовательных организаций для принятия его к руководству и исполнению.</w:t>
      </w:r>
    </w:p>
    <w:p w:rsidR="00A50D7F" w:rsidRDefault="00A50D7F" w:rsidP="00A50D7F">
      <w:pPr>
        <w:widowControl w:val="0"/>
        <w:autoSpaceDE w:val="0"/>
        <w:autoSpaceDN w:val="0"/>
        <w:ind w:firstLine="567"/>
        <w:jc w:val="both"/>
        <w:rPr>
          <w:sz w:val="26"/>
          <w:szCs w:val="26"/>
          <w:lang w:eastAsia="en-US"/>
        </w:rPr>
      </w:pPr>
      <w:r w:rsidRPr="0034578D">
        <w:rPr>
          <w:sz w:val="26"/>
          <w:szCs w:val="26"/>
          <w:lang w:eastAsia="en-US"/>
        </w:rPr>
        <w:t xml:space="preserve">3. </w:t>
      </w:r>
      <w:r>
        <w:rPr>
          <w:sz w:val="26"/>
          <w:szCs w:val="26"/>
          <w:lang w:eastAsia="en-US"/>
        </w:rPr>
        <w:t xml:space="preserve"> Признать утратившим силу постановление администрации Яльчикского района Чувашской Республики от 12.04.2021 №172 «</w:t>
      </w:r>
      <w:r w:rsidRPr="00EF296C">
        <w:rPr>
          <w:sz w:val="26"/>
          <w:szCs w:val="26"/>
          <w:lang w:eastAsia="en-US"/>
        </w:rPr>
        <w:t>Об утверждении Положения об организации перевозки</w:t>
      </w:r>
      <w:r>
        <w:rPr>
          <w:sz w:val="26"/>
          <w:szCs w:val="26"/>
          <w:lang w:eastAsia="en-US"/>
        </w:rPr>
        <w:t xml:space="preserve"> </w:t>
      </w:r>
      <w:r w:rsidRPr="00EF296C">
        <w:rPr>
          <w:sz w:val="26"/>
          <w:szCs w:val="26"/>
          <w:lang w:eastAsia="en-US"/>
        </w:rPr>
        <w:t>обучающихся в муниципальных</w:t>
      </w:r>
      <w:r>
        <w:rPr>
          <w:sz w:val="26"/>
          <w:szCs w:val="26"/>
          <w:lang w:eastAsia="en-US"/>
        </w:rPr>
        <w:t xml:space="preserve"> образовательных организациях </w:t>
      </w:r>
      <w:proofErr w:type="gramStart"/>
      <w:r w:rsidRPr="00EF296C">
        <w:rPr>
          <w:sz w:val="26"/>
          <w:szCs w:val="26"/>
          <w:lang w:eastAsia="en-US"/>
        </w:rPr>
        <w:t xml:space="preserve">Яльчикского  </w:t>
      </w:r>
      <w:r>
        <w:rPr>
          <w:sz w:val="26"/>
          <w:szCs w:val="26"/>
          <w:lang w:eastAsia="en-US"/>
        </w:rPr>
        <w:t>района</w:t>
      </w:r>
      <w:proofErr w:type="gramEnd"/>
      <w:r>
        <w:rPr>
          <w:sz w:val="26"/>
          <w:szCs w:val="26"/>
          <w:lang w:eastAsia="en-US"/>
        </w:rPr>
        <w:t xml:space="preserve"> </w:t>
      </w:r>
      <w:r w:rsidRPr="00EF296C">
        <w:rPr>
          <w:sz w:val="26"/>
          <w:szCs w:val="26"/>
          <w:lang w:eastAsia="en-US"/>
        </w:rPr>
        <w:t xml:space="preserve"> Чувашской Республики</w:t>
      </w:r>
      <w:r>
        <w:rPr>
          <w:sz w:val="26"/>
          <w:szCs w:val="26"/>
          <w:lang w:eastAsia="en-US"/>
        </w:rPr>
        <w:t xml:space="preserve">» </w:t>
      </w:r>
    </w:p>
    <w:p w:rsidR="00A50D7F" w:rsidRDefault="00A50D7F" w:rsidP="00A50D7F">
      <w:pPr>
        <w:widowControl w:val="0"/>
        <w:autoSpaceDE w:val="0"/>
        <w:autoSpaceDN w:val="0"/>
        <w:ind w:firstLine="567"/>
        <w:jc w:val="both"/>
        <w:rPr>
          <w:sz w:val="26"/>
          <w:szCs w:val="26"/>
          <w:lang w:eastAsia="en-US"/>
        </w:rPr>
      </w:pPr>
      <w:r>
        <w:rPr>
          <w:sz w:val="26"/>
          <w:szCs w:val="26"/>
          <w:lang w:eastAsia="en-US"/>
        </w:rPr>
        <w:t>4</w:t>
      </w:r>
      <w:r w:rsidRPr="0034578D">
        <w:rPr>
          <w:sz w:val="26"/>
          <w:szCs w:val="26"/>
          <w:lang w:eastAsia="en-US"/>
        </w:rPr>
        <w:t xml:space="preserve">. Контроль за </w:t>
      </w:r>
      <w:r>
        <w:rPr>
          <w:sz w:val="26"/>
          <w:szCs w:val="26"/>
          <w:lang w:eastAsia="en-US"/>
        </w:rPr>
        <w:t>выполнением</w:t>
      </w:r>
      <w:r w:rsidRPr="0034578D">
        <w:rPr>
          <w:sz w:val="26"/>
          <w:szCs w:val="26"/>
          <w:lang w:eastAsia="en-US"/>
        </w:rPr>
        <w:t xml:space="preserve"> настоящего поста</w:t>
      </w:r>
      <w:r>
        <w:rPr>
          <w:sz w:val="26"/>
          <w:szCs w:val="26"/>
          <w:lang w:eastAsia="en-US"/>
        </w:rPr>
        <w:t xml:space="preserve">новления возложить на отдел </w:t>
      </w:r>
      <w:r>
        <w:rPr>
          <w:sz w:val="26"/>
          <w:szCs w:val="26"/>
          <w:lang w:eastAsia="en-US"/>
        </w:rPr>
        <w:lastRenderedPageBreak/>
        <w:t xml:space="preserve">образования и молодежной политики </w:t>
      </w:r>
      <w:r w:rsidRPr="0034578D">
        <w:rPr>
          <w:sz w:val="26"/>
          <w:szCs w:val="26"/>
          <w:lang w:eastAsia="en-US"/>
        </w:rPr>
        <w:t>администрации Яль</w:t>
      </w:r>
      <w:r>
        <w:rPr>
          <w:sz w:val="26"/>
          <w:szCs w:val="26"/>
          <w:lang w:eastAsia="en-US"/>
        </w:rPr>
        <w:t xml:space="preserve">чикского </w:t>
      </w:r>
      <w:proofErr w:type="gramStart"/>
      <w:r>
        <w:rPr>
          <w:sz w:val="26"/>
          <w:szCs w:val="26"/>
          <w:lang w:eastAsia="en-US"/>
        </w:rPr>
        <w:t>муниципального  округа</w:t>
      </w:r>
      <w:proofErr w:type="gramEnd"/>
      <w:r>
        <w:rPr>
          <w:sz w:val="26"/>
          <w:szCs w:val="26"/>
          <w:lang w:eastAsia="en-US"/>
        </w:rPr>
        <w:t xml:space="preserve"> </w:t>
      </w:r>
      <w:r w:rsidRPr="00C47A80">
        <w:rPr>
          <w:sz w:val="26"/>
          <w:szCs w:val="26"/>
          <w:lang w:eastAsia="en-US"/>
        </w:rPr>
        <w:t>Чувашской Республики</w:t>
      </w:r>
      <w:r>
        <w:rPr>
          <w:sz w:val="26"/>
          <w:szCs w:val="26"/>
          <w:lang w:eastAsia="en-US"/>
        </w:rPr>
        <w:t>.</w:t>
      </w:r>
    </w:p>
    <w:p w:rsidR="00A50D7F" w:rsidRPr="0034578D" w:rsidRDefault="00A50D7F" w:rsidP="00A50D7F">
      <w:pPr>
        <w:widowControl w:val="0"/>
        <w:autoSpaceDE w:val="0"/>
        <w:autoSpaceDN w:val="0"/>
        <w:ind w:firstLine="567"/>
        <w:jc w:val="both"/>
        <w:rPr>
          <w:sz w:val="26"/>
          <w:szCs w:val="26"/>
          <w:lang w:eastAsia="en-US"/>
        </w:rPr>
      </w:pPr>
      <w:r>
        <w:rPr>
          <w:sz w:val="26"/>
          <w:szCs w:val="26"/>
          <w:lang w:eastAsia="en-US"/>
        </w:rPr>
        <w:t>5. Настоящее постановление вступает в силу после его официального опубликования.</w:t>
      </w:r>
    </w:p>
    <w:p w:rsidR="00A50D7F" w:rsidRPr="0034578D" w:rsidRDefault="00A50D7F" w:rsidP="00A50D7F">
      <w:pPr>
        <w:widowControl w:val="0"/>
        <w:autoSpaceDE w:val="0"/>
        <w:autoSpaceDN w:val="0"/>
        <w:ind w:firstLine="567"/>
        <w:rPr>
          <w:sz w:val="26"/>
          <w:szCs w:val="26"/>
          <w:lang w:eastAsia="en-US"/>
        </w:rPr>
      </w:pPr>
    </w:p>
    <w:p w:rsidR="00A50D7F" w:rsidRDefault="00A50D7F" w:rsidP="00A50D7F">
      <w:pPr>
        <w:ind w:left="5400" w:right="38"/>
        <w:jc w:val="center"/>
      </w:pPr>
    </w:p>
    <w:p w:rsidR="00A50D7F" w:rsidRPr="00EF31A4" w:rsidRDefault="00A50D7F" w:rsidP="00A50D7F">
      <w:pPr>
        <w:rPr>
          <w:sz w:val="26"/>
          <w:szCs w:val="26"/>
        </w:rPr>
      </w:pPr>
      <w:r w:rsidRPr="00EF31A4">
        <w:rPr>
          <w:sz w:val="26"/>
          <w:szCs w:val="26"/>
        </w:rPr>
        <w:t>Глава Я</w:t>
      </w:r>
      <w:r w:rsidRPr="00EF31A4">
        <w:rPr>
          <w:rFonts w:eastAsia="Arial Unicode MS"/>
          <w:sz w:val="26"/>
          <w:szCs w:val="26"/>
        </w:rPr>
        <w:t>льчикского</w:t>
      </w:r>
      <w:r w:rsidRPr="00EF31A4">
        <w:rPr>
          <w:sz w:val="26"/>
          <w:szCs w:val="26"/>
        </w:rPr>
        <w:t xml:space="preserve"> </w:t>
      </w:r>
    </w:p>
    <w:p w:rsidR="00A50D7F" w:rsidRDefault="00A50D7F" w:rsidP="00A50D7F">
      <w:pPr>
        <w:rPr>
          <w:sz w:val="26"/>
          <w:szCs w:val="26"/>
        </w:rPr>
      </w:pPr>
      <w:r w:rsidRPr="00EF31A4">
        <w:rPr>
          <w:sz w:val="26"/>
          <w:szCs w:val="26"/>
        </w:rPr>
        <w:t xml:space="preserve">муниципального округа </w:t>
      </w:r>
    </w:p>
    <w:p w:rsidR="00A50D7F" w:rsidRPr="007246C1" w:rsidRDefault="00A50D7F" w:rsidP="00A50D7F">
      <w:pPr>
        <w:rPr>
          <w:sz w:val="26"/>
          <w:szCs w:val="26"/>
        </w:rPr>
      </w:pPr>
      <w:r>
        <w:rPr>
          <w:sz w:val="26"/>
          <w:szCs w:val="26"/>
        </w:rPr>
        <w:t>Чувашской Республики</w:t>
      </w:r>
      <w:r w:rsidRPr="00EF31A4">
        <w:rPr>
          <w:sz w:val="26"/>
          <w:szCs w:val="26"/>
        </w:rPr>
        <w:t xml:space="preserve">                                                                             Л.В.</w:t>
      </w:r>
      <w:r>
        <w:rPr>
          <w:sz w:val="26"/>
          <w:szCs w:val="26"/>
        </w:rPr>
        <w:t xml:space="preserve"> </w:t>
      </w:r>
      <w:r w:rsidRPr="00EF31A4">
        <w:rPr>
          <w:sz w:val="26"/>
          <w:szCs w:val="26"/>
        </w:rPr>
        <w:t>Левый</w:t>
      </w:r>
    </w:p>
    <w:p w:rsidR="00A50D7F" w:rsidRPr="007246C1" w:rsidRDefault="00A50D7F" w:rsidP="00A50D7F">
      <w:pPr>
        <w:rPr>
          <w:sz w:val="26"/>
          <w:szCs w:val="26"/>
        </w:rPr>
      </w:pPr>
    </w:p>
    <w:p w:rsidR="00A50D7F" w:rsidRPr="007246C1" w:rsidRDefault="00A50D7F" w:rsidP="00A50D7F">
      <w:pPr>
        <w:rPr>
          <w:sz w:val="26"/>
          <w:szCs w:val="26"/>
        </w:rPr>
      </w:pPr>
    </w:p>
    <w:p w:rsidR="00A50D7F" w:rsidRDefault="00A50D7F" w:rsidP="00A50D7F">
      <w:pPr>
        <w:ind w:left="5400" w:right="38"/>
        <w:jc w:val="right"/>
        <w:rPr>
          <w:sz w:val="22"/>
          <w:szCs w:val="22"/>
        </w:rPr>
      </w:pPr>
      <w:r w:rsidRPr="00CD5AAE">
        <w:rPr>
          <w:sz w:val="22"/>
          <w:szCs w:val="22"/>
        </w:rPr>
        <w:t xml:space="preserve">      </w:t>
      </w:r>
    </w:p>
    <w:p w:rsidR="00A50D7F" w:rsidRDefault="00A50D7F" w:rsidP="00A50D7F">
      <w:pPr>
        <w:ind w:left="5400" w:right="38"/>
        <w:jc w:val="right"/>
        <w:rPr>
          <w:sz w:val="22"/>
          <w:szCs w:val="22"/>
        </w:rPr>
      </w:pPr>
    </w:p>
    <w:p w:rsidR="00A50D7F" w:rsidRDefault="00A50D7F" w:rsidP="00A50D7F">
      <w:pPr>
        <w:ind w:left="5400" w:right="38"/>
        <w:jc w:val="right"/>
        <w:rPr>
          <w:sz w:val="22"/>
          <w:szCs w:val="22"/>
        </w:rPr>
      </w:pPr>
    </w:p>
    <w:p w:rsidR="00A50D7F" w:rsidRDefault="00A50D7F" w:rsidP="00A50D7F">
      <w:pPr>
        <w:ind w:left="5400" w:right="38"/>
        <w:jc w:val="right"/>
        <w:rPr>
          <w:sz w:val="22"/>
          <w:szCs w:val="22"/>
        </w:rPr>
      </w:pPr>
      <w:r w:rsidRPr="00CD5AAE">
        <w:rPr>
          <w:sz w:val="22"/>
          <w:szCs w:val="22"/>
        </w:rPr>
        <w:t xml:space="preserve"> Приложение</w:t>
      </w:r>
    </w:p>
    <w:p w:rsidR="00A50D7F" w:rsidRDefault="00A50D7F" w:rsidP="00A50D7F">
      <w:pPr>
        <w:ind w:left="5400" w:right="38"/>
        <w:jc w:val="right"/>
        <w:rPr>
          <w:sz w:val="22"/>
          <w:szCs w:val="22"/>
        </w:rPr>
      </w:pPr>
      <w:r>
        <w:rPr>
          <w:sz w:val="22"/>
          <w:szCs w:val="22"/>
        </w:rPr>
        <w:t>утверждено постановлением</w:t>
      </w:r>
      <w:r w:rsidRPr="00CD5AAE">
        <w:rPr>
          <w:sz w:val="22"/>
          <w:szCs w:val="22"/>
        </w:rPr>
        <w:t xml:space="preserve"> администрации </w:t>
      </w:r>
      <w:proofErr w:type="gramStart"/>
      <w:r w:rsidRPr="00CD5AAE">
        <w:rPr>
          <w:sz w:val="22"/>
          <w:szCs w:val="22"/>
        </w:rPr>
        <w:t>Яльчикского  муниципального</w:t>
      </w:r>
      <w:proofErr w:type="gramEnd"/>
      <w:r w:rsidRPr="00CD5AAE">
        <w:rPr>
          <w:sz w:val="22"/>
          <w:szCs w:val="22"/>
        </w:rPr>
        <w:t xml:space="preserve"> округа</w:t>
      </w:r>
      <w:r>
        <w:rPr>
          <w:sz w:val="22"/>
          <w:szCs w:val="22"/>
        </w:rPr>
        <w:t xml:space="preserve"> </w:t>
      </w:r>
    </w:p>
    <w:p w:rsidR="00A50D7F" w:rsidRPr="00CD5AAE" w:rsidRDefault="00A50D7F" w:rsidP="00A50D7F">
      <w:pPr>
        <w:ind w:left="5400" w:right="38"/>
        <w:jc w:val="right"/>
        <w:rPr>
          <w:sz w:val="22"/>
          <w:szCs w:val="22"/>
        </w:rPr>
      </w:pPr>
      <w:r>
        <w:rPr>
          <w:sz w:val="22"/>
          <w:szCs w:val="22"/>
        </w:rPr>
        <w:t>Чувашской Республики</w:t>
      </w:r>
    </w:p>
    <w:p w:rsidR="00A50D7F" w:rsidRPr="00CD5AAE" w:rsidRDefault="00A50D7F" w:rsidP="00A50D7F">
      <w:pPr>
        <w:ind w:left="5400" w:right="38"/>
        <w:jc w:val="right"/>
        <w:rPr>
          <w:sz w:val="22"/>
          <w:szCs w:val="22"/>
        </w:rPr>
      </w:pPr>
      <w:r w:rsidRPr="00CD5AAE">
        <w:rPr>
          <w:sz w:val="22"/>
          <w:szCs w:val="22"/>
        </w:rPr>
        <w:t xml:space="preserve">от </w:t>
      </w:r>
      <w:r>
        <w:rPr>
          <w:sz w:val="22"/>
          <w:szCs w:val="22"/>
        </w:rPr>
        <w:t>01.03.2024</w:t>
      </w:r>
      <w:r w:rsidRPr="00CD5AAE">
        <w:rPr>
          <w:sz w:val="22"/>
          <w:szCs w:val="22"/>
        </w:rPr>
        <w:t xml:space="preserve"> №</w:t>
      </w:r>
      <w:r>
        <w:rPr>
          <w:sz w:val="22"/>
          <w:szCs w:val="22"/>
        </w:rPr>
        <w:t xml:space="preserve"> 165</w:t>
      </w:r>
    </w:p>
    <w:p w:rsidR="00A50D7F" w:rsidRPr="00F0614B" w:rsidRDefault="00A50D7F" w:rsidP="00A50D7F">
      <w:pPr>
        <w:ind w:left="5400" w:right="38"/>
        <w:jc w:val="right"/>
        <w:rPr>
          <w:sz w:val="26"/>
          <w:szCs w:val="26"/>
        </w:rPr>
      </w:pPr>
    </w:p>
    <w:p w:rsidR="00A50D7F" w:rsidRPr="00F0614B" w:rsidRDefault="00A50D7F" w:rsidP="00A50D7F">
      <w:pPr>
        <w:ind w:left="323" w:right="38"/>
        <w:jc w:val="center"/>
        <w:rPr>
          <w:sz w:val="26"/>
          <w:szCs w:val="26"/>
        </w:rPr>
      </w:pPr>
    </w:p>
    <w:p w:rsidR="00A50D7F" w:rsidRDefault="00A50D7F" w:rsidP="00A50D7F">
      <w:pPr>
        <w:ind w:left="323" w:right="204"/>
        <w:jc w:val="center"/>
        <w:rPr>
          <w:b/>
          <w:sz w:val="26"/>
          <w:szCs w:val="26"/>
        </w:rPr>
      </w:pPr>
      <w:r w:rsidRPr="00A710C8">
        <w:rPr>
          <w:b/>
          <w:sz w:val="26"/>
          <w:szCs w:val="26"/>
        </w:rPr>
        <w:t>ПОЛОЖЕНИЕ</w:t>
      </w:r>
    </w:p>
    <w:p w:rsidR="00A50D7F" w:rsidRDefault="00A50D7F" w:rsidP="00A50D7F">
      <w:pPr>
        <w:ind w:left="323" w:right="204"/>
        <w:jc w:val="center"/>
        <w:rPr>
          <w:b/>
          <w:sz w:val="26"/>
          <w:szCs w:val="26"/>
        </w:rPr>
      </w:pPr>
      <w:r w:rsidRPr="00A710C8">
        <w:rPr>
          <w:b/>
          <w:sz w:val="26"/>
          <w:szCs w:val="26"/>
        </w:rPr>
        <w:t xml:space="preserve"> ОБ ОРГАНИЗАЦИИ ПЕРЕВОЗКИ ОБУЧАЮЩИХСЯ В МУНИЦИПАЛЬНЫХ ОБРАЗОВАТЕЛЬНЫХ ОРГАНИЗАЦИЯХ</w:t>
      </w:r>
      <w:r>
        <w:rPr>
          <w:b/>
          <w:sz w:val="26"/>
          <w:szCs w:val="26"/>
        </w:rPr>
        <w:t xml:space="preserve"> ЯЛЬЧИКСКОГО МУНИЦИПАЛЬНОГО ОКРУГА</w:t>
      </w:r>
    </w:p>
    <w:p w:rsidR="00A50D7F" w:rsidRPr="00F0614B" w:rsidRDefault="00A50D7F" w:rsidP="00A50D7F">
      <w:pPr>
        <w:ind w:left="323" w:right="204"/>
        <w:jc w:val="center"/>
        <w:rPr>
          <w:b/>
          <w:sz w:val="26"/>
          <w:szCs w:val="26"/>
        </w:rPr>
      </w:pPr>
      <w:r>
        <w:rPr>
          <w:b/>
          <w:sz w:val="26"/>
          <w:szCs w:val="26"/>
        </w:rPr>
        <w:t xml:space="preserve"> ЧУВАШСКОЙ РЕСПУБЛИКИ</w:t>
      </w:r>
      <w:r w:rsidRPr="00F0614B">
        <w:rPr>
          <w:b/>
          <w:sz w:val="26"/>
          <w:szCs w:val="26"/>
        </w:rPr>
        <w:t xml:space="preserve"> </w:t>
      </w:r>
      <w:r>
        <w:rPr>
          <w:b/>
          <w:sz w:val="26"/>
          <w:szCs w:val="26"/>
        </w:rPr>
        <w:t xml:space="preserve"> </w:t>
      </w:r>
    </w:p>
    <w:p w:rsidR="00A50D7F" w:rsidRPr="00F0614B" w:rsidRDefault="00A50D7F" w:rsidP="00A50D7F">
      <w:pPr>
        <w:ind w:left="323" w:right="204"/>
        <w:jc w:val="center"/>
        <w:rPr>
          <w:b/>
          <w:sz w:val="26"/>
          <w:szCs w:val="26"/>
        </w:rPr>
      </w:pPr>
    </w:p>
    <w:p w:rsidR="00A50D7F" w:rsidRPr="00F0614B" w:rsidRDefault="00A50D7F" w:rsidP="00A50D7F">
      <w:pPr>
        <w:rPr>
          <w:b/>
          <w:sz w:val="26"/>
          <w:szCs w:val="26"/>
        </w:rPr>
      </w:pPr>
      <w:r w:rsidRPr="00F0614B">
        <w:rPr>
          <w:b/>
          <w:sz w:val="26"/>
          <w:szCs w:val="26"/>
        </w:rPr>
        <w:tab/>
      </w:r>
      <w:r w:rsidRPr="00F0614B">
        <w:rPr>
          <w:b/>
          <w:sz w:val="26"/>
          <w:szCs w:val="26"/>
        </w:rPr>
        <w:tab/>
      </w:r>
      <w:r w:rsidRPr="00F0614B">
        <w:rPr>
          <w:b/>
          <w:sz w:val="26"/>
          <w:szCs w:val="26"/>
        </w:rPr>
        <w:tab/>
      </w:r>
      <w:r w:rsidRPr="00F0614B">
        <w:rPr>
          <w:b/>
          <w:sz w:val="26"/>
          <w:szCs w:val="26"/>
        </w:rPr>
        <w:tab/>
      </w:r>
      <w:r w:rsidRPr="00F0614B">
        <w:rPr>
          <w:b/>
          <w:sz w:val="26"/>
          <w:szCs w:val="26"/>
        </w:rPr>
        <w:tab/>
      </w:r>
      <w:r w:rsidRPr="00F0614B">
        <w:rPr>
          <w:b/>
          <w:sz w:val="26"/>
          <w:szCs w:val="26"/>
        </w:rPr>
        <w:tab/>
      </w:r>
      <w:r w:rsidRPr="00F0614B">
        <w:rPr>
          <w:b/>
          <w:sz w:val="26"/>
          <w:szCs w:val="26"/>
          <w:lang w:val="en-US"/>
        </w:rPr>
        <w:t>I</w:t>
      </w:r>
      <w:r w:rsidRPr="00F0614B">
        <w:rPr>
          <w:b/>
          <w:sz w:val="26"/>
          <w:szCs w:val="26"/>
        </w:rPr>
        <w:t>. Общие положения</w:t>
      </w:r>
    </w:p>
    <w:p w:rsidR="00A50D7F" w:rsidRPr="00F0614B" w:rsidRDefault="00A50D7F" w:rsidP="00A50D7F">
      <w:pPr>
        <w:pStyle w:val="a5"/>
        <w:ind w:left="1429"/>
        <w:rPr>
          <w:sz w:val="26"/>
          <w:szCs w:val="26"/>
        </w:rPr>
      </w:pPr>
    </w:p>
    <w:p w:rsidR="00A50D7F" w:rsidRPr="00F0614B" w:rsidRDefault="00A50D7F" w:rsidP="00A50D7F">
      <w:pPr>
        <w:ind w:firstLine="709"/>
        <w:jc w:val="both"/>
        <w:rPr>
          <w:sz w:val="26"/>
          <w:szCs w:val="26"/>
        </w:rPr>
      </w:pPr>
      <w:r w:rsidRPr="00F0614B">
        <w:rPr>
          <w:sz w:val="26"/>
          <w:szCs w:val="26"/>
        </w:rPr>
        <w:t xml:space="preserve">1.1. Настоящее Положение об организации перевозки обучающихся в муниципальных </w:t>
      </w:r>
      <w:r w:rsidRPr="00F0614B">
        <w:rPr>
          <w:noProof/>
          <w:sz w:val="26"/>
          <w:szCs w:val="26"/>
        </w:rPr>
        <w:drawing>
          <wp:inline distT="0" distB="0" distL="0" distR="0">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образовательных организациях Яльчикского муниципального округа Чувашской Республики (далее Положение) определяет порядок организации  перевозок школьными автобусами.</w:t>
      </w:r>
    </w:p>
    <w:p w:rsidR="00A50D7F" w:rsidRPr="00F0614B" w:rsidRDefault="00A50D7F" w:rsidP="00A50D7F">
      <w:pPr>
        <w:pStyle w:val="a4"/>
        <w:ind w:right="-42" w:firstLine="669"/>
        <w:jc w:val="both"/>
        <w:rPr>
          <w:sz w:val="26"/>
          <w:szCs w:val="26"/>
        </w:rPr>
      </w:pPr>
      <w:r w:rsidRPr="00F0614B">
        <w:rPr>
          <w:sz w:val="26"/>
          <w:szCs w:val="26"/>
        </w:rPr>
        <w:t xml:space="preserve">1.2. 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 Положение разработано в соответствии со ст. 40 Федерального закона от 29.12.2012 </w:t>
      </w:r>
      <w:r>
        <w:rPr>
          <w:sz w:val="26"/>
          <w:szCs w:val="26"/>
        </w:rPr>
        <w:t xml:space="preserve">№ </w:t>
      </w:r>
      <w:r w:rsidRPr="00F0614B">
        <w:rPr>
          <w:noProof/>
          <w:sz w:val="26"/>
          <w:szCs w:val="26"/>
          <w:lang w:eastAsia="ru-RU"/>
        </w:rPr>
        <w:drawing>
          <wp:inline distT="0" distB="0" distL="0" distR="0">
            <wp:extent cx="9525" cy="9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273-ФЗ </w:t>
      </w:r>
      <w:r>
        <w:rPr>
          <w:sz w:val="26"/>
          <w:szCs w:val="26"/>
        </w:rPr>
        <w:t>«Об</w:t>
      </w:r>
      <w:r w:rsidRPr="00F0614B">
        <w:rPr>
          <w:sz w:val="26"/>
          <w:szCs w:val="26"/>
        </w:rPr>
        <w:t xml:space="preserve"> образовании в Российской Федерации</w:t>
      </w:r>
      <w:r>
        <w:rPr>
          <w:sz w:val="26"/>
          <w:szCs w:val="26"/>
        </w:rPr>
        <w:t>»</w:t>
      </w:r>
      <w:r w:rsidRPr="00F0614B">
        <w:rPr>
          <w:sz w:val="26"/>
          <w:szCs w:val="26"/>
        </w:rPr>
        <w:t xml:space="preserve">, </w:t>
      </w:r>
      <w:r>
        <w:rPr>
          <w:sz w:val="26"/>
          <w:szCs w:val="26"/>
        </w:rPr>
        <w:t xml:space="preserve"> П</w:t>
      </w:r>
      <w:r w:rsidRPr="00F0614B">
        <w:rPr>
          <w:sz w:val="26"/>
          <w:szCs w:val="26"/>
        </w:rPr>
        <w:t>остановлением Правительства Росси</w:t>
      </w:r>
      <w:r>
        <w:rPr>
          <w:sz w:val="26"/>
          <w:szCs w:val="26"/>
        </w:rPr>
        <w:t xml:space="preserve">йской Федерации от 23.09.2020 </w:t>
      </w:r>
      <w:r w:rsidRPr="00F0614B">
        <w:rPr>
          <w:sz w:val="26"/>
          <w:szCs w:val="26"/>
        </w:rPr>
        <w:t>№</w:t>
      </w:r>
      <w:r>
        <w:rPr>
          <w:sz w:val="26"/>
          <w:szCs w:val="26"/>
        </w:rPr>
        <w:t xml:space="preserve"> </w:t>
      </w:r>
      <w:r w:rsidRPr="00F0614B">
        <w:rPr>
          <w:sz w:val="26"/>
          <w:szCs w:val="26"/>
        </w:rPr>
        <w:t xml:space="preserve">1527 «Об утверждении Правил организованной перевозки группы детей автобусами», </w:t>
      </w:r>
      <w:r>
        <w:rPr>
          <w:sz w:val="26"/>
          <w:szCs w:val="26"/>
        </w:rPr>
        <w:t>П</w:t>
      </w:r>
      <w:r w:rsidRPr="00F0614B">
        <w:rPr>
          <w:sz w:val="26"/>
          <w:szCs w:val="26"/>
        </w:rPr>
        <w:t xml:space="preserve">остановлением Главного государственного </w:t>
      </w:r>
      <w:r w:rsidRPr="00F0614B">
        <w:rPr>
          <w:noProof/>
          <w:sz w:val="26"/>
          <w:szCs w:val="26"/>
          <w:lang w:eastAsia="ru-RU"/>
        </w:rPr>
        <w:drawing>
          <wp:inline distT="0" distB="0" distL="0" distR="0">
            <wp:extent cx="9525" cy="9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санитарного врача РФ от 28.09.2020</w:t>
      </w:r>
      <w:r>
        <w:rPr>
          <w:sz w:val="26"/>
          <w:szCs w:val="26"/>
        </w:rPr>
        <w:t xml:space="preserve"> </w:t>
      </w:r>
      <w:r w:rsidRPr="00F0614B">
        <w:rPr>
          <w:sz w:val="26"/>
          <w:szCs w:val="26"/>
        </w:rPr>
        <w:t>№</w:t>
      </w:r>
      <w:r>
        <w:rPr>
          <w:sz w:val="26"/>
          <w:szCs w:val="26"/>
        </w:rPr>
        <w:t xml:space="preserve"> </w:t>
      </w:r>
      <w:r w:rsidRPr="00F0614B">
        <w:rPr>
          <w:sz w:val="26"/>
          <w:szCs w:val="26"/>
        </w:rPr>
        <w:t>28 «Об утверждении с</w:t>
      </w:r>
      <w:r>
        <w:rPr>
          <w:sz w:val="26"/>
          <w:szCs w:val="26"/>
        </w:rPr>
        <w:t>анитарных правил СП 2.4.3648-20 «</w:t>
      </w:r>
      <w:r w:rsidRPr="00F0614B">
        <w:rPr>
          <w:sz w:val="26"/>
          <w:szCs w:val="26"/>
        </w:rPr>
        <w:t>Санитарно-эпидемиологические требования к организациям воспитания и обучения, отдыха и</w:t>
      </w:r>
      <w:r>
        <w:rPr>
          <w:sz w:val="26"/>
          <w:szCs w:val="26"/>
        </w:rPr>
        <w:t xml:space="preserve"> оздоровления детей и молодежи», </w:t>
      </w:r>
      <w:r w:rsidRPr="00F61DA5">
        <w:rPr>
          <w:sz w:val="26"/>
          <w:szCs w:val="26"/>
        </w:rPr>
        <w:t>Метод</w:t>
      </w:r>
      <w:r>
        <w:rPr>
          <w:sz w:val="26"/>
          <w:szCs w:val="26"/>
        </w:rPr>
        <w:t>ическими рекомендациями</w:t>
      </w:r>
      <w:r w:rsidRPr="00F61DA5">
        <w:rPr>
          <w:sz w:val="26"/>
          <w:szCs w:val="26"/>
        </w:rPr>
        <w:t xml:space="preserve"> «Организация перевозок обучающихся общеобразовательных и дошкольных образовате</w:t>
      </w:r>
      <w:r>
        <w:rPr>
          <w:sz w:val="26"/>
          <w:szCs w:val="26"/>
        </w:rPr>
        <w:t>льных организаций», утвержденными</w:t>
      </w:r>
      <w:r w:rsidRPr="00F61DA5">
        <w:rPr>
          <w:sz w:val="26"/>
          <w:szCs w:val="26"/>
        </w:rPr>
        <w:t xml:space="preserve"> Министерством просвещения Р</w:t>
      </w:r>
      <w:r>
        <w:rPr>
          <w:sz w:val="26"/>
          <w:szCs w:val="26"/>
        </w:rPr>
        <w:t xml:space="preserve">оссийской </w:t>
      </w:r>
      <w:r w:rsidRPr="00F61DA5">
        <w:rPr>
          <w:sz w:val="26"/>
          <w:szCs w:val="26"/>
        </w:rPr>
        <w:t>Ф</w:t>
      </w:r>
      <w:r>
        <w:rPr>
          <w:sz w:val="26"/>
          <w:szCs w:val="26"/>
        </w:rPr>
        <w:t>едерации от</w:t>
      </w:r>
      <w:r w:rsidRPr="00F61DA5">
        <w:rPr>
          <w:sz w:val="26"/>
          <w:szCs w:val="26"/>
        </w:rPr>
        <w:t xml:space="preserve"> </w:t>
      </w:r>
      <w:r>
        <w:rPr>
          <w:sz w:val="26"/>
          <w:szCs w:val="26"/>
        </w:rPr>
        <w:t>01.09.</w:t>
      </w:r>
      <w:r w:rsidRPr="00F61DA5">
        <w:rPr>
          <w:sz w:val="26"/>
          <w:szCs w:val="26"/>
        </w:rPr>
        <w:t>2022 (далее - Методические рекомендации).</w:t>
      </w:r>
    </w:p>
    <w:p w:rsidR="00A50D7F" w:rsidRPr="00F0614B" w:rsidRDefault="00A50D7F" w:rsidP="00A50D7F">
      <w:pPr>
        <w:pStyle w:val="a4"/>
        <w:ind w:right="-42" w:firstLine="669"/>
        <w:jc w:val="both"/>
        <w:rPr>
          <w:sz w:val="26"/>
          <w:szCs w:val="26"/>
        </w:rPr>
      </w:pPr>
      <w:r w:rsidRPr="00F0614B">
        <w:rPr>
          <w:sz w:val="26"/>
          <w:szCs w:val="26"/>
        </w:rPr>
        <w:t>1.3. Понятия, применяемые в настоящем Положении:</w:t>
      </w:r>
    </w:p>
    <w:p w:rsidR="00A50D7F" w:rsidRPr="00F0614B" w:rsidRDefault="00A50D7F" w:rsidP="00A50D7F">
      <w:pPr>
        <w:pStyle w:val="a4"/>
        <w:ind w:firstLine="669"/>
        <w:jc w:val="both"/>
        <w:rPr>
          <w:sz w:val="26"/>
          <w:szCs w:val="26"/>
        </w:rPr>
      </w:pPr>
      <w:r w:rsidRPr="00F0614B">
        <w:rPr>
          <w:sz w:val="26"/>
          <w:szCs w:val="26"/>
          <w:u w:val="single"/>
        </w:rPr>
        <w:t>школьный автобус</w:t>
      </w:r>
      <w:r w:rsidRPr="00F0614B">
        <w:rPr>
          <w:sz w:val="26"/>
          <w:szCs w:val="26"/>
        </w:rPr>
        <w:t xml:space="preserve"> - специализированное транспортное средство (автобус),</w:t>
      </w:r>
    </w:p>
    <w:p w:rsidR="00A50D7F" w:rsidRPr="00F0614B" w:rsidRDefault="00A50D7F" w:rsidP="00A50D7F">
      <w:pPr>
        <w:pStyle w:val="a4"/>
        <w:jc w:val="both"/>
        <w:rPr>
          <w:sz w:val="26"/>
          <w:szCs w:val="26"/>
        </w:rPr>
      </w:pPr>
      <w:r w:rsidRPr="00F0614B">
        <w:rPr>
          <w:noProof/>
          <w:sz w:val="26"/>
          <w:szCs w:val="26"/>
          <w:lang w:eastAsia="ru-RU"/>
        </w:rPr>
        <w:lastRenderedPageBreak/>
        <w:drawing>
          <wp:anchor distT="0" distB="0" distL="114300" distR="114300" simplePos="0" relativeHeight="251666432" behindDoc="0" locked="0" layoutInCell="1" allowOverlap="0">
            <wp:simplePos x="0" y="0"/>
            <wp:positionH relativeFrom="page">
              <wp:posOffset>819785</wp:posOffset>
            </wp:positionH>
            <wp:positionV relativeFrom="page">
              <wp:posOffset>5067300</wp:posOffset>
            </wp:positionV>
            <wp:extent cx="3175" cy="3175"/>
            <wp:effectExtent l="0" t="0" r="0" b="0"/>
            <wp:wrapTopAndBottom/>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sz w:val="26"/>
          <w:szCs w:val="26"/>
        </w:rPr>
        <w:t xml:space="preserve">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w:t>
      </w:r>
    </w:p>
    <w:p w:rsidR="00A50D7F" w:rsidRPr="00F0614B" w:rsidRDefault="00A50D7F" w:rsidP="00A50D7F">
      <w:pPr>
        <w:pStyle w:val="a4"/>
        <w:ind w:firstLine="708"/>
        <w:jc w:val="both"/>
        <w:rPr>
          <w:sz w:val="26"/>
          <w:szCs w:val="26"/>
        </w:rPr>
      </w:pPr>
      <w:r w:rsidRPr="00F0614B">
        <w:rPr>
          <w:sz w:val="26"/>
          <w:szCs w:val="26"/>
          <w:u w:val="single"/>
        </w:rPr>
        <w:t>подвоз учащихся</w:t>
      </w:r>
      <w:r w:rsidRPr="00F0614B">
        <w:rPr>
          <w:sz w:val="26"/>
          <w:szCs w:val="26"/>
        </w:rPr>
        <w:t xml:space="preserve"> - организованная доставка обучающихся образовательных организаций на учебные занятия, внеклассные мероприятия и обратно школьными </w:t>
      </w:r>
      <w:r w:rsidRPr="00F0614B">
        <w:rPr>
          <w:noProof/>
          <w:sz w:val="26"/>
          <w:szCs w:val="26"/>
          <w:lang w:eastAsia="ru-RU"/>
        </w:rPr>
        <w:drawing>
          <wp:inline distT="0" distB="0" distL="0" distR="0">
            <wp:extent cx="9525" cy="9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автобусами; </w:t>
      </w:r>
    </w:p>
    <w:p w:rsidR="00A50D7F" w:rsidRDefault="00A50D7F" w:rsidP="00A50D7F">
      <w:pPr>
        <w:pStyle w:val="a4"/>
        <w:ind w:firstLine="708"/>
        <w:jc w:val="both"/>
        <w:rPr>
          <w:sz w:val="26"/>
          <w:szCs w:val="26"/>
        </w:rPr>
      </w:pPr>
      <w:r w:rsidRPr="00F0614B">
        <w:rPr>
          <w:sz w:val="26"/>
          <w:szCs w:val="26"/>
          <w:u w:val="single" w:color="000000"/>
        </w:rPr>
        <w:t xml:space="preserve">организованная перевозка группы детей </w:t>
      </w:r>
      <w:r w:rsidRPr="00F0614B">
        <w:rPr>
          <w:sz w:val="26"/>
          <w:szCs w:val="26"/>
        </w:rPr>
        <w:t xml:space="preserve">- перевозка в автобусе, не относящемся к </w:t>
      </w:r>
      <w:r w:rsidRPr="00F0614B">
        <w:rPr>
          <w:noProof/>
          <w:sz w:val="26"/>
          <w:szCs w:val="26"/>
          <w:lang w:eastAsia="ru-RU"/>
        </w:rPr>
        <w:drawing>
          <wp:inline distT="0" distB="0" distL="0" distR="0">
            <wp:extent cx="9525" cy="1047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F0614B">
        <w:rPr>
          <w:sz w:val="26"/>
          <w:szCs w:val="26"/>
        </w:rPr>
        <w:t>маршрутному транспортному средству, группы детей численностью 8 и более человек, осуществляемая без их родителей и</w:t>
      </w:r>
      <w:r>
        <w:rPr>
          <w:sz w:val="26"/>
          <w:szCs w:val="26"/>
        </w:rPr>
        <w:t>ли иных законных представителей;</w:t>
      </w:r>
    </w:p>
    <w:p w:rsidR="00A50D7F" w:rsidRPr="00485590" w:rsidRDefault="00A50D7F" w:rsidP="00A50D7F">
      <w:pPr>
        <w:pStyle w:val="a4"/>
        <w:ind w:firstLine="708"/>
        <w:jc w:val="both"/>
        <w:rPr>
          <w:sz w:val="26"/>
          <w:szCs w:val="26"/>
        </w:rPr>
      </w:pPr>
      <w:proofErr w:type="gramStart"/>
      <w:r w:rsidRPr="00485590">
        <w:rPr>
          <w:bCs/>
          <w:sz w:val="26"/>
          <w:szCs w:val="26"/>
        </w:rPr>
        <w:t>сопровождающий</w:t>
      </w:r>
      <w:r>
        <w:rPr>
          <w:bCs/>
          <w:sz w:val="26"/>
          <w:szCs w:val="26"/>
        </w:rPr>
        <w:t xml:space="preserve"> </w:t>
      </w:r>
      <w:r w:rsidRPr="00485590">
        <w:rPr>
          <w:b/>
          <w:bCs/>
          <w:sz w:val="26"/>
          <w:szCs w:val="26"/>
        </w:rPr>
        <w:t> </w:t>
      </w:r>
      <w:r w:rsidRPr="00485590">
        <w:rPr>
          <w:sz w:val="26"/>
          <w:szCs w:val="26"/>
        </w:rPr>
        <w:t>-</w:t>
      </w:r>
      <w:proofErr w:type="gramEnd"/>
      <w:r w:rsidRPr="00485590">
        <w:rPr>
          <w:sz w:val="26"/>
          <w:szCs w:val="26"/>
        </w:rPr>
        <w:t xml:space="preserve"> лицо из состава сотрудников образовательной </w:t>
      </w:r>
      <w:r>
        <w:rPr>
          <w:sz w:val="26"/>
          <w:szCs w:val="26"/>
        </w:rPr>
        <w:t>о</w:t>
      </w:r>
      <w:r w:rsidRPr="00485590">
        <w:rPr>
          <w:sz w:val="26"/>
          <w:szCs w:val="26"/>
        </w:rPr>
        <w:t>рганизации или иное взрослое лицо, назначенное приказом руководителя образовательной организации для осуществления сопровождения перевозки обучающихся в школьном автобусе.</w:t>
      </w:r>
    </w:p>
    <w:p w:rsidR="00A50D7F" w:rsidRPr="00F0614B" w:rsidRDefault="00A50D7F" w:rsidP="00A50D7F">
      <w:pPr>
        <w:pStyle w:val="a4"/>
        <w:ind w:firstLine="708"/>
        <w:jc w:val="both"/>
        <w:rPr>
          <w:sz w:val="26"/>
          <w:szCs w:val="26"/>
        </w:rPr>
      </w:pPr>
    </w:p>
    <w:p w:rsidR="00A50D7F" w:rsidRPr="00F0614B" w:rsidRDefault="00A50D7F" w:rsidP="00A50D7F">
      <w:pPr>
        <w:pStyle w:val="a4"/>
        <w:ind w:firstLine="709"/>
        <w:rPr>
          <w:sz w:val="26"/>
          <w:szCs w:val="26"/>
        </w:rPr>
      </w:pPr>
    </w:p>
    <w:p w:rsidR="00A50D7F" w:rsidRPr="00F0614B" w:rsidRDefault="00A50D7F" w:rsidP="00A50D7F">
      <w:pPr>
        <w:ind w:firstLine="709"/>
        <w:jc w:val="center"/>
        <w:rPr>
          <w:b/>
          <w:sz w:val="26"/>
          <w:szCs w:val="26"/>
        </w:rPr>
      </w:pPr>
      <w:r w:rsidRPr="00F0614B">
        <w:rPr>
          <w:b/>
          <w:sz w:val="26"/>
          <w:szCs w:val="26"/>
        </w:rPr>
        <w:t>П. Транспортное обслуживание</w:t>
      </w:r>
      <w:r w:rsidRPr="00F0614B">
        <w:rPr>
          <w:b/>
          <w:noProof/>
          <w:sz w:val="26"/>
          <w:szCs w:val="26"/>
        </w:rPr>
        <w:drawing>
          <wp:inline distT="0" distB="0" distL="0" distR="0">
            <wp:extent cx="9525" cy="9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rPr>
          <w:b/>
          <w:sz w:val="26"/>
          <w:szCs w:val="26"/>
        </w:rPr>
      </w:pPr>
    </w:p>
    <w:p w:rsidR="00A50D7F" w:rsidRPr="00F0614B" w:rsidRDefault="00A50D7F" w:rsidP="00A50D7F">
      <w:pPr>
        <w:ind w:firstLine="708"/>
        <w:jc w:val="both"/>
        <w:rPr>
          <w:sz w:val="26"/>
          <w:szCs w:val="26"/>
        </w:rPr>
      </w:pPr>
      <w:r w:rsidRPr="00F0614B">
        <w:rPr>
          <w:sz w:val="26"/>
          <w:szCs w:val="26"/>
        </w:rPr>
        <w:t xml:space="preserve">2.1. Транспортному обслуживанию (до организации и обратно) подлежат обучающиеся </w:t>
      </w:r>
      <w:r w:rsidRPr="00F0614B">
        <w:rPr>
          <w:noProof/>
          <w:sz w:val="26"/>
          <w:szCs w:val="26"/>
        </w:rPr>
        <w:drawing>
          <wp:inline distT="0" distB="0" distL="0" distR="0">
            <wp:extent cx="9525" cy="857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F0614B">
        <w:rPr>
          <w:sz w:val="26"/>
          <w:szCs w:val="26"/>
        </w:rPr>
        <w:t xml:space="preserve">общеобразовательных организаций и воспитанники дошкольных организаций, </w:t>
      </w:r>
      <w:r w:rsidRPr="00F0614B">
        <w:rPr>
          <w:noProof/>
          <w:sz w:val="26"/>
          <w:szCs w:val="26"/>
        </w:rPr>
        <w:drawing>
          <wp:inline distT="0" distB="0" distL="0" distR="0">
            <wp:extent cx="9525" cy="9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расположенных в сельской местности, проживающие от организаций на расстоянии свыше </w:t>
      </w:r>
      <w:smartTag w:uri="urn:schemas-microsoft-com:office:smarttags" w:element="metricconverter">
        <w:smartTagPr>
          <w:attr w:name="ProductID" w:val="20 м"/>
        </w:smartTagPr>
        <w:r w:rsidRPr="00F0614B">
          <w:rPr>
            <w:sz w:val="26"/>
            <w:szCs w:val="26"/>
          </w:rPr>
          <w:t>1 км</w:t>
        </w:r>
      </w:smartTag>
      <w:r w:rsidRPr="00F0614B">
        <w:rPr>
          <w:sz w:val="26"/>
          <w:szCs w:val="26"/>
        </w:rPr>
        <w:t>.</w:t>
      </w:r>
    </w:p>
    <w:p w:rsidR="00A50D7F" w:rsidRPr="00F0614B" w:rsidRDefault="00A50D7F" w:rsidP="00A50D7F">
      <w:pPr>
        <w:ind w:firstLine="708"/>
        <w:jc w:val="both"/>
        <w:rPr>
          <w:sz w:val="26"/>
          <w:szCs w:val="26"/>
        </w:rPr>
      </w:pPr>
      <w:r w:rsidRPr="00F0614B">
        <w:rPr>
          <w:sz w:val="26"/>
          <w:szCs w:val="26"/>
        </w:rPr>
        <w:t xml:space="preserve">Расстояние транспортного обслуживания не должно превышать </w:t>
      </w:r>
      <w:smartTag w:uri="urn:schemas-microsoft-com:office:smarttags" w:element="metricconverter">
        <w:smartTagPr>
          <w:attr w:name="ProductID" w:val="20 м"/>
        </w:smartTagPr>
        <w:r w:rsidRPr="00F0614B">
          <w:rPr>
            <w:sz w:val="26"/>
            <w:szCs w:val="26"/>
          </w:rPr>
          <w:t>30 километров</w:t>
        </w:r>
      </w:smartTag>
      <w:r w:rsidRPr="00F0614B">
        <w:rPr>
          <w:sz w:val="26"/>
          <w:szCs w:val="26"/>
        </w:rPr>
        <w:t xml:space="preserve"> в одну сторону.</w:t>
      </w:r>
    </w:p>
    <w:p w:rsidR="00A50D7F" w:rsidRPr="00F0614B" w:rsidRDefault="00A50D7F" w:rsidP="00A50D7F">
      <w:pPr>
        <w:ind w:firstLine="708"/>
        <w:jc w:val="both"/>
        <w:rPr>
          <w:sz w:val="26"/>
          <w:szCs w:val="26"/>
        </w:rPr>
      </w:pPr>
      <w:r w:rsidRPr="00F0614B">
        <w:rPr>
          <w:sz w:val="26"/>
          <w:szCs w:val="26"/>
        </w:rPr>
        <w:t xml:space="preserve">2.2. Пешеходный подход обучающихся к месту сбора на остановке должен быть не более 500м, допускается увеличение радиуса пешеходной доступности до остановки до </w:t>
      </w:r>
      <w:smartTag w:uri="urn:schemas-microsoft-com:office:smarttags" w:element="metricconverter">
        <w:smartTagPr>
          <w:attr w:name="ProductID" w:val="20 м"/>
        </w:smartTagPr>
        <w:r w:rsidRPr="00F0614B">
          <w:rPr>
            <w:sz w:val="26"/>
            <w:szCs w:val="26"/>
          </w:rPr>
          <w:t>1 км</w:t>
        </w:r>
      </w:smartTag>
      <w:r w:rsidRPr="00F0614B">
        <w:rPr>
          <w:sz w:val="26"/>
          <w:szCs w:val="26"/>
        </w:rPr>
        <w:t>.</w:t>
      </w:r>
    </w:p>
    <w:p w:rsidR="00A50D7F" w:rsidRPr="00F0614B" w:rsidRDefault="00A50D7F" w:rsidP="00A50D7F">
      <w:pPr>
        <w:pStyle w:val="a5"/>
        <w:rPr>
          <w:sz w:val="26"/>
          <w:szCs w:val="26"/>
        </w:rPr>
      </w:pPr>
      <w:r w:rsidRPr="00F0614B">
        <w:rPr>
          <w:sz w:val="26"/>
          <w:szCs w:val="26"/>
        </w:rPr>
        <w:t xml:space="preserve">2.3. При организации перевозок детей должны выполняться следующие требования: </w:t>
      </w:r>
      <w:r w:rsidRPr="00F0614B">
        <w:rPr>
          <w:noProof/>
          <w:sz w:val="26"/>
          <w:szCs w:val="26"/>
        </w:rPr>
        <w:drawing>
          <wp:inline distT="0" distB="0" distL="0" distR="0">
            <wp:extent cx="19050" cy="190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50D7F" w:rsidRPr="00F0614B" w:rsidRDefault="00A50D7F" w:rsidP="00A50D7F">
      <w:pPr>
        <w:pStyle w:val="a5"/>
        <w:numPr>
          <w:ilvl w:val="0"/>
          <w:numId w:val="20"/>
        </w:numPr>
        <w:ind w:left="0" w:firstLine="709"/>
        <w:contextualSpacing/>
        <w:jc w:val="both"/>
        <w:rPr>
          <w:noProof/>
          <w:sz w:val="26"/>
          <w:szCs w:val="26"/>
        </w:rPr>
      </w:pPr>
      <w:r w:rsidRPr="00F0614B">
        <w:rPr>
          <w:sz w:val="26"/>
          <w:szCs w:val="26"/>
        </w:rPr>
        <w:t xml:space="preserve">перевозка обучающихся автобусом должна осуществляться в светлое время суток с включенным ближним светом фар, скорость движения выбирается водителем в зависимости </w:t>
      </w:r>
      <w:r w:rsidRPr="00F0614B">
        <w:rPr>
          <w:noProof/>
          <w:sz w:val="26"/>
          <w:szCs w:val="26"/>
        </w:rPr>
        <w:drawing>
          <wp:inline distT="0" distB="0" distL="0" distR="0">
            <wp:extent cx="9525" cy="9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от дорожных, метеорологических и других условий, но при этом скорость не должна превышать </w:t>
      </w:r>
      <w:smartTag w:uri="urn:schemas-microsoft-com:office:smarttags" w:element="metricconverter">
        <w:smartTagPr>
          <w:attr w:name="ProductID" w:val="20 м"/>
        </w:smartTagPr>
        <w:r w:rsidRPr="00F0614B">
          <w:rPr>
            <w:sz w:val="26"/>
            <w:szCs w:val="26"/>
          </w:rPr>
          <w:t>60 км/ч</w:t>
        </w:r>
      </w:smartTag>
      <w:r w:rsidRPr="00F0614B">
        <w:rPr>
          <w:sz w:val="26"/>
          <w:szCs w:val="26"/>
        </w:rPr>
        <w:t xml:space="preserve">; </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 xml:space="preserve">перевозка обучающихся с ограниченными возможностями здоровья (инвалидов с </w:t>
      </w:r>
      <w:r w:rsidRPr="00F0614B">
        <w:rPr>
          <w:noProof/>
          <w:sz w:val="26"/>
          <w:szCs w:val="26"/>
        </w:rPr>
        <w:drawing>
          <wp:inline distT="0" distB="0" distL="0" distR="0">
            <wp:extent cx="9525" cy="9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noProof/>
          <w:sz w:val="26"/>
          <w:szCs w:val="26"/>
        </w:rPr>
        <w:drawing>
          <wp:inline distT="0" distB="0" distL="0" distR="0">
            <wp:extent cx="9525" cy="9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нарушением опорно-двигательного аппарата) должна осуществляться специальным </w:t>
      </w:r>
      <w:r w:rsidRPr="00F0614B">
        <w:rPr>
          <w:noProof/>
          <w:sz w:val="26"/>
          <w:szCs w:val="26"/>
        </w:rPr>
        <w:drawing>
          <wp:inline distT="0" distB="0" distL="0" distR="0">
            <wp:extent cx="9525" cy="9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транспортом, предназначенным для перевозки инвалидов этой категории;</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окна в салоне автобуса при движении должны быть закрыты;</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 xml:space="preserve">число перевозимых людей в салоне автобуса при организованной перевозке группы </w:t>
      </w:r>
      <w:r w:rsidRPr="00F0614B">
        <w:rPr>
          <w:noProof/>
          <w:sz w:val="26"/>
          <w:szCs w:val="26"/>
        </w:rPr>
        <w:drawing>
          <wp:inline distT="0" distB="0" distL="0" distR="0">
            <wp:extent cx="9525" cy="9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детей не должно превышать количество оборудованных для сидения мест;</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 xml:space="preserve">обучающихся должны сопровождать преподаватели или специально назначенные взрослые; </w:t>
      </w:r>
      <w:r w:rsidRPr="00F0614B">
        <w:rPr>
          <w:noProof/>
          <w:sz w:val="26"/>
          <w:szCs w:val="26"/>
        </w:rPr>
        <w:drawing>
          <wp:inline distT="0" distB="0" distL="0" distR="0">
            <wp:extent cx="9525" cy="9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в процессе перевозки сопровождающие должны находиться у каждой двери автобуса;</w:t>
      </w:r>
      <w:r w:rsidRPr="00F0614B">
        <w:rPr>
          <w:noProof/>
          <w:sz w:val="26"/>
          <w:szCs w:val="26"/>
        </w:rPr>
        <w:drawing>
          <wp:inline distT="0" distB="0" distL="0" distR="0">
            <wp:extent cx="9525" cy="190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водителю запрещается выходить из кабины автобуса при посадке и высадке детей, осуществлять движение задним ходом;</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lastRenderedPageBreak/>
        <w:t>категорически запрещается: отклонение от установленного маршрута следования, превышение скоростей движения, переполнение автобусов сверх установленных норм вместимости, нарушение режима труда и отдыха водителей;</w:t>
      </w:r>
      <w:r w:rsidRPr="00F0614B">
        <w:rPr>
          <w:noProof/>
          <w:sz w:val="26"/>
          <w:szCs w:val="26"/>
        </w:rPr>
        <w:drawing>
          <wp:inline distT="0" distB="0" distL="0" distR="0">
            <wp:extent cx="9525" cy="9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 xml:space="preserve">для детей, пользующихся автобусом, в образовательных учреждениях организуются специальные занятия о правилах поведения в транспорте, отметки о проведении которых делаются в журнале инструктажа по технике безопасности при организации поездок, обучающихся на школьных маршрутах; </w:t>
      </w:r>
    </w:p>
    <w:p w:rsidR="00A50D7F" w:rsidRPr="00F0614B" w:rsidRDefault="00A50D7F" w:rsidP="00A50D7F">
      <w:pPr>
        <w:pStyle w:val="a5"/>
        <w:numPr>
          <w:ilvl w:val="0"/>
          <w:numId w:val="20"/>
        </w:numPr>
        <w:ind w:left="0" w:firstLine="709"/>
        <w:contextualSpacing/>
        <w:jc w:val="both"/>
        <w:rPr>
          <w:sz w:val="26"/>
          <w:szCs w:val="26"/>
        </w:rPr>
      </w:pPr>
      <w:r w:rsidRPr="00F0614B">
        <w:rPr>
          <w:sz w:val="26"/>
          <w:szCs w:val="26"/>
        </w:rPr>
        <w:t>для взрослых, обеспечивающих сопровождение обучающихся при следовании автобуса, администрацией образовательного учреждения проводятся инструктажи, о чем делаются отметки в журналах регистрации инструктажей по технике безопасности.</w:t>
      </w:r>
    </w:p>
    <w:p w:rsidR="00A50D7F" w:rsidRPr="00F0614B" w:rsidRDefault="00A50D7F" w:rsidP="00A50D7F">
      <w:pPr>
        <w:ind w:firstLine="708"/>
        <w:jc w:val="both"/>
        <w:rPr>
          <w:sz w:val="26"/>
          <w:szCs w:val="26"/>
        </w:rPr>
      </w:pPr>
      <w:r w:rsidRPr="00F0614B">
        <w:rPr>
          <w:noProof/>
          <w:sz w:val="26"/>
          <w:szCs w:val="26"/>
        </w:rPr>
        <w:drawing>
          <wp:anchor distT="0" distB="0" distL="114300" distR="114300" simplePos="0" relativeHeight="251667456" behindDoc="0" locked="0" layoutInCell="1" allowOverlap="0">
            <wp:simplePos x="0" y="0"/>
            <wp:positionH relativeFrom="page">
              <wp:posOffset>865505</wp:posOffset>
            </wp:positionH>
            <wp:positionV relativeFrom="page">
              <wp:posOffset>9603740</wp:posOffset>
            </wp:positionV>
            <wp:extent cx="8890" cy="6350"/>
            <wp:effectExtent l="0" t="0" r="0" b="0"/>
            <wp:wrapSquare wrapText="bothSides"/>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8480" behindDoc="0" locked="0" layoutInCell="1" allowOverlap="0">
            <wp:simplePos x="0" y="0"/>
            <wp:positionH relativeFrom="page">
              <wp:posOffset>618490</wp:posOffset>
            </wp:positionH>
            <wp:positionV relativeFrom="page">
              <wp:posOffset>771525</wp:posOffset>
            </wp:positionV>
            <wp:extent cx="3175" cy="3175"/>
            <wp:effectExtent l="0" t="0" r="0" b="0"/>
            <wp:wrapSquare wrapText="bothSides"/>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9504" behindDoc="0" locked="0" layoutInCell="1" allowOverlap="0">
            <wp:simplePos x="0" y="0"/>
            <wp:positionH relativeFrom="page">
              <wp:posOffset>530225</wp:posOffset>
            </wp:positionH>
            <wp:positionV relativeFrom="page">
              <wp:posOffset>820420</wp:posOffset>
            </wp:positionV>
            <wp:extent cx="6350" cy="3175"/>
            <wp:effectExtent l="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0528" behindDoc="0" locked="0" layoutInCell="1" allowOverlap="0">
            <wp:simplePos x="0" y="0"/>
            <wp:positionH relativeFrom="page">
              <wp:posOffset>551815</wp:posOffset>
            </wp:positionH>
            <wp:positionV relativeFrom="page">
              <wp:posOffset>822960</wp:posOffset>
            </wp:positionV>
            <wp:extent cx="6350" cy="3175"/>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1552" behindDoc="0" locked="0" layoutInCell="1" allowOverlap="0">
            <wp:simplePos x="0" y="0"/>
            <wp:positionH relativeFrom="page">
              <wp:posOffset>530225</wp:posOffset>
            </wp:positionH>
            <wp:positionV relativeFrom="page">
              <wp:posOffset>829310</wp:posOffset>
            </wp:positionV>
            <wp:extent cx="3175" cy="3175"/>
            <wp:effectExtent l="0" t="0" r="0" b="0"/>
            <wp:wrapSquare wrapText="bothSides"/>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2576" behindDoc="0" locked="0" layoutInCell="1" allowOverlap="0">
            <wp:simplePos x="0" y="0"/>
            <wp:positionH relativeFrom="page">
              <wp:posOffset>570230</wp:posOffset>
            </wp:positionH>
            <wp:positionV relativeFrom="page">
              <wp:posOffset>829310</wp:posOffset>
            </wp:positionV>
            <wp:extent cx="6350" cy="3175"/>
            <wp:effectExtent l="0" t="0" r="0" b="0"/>
            <wp:wrapSquare wrapText="bothSides"/>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3600" behindDoc="0" locked="0" layoutInCell="1" allowOverlap="0">
            <wp:simplePos x="0" y="0"/>
            <wp:positionH relativeFrom="page">
              <wp:posOffset>548640</wp:posOffset>
            </wp:positionH>
            <wp:positionV relativeFrom="page">
              <wp:posOffset>838200</wp:posOffset>
            </wp:positionV>
            <wp:extent cx="6350" cy="3175"/>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4624" behindDoc="0" locked="0" layoutInCell="1" allowOverlap="0">
            <wp:simplePos x="0" y="0"/>
            <wp:positionH relativeFrom="page">
              <wp:posOffset>524510</wp:posOffset>
            </wp:positionH>
            <wp:positionV relativeFrom="page">
              <wp:posOffset>841375</wp:posOffset>
            </wp:positionV>
            <wp:extent cx="3175" cy="3175"/>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5648" behindDoc="0" locked="0" layoutInCell="1" allowOverlap="0">
            <wp:simplePos x="0" y="0"/>
            <wp:positionH relativeFrom="page">
              <wp:posOffset>548640</wp:posOffset>
            </wp:positionH>
            <wp:positionV relativeFrom="page">
              <wp:posOffset>866140</wp:posOffset>
            </wp:positionV>
            <wp:extent cx="6350" cy="3175"/>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6672" behindDoc="0" locked="0" layoutInCell="1" allowOverlap="0">
            <wp:simplePos x="0" y="0"/>
            <wp:positionH relativeFrom="page">
              <wp:posOffset>585470</wp:posOffset>
            </wp:positionH>
            <wp:positionV relativeFrom="page">
              <wp:posOffset>887095</wp:posOffset>
            </wp:positionV>
            <wp:extent cx="6350" cy="3175"/>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7696" behindDoc="0" locked="0" layoutInCell="1" allowOverlap="0">
            <wp:simplePos x="0" y="0"/>
            <wp:positionH relativeFrom="page">
              <wp:posOffset>557530</wp:posOffset>
            </wp:positionH>
            <wp:positionV relativeFrom="page">
              <wp:posOffset>890270</wp:posOffset>
            </wp:positionV>
            <wp:extent cx="3175" cy="3175"/>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78720" behindDoc="0" locked="0" layoutInCell="1" allowOverlap="0">
            <wp:simplePos x="0" y="0"/>
            <wp:positionH relativeFrom="page">
              <wp:posOffset>594360</wp:posOffset>
            </wp:positionH>
            <wp:positionV relativeFrom="page">
              <wp:posOffset>1515110</wp:posOffset>
            </wp:positionV>
            <wp:extent cx="6350" cy="63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sz w:val="26"/>
          <w:szCs w:val="26"/>
        </w:rPr>
        <w:t>2.4 Оценка соответствия технического состояния и уровня содержания автомобильных дорог, улиц, автобусных остановок, искусственных сооружений, установленным требованиям безопасности движения осуществляется на основании обследования маршрутов комиссией, сформированной на основании постановления администрации Яльчикского муниципального округа</w:t>
      </w:r>
      <w:r>
        <w:rPr>
          <w:sz w:val="26"/>
          <w:szCs w:val="26"/>
        </w:rPr>
        <w:t xml:space="preserve"> Чувашской Республики</w:t>
      </w:r>
      <w:r w:rsidRPr="00F0614B">
        <w:rPr>
          <w:sz w:val="26"/>
          <w:szCs w:val="26"/>
        </w:rPr>
        <w:t>. Результаты обследования оформляются соответствующими актами, в которых отражаются предложения комиссии о проведении неотложных мероприятий, направленных на улучшение условий движения и предупреждение дорожно-транспортных происшествий на маршруте.</w:t>
      </w:r>
    </w:p>
    <w:p w:rsidR="00A50D7F" w:rsidRPr="00F0614B" w:rsidRDefault="00A50D7F" w:rsidP="00A50D7F">
      <w:pPr>
        <w:ind w:firstLine="709"/>
        <w:jc w:val="center"/>
        <w:rPr>
          <w:b/>
          <w:sz w:val="26"/>
          <w:szCs w:val="26"/>
        </w:rPr>
      </w:pPr>
    </w:p>
    <w:p w:rsidR="00A50D7F" w:rsidRPr="00F0614B" w:rsidRDefault="00A50D7F" w:rsidP="00A50D7F">
      <w:pPr>
        <w:ind w:firstLine="709"/>
        <w:jc w:val="center"/>
        <w:rPr>
          <w:b/>
          <w:sz w:val="26"/>
          <w:szCs w:val="26"/>
        </w:rPr>
      </w:pPr>
      <w:r w:rsidRPr="00F0614B">
        <w:rPr>
          <w:b/>
          <w:sz w:val="26"/>
          <w:szCs w:val="26"/>
        </w:rPr>
        <w:t>Ш. Требования к школьному автобусу</w:t>
      </w:r>
    </w:p>
    <w:p w:rsidR="00A50D7F" w:rsidRPr="00F0614B" w:rsidRDefault="00A50D7F" w:rsidP="00A50D7F">
      <w:pPr>
        <w:ind w:firstLine="709"/>
        <w:jc w:val="center"/>
        <w:rPr>
          <w:b/>
          <w:sz w:val="26"/>
          <w:szCs w:val="26"/>
        </w:rPr>
      </w:pPr>
    </w:p>
    <w:p w:rsidR="00A50D7F" w:rsidRPr="00F0614B" w:rsidRDefault="00A50D7F" w:rsidP="00A50D7F">
      <w:pPr>
        <w:ind w:firstLine="708"/>
        <w:jc w:val="both"/>
        <w:rPr>
          <w:sz w:val="26"/>
          <w:szCs w:val="26"/>
        </w:rPr>
      </w:pPr>
      <w:r w:rsidRPr="00F0614B">
        <w:rPr>
          <w:sz w:val="26"/>
          <w:szCs w:val="26"/>
        </w:rPr>
        <w:t>3.1. Для осуществления организованной перевозки группы детей используется автобус, оборудованный ремнями безопасности.</w:t>
      </w:r>
    </w:p>
    <w:p w:rsidR="00A50D7F" w:rsidRPr="00F0614B" w:rsidRDefault="00A50D7F" w:rsidP="00A50D7F">
      <w:pPr>
        <w:ind w:firstLine="709"/>
        <w:jc w:val="both"/>
        <w:rPr>
          <w:sz w:val="26"/>
          <w:szCs w:val="26"/>
        </w:rPr>
      </w:pPr>
      <w:r w:rsidRPr="00F0614B">
        <w:rPr>
          <w:sz w:val="26"/>
          <w:szCs w:val="26"/>
        </w:rPr>
        <w:t xml:space="preserve">3.2. Периодичность осмотра, регулировок и технического обслуживания механизмов, узлов и деталей, определяющих безопасность эксплуатации автобуса, используемого для </w:t>
      </w:r>
      <w:r w:rsidRPr="00F0614B">
        <w:rPr>
          <w:noProof/>
          <w:sz w:val="26"/>
          <w:szCs w:val="26"/>
        </w:rPr>
        <w:drawing>
          <wp:inline distT="0" distB="0" distL="0" distR="0">
            <wp:extent cx="9525" cy="9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перевозки детей (рулевое управление, тормозная система, шины, огнетушители, механизмы управления аварийными выходами и др.), уменьшена вдвое по сравнению с требованиями к автобусу данной марки.</w:t>
      </w:r>
      <w:r w:rsidRPr="00F0614B">
        <w:rPr>
          <w:noProof/>
          <w:sz w:val="26"/>
          <w:szCs w:val="26"/>
        </w:rPr>
        <w:drawing>
          <wp:inline distT="0" distB="0" distL="0" distR="0">
            <wp:extent cx="9525" cy="9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3.3. К управлению автобусами, осуществляющими организованную перевозку группы детей, допускаются водители:</w:t>
      </w:r>
      <w:r w:rsidRPr="00F0614B">
        <w:rPr>
          <w:noProof/>
          <w:sz w:val="26"/>
          <w:szCs w:val="26"/>
        </w:rPr>
        <w:drawing>
          <wp:inline distT="0" distB="0" distL="0" distR="0">
            <wp:extent cx="9525"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 xml:space="preserve">а) имеющие на дату начала организованной перевозки группы детей стаж работы в </w:t>
      </w:r>
      <w:r w:rsidRPr="00F0614B">
        <w:rPr>
          <w:noProof/>
          <w:sz w:val="26"/>
          <w:szCs w:val="26"/>
        </w:rPr>
        <w:drawing>
          <wp:inline distT="0" distB="0" distL="0" distR="0">
            <wp:extent cx="9525" cy="95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качестве водителя транспортного средства категории «D» не менее одного года из последних 2 лет;</w:t>
      </w:r>
      <w:r w:rsidRPr="00F0614B">
        <w:rPr>
          <w:noProof/>
          <w:sz w:val="26"/>
          <w:szCs w:val="26"/>
        </w:rPr>
        <w:drawing>
          <wp:inline distT="0" distB="0" distL="0" distR="0">
            <wp:extent cx="9525" cy="9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 xml:space="preserve">б) прошедшие </w:t>
      </w:r>
      <w:proofErr w:type="spellStart"/>
      <w:r w:rsidRPr="00F0614B">
        <w:rPr>
          <w:sz w:val="26"/>
          <w:szCs w:val="26"/>
        </w:rPr>
        <w:t>предрейсовый</w:t>
      </w:r>
      <w:proofErr w:type="spellEnd"/>
      <w:r w:rsidRPr="00F0614B">
        <w:rPr>
          <w:sz w:val="26"/>
          <w:szCs w:val="26"/>
        </w:rPr>
        <w:t xml:space="preserve"> инструктаж в соответствии с правилами обеспечения </w:t>
      </w:r>
      <w:r w:rsidRPr="00F0614B">
        <w:rPr>
          <w:noProof/>
          <w:sz w:val="26"/>
          <w:szCs w:val="26"/>
        </w:rPr>
        <w:drawing>
          <wp:inline distT="0" distB="0" distL="0" distR="0">
            <wp:extent cx="952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w:t>
      </w:r>
      <w:r w:rsidRPr="002F0727">
        <w:rPr>
          <w:sz w:val="26"/>
          <w:szCs w:val="26"/>
        </w:rPr>
        <w:t>Федеральн</w:t>
      </w:r>
      <w:r>
        <w:rPr>
          <w:sz w:val="26"/>
          <w:szCs w:val="26"/>
        </w:rPr>
        <w:t>ого</w:t>
      </w:r>
      <w:r w:rsidRPr="002F0727">
        <w:rPr>
          <w:sz w:val="26"/>
          <w:szCs w:val="26"/>
        </w:rPr>
        <w:t xml:space="preserve"> закон</w:t>
      </w:r>
      <w:r>
        <w:rPr>
          <w:sz w:val="26"/>
          <w:szCs w:val="26"/>
        </w:rPr>
        <w:t>а</w:t>
      </w:r>
      <w:r w:rsidRPr="002F0727">
        <w:rPr>
          <w:sz w:val="26"/>
          <w:szCs w:val="26"/>
        </w:rPr>
        <w:t xml:space="preserve"> от 10.12.1995 </w:t>
      </w:r>
      <w:r>
        <w:rPr>
          <w:sz w:val="26"/>
          <w:szCs w:val="26"/>
        </w:rPr>
        <w:t>№</w:t>
      </w:r>
      <w:r w:rsidRPr="002F0727">
        <w:rPr>
          <w:sz w:val="26"/>
          <w:szCs w:val="26"/>
        </w:rPr>
        <w:t xml:space="preserve"> 196-ФЗ</w:t>
      </w:r>
      <w:r>
        <w:rPr>
          <w:sz w:val="26"/>
          <w:szCs w:val="26"/>
        </w:rPr>
        <w:t xml:space="preserve"> «</w:t>
      </w:r>
      <w:r w:rsidRPr="002F0727">
        <w:rPr>
          <w:sz w:val="26"/>
          <w:szCs w:val="26"/>
        </w:rPr>
        <w:t>О безопасности дорожного движения</w:t>
      </w:r>
      <w:r>
        <w:rPr>
          <w:sz w:val="26"/>
          <w:szCs w:val="26"/>
        </w:rPr>
        <w:t>»</w:t>
      </w:r>
      <w:r w:rsidRPr="00F0614B">
        <w:rPr>
          <w:sz w:val="26"/>
          <w:szCs w:val="26"/>
        </w:rPr>
        <w:t>;</w:t>
      </w:r>
    </w:p>
    <w:p w:rsidR="00A50D7F" w:rsidRPr="00F0614B" w:rsidRDefault="00A50D7F" w:rsidP="00A50D7F">
      <w:pPr>
        <w:ind w:firstLine="709"/>
        <w:jc w:val="both"/>
        <w:rPr>
          <w:sz w:val="26"/>
          <w:szCs w:val="26"/>
        </w:rPr>
      </w:pPr>
      <w:r w:rsidRPr="00F0614B">
        <w:rPr>
          <w:sz w:val="26"/>
          <w:szCs w:val="26"/>
        </w:rPr>
        <w:t xml:space="preserve">в) не </w:t>
      </w:r>
      <w:proofErr w:type="spellStart"/>
      <w:r w:rsidRPr="00F0614B">
        <w:rPr>
          <w:sz w:val="26"/>
          <w:szCs w:val="26"/>
        </w:rPr>
        <w:t>привлекавшиеся</w:t>
      </w:r>
      <w:proofErr w:type="spellEnd"/>
      <w:r w:rsidRPr="00F0614B">
        <w:rPr>
          <w:sz w:val="26"/>
          <w:szCs w:val="26"/>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A50D7F" w:rsidRPr="00F0614B" w:rsidRDefault="00A50D7F" w:rsidP="00A50D7F">
      <w:pPr>
        <w:ind w:firstLine="709"/>
        <w:jc w:val="both"/>
        <w:rPr>
          <w:sz w:val="26"/>
          <w:szCs w:val="26"/>
        </w:rPr>
      </w:pPr>
      <w:r w:rsidRPr="00F0614B">
        <w:rPr>
          <w:sz w:val="26"/>
          <w:szCs w:val="26"/>
        </w:rPr>
        <w:t>3 4. Спереди и сзади автобуса устанавливаются знаки «ДЕТИ».</w:t>
      </w:r>
      <w:r w:rsidRPr="00F0614B">
        <w:rPr>
          <w:noProof/>
          <w:sz w:val="26"/>
          <w:szCs w:val="26"/>
        </w:rPr>
        <w:drawing>
          <wp:inline distT="0" distB="0" distL="0" distR="0">
            <wp:extent cx="9525" cy="9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8"/>
        <w:jc w:val="both"/>
        <w:rPr>
          <w:sz w:val="26"/>
          <w:szCs w:val="26"/>
        </w:rPr>
      </w:pPr>
      <w:r>
        <w:rPr>
          <w:sz w:val="26"/>
          <w:szCs w:val="26"/>
        </w:rPr>
        <w:t xml:space="preserve">3.5. </w:t>
      </w:r>
      <w:r w:rsidRPr="00F0614B">
        <w:rPr>
          <w:sz w:val="26"/>
          <w:szCs w:val="26"/>
        </w:rPr>
        <w:t>Подвоз обучающихся осуществляется по специальным маршрутам, утверждаемым администрацией Яльчикского муниципального округа</w:t>
      </w:r>
      <w:r w:rsidRPr="00327A7C">
        <w:t xml:space="preserve"> </w:t>
      </w:r>
      <w:r w:rsidRPr="00327A7C">
        <w:rPr>
          <w:sz w:val="26"/>
          <w:szCs w:val="26"/>
        </w:rPr>
        <w:t>Чувашской Республики</w:t>
      </w:r>
      <w:r w:rsidRPr="00F0614B">
        <w:rPr>
          <w:sz w:val="26"/>
          <w:szCs w:val="26"/>
        </w:rPr>
        <w:t>.</w:t>
      </w:r>
      <w:r w:rsidRPr="00F0614B">
        <w:rPr>
          <w:noProof/>
          <w:sz w:val="26"/>
          <w:szCs w:val="26"/>
        </w:rPr>
        <w:drawing>
          <wp:inline distT="0" distB="0" distL="0" distR="0">
            <wp:extent cx="38100" cy="190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p w:rsidR="00A50D7F" w:rsidRPr="00F0614B" w:rsidRDefault="00A50D7F" w:rsidP="00A50D7F">
      <w:pPr>
        <w:ind w:firstLine="708"/>
        <w:jc w:val="both"/>
        <w:rPr>
          <w:sz w:val="26"/>
          <w:szCs w:val="26"/>
        </w:rPr>
      </w:pPr>
    </w:p>
    <w:p w:rsidR="00A50D7F" w:rsidRPr="00F0614B" w:rsidRDefault="00A50D7F" w:rsidP="00A50D7F">
      <w:pPr>
        <w:ind w:firstLine="709"/>
        <w:jc w:val="center"/>
        <w:rPr>
          <w:b/>
          <w:sz w:val="26"/>
          <w:szCs w:val="26"/>
        </w:rPr>
      </w:pPr>
      <w:r w:rsidRPr="00F0614B">
        <w:rPr>
          <w:b/>
          <w:sz w:val="26"/>
          <w:szCs w:val="26"/>
        </w:rPr>
        <w:t>IV. Обязанности образовательных организаций</w:t>
      </w:r>
    </w:p>
    <w:p w:rsidR="00A50D7F" w:rsidRPr="00F0614B" w:rsidRDefault="00A50D7F" w:rsidP="00A50D7F">
      <w:pPr>
        <w:pStyle w:val="a4"/>
        <w:rPr>
          <w:b/>
          <w:sz w:val="26"/>
          <w:szCs w:val="26"/>
        </w:rPr>
      </w:pPr>
    </w:p>
    <w:p w:rsidR="00A50D7F" w:rsidRPr="00F0614B" w:rsidRDefault="00A50D7F" w:rsidP="00A50D7F">
      <w:pPr>
        <w:pStyle w:val="a4"/>
        <w:ind w:firstLine="708"/>
        <w:jc w:val="both"/>
        <w:rPr>
          <w:sz w:val="26"/>
          <w:szCs w:val="26"/>
        </w:rPr>
      </w:pPr>
      <w:r w:rsidRPr="00F0614B">
        <w:rPr>
          <w:sz w:val="26"/>
          <w:szCs w:val="26"/>
        </w:rPr>
        <w:t>4.1. Для осуществления организованной перевозки группы детей руководителям образовательных организаций необходимо обеспечить наличие документов, предусмотренных пунктом 18 Правил организованной перевозки группы детей автобусами, утвержденных постановлением Правительства Российской Федерации от 23.09.2020 г.  № 1527.</w:t>
      </w:r>
    </w:p>
    <w:p w:rsidR="00A50D7F" w:rsidRPr="00F0614B" w:rsidRDefault="00A50D7F" w:rsidP="00A50D7F">
      <w:pPr>
        <w:pStyle w:val="a4"/>
        <w:ind w:firstLine="708"/>
        <w:jc w:val="both"/>
        <w:rPr>
          <w:sz w:val="26"/>
          <w:szCs w:val="26"/>
        </w:rPr>
      </w:pPr>
      <w:r w:rsidRPr="00F0614B">
        <w:rPr>
          <w:sz w:val="26"/>
          <w:szCs w:val="26"/>
        </w:rPr>
        <w:t>4.2. Сопровождающие обучающихся лица при осуществлении школьных перевозок обязаны соблюдать правила перевозки детей, предусмотренные постановлением Правительства Российской Федерации от 23.09.2020 №1527 «Об утверждении Правил организованной перевозки группы детей автобусами».</w:t>
      </w:r>
    </w:p>
    <w:p w:rsidR="00A50D7F" w:rsidRPr="00F0614B" w:rsidRDefault="00A50D7F" w:rsidP="00A50D7F">
      <w:pPr>
        <w:pStyle w:val="a4"/>
        <w:ind w:firstLine="708"/>
        <w:jc w:val="both"/>
        <w:rPr>
          <w:sz w:val="26"/>
          <w:szCs w:val="26"/>
        </w:rPr>
      </w:pPr>
      <w:r w:rsidRPr="00F0614B">
        <w:rPr>
          <w:sz w:val="26"/>
          <w:szCs w:val="26"/>
        </w:rPr>
        <w:t>4.3. Лица, организующие и (или) осуществляющие перевозки обучающихся образовательной организации школьным автобусом, несут установленную законодательством РФ ответственность за их жизнь и здоровье.</w:t>
      </w:r>
    </w:p>
    <w:p w:rsidR="00A50D7F" w:rsidRPr="00F0614B" w:rsidRDefault="00A50D7F" w:rsidP="00A50D7F">
      <w:pPr>
        <w:pStyle w:val="a4"/>
        <w:ind w:firstLine="708"/>
        <w:jc w:val="both"/>
        <w:rPr>
          <w:sz w:val="26"/>
          <w:szCs w:val="26"/>
        </w:rPr>
      </w:pPr>
      <w:r w:rsidRPr="00F0614B">
        <w:rPr>
          <w:sz w:val="26"/>
          <w:szCs w:val="26"/>
        </w:rPr>
        <w:t xml:space="preserve">4.4. При решении органа самоуправления образовательного учреждения (школьного совета, родительского комитета) о назначении сопровождающих из числа родителей </w:t>
      </w:r>
      <w:r w:rsidRPr="00F0614B">
        <w:rPr>
          <w:noProof/>
          <w:sz w:val="26"/>
          <w:szCs w:val="26"/>
          <w:lang w:eastAsia="ru-RU"/>
        </w:rPr>
        <w:drawing>
          <wp:inline distT="0" distB="0" distL="0" distR="0">
            <wp:extent cx="9525" cy="19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F0614B">
        <w:rPr>
          <w:sz w:val="26"/>
          <w:szCs w:val="26"/>
        </w:rPr>
        <w:t>ответственность за жизнь и здоровье перевозимых детей возлагается на указанных лиц.</w:t>
      </w:r>
    </w:p>
    <w:p w:rsidR="00A50D7F" w:rsidRPr="00F0614B" w:rsidRDefault="00A50D7F" w:rsidP="00A50D7F">
      <w:pPr>
        <w:ind w:firstLine="709"/>
        <w:jc w:val="center"/>
        <w:rPr>
          <w:b/>
          <w:noProof/>
          <w:sz w:val="26"/>
          <w:szCs w:val="26"/>
        </w:rPr>
      </w:pPr>
    </w:p>
    <w:p w:rsidR="00A50D7F" w:rsidRPr="00F0614B" w:rsidRDefault="00A50D7F" w:rsidP="00A50D7F">
      <w:pPr>
        <w:ind w:firstLine="709"/>
        <w:jc w:val="center"/>
        <w:rPr>
          <w:b/>
          <w:sz w:val="26"/>
          <w:szCs w:val="26"/>
        </w:rPr>
      </w:pPr>
      <w:r w:rsidRPr="00F0614B">
        <w:rPr>
          <w:b/>
          <w:noProof/>
          <w:sz w:val="26"/>
          <w:szCs w:val="26"/>
          <w:lang w:val="en-US"/>
        </w:rPr>
        <w:t>V</w:t>
      </w:r>
      <w:r w:rsidRPr="00F0614B">
        <w:rPr>
          <w:b/>
          <w:noProof/>
          <w:sz w:val="26"/>
          <w:szCs w:val="26"/>
        </w:rPr>
        <w:t xml:space="preserve">. </w:t>
      </w:r>
      <w:r w:rsidRPr="00F0614B">
        <w:rPr>
          <w:b/>
          <w:sz w:val="26"/>
          <w:szCs w:val="26"/>
        </w:rPr>
        <w:t>Финансирование подвоза детей</w:t>
      </w:r>
    </w:p>
    <w:p w:rsidR="00A50D7F" w:rsidRPr="00F0614B" w:rsidRDefault="00A50D7F" w:rsidP="00A50D7F">
      <w:pPr>
        <w:ind w:firstLine="709"/>
        <w:jc w:val="center"/>
        <w:rPr>
          <w:b/>
          <w:sz w:val="26"/>
          <w:szCs w:val="26"/>
        </w:rPr>
      </w:pPr>
    </w:p>
    <w:p w:rsidR="00A50D7F" w:rsidRPr="00F0614B" w:rsidRDefault="00A50D7F" w:rsidP="00A50D7F">
      <w:pPr>
        <w:ind w:firstLine="709"/>
        <w:jc w:val="both"/>
        <w:rPr>
          <w:sz w:val="26"/>
          <w:szCs w:val="26"/>
        </w:rPr>
      </w:pPr>
      <w:r w:rsidRPr="00F0614B">
        <w:rPr>
          <w:sz w:val="26"/>
          <w:szCs w:val="26"/>
        </w:rPr>
        <w:t>5.1. Обучающиеся, воспитанники образовательных организаций и сопровождающие их лица пользуются правом бесплатного проезда на школьном автобусе до образовательной организации и обратно.</w:t>
      </w:r>
    </w:p>
    <w:p w:rsidR="00A50D7F" w:rsidRPr="00F0614B" w:rsidRDefault="00A50D7F" w:rsidP="00A50D7F">
      <w:pPr>
        <w:ind w:firstLine="709"/>
        <w:jc w:val="both"/>
        <w:rPr>
          <w:sz w:val="26"/>
          <w:szCs w:val="26"/>
        </w:rPr>
      </w:pPr>
      <w:r w:rsidRPr="00F0614B">
        <w:rPr>
          <w:sz w:val="26"/>
          <w:szCs w:val="26"/>
        </w:rPr>
        <w:t>5.2. Финансирование подвоза обучающихся школьными автобусами в рамках реализации основных образовательных программ осуществляется за счет средств бюджета Яльчикского муниципального округа</w:t>
      </w:r>
      <w:r w:rsidRPr="00327A7C">
        <w:t xml:space="preserve"> </w:t>
      </w:r>
      <w:r w:rsidRPr="00327A7C">
        <w:rPr>
          <w:sz w:val="26"/>
          <w:szCs w:val="26"/>
        </w:rPr>
        <w:t>Чувашской Республики</w:t>
      </w:r>
      <w:r w:rsidRPr="00F0614B">
        <w:rPr>
          <w:sz w:val="26"/>
          <w:szCs w:val="26"/>
        </w:rPr>
        <w:t xml:space="preserve"> в целях обеспечения конституционных гарантий доступности </w:t>
      </w:r>
      <w:r w:rsidRPr="00F0614B">
        <w:rPr>
          <w:noProof/>
          <w:sz w:val="26"/>
          <w:szCs w:val="26"/>
        </w:rPr>
        <w:drawing>
          <wp:inline distT="0" distB="0" distL="0" distR="0">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образования.</w:t>
      </w:r>
    </w:p>
    <w:p w:rsidR="00A50D7F" w:rsidRPr="00F0614B" w:rsidRDefault="00A50D7F" w:rsidP="00A50D7F">
      <w:pPr>
        <w:ind w:firstLine="709"/>
        <w:jc w:val="both"/>
        <w:rPr>
          <w:sz w:val="26"/>
          <w:szCs w:val="26"/>
        </w:rPr>
      </w:pPr>
    </w:p>
    <w:p w:rsidR="00A50D7F" w:rsidRPr="00F0614B" w:rsidRDefault="00A50D7F" w:rsidP="00A50D7F">
      <w:pPr>
        <w:ind w:firstLine="709"/>
        <w:jc w:val="center"/>
        <w:rPr>
          <w:b/>
          <w:sz w:val="26"/>
          <w:szCs w:val="26"/>
        </w:rPr>
      </w:pPr>
      <w:r w:rsidRPr="00F0614B">
        <w:rPr>
          <w:b/>
          <w:sz w:val="26"/>
          <w:szCs w:val="26"/>
        </w:rPr>
        <w:t>VI. Содержание инструкций по обеспечению безопасной перевозки обучающихся</w:t>
      </w:r>
    </w:p>
    <w:p w:rsidR="00A50D7F" w:rsidRPr="00F0614B" w:rsidRDefault="00A50D7F" w:rsidP="00A50D7F">
      <w:pPr>
        <w:ind w:firstLine="709"/>
        <w:rPr>
          <w:b/>
          <w:sz w:val="26"/>
          <w:szCs w:val="26"/>
        </w:rPr>
      </w:pPr>
    </w:p>
    <w:p w:rsidR="00A50D7F" w:rsidRPr="002F0727" w:rsidRDefault="00A50D7F" w:rsidP="00A50D7F">
      <w:pPr>
        <w:ind w:firstLine="709"/>
        <w:jc w:val="both"/>
        <w:rPr>
          <w:sz w:val="26"/>
          <w:szCs w:val="26"/>
        </w:rPr>
      </w:pPr>
      <w:r w:rsidRPr="002F0727">
        <w:rPr>
          <w:noProof/>
          <w:sz w:val="26"/>
          <w:szCs w:val="26"/>
        </w:rPr>
        <w:drawing>
          <wp:anchor distT="0" distB="0" distL="114300" distR="114300" simplePos="0" relativeHeight="251679744" behindDoc="0" locked="0" layoutInCell="1" allowOverlap="0">
            <wp:simplePos x="0" y="0"/>
            <wp:positionH relativeFrom="page">
              <wp:posOffset>609600</wp:posOffset>
            </wp:positionH>
            <wp:positionV relativeFrom="page">
              <wp:posOffset>1466215</wp:posOffset>
            </wp:positionV>
            <wp:extent cx="39370" cy="76200"/>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7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727">
        <w:rPr>
          <w:sz w:val="26"/>
          <w:szCs w:val="26"/>
        </w:rPr>
        <w:t>6.1. Содержание инструкции по обеспечению безопасности для сопровождающего при осуществлении перевозки обучающихся.</w:t>
      </w:r>
    </w:p>
    <w:p w:rsidR="00A50D7F" w:rsidRPr="00F0614B" w:rsidRDefault="00A50D7F" w:rsidP="00A50D7F">
      <w:pPr>
        <w:ind w:firstLine="709"/>
        <w:jc w:val="both"/>
        <w:rPr>
          <w:sz w:val="26"/>
          <w:szCs w:val="26"/>
        </w:rPr>
      </w:pPr>
      <w:r w:rsidRPr="00F0614B">
        <w:rPr>
          <w:sz w:val="26"/>
          <w:szCs w:val="26"/>
        </w:rPr>
        <w:t xml:space="preserve">Сопровождающие проходят специальный инструктаж в организации-перевозчике по обеспечению безопасности при перевозке детей на автобусах. Инструктаж проводится под расписку в журнале учета инструктажей. Без прохождения сопровождающими инструктажа автобус заказчику не предоставляется. В ходе </w:t>
      </w:r>
      <w:proofErr w:type="gramStart"/>
      <w:r w:rsidRPr="00F0614B">
        <w:rPr>
          <w:sz w:val="26"/>
          <w:szCs w:val="26"/>
        </w:rPr>
        <w:t>инструктажа  должны</w:t>
      </w:r>
      <w:proofErr w:type="gramEnd"/>
      <w:r w:rsidRPr="00F0614B">
        <w:rPr>
          <w:sz w:val="26"/>
          <w:szCs w:val="26"/>
        </w:rPr>
        <w:t xml:space="preserve"> быть рассмотрены следующие вопросы:</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подача автобуса к месту посадки, правила посадки-высадки обучающихся;</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взаимодействие сопровождающего и водителя;</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 xml:space="preserve">поведение обучающихся в местах сбора, посадки и высадки, при нахождении в салоне автобуса; </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порядок пользования оборудованием салона: вентиляционными люками, форточками, сигналами требования остановки автобуса;</w:t>
      </w:r>
      <w:r w:rsidRPr="00F0614B">
        <w:rPr>
          <w:noProof/>
          <w:sz w:val="26"/>
          <w:szCs w:val="26"/>
        </w:rPr>
        <w:drawing>
          <wp:inline distT="0" distB="0" distL="0" distR="0">
            <wp:extent cx="19050" cy="381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контроль за детьми при движении и остановках автобуса;</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lastRenderedPageBreak/>
        <w:t>поведение в чрезвычайных ситуациях (поломка автобуса, вынужденная обстановка, дорожно-транспортное происшествие, захват автобуса террористами) в том числе:</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 xml:space="preserve">порядок эвакуации пассажиров; </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порядок использования аварийных выходов из автобуса и пользования устройствами, приводящими их в действие;</w:t>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правила пользования огнетушителями;</w:t>
      </w:r>
      <w:r w:rsidRPr="00F0614B">
        <w:rPr>
          <w:noProof/>
          <w:sz w:val="26"/>
          <w:szCs w:val="26"/>
        </w:rPr>
        <w:drawing>
          <wp:inline distT="0" distB="0" distL="0" distR="0">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19"/>
        </w:numPr>
        <w:ind w:left="0" w:firstLine="709"/>
        <w:contextualSpacing/>
        <w:jc w:val="both"/>
        <w:rPr>
          <w:sz w:val="26"/>
          <w:szCs w:val="26"/>
        </w:rPr>
      </w:pPr>
      <w:r w:rsidRPr="00F0614B">
        <w:rPr>
          <w:sz w:val="26"/>
          <w:szCs w:val="26"/>
        </w:rPr>
        <w:t>способы оказания первой помощи пострадавшим.</w:t>
      </w:r>
    </w:p>
    <w:p w:rsidR="00A50D7F" w:rsidRPr="00F0614B" w:rsidRDefault="00A50D7F" w:rsidP="00A50D7F">
      <w:pPr>
        <w:ind w:left="709"/>
        <w:rPr>
          <w:sz w:val="26"/>
          <w:szCs w:val="26"/>
        </w:rPr>
      </w:pPr>
    </w:p>
    <w:p w:rsidR="00A50D7F" w:rsidRPr="002F0727" w:rsidRDefault="00A50D7F" w:rsidP="00A50D7F">
      <w:pPr>
        <w:ind w:firstLine="709"/>
        <w:jc w:val="both"/>
        <w:rPr>
          <w:sz w:val="26"/>
          <w:szCs w:val="26"/>
        </w:rPr>
      </w:pPr>
      <w:r w:rsidRPr="002F0727">
        <w:rPr>
          <w:sz w:val="26"/>
          <w:szCs w:val="26"/>
        </w:rPr>
        <w:t xml:space="preserve">6.2. Содержание инструкции для ответственного за ежедневный </w:t>
      </w:r>
      <w:proofErr w:type="spellStart"/>
      <w:r w:rsidRPr="002F0727">
        <w:rPr>
          <w:sz w:val="26"/>
          <w:szCs w:val="26"/>
        </w:rPr>
        <w:t>предрейсовый</w:t>
      </w:r>
      <w:proofErr w:type="spellEnd"/>
      <w:r w:rsidRPr="002F0727">
        <w:rPr>
          <w:sz w:val="26"/>
          <w:szCs w:val="26"/>
        </w:rPr>
        <w:t xml:space="preserve"> технический осмотр школьного автобуса.</w:t>
      </w:r>
    </w:p>
    <w:p w:rsidR="00A50D7F" w:rsidRPr="00F0614B" w:rsidRDefault="00A50D7F" w:rsidP="00A50D7F">
      <w:pPr>
        <w:ind w:firstLine="709"/>
        <w:jc w:val="both"/>
        <w:rPr>
          <w:sz w:val="26"/>
          <w:szCs w:val="26"/>
        </w:rPr>
      </w:pPr>
      <w:r w:rsidRPr="00F0614B">
        <w:rPr>
          <w:sz w:val="26"/>
          <w:szCs w:val="26"/>
        </w:rPr>
        <w:t xml:space="preserve">Ответственный за ежедневный </w:t>
      </w:r>
      <w:proofErr w:type="spellStart"/>
      <w:r w:rsidRPr="00F0614B">
        <w:rPr>
          <w:sz w:val="26"/>
          <w:szCs w:val="26"/>
        </w:rPr>
        <w:t>предрейсовый</w:t>
      </w:r>
      <w:proofErr w:type="spellEnd"/>
      <w:r w:rsidRPr="00F0614B">
        <w:rPr>
          <w:sz w:val="26"/>
          <w:szCs w:val="26"/>
        </w:rPr>
        <w:t xml:space="preserve"> технический осмотр школьного автобуса:</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соблюдает Правила организованной перевозки группы детей автобусами, утвержденные постановлением Правительства Российской Федерации от 23.09.2020 №1527;</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ежедневно проверяет техническое состояние автобуса до и после поездки, т.е. выполняет все статьи Правил дорожного движения, где говорится о техническом состоянии оборудования транспортных средств;</w:t>
      </w:r>
      <w:r w:rsidRPr="00F0614B">
        <w:rPr>
          <w:noProof/>
          <w:sz w:val="26"/>
          <w:szCs w:val="26"/>
        </w:rPr>
        <w:drawing>
          <wp:inline distT="0" distB="0" distL="0" distR="0">
            <wp:extent cx="19050" cy="381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обеспечивает соблюдение требований охраны труда при эксплуатации школьного автобуса, проводит периодический осмотр автобуса;</w:t>
      </w:r>
      <w:r w:rsidRPr="00F0614B">
        <w:rPr>
          <w:noProof/>
          <w:sz w:val="26"/>
          <w:szCs w:val="26"/>
        </w:rPr>
        <w:drawing>
          <wp:inline distT="0" distB="0" distL="0" distR="0">
            <wp:extent cx="9525" cy="19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при проведении ремонтных работ следит за техникой безопасности;</w:t>
      </w:r>
      <w:r w:rsidRPr="00F0614B">
        <w:rPr>
          <w:noProof/>
          <w:sz w:val="26"/>
          <w:szCs w:val="26"/>
        </w:rPr>
        <w:drawing>
          <wp:inline distT="0" distB="0" distL="0" distR="0">
            <wp:extent cx="9525" cy="1143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обеспечивает спецодеждой и специальным инвентарём, инструментами;</w:t>
      </w:r>
      <w:r w:rsidRPr="00F0614B">
        <w:rPr>
          <w:noProof/>
          <w:sz w:val="26"/>
          <w:szCs w:val="26"/>
        </w:rPr>
        <w:drawing>
          <wp:inline distT="0" distB="0" distL="0" distR="0">
            <wp:extent cx="19050" cy="666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 cy="66675"/>
                    </a:xfrm>
                    <a:prstGeom prst="rect">
                      <a:avLst/>
                    </a:prstGeom>
                    <a:noFill/>
                    <a:ln>
                      <a:noFill/>
                    </a:ln>
                  </pic:spPr>
                </pic:pic>
              </a:graphicData>
            </a:graphic>
          </wp:inline>
        </w:drawing>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организует обучение, проводит инструктажи на рабочем месте (первичный, периодические, целевые, внеплановые) для водителя школьного автобуса;</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оформляет уголок безопасности жизнедеятельности, правил дорожного движения, охраны труда;</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следит за соблюдением санитарно-гигиенических норм в салоне автобуса, проведением влажной уборки салона;</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следит за наличием и состоянием первичных средств пожаротушения, огнетушителя;</w:t>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 xml:space="preserve">следит и соблюдает график прохождения техосмотра и технического обслуживания </w:t>
      </w:r>
      <w:r w:rsidRPr="00F0614B">
        <w:rPr>
          <w:noProof/>
          <w:sz w:val="26"/>
          <w:szCs w:val="26"/>
        </w:rPr>
        <w:drawing>
          <wp:inline distT="0" distB="0" distL="0" distR="0">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ТО-1 и ТО-2;</w:t>
      </w:r>
      <w:r w:rsidRPr="00F0614B">
        <w:rPr>
          <w:noProof/>
          <w:sz w:val="26"/>
          <w:szCs w:val="26"/>
        </w:rPr>
        <w:drawing>
          <wp:inline distT="0" distB="0" distL="0" distR="0">
            <wp:extent cx="57150" cy="476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p w:rsidR="00A50D7F" w:rsidRPr="00F0614B" w:rsidRDefault="00A50D7F" w:rsidP="00A50D7F">
      <w:pPr>
        <w:pStyle w:val="a5"/>
        <w:numPr>
          <w:ilvl w:val="0"/>
          <w:numId w:val="21"/>
        </w:numPr>
        <w:ind w:left="0" w:firstLine="709"/>
        <w:contextualSpacing/>
        <w:jc w:val="both"/>
        <w:rPr>
          <w:sz w:val="26"/>
          <w:szCs w:val="26"/>
        </w:rPr>
      </w:pPr>
      <w:r w:rsidRPr="00F0614B">
        <w:rPr>
          <w:sz w:val="26"/>
          <w:szCs w:val="26"/>
        </w:rPr>
        <w:t>следит за наличием инструкций и правил в салоне автобуса.</w:t>
      </w:r>
    </w:p>
    <w:p w:rsidR="00A50D7F" w:rsidRPr="00F0614B" w:rsidRDefault="00A50D7F" w:rsidP="00A50D7F">
      <w:pPr>
        <w:ind w:firstLine="708"/>
        <w:jc w:val="both"/>
        <w:rPr>
          <w:sz w:val="26"/>
          <w:szCs w:val="26"/>
        </w:rPr>
      </w:pPr>
      <w:r w:rsidRPr="00F0614B">
        <w:rPr>
          <w:sz w:val="26"/>
          <w:szCs w:val="26"/>
        </w:rPr>
        <w:t>При наличии или обнаружении каких-либо неисправностей автобуса, влияющих на дорожную безопасность, запрещает водителю выходить в рейс, ставит об этом в известность руководителя образовательного учреждения.</w:t>
      </w:r>
    </w:p>
    <w:p w:rsidR="00A50D7F" w:rsidRPr="00F0614B" w:rsidRDefault="00A50D7F" w:rsidP="00A50D7F">
      <w:pPr>
        <w:ind w:firstLine="708"/>
        <w:rPr>
          <w:sz w:val="26"/>
          <w:szCs w:val="26"/>
        </w:rPr>
      </w:pPr>
    </w:p>
    <w:p w:rsidR="00A50D7F" w:rsidRPr="002F0727" w:rsidRDefault="00A50D7F" w:rsidP="00A50D7F">
      <w:pPr>
        <w:ind w:firstLine="709"/>
        <w:jc w:val="both"/>
        <w:rPr>
          <w:sz w:val="26"/>
          <w:szCs w:val="26"/>
        </w:rPr>
      </w:pPr>
      <w:r w:rsidRPr="002F0727">
        <w:rPr>
          <w:sz w:val="26"/>
          <w:szCs w:val="26"/>
        </w:rPr>
        <w:t>6.3. Содержание инструкции для обучающихся по правилам безопасности при поездках</w:t>
      </w:r>
      <w:r w:rsidRPr="002F0727">
        <w:rPr>
          <w:noProof/>
          <w:sz w:val="26"/>
          <w:szCs w:val="26"/>
        </w:rPr>
        <w:drawing>
          <wp:inline distT="0" distB="0" distL="0" distR="0">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0727">
        <w:rPr>
          <w:sz w:val="26"/>
          <w:szCs w:val="26"/>
        </w:rPr>
        <w:t>.</w:t>
      </w:r>
    </w:p>
    <w:p w:rsidR="00A50D7F" w:rsidRPr="00F0614B" w:rsidRDefault="00A50D7F" w:rsidP="00A50D7F">
      <w:pPr>
        <w:ind w:firstLine="709"/>
        <w:jc w:val="both"/>
        <w:rPr>
          <w:sz w:val="26"/>
          <w:szCs w:val="26"/>
        </w:rPr>
      </w:pPr>
      <w:r w:rsidRPr="00F0614B">
        <w:rPr>
          <w:sz w:val="26"/>
          <w:szCs w:val="26"/>
        </w:rPr>
        <w:t>6.3.1. Общие требования безопасности</w:t>
      </w:r>
    </w:p>
    <w:p w:rsidR="00A50D7F" w:rsidRPr="00F0614B" w:rsidRDefault="00A50D7F" w:rsidP="00A50D7F">
      <w:pPr>
        <w:ind w:firstLine="709"/>
        <w:jc w:val="both"/>
        <w:rPr>
          <w:sz w:val="26"/>
          <w:szCs w:val="26"/>
        </w:rPr>
      </w:pPr>
      <w:r w:rsidRPr="00F0614B">
        <w:rPr>
          <w:sz w:val="26"/>
          <w:szCs w:val="26"/>
        </w:rPr>
        <w:t>Соблюдение данной инструкции обязательно для всех обучающихся, пользующихся автобусными перевозками, организованными образовательным учреждением.</w:t>
      </w:r>
    </w:p>
    <w:p w:rsidR="00A50D7F" w:rsidRPr="00F0614B" w:rsidRDefault="00A50D7F" w:rsidP="00A50D7F">
      <w:pPr>
        <w:ind w:firstLine="709"/>
        <w:jc w:val="both"/>
        <w:rPr>
          <w:sz w:val="26"/>
          <w:szCs w:val="26"/>
        </w:rPr>
      </w:pPr>
      <w:r w:rsidRPr="00F0614B">
        <w:rPr>
          <w:sz w:val="26"/>
          <w:szCs w:val="26"/>
        </w:rPr>
        <w:t>К перевозкам допускаются обучающиеся, прошедшие инструктаж по технике безопасности при поездках.</w:t>
      </w:r>
      <w:r w:rsidRPr="00F0614B">
        <w:rPr>
          <w:noProof/>
          <w:sz w:val="26"/>
          <w:szCs w:val="26"/>
        </w:rPr>
        <w:drawing>
          <wp:inline distT="0" distB="0" distL="0" distR="0">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lastRenderedPageBreak/>
        <w:t>Обучающиеся допускаются к поездкам только в сопровождении воспитателя, учителя либо прошедшего инструктаж взрослого из числа родителей.</w:t>
      </w:r>
      <w:r w:rsidRPr="00F0614B">
        <w:rPr>
          <w:noProof/>
          <w:sz w:val="26"/>
          <w:szCs w:val="26"/>
        </w:rPr>
        <w:drawing>
          <wp:inline distT="0" distB="0" distL="0" distR="0">
            <wp:extent cx="38100" cy="476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 xml:space="preserve">Автобус для перевозки обучающихся должен быть оборудован специальными </w:t>
      </w:r>
      <w:r w:rsidRPr="00F0614B">
        <w:rPr>
          <w:noProof/>
          <w:sz w:val="26"/>
          <w:szCs w:val="26"/>
        </w:rPr>
        <w:drawing>
          <wp:inline distT="0" distB="0" distL="0" distR="0">
            <wp:extent cx="9525" cy="285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F0614B">
        <w:rPr>
          <w:sz w:val="26"/>
          <w:szCs w:val="26"/>
        </w:rPr>
        <w:t>знаками, указывающими на то, что в нем перевозятся дети, табличками «ДЕТИ», огнетушителями и медицинскими аптечками.</w:t>
      </w:r>
      <w:r w:rsidRPr="00F0614B">
        <w:rPr>
          <w:noProof/>
          <w:sz w:val="26"/>
          <w:szCs w:val="26"/>
        </w:rPr>
        <w:drawing>
          <wp:inline distT="0" distB="0" distL="0" distR="0">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Количество пассажиров в автобусе не должно превышать число мест для сидения.</w:t>
      </w:r>
      <w:r w:rsidRPr="00F0614B">
        <w:rPr>
          <w:noProof/>
          <w:sz w:val="26"/>
          <w:szCs w:val="26"/>
        </w:rPr>
        <w:drawing>
          <wp:inline distT="0" distB="0" distL="0" distR="0">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rPr>
          <w:sz w:val="26"/>
          <w:szCs w:val="26"/>
        </w:rPr>
      </w:pPr>
    </w:p>
    <w:p w:rsidR="00A50D7F" w:rsidRPr="00B01027" w:rsidRDefault="00A50D7F" w:rsidP="00A50D7F">
      <w:pPr>
        <w:ind w:firstLine="669"/>
        <w:jc w:val="both"/>
        <w:rPr>
          <w:sz w:val="26"/>
          <w:szCs w:val="26"/>
        </w:rPr>
      </w:pPr>
      <w:r w:rsidRPr="00B01027">
        <w:rPr>
          <w:sz w:val="26"/>
          <w:szCs w:val="26"/>
        </w:rPr>
        <w:t>6.3.2. Требования безопасности перед началом поездки, во время посадки и поездки</w:t>
      </w:r>
    </w:p>
    <w:p w:rsidR="00A50D7F" w:rsidRPr="00F0614B" w:rsidRDefault="00A50D7F" w:rsidP="00A50D7F">
      <w:pPr>
        <w:ind w:firstLine="669"/>
        <w:jc w:val="both"/>
        <w:rPr>
          <w:sz w:val="26"/>
          <w:szCs w:val="26"/>
        </w:rPr>
      </w:pPr>
      <w:r w:rsidRPr="00F0614B">
        <w:rPr>
          <w:sz w:val="26"/>
          <w:szCs w:val="26"/>
        </w:rPr>
        <w:t>Перед началом поездки обучающиеся обязаны:</w:t>
      </w:r>
      <w:r w:rsidRPr="00F0614B">
        <w:rPr>
          <w:noProof/>
          <w:sz w:val="26"/>
          <w:szCs w:val="26"/>
        </w:rPr>
        <w:drawing>
          <wp:inline distT="0" distB="0" distL="0" distR="0">
            <wp:extent cx="76200" cy="1047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p w:rsidR="00A50D7F" w:rsidRPr="00F0614B" w:rsidRDefault="00A50D7F" w:rsidP="00A50D7F">
      <w:pPr>
        <w:pStyle w:val="a5"/>
        <w:numPr>
          <w:ilvl w:val="0"/>
          <w:numId w:val="22"/>
        </w:numPr>
        <w:ind w:left="0" w:firstLine="709"/>
        <w:contextualSpacing/>
        <w:jc w:val="both"/>
        <w:rPr>
          <w:sz w:val="26"/>
          <w:szCs w:val="26"/>
        </w:rPr>
      </w:pPr>
      <w:r w:rsidRPr="00F0614B">
        <w:rPr>
          <w:sz w:val="26"/>
          <w:szCs w:val="26"/>
        </w:rPr>
        <w:t>пройти инструктаж по технике безопасности при поездках;</w:t>
      </w:r>
      <w:r w:rsidRPr="00F0614B">
        <w:rPr>
          <w:noProof/>
          <w:sz w:val="26"/>
          <w:szCs w:val="26"/>
        </w:rPr>
        <w:drawing>
          <wp:inline distT="0" distB="0" distL="0" distR="0">
            <wp:extent cx="9525" cy="381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A50D7F" w:rsidRPr="00F0614B" w:rsidRDefault="00A50D7F" w:rsidP="00A50D7F">
      <w:pPr>
        <w:pStyle w:val="a5"/>
        <w:numPr>
          <w:ilvl w:val="0"/>
          <w:numId w:val="22"/>
        </w:numPr>
        <w:ind w:left="0" w:firstLine="709"/>
        <w:contextualSpacing/>
        <w:jc w:val="both"/>
        <w:rPr>
          <w:sz w:val="26"/>
          <w:szCs w:val="26"/>
        </w:rPr>
      </w:pPr>
      <w:r w:rsidRPr="00F0614B">
        <w:rPr>
          <w:sz w:val="26"/>
          <w:szCs w:val="26"/>
        </w:rPr>
        <w:t>ожидать подхода автобуса в определенном месте сбора;</w:t>
      </w:r>
    </w:p>
    <w:p w:rsidR="00A50D7F" w:rsidRPr="00F0614B" w:rsidRDefault="00A50D7F" w:rsidP="00A50D7F">
      <w:pPr>
        <w:pStyle w:val="a5"/>
        <w:numPr>
          <w:ilvl w:val="0"/>
          <w:numId w:val="22"/>
        </w:numPr>
        <w:ind w:left="0" w:firstLine="709"/>
        <w:contextualSpacing/>
        <w:jc w:val="both"/>
        <w:rPr>
          <w:sz w:val="26"/>
          <w:szCs w:val="26"/>
        </w:rPr>
      </w:pPr>
      <w:r w:rsidRPr="00F0614B">
        <w:rPr>
          <w:sz w:val="26"/>
          <w:szCs w:val="26"/>
        </w:rPr>
        <w:t xml:space="preserve">спокойно, не торопясь, соблюдая дисциплину и порядок, собраться у места посадки; </w:t>
      </w:r>
    </w:p>
    <w:p w:rsidR="00A50D7F" w:rsidRPr="00F0614B" w:rsidRDefault="00A50D7F" w:rsidP="00A50D7F">
      <w:pPr>
        <w:pStyle w:val="a5"/>
        <w:numPr>
          <w:ilvl w:val="0"/>
          <w:numId w:val="22"/>
        </w:numPr>
        <w:ind w:left="0" w:firstLine="720"/>
        <w:contextualSpacing/>
        <w:jc w:val="both"/>
        <w:rPr>
          <w:sz w:val="26"/>
          <w:szCs w:val="26"/>
        </w:rPr>
      </w:pPr>
      <w:r w:rsidRPr="00F0614B">
        <w:rPr>
          <w:sz w:val="26"/>
          <w:szCs w:val="26"/>
        </w:rPr>
        <w:t>по распоряжению сопровождающего произвести перекличку участников поездки;</w:t>
      </w:r>
    </w:p>
    <w:p w:rsidR="00A50D7F" w:rsidRPr="00F0614B" w:rsidRDefault="00A50D7F" w:rsidP="00A50D7F">
      <w:pPr>
        <w:pStyle w:val="a5"/>
        <w:numPr>
          <w:ilvl w:val="0"/>
          <w:numId w:val="22"/>
        </w:numPr>
        <w:ind w:left="0" w:firstLine="720"/>
        <w:contextualSpacing/>
        <w:jc w:val="both"/>
        <w:rPr>
          <w:sz w:val="26"/>
          <w:szCs w:val="26"/>
        </w:rPr>
      </w:pPr>
      <w:r w:rsidRPr="00F0614B">
        <w:rPr>
          <w:sz w:val="26"/>
          <w:szCs w:val="26"/>
        </w:rPr>
        <w:t xml:space="preserve"> </w:t>
      </w:r>
      <w:r w:rsidRPr="00F0614B">
        <w:rPr>
          <w:noProof/>
          <w:sz w:val="26"/>
          <w:szCs w:val="26"/>
        </w:rPr>
        <w:drawing>
          <wp:inline distT="0" distB="0" distL="0" distR="0">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не выходить навстречу приближающемуся автобусу.</w:t>
      </w:r>
      <w:r w:rsidRPr="00F0614B">
        <w:rPr>
          <w:noProof/>
          <w:sz w:val="26"/>
          <w:szCs w:val="26"/>
        </w:rPr>
        <w:drawing>
          <wp:inline distT="0" distB="0" distL="0" distR="0">
            <wp:extent cx="9525" cy="476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rsidR="00A50D7F" w:rsidRPr="00F0614B" w:rsidRDefault="00A50D7F" w:rsidP="00A50D7F">
      <w:pPr>
        <w:jc w:val="both"/>
        <w:rPr>
          <w:sz w:val="26"/>
          <w:szCs w:val="26"/>
        </w:rPr>
      </w:pPr>
      <w:r w:rsidRPr="00F0614B">
        <w:rPr>
          <w:noProof/>
          <w:sz w:val="26"/>
          <w:szCs w:val="26"/>
        </w:rPr>
        <w:drawing>
          <wp:anchor distT="0" distB="0" distL="114300" distR="114300" simplePos="0" relativeHeight="251680768" behindDoc="0" locked="0" layoutInCell="1" allowOverlap="0">
            <wp:simplePos x="0" y="0"/>
            <wp:positionH relativeFrom="column">
              <wp:posOffset>252730</wp:posOffset>
            </wp:positionH>
            <wp:positionV relativeFrom="paragraph">
              <wp:posOffset>175260</wp:posOffset>
            </wp:positionV>
            <wp:extent cx="6350" cy="3175"/>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t>П</w:t>
      </w:r>
      <w:r w:rsidRPr="00F0614B">
        <w:rPr>
          <w:sz w:val="26"/>
          <w:szCs w:val="26"/>
        </w:rPr>
        <w:t xml:space="preserve">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w:t>
      </w:r>
      <w:r w:rsidRPr="00F0614B">
        <w:rPr>
          <w:noProof/>
          <w:sz w:val="26"/>
          <w:szCs w:val="26"/>
        </w:rPr>
        <w:drawing>
          <wp:inline distT="0" distB="0" distL="0" distR="0">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входят самые старшие из обучающихся. Они занимают места в дальней от водителя части салона.</w:t>
      </w:r>
      <w:r w:rsidRPr="00F0614B">
        <w:rPr>
          <w:noProof/>
          <w:sz w:val="26"/>
          <w:szCs w:val="26"/>
        </w:rPr>
        <w:drawing>
          <wp:inline distT="0" distB="0" distL="0" distR="0">
            <wp:extent cx="9525" cy="190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ind w:firstLine="720"/>
        <w:jc w:val="both"/>
        <w:rPr>
          <w:sz w:val="26"/>
          <w:szCs w:val="26"/>
        </w:rPr>
      </w:pPr>
      <w:r w:rsidRPr="00F0614B">
        <w:rPr>
          <w:sz w:val="26"/>
          <w:szCs w:val="26"/>
        </w:rPr>
        <w:t xml:space="preserve">Во время </w:t>
      </w:r>
      <w:proofErr w:type="gramStart"/>
      <w:r w:rsidRPr="00F0614B">
        <w:rPr>
          <w:sz w:val="26"/>
          <w:szCs w:val="26"/>
        </w:rPr>
        <w:t>поездки</w:t>
      </w:r>
      <w:proofErr w:type="gramEnd"/>
      <w:r w:rsidRPr="00F0614B">
        <w:rPr>
          <w:sz w:val="26"/>
          <w:szCs w:val="26"/>
        </w:rPr>
        <w:t xml:space="preserve"> обучающиеся обязаны соблюдать дисциплину и порядок. Обо всех недостатках, отмеченных во время поездки, они должны сообщать сопровождающему.</w:t>
      </w:r>
      <w:r w:rsidRPr="00F0614B">
        <w:rPr>
          <w:noProof/>
          <w:sz w:val="26"/>
          <w:szCs w:val="26"/>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20"/>
        <w:jc w:val="both"/>
        <w:rPr>
          <w:sz w:val="26"/>
          <w:szCs w:val="26"/>
        </w:rPr>
      </w:pPr>
      <w:r w:rsidRPr="00F0614B">
        <w:rPr>
          <w:noProof/>
          <w:sz w:val="26"/>
          <w:szCs w:val="26"/>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Обучающимся запрещается:</w:t>
      </w:r>
      <w:r w:rsidRPr="00F0614B">
        <w:rPr>
          <w:noProof/>
          <w:sz w:val="26"/>
          <w:szCs w:val="26"/>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3"/>
        </w:numPr>
        <w:ind w:left="0" w:firstLine="709"/>
        <w:jc w:val="both"/>
        <w:rPr>
          <w:sz w:val="26"/>
          <w:szCs w:val="26"/>
        </w:rPr>
      </w:pPr>
      <w:r w:rsidRPr="00F0614B">
        <w:rPr>
          <w:sz w:val="26"/>
          <w:szCs w:val="26"/>
        </w:rPr>
        <w:t xml:space="preserve">загромождать проходы сумками, портфелями и другими вещами; </w:t>
      </w:r>
    </w:p>
    <w:p w:rsidR="00A50D7F" w:rsidRPr="00F0614B" w:rsidRDefault="00A50D7F" w:rsidP="00A50D7F">
      <w:pPr>
        <w:pStyle w:val="a5"/>
        <w:numPr>
          <w:ilvl w:val="0"/>
          <w:numId w:val="23"/>
        </w:numPr>
        <w:ind w:left="0" w:firstLine="709"/>
        <w:contextualSpacing/>
        <w:jc w:val="both"/>
        <w:rPr>
          <w:sz w:val="26"/>
          <w:szCs w:val="26"/>
        </w:rPr>
      </w:pPr>
      <w:r w:rsidRPr="00F0614B">
        <w:rPr>
          <w:sz w:val="26"/>
          <w:szCs w:val="26"/>
        </w:rPr>
        <w:t xml:space="preserve">вскакивать со своего места, отвлекать водителя разговорами и криком; </w:t>
      </w:r>
    </w:p>
    <w:p w:rsidR="00A50D7F" w:rsidRPr="00F0614B" w:rsidRDefault="00A50D7F" w:rsidP="00A50D7F">
      <w:pPr>
        <w:pStyle w:val="a5"/>
        <w:numPr>
          <w:ilvl w:val="0"/>
          <w:numId w:val="23"/>
        </w:numPr>
        <w:ind w:left="0" w:firstLine="709"/>
        <w:contextualSpacing/>
        <w:jc w:val="both"/>
        <w:rPr>
          <w:sz w:val="26"/>
          <w:szCs w:val="26"/>
        </w:rPr>
      </w:pPr>
      <w:r w:rsidRPr="00F0614B">
        <w:rPr>
          <w:sz w:val="26"/>
          <w:szCs w:val="26"/>
        </w:rPr>
        <w:t>создавать ложную панику.</w:t>
      </w:r>
      <w:r w:rsidRPr="00F0614B">
        <w:rPr>
          <w:noProof/>
          <w:sz w:val="26"/>
          <w:szCs w:val="26"/>
        </w:rPr>
        <w:drawing>
          <wp:inline distT="0" distB="0" distL="0" distR="0">
            <wp:extent cx="9525" cy="190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noProof/>
          <w:sz w:val="26"/>
          <w:szCs w:val="26"/>
        </w:rPr>
        <w:drawing>
          <wp:anchor distT="0" distB="0" distL="114300" distR="114300" simplePos="0" relativeHeight="251681792" behindDoc="0" locked="0" layoutInCell="1" allowOverlap="0">
            <wp:simplePos x="0" y="0"/>
            <wp:positionH relativeFrom="column">
              <wp:posOffset>563880</wp:posOffset>
            </wp:positionH>
            <wp:positionV relativeFrom="paragraph">
              <wp:posOffset>528320</wp:posOffset>
            </wp:positionV>
            <wp:extent cx="6350" cy="3175"/>
            <wp:effectExtent l="0" t="0" r="0" b="0"/>
            <wp:wrapSquare wrapText="bothSides"/>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sz w:val="26"/>
          <w:szCs w:val="26"/>
        </w:rPr>
        <w:t xml:space="preserve">Открывать окна, форточки и вентиляционные люки школьники могут только с </w:t>
      </w:r>
      <w:r w:rsidRPr="00F0614B">
        <w:rPr>
          <w:noProof/>
          <w:sz w:val="26"/>
          <w:szCs w:val="26"/>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разрешения водителя.</w:t>
      </w:r>
      <w:r w:rsidRPr="00F0614B">
        <w:rPr>
          <w:noProof/>
          <w:sz w:val="26"/>
          <w:szCs w:val="26"/>
        </w:rPr>
        <w:drawing>
          <wp:inline distT="0" distB="0" distL="0" distR="0">
            <wp:extent cx="161925" cy="666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p>
    <w:p w:rsidR="00A50D7F" w:rsidRPr="00F0614B" w:rsidRDefault="00A50D7F" w:rsidP="00A50D7F">
      <w:pPr>
        <w:ind w:firstLine="709"/>
        <w:rPr>
          <w:sz w:val="26"/>
          <w:szCs w:val="26"/>
        </w:rPr>
      </w:pPr>
    </w:p>
    <w:p w:rsidR="00A50D7F" w:rsidRPr="00F0614B" w:rsidRDefault="00A50D7F" w:rsidP="00A50D7F">
      <w:pPr>
        <w:ind w:firstLine="709"/>
        <w:rPr>
          <w:b/>
          <w:sz w:val="26"/>
          <w:szCs w:val="26"/>
        </w:rPr>
      </w:pPr>
      <w:r w:rsidRPr="00B01027">
        <w:rPr>
          <w:sz w:val="26"/>
          <w:szCs w:val="26"/>
        </w:rPr>
        <w:t>6.3.3. Требования безопасности в аварийных ситуациях</w:t>
      </w:r>
    </w:p>
    <w:p w:rsidR="00A50D7F" w:rsidRPr="00F0614B" w:rsidRDefault="00A50D7F" w:rsidP="00A50D7F">
      <w:pPr>
        <w:ind w:firstLine="709"/>
        <w:jc w:val="both"/>
        <w:rPr>
          <w:sz w:val="26"/>
          <w:szCs w:val="26"/>
        </w:rPr>
      </w:pPr>
      <w:r w:rsidRPr="00F0614B">
        <w:rPr>
          <w:sz w:val="26"/>
          <w:szCs w:val="26"/>
        </w:rPr>
        <w:t>При плохом самочувствии, внезапном заболевании или в случае травматизма обучающийся обязан сообщить об этом сопровождающему.</w:t>
      </w:r>
      <w:r w:rsidRPr="00F0614B">
        <w:rPr>
          <w:noProof/>
          <w:sz w:val="26"/>
          <w:szCs w:val="26"/>
        </w:rPr>
        <w:drawing>
          <wp:inline distT="0" distB="0" distL="0" distR="0">
            <wp:extent cx="390525" cy="190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0525" cy="19050"/>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noProof/>
          <w:sz w:val="26"/>
          <w:szCs w:val="26"/>
        </w:rPr>
        <w:drawing>
          <wp:inline distT="0" distB="0" distL="0" distR="0">
            <wp:extent cx="19050" cy="19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0614B">
        <w:rPr>
          <w:sz w:val="26"/>
          <w:szCs w:val="26"/>
        </w:rPr>
        <w:t>При возникновении аварийных ситуаций (технической поломки, пожара и т.п.) по указанию водителя и сопровождающего школьники должны быстро, без паники, покинуть автобус.</w:t>
      </w:r>
      <w:r w:rsidRPr="00F0614B">
        <w:rPr>
          <w:noProof/>
          <w:sz w:val="26"/>
          <w:szCs w:val="26"/>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709"/>
        <w:jc w:val="both"/>
        <w:rPr>
          <w:sz w:val="26"/>
          <w:szCs w:val="26"/>
        </w:rPr>
      </w:pPr>
      <w:r w:rsidRPr="00F0614B">
        <w:rPr>
          <w:sz w:val="26"/>
          <w:szCs w:val="26"/>
        </w:rPr>
        <w:t>В случае захвата автобуса террористами обучающимся необходимо соблюдать спокойствие, выполнять все указания без паники и истерики.</w:t>
      </w:r>
    </w:p>
    <w:p w:rsidR="00A50D7F" w:rsidRPr="00F0614B" w:rsidRDefault="00A50D7F" w:rsidP="00A50D7F">
      <w:pPr>
        <w:ind w:firstLine="709"/>
        <w:rPr>
          <w:sz w:val="26"/>
          <w:szCs w:val="26"/>
        </w:rPr>
      </w:pPr>
    </w:p>
    <w:p w:rsidR="00A50D7F" w:rsidRPr="00B01027" w:rsidRDefault="00A50D7F" w:rsidP="00A50D7F">
      <w:pPr>
        <w:ind w:firstLine="709"/>
        <w:rPr>
          <w:sz w:val="26"/>
          <w:szCs w:val="26"/>
        </w:rPr>
      </w:pPr>
      <w:r w:rsidRPr="00B01027">
        <w:rPr>
          <w:sz w:val="26"/>
          <w:szCs w:val="26"/>
        </w:rPr>
        <w:t xml:space="preserve">6.3.4. Требования безопасности по окончании поездки </w:t>
      </w:r>
    </w:p>
    <w:p w:rsidR="00A50D7F" w:rsidRPr="00F0614B" w:rsidRDefault="00A50D7F" w:rsidP="00A50D7F">
      <w:pPr>
        <w:ind w:firstLine="709"/>
        <w:jc w:val="both"/>
        <w:rPr>
          <w:sz w:val="26"/>
          <w:szCs w:val="26"/>
        </w:rPr>
      </w:pPr>
      <w:r w:rsidRPr="00F0614B">
        <w:rPr>
          <w:sz w:val="26"/>
          <w:szCs w:val="26"/>
        </w:rPr>
        <w:t>По окончании поездки обучающиеся обязаны:</w:t>
      </w:r>
    </w:p>
    <w:p w:rsidR="00A50D7F" w:rsidRPr="00F0614B" w:rsidRDefault="00A50D7F" w:rsidP="00A50D7F">
      <w:pPr>
        <w:pStyle w:val="a5"/>
        <w:numPr>
          <w:ilvl w:val="0"/>
          <w:numId w:val="24"/>
        </w:numPr>
        <w:ind w:left="0" w:firstLine="709"/>
        <w:contextualSpacing/>
        <w:jc w:val="both"/>
        <w:rPr>
          <w:sz w:val="26"/>
          <w:szCs w:val="26"/>
        </w:rPr>
      </w:pPr>
      <w:r w:rsidRPr="00F0614B">
        <w:rPr>
          <w:sz w:val="26"/>
          <w:szCs w:val="26"/>
        </w:rPr>
        <w:t xml:space="preserve">после полной остановки автобуса и с разрешения сопровождающего спокойно, не </w:t>
      </w:r>
      <w:r w:rsidRPr="00F0614B">
        <w:rPr>
          <w:noProof/>
          <w:sz w:val="26"/>
          <w:szCs w:val="26"/>
        </w:rPr>
        <w:drawing>
          <wp:inline distT="0" distB="0" distL="0" distR="0">
            <wp:extent cx="19050" cy="38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F0614B">
        <w:rPr>
          <w:sz w:val="26"/>
          <w:szCs w:val="26"/>
        </w:rPr>
        <w:t>торопясь выйти из транспортного средства. При этом первыми выходят школьники, занимающие места у выхода из салона;</w:t>
      </w:r>
    </w:p>
    <w:p w:rsidR="00A50D7F" w:rsidRPr="00F0614B" w:rsidRDefault="00A50D7F" w:rsidP="00A50D7F">
      <w:pPr>
        <w:pStyle w:val="a5"/>
        <w:numPr>
          <w:ilvl w:val="0"/>
          <w:numId w:val="24"/>
        </w:numPr>
        <w:ind w:left="0" w:firstLine="709"/>
        <w:contextualSpacing/>
        <w:jc w:val="both"/>
        <w:rPr>
          <w:sz w:val="26"/>
          <w:szCs w:val="26"/>
        </w:rPr>
      </w:pPr>
      <w:r w:rsidRPr="00F0614B">
        <w:rPr>
          <w:sz w:val="26"/>
          <w:szCs w:val="26"/>
        </w:rPr>
        <w:t xml:space="preserve">по распоряжению сопровождающего произвести перекличку участников поездки; </w:t>
      </w:r>
    </w:p>
    <w:p w:rsidR="00A50D7F" w:rsidRPr="00F0614B" w:rsidRDefault="00A50D7F" w:rsidP="00A50D7F">
      <w:pPr>
        <w:pStyle w:val="a5"/>
        <w:numPr>
          <w:ilvl w:val="0"/>
          <w:numId w:val="24"/>
        </w:numPr>
        <w:ind w:left="0" w:firstLine="709"/>
        <w:contextualSpacing/>
        <w:jc w:val="both"/>
        <w:rPr>
          <w:sz w:val="26"/>
          <w:szCs w:val="26"/>
        </w:rPr>
      </w:pPr>
      <w:r w:rsidRPr="00F0614B">
        <w:rPr>
          <w:noProof/>
          <w:sz w:val="26"/>
          <w:szCs w:val="26"/>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noProof/>
          <w:sz w:val="26"/>
          <w:szCs w:val="26"/>
        </w:rPr>
        <w:drawing>
          <wp:inline distT="0" distB="0" distL="0" distR="0">
            <wp:extent cx="9525" cy="19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F0614B">
        <w:rPr>
          <w:sz w:val="26"/>
          <w:szCs w:val="26"/>
        </w:rPr>
        <w:t>не покидать место высадки до отъезда автобуса.</w:t>
      </w:r>
    </w:p>
    <w:p w:rsidR="00A50D7F" w:rsidRPr="00F0614B" w:rsidRDefault="00A50D7F" w:rsidP="00A50D7F">
      <w:pPr>
        <w:ind w:left="360"/>
        <w:rPr>
          <w:sz w:val="26"/>
          <w:szCs w:val="26"/>
        </w:rPr>
      </w:pPr>
    </w:p>
    <w:p w:rsidR="00A50D7F" w:rsidRPr="00B01027" w:rsidRDefault="00A50D7F" w:rsidP="00A50D7F">
      <w:pPr>
        <w:ind w:firstLine="709"/>
        <w:jc w:val="both"/>
        <w:rPr>
          <w:sz w:val="26"/>
          <w:szCs w:val="26"/>
        </w:rPr>
      </w:pPr>
      <w:r w:rsidRPr="00B01027">
        <w:rPr>
          <w:sz w:val="26"/>
          <w:szCs w:val="26"/>
        </w:rPr>
        <w:t>6.4. Содержание инструкции для водителя школьного автобуса при перевозке детей.</w:t>
      </w:r>
      <w:r w:rsidRPr="00B01027">
        <w:rPr>
          <w:noProof/>
          <w:sz w:val="26"/>
          <w:szCs w:val="26"/>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B01027" w:rsidRDefault="00A50D7F" w:rsidP="00A50D7F">
      <w:pPr>
        <w:ind w:firstLine="709"/>
        <w:jc w:val="both"/>
        <w:rPr>
          <w:sz w:val="26"/>
          <w:szCs w:val="26"/>
        </w:rPr>
      </w:pPr>
      <w:r w:rsidRPr="00B01027">
        <w:rPr>
          <w:sz w:val="26"/>
          <w:szCs w:val="26"/>
        </w:rPr>
        <w:t>6.4.1. Водитель обязан:</w:t>
      </w:r>
    </w:p>
    <w:p w:rsidR="00A50D7F" w:rsidRPr="00F0614B" w:rsidRDefault="00A50D7F" w:rsidP="00A50D7F">
      <w:pPr>
        <w:ind w:firstLine="709"/>
        <w:jc w:val="both"/>
        <w:rPr>
          <w:sz w:val="26"/>
          <w:szCs w:val="26"/>
        </w:rPr>
      </w:pPr>
      <w:r w:rsidRPr="00F0614B">
        <w:rPr>
          <w:sz w:val="26"/>
          <w:szCs w:val="26"/>
        </w:rPr>
        <w:t>Иметь при себе и по требованию сотрудников полиции передавать им для проверки:</w:t>
      </w:r>
    </w:p>
    <w:p w:rsidR="00A50D7F" w:rsidRPr="00F0614B" w:rsidRDefault="00A50D7F" w:rsidP="00A50D7F">
      <w:pPr>
        <w:pStyle w:val="a5"/>
        <w:numPr>
          <w:ilvl w:val="0"/>
          <w:numId w:val="25"/>
        </w:numPr>
        <w:ind w:left="0" w:firstLine="709"/>
        <w:contextualSpacing/>
        <w:jc w:val="both"/>
        <w:rPr>
          <w:sz w:val="26"/>
          <w:szCs w:val="26"/>
        </w:rPr>
      </w:pPr>
      <w:r w:rsidRPr="00F0614B">
        <w:rPr>
          <w:noProof/>
          <w:sz w:val="26"/>
          <w:szCs w:val="26"/>
        </w:rPr>
        <w:drawing>
          <wp:anchor distT="0" distB="0" distL="114300" distR="114300" simplePos="0" relativeHeight="251659264" behindDoc="0" locked="0" layoutInCell="1" allowOverlap="0">
            <wp:simplePos x="0" y="0"/>
            <wp:positionH relativeFrom="page">
              <wp:posOffset>911225</wp:posOffset>
            </wp:positionH>
            <wp:positionV relativeFrom="page">
              <wp:posOffset>9634220</wp:posOffset>
            </wp:positionV>
            <wp:extent cx="6350" cy="6350"/>
            <wp:effectExtent l="0" t="0" r="0" b="0"/>
            <wp:wrapSquare wrapText="bothSides"/>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0288" behindDoc="0" locked="0" layoutInCell="1" allowOverlap="0">
            <wp:simplePos x="0" y="0"/>
            <wp:positionH relativeFrom="page">
              <wp:posOffset>880745</wp:posOffset>
            </wp:positionH>
            <wp:positionV relativeFrom="page">
              <wp:posOffset>9689465</wp:posOffset>
            </wp:positionV>
            <wp:extent cx="8890" cy="6350"/>
            <wp:effectExtent l="0" t="0" r="0" b="0"/>
            <wp:wrapSquare wrapText="bothSides"/>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sz w:val="26"/>
          <w:szCs w:val="26"/>
        </w:rPr>
        <w:t xml:space="preserve">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регистрационные документы на данное транспортное средство; </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страховой полис обязательного страхования гражданской ответственности владельца </w:t>
      </w:r>
      <w:r w:rsidRPr="00F0614B">
        <w:rPr>
          <w:noProof/>
          <w:sz w:val="26"/>
          <w:szCs w:val="26"/>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 xml:space="preserve">транспортного средства в случаях, когда обязанность по страхованию своей гражданской </w:t>
      </w:r>
      <w:r w:rsidRPr="00F0614B">
        <w:rPr>
          <w:noProof/>
          <w:sz w:val="26"/>
          <w:szCs w:val="26"/>
        </w:rPr>
        <w:drawing>
          <wp:inline distT="0" distB="0" distL="0" distR="0">
            <wp:extent cx="9525" cy="952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F0614B">
        <w:rPr>
          <w:sz w:val="26"/>
          <w:szCs w:val="26"/>
        </w:rPr>
        <w:t>ответственности установлена федеральным законом;</w:t>
      </w:r>
    </w:p>
    <w:p w:rsidR="00A50D7F" w:rsidRPr="00F0614B" w:rsidRDefault="00A50D7F" w:rsidP="00A50D7F">
      <w:pPr>
        <w:pStyle w:val="a5"/>
        <w:numPr>
          <w:ilvl w:val="0"/>
          <w:numId w:val="25"/>
        </w:numPr>
        <w:ind w:left="0" w:firstLine="709"/>
        <w:contextualSpacing/>
        <w:jc w:val="both"/>
        <w:rPr>
          <w:sz w:val="26"/>
          <w:szCs w:val="26"/>
        </w:rPr>
      </w:pPr>
      <w:r>
        <w:rPr>
          <w:sz w:val="26"/>
          <w:szCs w:val="26"/>
        </w:rPr>
        <w:t>соблюдать П</w:t>
      </w:r>
      <w:r w:rsidRPr="00F0614B">
        <w:rPr>
          <w:sz w:val="26"/>
          <w:szCs w:val="26"/>
        </w:rPr>
        <w:t>равила организованной перевозки группы детей автобусами, утвержденные постановлением Правительства Российской Федерации от 23.09.2020 №1527;</w:t>
      </w:r>
      <w:r w:rsidRPr="00F0614B">
        <w:rPr>
          <w:noProof/>
          <w:sz w:val="26"/>
          <w:szCs w:val="26"/>
        </w:rPr>
        <w:drawing>
          <wp:inline distT="0" distB="0" distL="0" distR="0">
            <wp:extent cx="9525" cy="19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проверить техническое состояние автобуса, т.е. выполнять все статьи Правил дорожного движения, где говорится о техническом состоянии оборудования транспортных средств;</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обеспечивать соблюдение требований охраны труда при эксплуатации школьного </w:t>
      </w:r>
      <w:r w:rsidRPr="00F0614B">
        <w:rPr>
          <w:noProof/>
          <w:sz w:val="26"/>
          <w:szCs w:val="26"/>
        </w:rPr>
        <w:drawing>
          <wp:inline distT="0" distB="0" distL="0" distR="0">
            <wp:extent cx="9525"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F0614B">
        <w:rPr>
          <w:sz w:val="26"/>
          <w:szCs w:val="26"/>
        </w:rPr>
        <w:t>автобуса, обеспечивать периодический осмотр автобуса механиком и организовать текущий ремонт;</w:t>
      </w:r>
      <w:r w:rsidRPr="00F0614B">
        <w:rPr>
          <w:noProof/>
          <w:sz w:val="26"/>
          <w:szCs w:val="26"/>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соблюдать санитарно-гигиенические нормы в салоне автобуса, проводить влажную уборку салона;</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помнить, что в ветреную, дождливую погоду, при снегопаде, при неработающих </w:t>
      </w:r>
      <w:r w:rsidRPr="00F0614B">
        <w:rPr>
          <w:noProof/>
          <w:sz w:val="26"/>
          <w:szCs w:val="26"/>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стеклоочистителях движение ЗАПРЕЩЕНО;</w:t>
      </w:r>
      <w:r w:rsidRPr="00F0614B">
        <w:rPr>
          <w:noProof/>
          <w:sz w:val="26"/>
          <w:szCs w:val="26"/>
        </w:rPr>
        <w:drawing>
          <wp:inline distT="0" distB="0" distL="0" distR="0">
            <wp:extent cx="9525" cy="19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производить посадку и высадку детей только в безопасных местах;</w:t>
      </w:r>
      <w:r w:rsidRPr="00F0614B">
        <w:rPr>
          <w:noProof/>
          <w:sz w:val="26"/>
          <w:szCs w:val="26"/>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перед началом движения автобуса проверить, закрыты ли все окна;</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установить квадратные опознавательные знаки жёлтого цвета с красной каймой и чёрным изображением символа дорожного знака «Дети» спереди и сзади автобуса;</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следить за тем, чтобы число перевозимых детей не превышало число посадочных мест в автобусе;</w:t>
      </w:r>
      <w:r w:rsidRPr="00F0614B">
        <w:rPr>
          <w:noProof/>
          <w:sz w:val="26"/>
          <w:szCs w:val="26"/>
        </w:rPr>
        <w:drawing>
          <wp:inline distT="0" distB="0" distL="0" distR="0">
            <wp:extent cx="19050" cy="47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не превышать скорость движения 60 км/ч;</w:t>
      </w:r>
      <w:r w:rsidRPr="00F0614B">
        <w:rPr>
          <w:noProof/>
          <w:sz w:val="26"/>
          <w:szCs w:val="26"/>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не превышать скорость движения 20 км/ч при мокром асфальте, гололедице, при видимости менее 20 м. Интервал движения водитель выбирает самостоятельно в зависимости </w:t>
      </w:r>
      <w:r w:rsidRPr="00F0614B">
        <w:rPr>
          <w:noProof/>
          <w:sz w:val="26"/>
          <w:szCs w:val="26"/>
        </w:rPr>
        <w:t xml:space="preserve">от </w:t>
      </w:r>
      <w:r w:rsidRPr="00F0614B">
        <w:rPr>
          <w:sz w:val="26"/>
          <w:szCs w:val="26"/>
        </w:rPr>
        <w:t xml:space="preserve">скорости движения, климатических условий, состояния дороги и технического состояния </w:t>
      </w:r>
      <w:r w:rsidRPr="00F0614B">
        <w:rPr>
          <w:noProof/>
          <w:sz w:val="26"/>
          <w:szCs w:val="26"/>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614B">
        <w:rPr>
          <w:sz w:val="26"/>
          <w:szCs w:val="26"/>
        </w:rPr>
        <w:t>транспорта;</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следить за наличием и состоянием первичных средств пожаротушения, огнетушителя;</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 xml:space="preserve">следить и соблюдать график прохождения техосмотра и технического обслуживания ТО-1 </w:t>
      </w:r>
      <w:proofErr w:type="gramStart"/>
      <w:r w:rsidRPr="00F0614B">
        <w:rPr>
          <w:sz w:val="26"/>
          <w:szCs w:val="26"/>
        </w:rPr>
        <w:t>и</w:t>
      </w:r>
      <w:proofErr w:type="gramEnd"/>
      <w:r w:rsidRPr="00F0614B">
        <w:rPr>
          <w:sz w:val="26"/>
          <w:szCs w:val="26"/>
        </w:rPr>
        <w:t xml:space="preserve"> ТО-2;</w:t>
      </w:r>
    </w:p>
    <w:p w:rsidR="00A50D7F" w:rsidRPr="00F0614B" w:rsidRDefault="00A50D7F" w:rsidP="00A50D7F">
      <w:pPr>
        <w:pStyle w:val="a5"/>
        <w:numPr>
          <w:ilvl w:val="0"/>
          <w:numId w:val="25"/>
        </w:numPr>
        <w:ind w:left="0" w:firstLine="709"/>
        <w:contextualSpacing/>
        <w:jc w:val="both"/>
        <w:rPr>
          <w:sz w:val="26"/>
          <w:szCs w:val="26"/>
        </w:rPr>
      </w:pPr>
      <w:r w:rsidRPr="00F0614B">
        <w:rPr>
          <w:sz w:val="26"/>
          <w:szCs w:val="26"/>
        </w:rPr>
        <w:t>следить за наличием инструкций и правил в салоне автобуса.</w:t>
      </w:r>
      <w:r w:rsidRPr="00F0614B">
        <w:rPr>
          <w:noProof/>
          <w:sz w:val="26"/>
          <w:szCs w:val="26"/>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ind w:firstLine="669"/>
        <w:rPr>
          <w:sz w:val="26"/>
          <w:szCs w:val="26"/>
        </w:rPr>
      </w:pPr>
    </w:p>
    <w:p w:rsidR="00A50D7F" w:rsidRPr="006E4FC7" w:rsidRDefault="00A50D7F" w:rsidP="00A50D7F">
      <w:pPr>
        <w:ind w:firstLine="709"/>
        <w:rPr>
          <w:sz w:val="26"/>
          <w:szCs w:val="26"/>
        </w:rPr>
      </w:pPr>
      <w:r w:rsidRPr="006E4FC7">
        <w:rPr>
          <w:sz w:val="26"/>
          <w:szCs w:val="26"/>
        </w:rPr>
        <w:t>6.4.2. Водителю запрещается:</w:t>
      </w:r>
      <w:r w:rsidRPr="006E4FC7">
        <w:rPr>
          <w:noProof/>
          <w:sz w:val="26"/>
          <w:szCs w:val="26"/>
        </w:rPr>
        <w:drawing>
          <wp:inline distT="0" distB="0" distL="0" distR="0">
            <wp:extent cx="38100" cy="66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100" cy="66675"/>
                    </a:xfrm>
                    <a:prstGeom prst="rect">
                      <a:avLst/>
                    </a:prstGeom>
                    <a:noFill/>
                    <a:ln>
                      <a:noFill/>
                    </a:ln>
                  </pic:spPr>
                </pic:pic>
              </a:graphicData>
            </a:graphic>
          </wp:inline>
        </w:drawing>
      </w:r>
    </w:p>
    <w:p w:rsidR="00A50D7F" w:rsidRPr="00F0614B" w:rsidRDefault="00A50D7F" w:rsidP="00A50D7F">
      <w:pPr>
        <w:pStyle w:val="a5"/>
        <w:numPr>
          <w:ilvl w:val="0"/>
          <w:numId w:val="26"/>
        </w:numPr>
        <w:ind w:left="0" w:firstLine="709"/>
        <w:contextualSpacing/>
        <w:jc w:val="both"/>
        <w:rPr>
          <w:sz w:val="26"/>
          <w:szCs w:val="26"/>
        </w:rPr>
      </w:pPr>
      <w:r w:rsidRPr="00F0614B">
        <w:rPr>
          <w:noProof/>
          <w:sz w:val="26"/>
          <w:szCs w:val="26"/>
        </w:rPr>
        <w:drawing>
          <wp:anchor distT="0" distB="0" distL="114300" distR="114300" simplePos="0" relativeHeight="251661312" behindDoc="0" locked="0" layoutInCell="1" allowOverlap="0">
            <wp:simplePos x="0" y="0"/>
            <wp:positionH relativeFrom="page">
              <wp:posOffset>189230</wp:posOffset>
            </wp:positionH>
            <wp:positionV relativeFrom="page">
              <wp:posOffset>5975985</wp:posOffset>
            </wp:positionV>
            <wp:extent cx="228600" cy="551815"/>
            <wp:effectExtent l="0" t="0" r="0" b="635"/>
            <wp:wrapTopAndBottom/>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86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2336" behindDoc="0" locked="0" layoutInCell="1" allowOverlap="0">
            <wp:simplePos x="0" y="0"/>
            <wp:positionH relativeFrom="page">
              <wp:posOffset>7406640</wp:posOffset>
            </wp:positionH>
            <wp:positionV relativeFrom="page">
              <wp:posOffset>1365885</wp:posOffset>
            </wp:positionV>
            <wp:extent cx="27305" cy="18415"/>
            <wp:effectExtent l="0" t="0" r="0" b="0"/>
            <wp:wrapSquare wrapText="bothSides"/>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3360" behindDoc="0" locked="0" layoutInCell="1" allowOverlap="0">
            <wp:simplePos x="0" y="0"/>
            <wp:positionH relativeFrom="page">
              <wp:posOffset>7440295</wp:posOffset>
            </wp:positionH>
            <wp:positionV relativeFrom="page">
              <wp:posOffset>1369060</wp:posOffset>
            </wp:positionV>
            <wp:extent cx="12065" cy="3175"/>
            <wp:effectExtent l="0" t="0" r="0" b="0"/>
            <wp:wrapSquare wrapText="bothSides"/>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4384" behindDoc="0" locked="0" layoutInCell="1" allowOverlap="0">
            <wp:simplePos x="0" y="0"/>
            <wp:positionH relativeFrom="page">
              <wp:posOffset>7458710</wp:posOffset>
            </wp:positionH>
            <wp:positionV relativeFrom="page">
              <wp:posOffset>1369060</wp:posOffset>
            </wp:positionV>
            <wp:extent cx="3175" cy="3175"/>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noProof/>
          <w:sz w:val="26"/>
          <w:szCs w:val="26"/>
        </w:rPr>
        <w:drawing>
          <wp:anchor distT="0" distB="0" distL="114300" distR="114300" simplePos="0" relativeHeight="251665408" behindDoc="0" locked="0" layoutInCell="1" allowOverlap="0">
            <wp:simplePos x="0" y="0"/>
            <wp:positionH relativeFrom="page">
              <wp:posOffset>7449185</wp:posOffset>
            </wp:positionH>
            <wp:positionV relativeFrom="page">
              <wp:posOffset>1384300</wp:posOffset>
            </wp:positionV>
            <wp:extent cx="6350" cy="3175"/>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14B">
        <w:rPr>
          <w:sz w:val="26"/>
          <w:szCs w:val="26"/>
        </w:rPr>
        <w:t>выходить в рейс без действующего свидетельства страхования автогражданской ответственности;</w:t>
      </w:r>
      <w:r w:rsidRPr="00F0614B">
        <w:rPr>
          <w:noProof/>
          <w:sz w:val="26"/>
          <w:szCs w:val="26"/>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0D7F" w:rsidRPr="00F0614B" w:rsidRDefault="00A50D7F" w:rsidP="00A50D7F">
      <w:pPr>
        <w:pStyle w:val="a5"/>
        <w:numPr>
          <w:ilvl w:val="0"/>
          <w:numId w:val="26"/>
        </w:numPr>
        <w:ind w:left="0" w:firstLine="709"/>
        <w:contextualSpacing/>
        <w:jc w:val="both"/>
        <w:rPr>
          <w:sz w:val="26"/>
          <w:szCs w:val="26"/>
        </w:rPr>
      </w:pPr>
      <w:r w:rsidRPr="00F0614B">
        <w:rPr>
          <w:sz w:val="26"/>
          <w:szCs w:val="26"/>
        </w:rPr>
        <w:t xml:space="preserve">перевозить груз вместе с людьми, тем более с детьми (кроме ручной </w:t>
      </w:r>
      <w:r w:rsidRPr="00F0614B">
        <w:rPr>
          <w:sz w:val="26"/>
          <w:szCs w:val="26"/>
        </w:rPr>
        <w:lastRenderedPageBreak/>
        <w:t>клади);</w:t>
      </w:r>
    </w:p>
    <w:p w:rsidR="00A50D7F" w:rsidRPr="00F0614B" w:rsidRDefault="00A50D7F" w:rsidP="00A50D7F">
      <w:pPr>
        <w:pStyle w:val="a5"/>
        <w:numPr>
          <w:ilvl w:val="0"/>
          <w:numId w:val="26"/>
        </w:numPr>
        <w:ind w:left="0" w:firstLine="709"/>
        <w:contextualSpacing/>
        <w:jc w:val="both"/>
        <w:rPr>
          <w:sz w:val="26"/>
          <w:szCs w:val="26"/>
        </w:rPr>
      </w:pPr>
      <w:r w:rsidRPr="00F0614B">
        <w:rPr>
          <w:sz w:val="26"/>
          <w:szCs w:val="26"/>
        </w:rPr>
        <w:t>перевозить легко воспламеняющиеся пиротехнические средства;</w:t>
      </w:r>
    </w:p>
    <w:p w:rsidR="00A50D7F" w:rsidRPr="00F0614B" w:rsidRDefault="00A50D7F" w:rsidP="00A50D7F">
      <w:pPr>
        <w:pStyle w:val="a5"/>
        <w:numPr>
          <w:ilvl w:val="0"/>
          <w:numId w:val="26"/>
        </w:numPr>
        <w:ind w:left="0" w:firstLine="709"/>
        <w:contextualSpacing/>
        <w:jc w:val="both"/>
        <w:rPr>
          <w:sz w:val="26"/>
          <w:szCs w:val="26"/>
        </w:rPr>
      </w:pPr>
      <w:r w:rsidRPr="00F0614B">
        <w:rPr>
          <w:sz w:val="26"/>
          <w:szCs w:val="26"/>
        </w:rPr>
        <w:t>получать путевой лист без письменного заключения медработника о состоянии здоровья;</w:t>
      </w:r>
    </w:p>
    <w:p w:rsidR="00A50D7F" w:rsidRDefault="00A50D7F" w:rsidP="00A50D7F">
      <w:pPr>
        <w:pStyle w:val="a5"/>
        <w:numPr>
          <w:ilvl w:val="0"/>
          <w:numId w:val="26"/>
        </w:numPr>
        <w:ind w:left="0" w:firstLine="709"/>
        <w:contextualSpacing/>
        <w:jc w:val="both"/>
        <w:rPr>
          <w:sz w:val="26"/>
          <w:szCs w:val="26"/>
        </w:rPr>
      </w:pPr>
      <w:r w:rsidRPr="00F0614B">
        <w:rPr>
          <w:sz w:val="26"/>
          <w:szCs w:val="26"/>
        </w:rPr>
        <w:t>категорически запрещается обгон в колонне.</w:t>
      </w:r>
    </w:p>
    <w:p w:rsidR="00A50D7F" w:rsidRDefault="00A50D7F" w:rsidP="00A50D7F">
      <w:pPr>
        <w:pStyle w:val="a5"/>
        <w:rPr>
          <w:sz w:val="26"/>
          <w:szCs w:val="26"/>
        </w:rPr>
      </w:pPr>
    </w:p>
    <w:p w:rsidR="00A50D7F" w:rsidRPr="00F0614B" w:rsidRDefault="00A50D7F" w:rsidP="00A50D7F">
      <w:pPr>
        <w:pStyle w:val="a5"/>
        <w:jc w:val="center"/>
        <w:rPr>
          <w:sz w:val="26"/>
          <w:szCs w:val="26"/>
        </w:rPr>
      </w:pPr>
      <w:r>
        <w:rPr>
          <w:sz w:val="26"/>
          <w:szCs w:val="26"/>
        </w:rPr>
        <w:t>_________________________________________________________</w:t>
      </w:r>
    </w:p>
    <w:p w:rsidR="00A50D7F" w:rsidRPr="00F0614B" w:rsidRDefault="00A50D7F" w:rsidP="00A50D7F">
      <w:pPr>
        <w:jc w:val="both"/>
        <w:rPr>
          <w:sz w:val="26"/>
          <w:szCs w:val="26"/>
        </w:rPr>
      </w:pPr>
    </w:p>
    <w:p w:rsidR="00A50D7F" w:rsidRPr="00F0614B" w:rsidRDefault="00A50D7F" w:rsidP="00A50D7F">
      <w:pPr>
        <w:rPr>
          <w:sz w:val="26"/>
          <w:szCs w:val="26"/>
        </w:rPr>
      </w:pPr>
    </w:p>
    <w:p w:rsidR="00A50D7F" w:rsidRPr="00F0614B" w:rsidRDefault="00A50D7F" w:rsidP="00A50D7F">
      <w:pPr>
        <w:rPr>
          <w:sz w:val="26"/>
          <w:szCs w:val="26"/>
        </w:rPr>
      </w:pPr>
    </w:p>
    <w:tbl>
      <w:tblPr>
        <w:tblW w:w="10080" w:type="dxa"/>
        <w:tblInd w:w="-34" w:type="dxa"/>
        <w:tblLook w:val="01E0" w:firstRow="1" w:lastRow="1" w:firstColumn="1" w:lastColumn="1" w:noHBand="0" w:noVBand="0"/>
      </w:tblPr>
      <w:tblGrid>
        <w:gridCol w:w="3960"/>
        <w:gridCol w:w="1797"/>
        <w:gridCol w:w="4323"/>
      </w:tblGrid>
      <w:tr w:rsidR="00A50D7F" w:rsidRPr="00EF01FD" w:rsidTr="00E8720F">
        <w:tc>
          <w:tcPr>
            <w:tcW w:w="3960" w:type="dxa"/>
            <w:shd w:val="clear" w:color="auto" w:fill="auto"/>
          </w:tcPr>
          <w:p w:rsidR="00A50D7F" w:rsidRPr="00EF01FD" w:rsidRDefault="00A50D7F" w:rsidP="00E8720F">
            <w:pPr>
              <w:jc w:val="center"/>
              <w:rPr>
                <w:rFonts w:ascii="Arial Cyr Chuv" w:hAnsi="Arial Cyr Chuv"/>
              </w:rPr>
            </w:pPr>
            <w:proofErr w:type="spellStart"/>
            <w:r w:rsidRPr="00EF01FD">
              <w:rPr>
                <w:rFonts w:ascii="Arial Cyr Chuv" w:hAnsi="Arial Cyr Chuv" w:cs="Arial Cyr Chuv"/>
                <w:b/>
                <w:bCs/>
                <w:iCs/>
                <w:sz w:val="26"/>
                <w:szCs w:val="26"/>
              </w:rPr>
              <w:t>Чёваш</w:t>
            </w:r>
            <w:proofErr w:type="spellEnd"/>
            <w:r w:rsidRPr="00EF01FD">
              <w:rPr>
                <w:rFonts w:ascii="Arial Cyr Chuv" w:hAnsi="Arial Cyr Chuv" w:cs="Arial Cyr Chuv"/>
                <w:b/>
                <w:bCs/>
                <w:iCs/>
                <w:sz w:val="26"/>
                <w:szCs w:val="26"/>
              </w:rPr>
              <w:t xml:space="preserve"> Республики</w:t>
            </w:r>
          </w:p>
          <w:p w:rsidR="00A50D7F" w:rsidRPr="00EF01FD" w:rsidRDefault="00A50D7F" w:rsidP="00E8720F">
            <w:pPr>
              <w:jc w:val="center"/>
              <w:rPr>
                <w:rFonts w:ascii="Arial Cyr Chuv" w:hAnsi="Arial Cyr Chuv"/>
                <w:b/>
                <w:bCs/>
                <w:sz w:val="26"/>
                <w:szCs w:val="26"/>
              </w:rPr>
            </w:pPr>
            <w:proofErr w:type="spellStart"/>
            <w:r w:rsidRPr="00EF01FD">
              <w:rPr>
                <w:rFonts w:ascii="Arial Cyr Chuv" w:hAnsi="Arial Cyr Chuv" w:cs="Arial Cyr Chuv"/>
                <w:b/>
                <w:bCs/>
                <w:sz w:val="26"/>
                <w:szCs w:val="26"/>
              </w:rPr>
              <w:t>Елч.к</w:t>
            </w:r>
            <w:proofErr w:type="spellEnd"/>
            <w:r w:rsidRPr="00EF01FD">
              <w:rPr>
                <w:rFonts w:ascii="Arial Cyr Chuv" w:hAnsi="Arial Cyr Chuv" w:cs="Arial Cyr Chuv"/>
                <w:b/>
                <w:bCs/>
                <w:sz w:val="26"/>
                <w:szCs w:val="26"/>
              </w:rPr>
              <w:t xml:space="preserve"> </w:t>
            </w:r>
            <w:proofErr w:type="spellStart"/>
            <w:r w:rsidRPr="00EF01FD">
              <w:rPr>
                <w:rFonts w:ascii="Arial Cyr Chuv" w:hAnsi="Arial Cyr Chuv"/>
                <w:b/>
                <w:bCs/>
                <w:sz w:val="26"/>
                <w:szCs w:val="26"/>
              </w:rPr>
              <w:t>муниципалл</w:t>
            </w:r>
            <w:r w:rsidRPr="00EF01FD">
              <w:rPr>
                <w:b/>
                <w:sz w:val="26"/>
                <w:szCs w:val="26"/>
              </w:rPr>
              <w:t>ă</w:t>
            </w:r>
            <w:proofErr w:type="spellEnd"/>
          </w:p>
          <w:p w:rsidR="00A50D7F" w:rsidRPr="00EF01FD" w:rsidRDefault="00A50D7F" w:rsidP="00E8720F">
            <w:pPr>
              <w:tabs>
                <w:tab w:val="left" w:pos="896"/>
              </w:tabs>
              <w:jc w:val="center"/>
              <w:rPr>
                <w:rFonts w:ascii="Arial Cyr Chuv" w:hAnsi="Arial Cyr Chuv"/>
                <w:b/>
                <w:bCs/>
                <w:sz w:val="26"/>
                <w:szCs w:val="26"/>
              </w:rPr>
            </w:pPr>
            <w:r w:rsidRPr="00EF01FD">
              <w:rPr>
                <w:rFonts w:ascii="Arial Cyr Chuv" w:hAnsi="Arial Cyr Chuv"/>
                <w:b/>
                <w:bCs/>
                <w:sz w:val="26"/>
                <w:szCs w:val="26"/>
              </w:rPr>
              <w:t>округ.</w:t>
            </w:r>
          </w:p>
          <w:p w:rsidR="00A50D7F" w:rsidRPr="00EF01FD" w:rsidRDefault="00A50D7F" w:rsidP="00E8720F">
            <w:pPr>
              <w:jc w:val="center"/>
              <w:rPr>
                <w:rFonts w:ascii="Arial Cyr Chuv" w:hAnsi="Arial Cyr Chuv"/>
                <w:sz w:val="16"/>
                <w:szCs w:val="16"/>
              </w:rPr>
            </w:pPr>
          </w:p>
          <w:p w:rsidR="00A50D7F" w:rsidRPr="00EF01FD" w:rsidRDefault="00A50D7F" w:rsidP="00E8720F">
            <w:pPr>
              <w:jc w:val="center"/>
              <w:rPr>
                <w:rFonts w:ascii="Arial Cyr Chuv" w:hAnsi="Arial Cyr Chuv"/>
                <w:b/>
                <w:bCs/>
                <w:sz w:val="26"/>
                <w:szCs w:val="26"/>
              </w:rPr>
            </w:pPr>
            <w:proofErr w:type="spellStart"/>
            <w:r w:rsidRPr="00EF01FD">
              <w:rPr>
                <w:rFonts w:ascii="Arial Cyr Chuv" w:hAnsi="Arial Cyr Chuv" w:cs="Arial Cyr Chuv"/>
                <w:b/>
                <w:bCs/>
                <w:sz w:val="26"/>
                <w:szCs w:val="26"/>
              </w:rPr>
              <w:t>Елч.к</w:t>
            </w:r>
            <w:proofErr w:type="spellEnd"/>
            <w:r w:rsidRPr="00EF01FD">
              <w:rPr>
                <w:rFonts w:ascii="Arial Cyr Chuv" w:hAnsi="Arial Cyr Chuv" w:cs="Arial Cyr Chuv"/>
                <w:b/>
                <w:bCs/>
                <w:sz w:val="26"/>
                <w:szCs w:val="26"/>
              </w:rPr>
              <w:t xml:space="preserve"> </w:t>
            </w:r>
            <w:proofErr w:type="spellStart"/>
            <w:r w:rsidRPr="00EF01FD">
              <w:rPr>
                <w:rFonts w:ascii="Arial Cyr Chuv" w:hAnsi="Arial Cyr Chuv"/>
                <w:b/>
                <w:bCs/>
                <w:sz w:val="26"/>
                <w:szCs w:val="26"/>
              </w:rPr>
              <w:t>муниципаллё</w:t>
            </w:r>
            <w:proofErr w:type="spellEnd"/>
          </w:p>
          <w:p w:rsidR="00A50D7F" w:rsidRPr="00EF01FD" w:rsidRDefault="00A50D7F" w:rsidP="00E8720F">
            <w:pPr>
              <w:tabs>
                <w:tab w:val="left" w:pos="896"/>
              </w:tabs>
              <w:contextualSpacing/>
              <w:jc w:val="center"/>
              <w:rPr>
                <w:rFonts w:ascii="Arial Cyr Chuv" w:hAnsi="Arial Cyr Chuv"/>
                <w:b/>
                <w:bCs/>
                <w:sz w:val="26"/>
                <w:szCs w:val="26"/>
              </w:rPr>
            </w:pPr>
            <w:proofErr w:type="spellStart"/>
            <w:proofErr w:type="gramStart"/>
            <w:r w:rsidRPr="00EF01FD">
              <w:rPr>
                <w:rFonts w:ascii="Arial Cyr Chuv" w:hAnsi="Arial Cyr Chuv"/>
                <w:b/>
                <w:bCs/>
                <w:sz w:val="26"/>
                <w:szCs w:val="26"/>
              </w:rPr>
              <w:t>округ.н</w:t>
            </w:r>
            <w:proofErr w:type="spellEnd"/>
            <w:proofErr w:type="gramEnd"/>
          </w:p>
          <w:p w:rsidR="00A50D7F" w:rsidRPr="00EF01FD" w:rsidRDefault="00A50D7F" w:rsidP="00E8720F">
            <w:pPr>
              <w:jc w:val="center"/>
              <w:rPr>
                <w:rFonts w:ascii="Arial Cyr Chuv" w:hAnsi="Arial Cyr Chuv" w:cs="Arial Cyr Chuv"/>
                <w:b/>
                <w:bCs/>
                <w:sz w:val="26"/>
                <w:szCs w:val="26"/>
              </w:rPr>
            </w:pPr>
            <w:r w:rsidRPr="00EF01FD">
              <w:rPr>
                <w:rFonts w:ascii="Arial Cyr Chuv" w:hAnsi="Arial Cyr Chuv" w:cs="Arial Cyr Chuv"/>
                <w:b/>
                <w:bCs/>
                <w:sz w:val="26"/>
                <w:szCs w:val="26"/>
              </w:rPr>
              <w:t>администраций.</w:t>
            </w:r>
          </w:p>
          <w:p w:rsidR="00A50D7F" w:rsidRPr="00EF01FD" w:rsidRDefault="00A50D7F" w:rsidP="00E8720F">
            <w:pPr>
              <w:jc w:val="center"/>
              <w:rPr>
                <w:rFonts w:ascii="Arial Cyr Chuv" w:hAnsi="Arial Cyr Chuv" w:cs="Arial Cyr Chuv"/>
                <w:b/>
                <w:sz w:val="26"/>
              </w:rPr>
            </w:pPr>
            <w:r w:rsidRPr="00EF01FD">
              <w:rPr>
                <w:rFonts w:ascii="Arial Cyr Chuv" w:hAnsi="Arial Cyr Chuv" w:cs="Arial Cyr Chuv"/>
                <w:b/>
                <w:sz w:val="26"/>
              </w:rPr>
              <w:t>ЙЫШЁНУ</w:t>
            </w:r>
          </w:p>
          <w:p w:rsidR="00A50D7F" w:rsidRPr="00EF01FD" w:rsidRDefault="00A50D7F" w:rsidP="00E8720F">
            <w:pPr>
              <w:jc w:val="center"/>
              <w:rPr>
                <w:rFonts w:ascii="Arial Cyr Chuv" w:hAnsi="Arial Cyr Chuv"/>
              </w:rPr>
            </w:pPr>
          </w:p>
          <w:p w:rsidR="00A50D7F" w:rsidRPr="00EF01FD" w:rsidRDefault="00A50D7F" w:rsidP="00E8720F">
            <w:pPr>
              <w:ind w:left="-108"/>
              <w:jc w:val="center"/>
            </w:pPr>
            <w:r w:rsidRPr="00EF01FD">
              <w:t>202</w:t>
            </w:r>
            <w:r>
              <w:t>4</w:t>
            </w:r>
            <w:r w:rsidRPr="00EF01FD">
              <w:t xml:space="preserve"> </w:t>
            </w:r>
            <w:r w:rsidRPr="00EF01FD">
              <w:rPr>
                <w:rFonts w:ascii="Arial Cyr Chuv" w:hAnsi="Arial Cyr Chuv" w:cs="Arial Cyr Chuv"/>
              </w:rPr>
              <w:t xml:space="preserve">=? </w:t>
            </w:r>
            <w:proofErr w:type="spellStart"/>
            <w:r>
              <w:rPr>
                <w:rFonts w:ascii="Arial Cyr Chuv" w:hAnsi="Arial Cyr Chuv" w:cs="Arial Cyr Chuv"/>
              </w:rPr>
              <w:t>март¸н</w:t>
            </w:r>
            <w:proofErr w:type="spellEnd"/>
            <w:r>
              <w:rPr>
                <w:rFonts w:ascii="Arial Cyr Chuv" w:hAnsi="Arial Cyr Chuv" w:cs="Arial Cyr Chuv"/>
              </w:rPr>
              <w:t xml:space="preserve"> 4</w:t>
            </w:r>
            <w:r w:rsidRPr="00EF01FD">
              <w:t>-м</w:t>
            </w:r>
            <w:r w:rsidRPr="00EF01FD">
              <w:rPr>
                <w:rFonts w:ascii="Arial Cyr Chuv" w:hAnsi="Arial Cyr Chuv" w:cs="Arial Cyr Chuv"/>
              </w:rPr>
              <w:t>.</w:t>
            </w:r>
            <w:r w:rsidRPr="00EF01FD">
              <w:t>ш</w:t>
            </w:r>
            <w:r w:rsidRPr="00EF01FD">
              <w:rPr>
                <w:rFonts w:ascii="Arial Cyr Chuv" w:hAnsi="Arial Cyr Chuv" w:cs="Arial Cyr Chuv"/>
              </w:rPr>
              <w:t xml:space="preserve">. </w:t>
            </w:r>
            <w:r w:rsidRPr="00EF01FD">
              <w:t>№</w:t>
            </w:r>
            <w:r>
              <w:t xml:space="preserve"> 167</w:t>
            </w:r>
            <w:r w:rsidRPr="00EF01FD">
              <w:t xml:space="preserve"> </w:t>
            </w:r>
          </w:p>
          <w:p w:rsidR="00A50D7F" w:rsidRPr="00EF01FD" w:rsidRDefault="00A50D7F" w:rsidP="00E8720F">
            <w:pPr>
              <w:ind w:left="-360"/>
              <w:jc w:val="center"/>
              <w:rPr>
                <w:sz w:val="18"/>
                <w:szCs w:val="18"/>
              </w:rPr>
            </w:pPr>
          </w:p>
          <w:p w:rsidR="00A50D7F" w:rsidRPr="00EF01FD" w:rsidRDefault="00A50D7F" w:rsidP="00E8720F">
            <w:pPr>
              <w:jc w:val="center"/>
            </w:pPr>
            <w:proofErr w:type="spellStart"/>
            <w:r w:rsidRPr="00EF01FD">
              <w:rPr>
                <w:sz w:val="18"/>
                <w:szCs w:val="18"/>
              </w:rPr>
              <w:t>Елч</w:t>
            </w:r>
            <w:r w:rsidRPr="00EF01FD">
              <w:rPr>
                <w:rFonts w:ascii="Arial Cyr Chuv" w:hAnsi="Arial Cyr Chuv" w:cs="Arial Cyr Chuv"/>
                <w:sz w:val="18"/>
                <w:szCs w:val="18"/>
              </w:rPr>
              <w:t>.</w:t>
            </w:r>
            <w:r w:rsidRPr="00EF01FD">
              <w:rPr>
                <w:sz w:val="18"/>
                <w:szCs w:val="18"/>
              </w:rPr>
              <w:t>к</w:t>
            </w:r>
            <w:proofErr w:type="spellEnd"/>
            <w:r w:rsidRPr="00EF01FD">
              <w:rPr>
                <w:sz w:val="18"/>
                <w:szCs w:val="18"/>
              </w:rPr>
              <w:t xml:space="preserve"> ял</w:t>
            </w:r>
            <w:r w:rsidRPr="00EF01FD">
              <w:rPr>
                <w:rFonts w:ascii="Arial Cyr Chuv" w:hAnsi="Arial Cyr Chuv" w:cs="Arial Cyr Chuv"/>
                <w:sz w:val="18"/>
                <w:szCs w:val="18"/>
              </w:rPr>
              <w:t>.</w:t>
            </w:r>
          </w:p>
        </w:tc>
        <w:tc>
          <w:tcPr>
            <w:tcW w:w="1797" w:type="dxa"/>
            <w:shd w:val="clear" w:color="auto" w:fill="auto"/>
          </w:tcPr>
          <w:p w:rsidR="00A50D7F" w:rsidRPr="00EF01FD" w:rsidRDefault="00A50D7F" w:rsidP="00E8720F">
            <w:pPr>
              <w:jc w:val="center"/>
              <w:rPr>
                <w:bCs/>
                <w:iCs/>
                <w:sz w:val="26"/>
                <w:szCs w:val="26"/>
              </w:rPr>
            </w:pPr>
            <w:r w:rsidRPr="00EF01FD">
              <w:rPr>
                <w:noProof/>
              </w:rPr>
              <w:drawing>
                <wp:inline distT="0" distB="0" distL="0" distR="0" wp14:anchorId="6BAE8D2A" wp14:editId="226A7D1F">
                  <wp:extent cx="676275" cy="8763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A50D7F" w:rsidRPr="00EF01FD" w:rsidRDefault="00A50D7F" w:rsidP="00E8720F">
            <w:pPr>
              <w:ind w:left="-360" w:right="72"/>
              <w:jc w:val="center"/>
            </w:pPr>
            <w:proofErr w:type="gramStart"/>
            <w:r w:rsidRPr="00EF01FD">
              <w:rPr>
                <w:rFonts w:ascii="Arial Cyr Chuv" w:hAnsi="Arial Cyr Chuv" w:cs="Arial Cyr Chuv"/>
                <w:b/>
                <w:bCs/>
                <w:iCs/>
                <w:sz w:val="26"/>
                <w:szCs w:val="26"/>
              </w:rPr>
              <w:t>Чувашская  Республика</w:t>
            </w:r>
            <w:proofErr w:type="gramEnd"/>
          </w:p>
          <w:p w:rsidR="00A50D7F" w:rsidRPr="00EF01FD" w:rsidRDefault="00A50D7F" w:rsidP="00E8720F">
            <w:pPr>
              <w:ind w:left="-357" w:right="74"/>
              <w:jc w:val="center"/>
              <w:rPr>
                <w:rFonts w:ascii="Arial Cyr Chuv" w:hAnsi="Arial Cyr Chuv" w:cs="Arial Cyr Chuv"/>
                <w:b/>
                <w:bCs/>
                <w:sz w:val="26"/>
                <w:szCs w:val="26"/>
              </w:rPr>
            </w:pPr>
            <w:r w:rsidRPr="00EF01FD">
              <w:rPr>
                <w:rFonts w:ascii="Arial Cyr Chuv" w:hAnsi="Arial Cyr Chuv" w:cs="Arial Cyr Chuv"/>
                <w:b/>
                <w:bCs/>
                <w:sz w:val="26"/>
                <w:szCs w:val="26"/>
              </w:rPr>
              <w:t xml:space="preserve">Яльчикский </w:t>
            </w:r>
          </w:p>
          <w:p w:rsidR="00A50D7F" w:rsidRPr="00EF01FD" w:rsidRDefault="00A50D7F" w:rsidP="00E8720F">
            <w:pPr>
              <w:ind w:left="-357" w:right="74"/>
              <w:jc w:val="center"/>
              <w:rPr>
                <w:rFonts w:ascii="Arial Cyr Chuv" w:hAnsi="Arial Cyr Chuv" w:cs="Arial Cyr Chuv"/>
                <w:b/>
                <w:bCs/>
                <w:sz w:val="26"/>
                <w:szCs w:val="26"/>
              </w:rPr>
            </w:pPr>
            <w:r w:rsidRPr="00EF01FD">
              <w:rPr>
                <w:rFonts w:ascii="Arial Cyr Chuv" w:hAnsi="Arial Cyr Chuv" w:cs="Arial Cyr Chuv"/>
                <w:b/>
                <w:bCs/>
                <w:sz w:val="26"/>
                <w:szCs w:val="26"/>
              </w:rPr>
              <w:t>муниципальный округ</w:t>
            </w:r>
          </w:p>
          <w:p w:rsidR="00A50D7F" w:rsidRPr="00EF01FD" w:rsidRDefault="00A50D7F" w:rsidP="00E8720F">
            <w:pPr>
              <w:ind w:left="-357" w:right="74"/>
              <w:jc w:val="center"/>
              <w:rPr>
                <w:sz w:val="16"/>
                <w:szCs w:val="16"/>
              </w:rPr>
            </w:pPr>
          </w:p>
          <w:p w:rsidR="00A50D7F" w:rsidRPr="00EF01FD" w:rsidRDefault="00A50D7F" w:rsidP="00E8720F">
            <w:pPr>
              <w:ind w:left="-357" w:right="74"/>
              <w:jc w:val="center"/>
            </w:pPr>
            <w:r w:rsidRPr="00EF01FD">
              <w:rPr>
                <w:rFonts w:ascii="Arial Cyr Chuv" w:hAnsi="Arial Cyr Chuv" w:cs="Arial Cyr Chuv"/>
                <w:b/>
                <w:bCs/>
                <w:sz w:val="26"/>
                <w:szCs w:val="26"/>
              </w:rPr>
              <w:t xml:space="preserve">Администрация </w:t>
            </w:r>
          </w:p>
          <w:p w:rsidR="00A50D7F" w:rsidRPr="00EF01FD" w:rsidRDefault="00A50D7F" w:rsidP="00E8720F">
            <w:pPr>
              <w:ind w:left="-357" w:right="74"/>
              <w:jc w:val="center"/>
              <w:rPr>
                <w:rFonts w:ascii="Arial Cyr Chuv" w:hAnsi="Arial Cyr Chuv" w:cs="Arial Cyr Chuv"/>
                <w:b/>
                <w:bCs/>
                <w:sz w:val="26"/>
                <w:szCs w:val="26"/>
              </w:rPr>
            </w:pPr>
            <w:r w:rsidRPr="00EF01FD">
              <w:rPr>
                <w:rFonts w:ascii="Arial Cyr Chuv" w:hAnsi="Arial Cyr Chuv" w:cs="Arial Cyr Chuv"/>
                <w:b/>
                <w:bCs/>
                <w:sz w:val="26"/>
                <w:szCs w:val="26"/>
              </w:rPr>
              <w:t xml:space="preserve">Яльчикского </w:t>
            </w:r>
          </w:p>
          <w:p w:rsidR="00A50D7F" w:rsidRPr="00EF01FD" w:rsidRDefault="00A50D7F" w:rsidP="00E8720F">
            <w:pPr>
              <w:ind w:left="-357" w:right="74"/>
              <w:jc w:val="center"/>
              <w:rPr>
                <w:rFonts w:ascii="Arial Cyr Chuv" w:hAnsi="Arial Cyr Chuv" w:cs="Arial Cyr Chuv"/>
                <w:b/>
                <w:bCs/>
                <w:sz w:val="26"/>
                <w:szCs w:val="26"/>
              </w:rPr>
            </w:pPr>
            <w:r w:rsidRPr="00EF01FD">
              <w:rPr>
                <w:rFonts w:ascii="Arial Cyr Chuv" w:hAnsi="Arial Cyr Chuv" w:cs="Arial Cyr Chuv"/>
                <w:b/>
                <w:bCs/>
                <w:sz w:val="26"/>
                <w:szCs w:val="26"/>
              </w:rPr>
              <w:t>муниципального округа</w:t>
            </w:r>
          </w:p>
          <w:p w:rsidR="00A50D7F" w:rsidRPr="00EF01FD" w:rsidRDefault="00A50D7F" w:rsidP="00A50D7F">
            <w:pPr>
              <w:keepNext/>
              <w:numPr>
                <w:ilvl w:val="0"/>
                <w:numId w:val="28"/>
              </w:numPr>
              <w:suppressAutoHyphens/>
              <w:ind w:left="-357" w:right="74"/>
              <w:jc w:val="center"/>
              <w:outlineLvl w:val="0"/>
              <w:rPr>
                <w:rFonts w:ascii="Arial Cyr Chuv" w:hAnsi="Arial Cyr Chuv"/>
                <w:sz w:val="28"/>
              </w:rPr>
            </w:pPr>
            <w:r w:rsidRPr="00EF01FD">
              <w:rPr>
                <w:rFonts w:ascii="Arial Cyr Chuv" w:hAnsi="Arial Cyr Chuv"/>
                <w:b/>
                <w:sz w:val="26"/>
              </w:rPr>
              <w:t>ПОСТАНОВЛЕНИЕ</w:t>
            </w:r>
          </w:p>
          <w:p w:rsidR="00A50D7F" w:rsidRPr="00EF01FD" w:rsidRDefault="00A50D7F" w:rsidP="00E8720F">
            <w:pPr>
              <w:ind w:left="-357" w:right="72"/>
              <w:jc w:val="center"/>
            </w:pPr>
          </w:p>
          <w:p w:rsidR="00A50D7F" w:rsidRPr="00EF01FD" w:rsidRDefault="00A50D7F" w:rsidP="00E8720F">
            <w:pPr>
              <w:ind w:left="-360" w:right="72"/>
              <w:jc w:val="center"/>
            </w:pPr>
            <w:r w:rsidRPr="00EF01FD">
              <w:t>«</w:t>
            </w:r>
            <w:r>
              <w:t>4</w:t>
            </w:r>
            <w:r w:rsidRPr="00EF01FD">
              <w:t>»</w:t>
            </w:r>
            <w:r>
              <w:t xml:space="preserve"> </w:t>
            </w:r>
            <w:proofErr w:type="gramStart"/>
            <w:r>
              <w:t xml:space="preserve">марта </w:t>
            </w:r>
            <w:r w:rsidRPr="00EF01FD">
              <w:t xml:space="preserve"> 202</w:t>
            </w:r>
            <w:r>
              <w:t>4</w:t>
            </w:r>
            <w:proofErr w:type="gramEnd"/>
            <w:r w:rsidRPr="00EF01FD">
              <w:t xml:space="preserve"> г. № </w:t>
            </w:r>
            <w:r>
              <w:t>167</w:t>
            </w:r>
          </w:p>
          <w:p w:rsidR="00A50D7F" w:rsidRPr="00EF01FD" w:rsidRDefault="00A50D7F" w:rsidP="00E8720F">
            <w:pPr>
              <w:jc w:val="center"/>
              <w:rPr>
                <w:sz w:val="16"/>
                <w:szCs w:val="16"/>
              </w:rPr>
            </w:pPr>
          </w:p>
          <w:p w:rsidR="00A50D7F" w:rsidRPr="00EF01FD" w:rsidRDefault="00A50D7F" w:rsidP="00E8720F">
            <w:pPr>
              <w:jc w:val="center"/>
            </w:pPr>
            <w:r w:rsidRPr="00EF01FD">
              <w:rPr>
                <w:sz w:val="18"/>
                <w:szCs w:val="18"/>
              </w:rPr>
              <w:t>село Яльчики</w:t>
            </w:r>
          </w:p>
        </w:tc>
      </w:tr>
    </w:tbl>
    <w:p w:rsidR="00A50D7F" w:rsidRPr="00893FCC" w:rsidRDefault="00A50D7F" w:rsidP="00A50D7F">
      <w:pPr>
        <w:jc w:val="center"/>
        <w:rPr>
          <w:b/>
          <w:sz w:val="28"/>
          <w:szCs w:val="28"/>
        </w:rPr>
      </w:pPr>
    </w:p>
    <w:tbl>
      <w:tblPr>
        <w:tblpPr w:leftFromText="180" w:rightFromText="180" w:vertAnchor="text" w:tblpY="1"/>
        <w:tblW w:w="5529" w:type="dxa"/>
        <w:tblLook w:val="01E0" w:firstRow="1" w:lastRow="1" w:firstColumn="1" w:lastColumn="1" w:noHBand="0" w:noVBand="0"/>
      </w:tblPr>
      <w:tblGrid>
        <w:gridCol w:w="5529"/>
      </w:tblGrid>
      <w:tr w:rsidR="00A50D7F" w:rsidRPr="00893FCC" w:rsidTr="00E8720F">
        <w:trPr>
          <w:trHeight w:val="1086"/>
        </w:trPr>
        <w:tc>
          <w:tcPr>
            <w:tcW w:w="5529" w:type="dxa"/>
            <w:shd w:val="clear" w:color="auto" w:fill="auto"/>
          </w:tcPr>
          <w:p w:rsidR="00A50D7F" w:rsidRDefault="00A50D7F" w:rsidP="00E8720F">
            <w:pPr>
              <w:autoSpaceDE w:val="0"/>
              <w:autoSpaceDN w:val="0"/>
              <w:adjustRightInd w:val="0"/>
              <w:rPr>
                <w:sz w:val="26"/>
                <w:szCs w:val="26"/>
              </w:rPr>
            </w:pPr>
            <w:r w:rsidRPr="008D7EFC">
              <w:rPr>
                <w:sz w:val="26"/>
                <w:szCs w:val="26"/>
              </w:rPr>
              <w:t xml:space="preserve">Об утверждении </w:t>
            </w:r>
            <w:r>
              <w:rPr>
                <w:sz w:val="26"/>
                <w:szCs w:val="26"/>
              </w:rPr>
              <w:t>П</w:t>
            </w:r>
            <w:r w:rsidRPr="008D7EFC">
              <w:rPr>
                <w:sz w:val="26"/>
                <w:szCs w:val="26"/>
              </w:rPr>
              <w:t>орядка размещения</w:t>
            </w:r>
          </w:p>
          <w:p w:rsidR="00A50D7F" w:rsidRPr="00893FCC" w:rsidRDefault="00A50D7F" w:rsidP="00E8720F">
            <w:pPr>
              <w:autoSpaceDE w:val="0"/>
              <w:autoSpaceDN w:val="0"/>
              <w:adjustRightInd w:val="0"/>
            </w:pPr>
            <w:r w:rsidRPr="008D7EFC">
              <w:rPr>
                <w:sz w:val="26"/>
                <w:szCs w:val="26"/>
              </w:rPr>
              <w:t xml:space="preserve">информации о </w:t>
            </w:r>
            <w:r w:rsidRPr="006D0DF8">
              <w:rPr>
                <w:sz w:val="26"/>
                <w:szCs w:val="26"/>
              </w:rPr>
              <w:t>рассчитываемой за</w:t>
            </w:r>
            <w:r>
              <w:rPr>
                <w:sz w:val="26"/>
                <w:szCs w:val="26"/>
              </w:rPr>
              <w:t xml:space="preserve"> </w:t>
            </w:r>
            <w:r w:rsidRPr="006D0DF8">
              <w:rPr>
                <w:sz w:val="26"/>
                <w:szCs w:val="26"/>
              </w:rPr>
              <w:t xml:space="preserve">календарный год </w:t>
            </w:r>
            <w:r w:rsidRPr="008D7EFC">
              <w:rPr>
                <w:sz w:val="26"/>
                <w:szCs w:val="26"/>
              </w:rPr>
              <w:t xml:space="preserve">среднемесячной заработной плате руководителей </w:t>
            </w:r>
            <w:r>
              <w:rPr>
                <w:sz w:val="26"/>
                <w:szCs w:val="26"/>
              </w:rPr>
              <w:t xml:space="preserve"> </w:t>
            </w:r>
            <w:r w:rsidRPr="008D7EFC">
              <w:rPr>
                <w:sz w:val="26"/>
                <w:szCs w:val="26"/>
              </w:rPr>
              <w:t xml:space="preserve">учреждений образования, </w:t>
            </w:r>
            <w:r>
              <w:rPr>
                <w:sz w:val="26"/>
                <w:szCs w:val="26"/>
              </w:rPr>
              <w:t>п</w:t>
            </w:r>
            <w:r w:rsidRPr="008D7EFC">
              <w:rPr>
                <w:sz w:val="26"/>
                <w:szCs w:val="26"/>
              </w:rPr>
              <w:t xml:space="preserve">одведомственных </w:t>
            </w:r>
            <w:r>
              <w:rPr>
                <w:sz w:val="26"/>
                <w:szCs w:val="26"/>
              </w:rPr>
              <w:t xml:space="preserve"> </w:t>
            </w:r>
            <w:r w:rsidRPr="008D7EFC">
              <w:rPr>
                <w:sz w:val="26"/>
                <w:szCs w:val="26"/>
              </w:rPr>
              <w:t>отделу образования и молодежной</w:t>
            </w:r>
            <w:r>
              <w:rPr>
                <w:sz w:val="26"/>
                <w:szCs w:val="26"/>
              </w:rPr>
              <w:t xml:space="preserve"> </w:t>
            </w:r>
            <w:r w:rsidRPr="008D7EFC">
              <w:rPr>
                <w:sz w:val="26"/>
                <w:szCs w:val="26"/>
              </w:rPr>
              <w:t xml:space="preserve"> политики администрации Яльчикского</w:t>
            </w:r>
            <w:r>
              <w:rPr>
                <w:sz w:val="26"/>
                <w:szCs w:val="26"/>
              </w:rPr>
              <w:t xml:space="preserve"> </w:t>
            </w:r>
            <w:r w:rsidRPr="008D7EFC">
              <w:rPr>
                <w:sz w:val="26"/>
                <w:szCs w:val="26"/>
              </w:rPr>
              <w:t xml:space="preserve"> муниципального округа Чувашской</w:t>
            </w:r>
            <w:r>
              <w:rPr>
                <w:sz w:val="26"/>
                <w:szCs w:val="26"/>
              </w:rPr>
              <w:t xml:space="preserve"> </w:t>
            </w:r>
            <w:r w:rsidRPr="008D7EFC">
              <w:rPr>
                <w:sz w:val="26"/>
                <w:szCs w:val="26"/>
              </w:rPr>
              <w:t xml:space="preserve"> Республики, и их заместителей</w:t>
            </w:r>
          </w:p>
        </w:tc>
      </w:tr>
    </w:tbl>
    <w:p w:rsidR="00A50D7F" w:rsidRDefault="00A50D7F" w:rsidP="00A50D7F">
      <w:pPr>
        <w:pStyle w:val="ConsPlusTitle"/>
        <w:jc w:val="both"/>
        <w:rPr>
          <w:rFonts w:ascii="Times New Roman" w:hAnsi="Times New Roman" w:cs="Times New Roman"/>
          <w:b w:val="0"/>
          <w:sz w:val="26"/>
          <w:szCs w:val="26"/>
        </w:rPr>
      </w:pPr>
    </w:p>
    <w:p w:rsidR="00A50D7F" w:rsidRDefault="00A50D7F" w:rsidP="00A50D7F">
      <w:pPr>
        <w:autoSpaceDE w:val="0"/>
        <w:autoSpaceDN w:val="0"/>
        <w:adjustRightInd w:val="0"/>
        <w:rPr>
          <w:sz w:val="26"/>
          <w:szCs w:val="26"/>
        </w:rPr>
      </w:pPr>
      <w:r>
        <w:rPr>
          <w:sz w:val="26"/>
          <w:szCs w:val="26"/>
        </w:rPr>
        <w:t xml:space="preserve"> </w:t>
      </w:r>
    </w:p>
    <w:p w:rsidR="00A50D7F" w:rsidRDefault="00A50D7F" w:rsidP="00A50D7F">
      <w:pPr>
        <w:autoSpaceDE w:val="0"/>
        <w:autoSpaceDN w:val="0"/>
        <w:adjustRightInd w:val="0"/>
        <w:rPr>
          <w:sz w:val="26"/>
          <w:szCs w:val="26"/>
        </w:rPr>
      </w:pPr>
    </w:p>
    <w:p w:rsidR="00A50D7F" w:rsidRDefault="00A50D7F" w:rsidP="00A50D7F">
      <w:pPr>
        <w:autoSpaceDE w:val="0"/>
        <w:autoSpaceDN w:val="0"/>
        <w:adjustRightInd w:val="0"/>
        <w:rPr>
          <w:sz w:val="26"/>
          <w:szCs w:val="26"/>
        </w:rPr>
      </w:pPr>
    </w:p>
    <w:p w:rsidR="00A50D7F" w:rsidRDefault="00A50D7F" w:rsidP="00A50D7F">
      <w:pPr>
        <w:autoSpaceDE w:val="0"/>
        <w:autoSpaceDN w:val="0"/>
        <w:adjustRightInd w:val="0"/>
        <w:rPr>
          <w:sz w:val="26"/>
          <w:szCs w:val="26"/>
        </w:rPr>
      </w:pPr>
    </w:p>
    <w:p w:rsidR="00A50D7F" w:rsidRDefault="00A50D7F" w:rsidP="00A50D7F">
      <w:pPr>
        <w:autoSpaceDE w:val="0"/>
        <w:autoSpaceDN w:val="0"/>
        <w:adjustRightInd w:val="0"/>
        <w:rPr>
          <w:sz w:val="26"/>
          <w:szCs w:val="26"/>
        </w:rPr>
      </w:pPr>
    </w:p>
    <w:p w:rsidR="00A50D7F" w:rsidRDefault="00A50D7F" w:rsidP="00A50D7F">
      <w:pPr>
        <w:autoSpaceDE w:val="0"/>
        <w:autoSpaceDN w:val="0"/>
        <w:adjustRightInd w:val="0"/>
        <w:rPr>
          <w:sz w:val="26"/>
          <w:szCs w:val="26"/>
        </w:rPr>
      </w:pPr>
    </w:p>
    <w:p w:rsidR="00A50D7F" w:rsidRDefault="00A50D7F" w:rsidP="00A50D7F">
      <w:pPr>
        <w:autoSpaceDE w:val="0"/>
        <w:autoSpaceDN w:val="0"/>
        <w:adjustRightInd w:val="0"/>
        <w:rPr>
          <w:sz w:val="26"/>
          <w:szCs w:val="26"/>
        </w:rPr>
      </w:pPr>
    </w:p>
    <w:p w:rsidR="00A50D7F" w:rsidRPr="001675D5" w:rsidRDefault="00A50D7F" w:rsidP="00A50D7F">
      <w:pPr>
        <w:pStyle w:val="ConsPlusTitle"/>
        <w:rPr>
          <w:rFonts w:ascii="Times New Roman" w:hAnsi="Times New Roman"/>
          <w:sz w:val="26"/>
          <w:szCs w:val="26"/>
        </w:rPr>
      </w:pPr>
      <w:r w:rsidRPr="003C6A1B">
        <w:rPr>
          <w:rFonts w:ascii="Times New Roman" w:hAnsi="Times New Roman" w:cs="Times New Roman"/>
          <w:b w:val="0"/>
          <w:sz w:val="26"/>
          <w:szCs w:val="26"/>
        </w:rPr>
        <w:t xml:space="preserve">   </w:t>
      </w:r>
    </w:p>
    <w:p w:rsidR="00A50D7F" w:rsidRPr="007C78B7" w:rsidRDefault="00A50D7F" w:rsidP="00A50D7F">
      <w:pPr>
        <w:pStyle w:val="a5"/>
        <w:ind w:left="0" w:firstLine="567"/>
        <w:jc w:val="both"/>
        <w:rPr>
          <w:sz w:val="26"/>
          <w:szCs w:val="26"/>
        </w:rPr>
      </w:pPr>
      <w:r w:rsidRPr="001F19C3">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349.5 Трудового кодекса Российской Федерации, администрация   </w:t>
      </w:r>
      <w:proofErr w:type="gramStart"/>
      <w:r w:rsidRPr="00BF5D96">
        <w:rPr>
          <w:sz w:val="26"/>
          <w:szCs w:val="26"/>
        </w:rPr>
        <w:t>Яльчикского</w:t>
      </w:r>
      <w:r>
        <w:rPr>
          <w:sz w:val="26"/>
          <w:szCs w:val="26"/>
        </w:rPr>
        <w:t xml:space="preserve"> </w:t>
      </w:r>
      <w:r w:rsidRPr="001F19C3">
        <w:rPr>
          <w:sz w:val="26"/>
          <w:szCs w:val="26"/>
        </w:rPr>
        <w:t xml:space="preserve"> муниципального</w:t>
      </w:r>
      <w:proofErr w:type="gramEnd"/>
      <w:r w:rsidRPr="001F19C3">
        <w:rPr>
          <w:sz w:val="26"/>
          <w:szCs w:val="26"/>
        </w:rPr>
        <w:t xml:space="preserve"> округа </w:t>
      </w:r>
      <w:r>
        <w:rPr>
          <w:sz w:val="26"/>
          <w:szCs w:val="26"/>
        </w:rPr>
        <w:t xml:space="preserve"> Чувашской Республики               </w:t>
      </w:r>
      <w:r w:rsidRPr="001F19C3">
        <w:rPr>
          <w:sz w:val="26"/>
          <w:szCs w:val="26"/>
        </w:rPr>
        <w:t>п о с т а н о в л я е т:</w:t>
      </w:r>
    </w:p>
    <w:p w:rsidR="00A50D7F" w:rsidRDefault="00A50D7F" w:rsidP="00A50D7F">
      <w:pPr>
        <w:ind w:firstLine="567"/>
        <w:jc w:val="both"/>
        <w:rPr>
          <w:bCs/>
          <w:sz w:val="26"/>
          <w:szCs w:val="26"/>
        </w:rPr>
      </w:pPr>
      <w:r>
        <w:rPr>
          <w:bCs/>
          <w:sz w:val="26"/>
          <w:szCs w:val="26"/>
        </w:rPr>
        <w:t xml:space="preserve">  1. </w:t>
      </w:r>
      <w:r w:rsidRPr="00BF5D96">
        <w:rPr>
          <w:bCs/>
          <w:sz w:val="26"/>
          <w:szCs w:val="26"/>
        </w:rPr>
        <w:t xml:space="preserve">Утвердить прилагаемый Порядок размещения информации </w:t>
      </w:r>
      <w:r w:rsidRPr="00D607F7">
        <w:rPr>
          <w:bCs/>
          <w:sz w:val="26"/>
          <w:szCs w:val="26"/>
        </w:rPr>
        <w:t xml:space="preserve">о рассчитываемой за календарный год </w:t>
      </w:r>
      <w:r w:rsidRPr="00BF5D96">
        <w:rPr>
          <w:bCs/>
          <w:sz w:val="26"/>
          <w:szCs w:val="26"/>
        </w:rPr>
        <w:t>среднемесячной заработной плате руководителей учреждений образова</w:t>
      </w:r>
      <w:r>
        <w:rPr>
          <w:bCs/>
          <w:sz w:val="26"/>
          <w:szCs w:val="26"/>
        </w:rPr>
        <w:t>ния, подведомственных отделу образования</w:t>
      </w:r>
      <w:r w:rsidRPr="00BF5D96">
        <w:rPr>
          <w:bCs/>
          <w:sz w:val="26"/>
          <w:szCs w:val="26"/>
        </w:rPr>
        <w:t xml:space="preserve"> и молодежной поли</w:t>
      </w:r>
      <w:r>
        <w:rPr>
          <w:bCs/>
          <w:sz w:val="26"/>
          <w:szCs w:val="26"/>
        </w:rPr>
        <w:t>тики администрации Яльчикского</w:t>
      </w:r>
      <w:r w:rsidRPr="00BF5D96">
        <w:rPr>
          <w:bCs/>
          <w:sz w:val="26"/>
          <w:szCs w:val="26"/>
        </w:rPr>
        <w:t xml:space="preserve"> муниципального округа Чувашской Республики, и их заместителей</w:t>
      </w:r>
      <w:r>
        <w:rPr>
          <w:bCs/>
          <w:sz w:val="26"/>
          <w:szCs w:val="26"/>
        </w:rPr>
        <w:t>,</w:t>
      </w:r>
      <w:r w:rsidRPr="00BF5D96">
        <w:rPr>
          <w:bCs/>
          <w:sz w:val="26"/>
          <w:szCs w:val="26"/>
        </w:rPr>
        <w:t xml:space="preserve"> согласно </w:t>
      </w:r>
      <w:proofErr w:type="gramStart"/>
      <w:r w:rsidRPr="00BF5D96">
        <w:rPr>
          <w:bCs/>
          <w:sz w:val="26"/>
          <w:szCs w:val="26"/>
        </w:rPr>
        <w:t>приложению</w:t>
      </w:r>
      <w:proofErr w:type="gramEnd"/>
      <w:r w:rsidRPr="00BF5D96">
        <w:rPr>
          <w:bCs/>
          <w:sz w:val="26"/>
          <w:szCs w:val="26"/>
        </w:rPr>
        <w:t xml:space="preserve"> к настоящему постановлению.</w:t>
      </w:r>
    </w:p>
    <w:p w:rsidR="00A50D7F" w:rsidRDefault="00A50D7F" w:rsidP="00A50D7F">
      <w:pPr>
        <w:ind w:firstLine="567"/>
        <w:jc w:val="both"/>
        <w:rPr>
          <w:bCs/>
          <w:sz w:val="26"/>
          <w:szCs w:val="26"/>
        </w:rPr>
      </w:pPr>
      <w:r>
        <w:rPr>
          <w:bCs/>
          <w:sz w:val="26"/>
          <w:szCs w:val="26"/>
        </w:rPr>
        <w:t>2. Признать</w:t>
      </w:r>
      <w:r w:rsidRPr="006D0DF8">
        <w:rPr>
          <w:bCs/>
          <w:sz w:val="26"/>
          <w:szCs w:val="26"/>
        </w:rPr>
        <w:t xml:space="preserve"> утратившим силу </w:t>
      </w:r>
      <w:r>
        <w:rPr>
          <w:bCs/>
          <w:sz w:val="26"/>
          <w:szCs w:val="26"/>
        </w:rPr>
        <w:t>п</w:t>
      </w:r>
      <w:r w:rsidRPr="006D0DF8">
        <w:rPr>
          <w:bCs/>
          <w:sz w:val="26"/>
          <w:szCs w:val="26"/>
        </w:rPr>
        <w:t>остановление администрации Яльчикского района Чувашской Республики от 14</w:t>
      </w:r>
      <w:r>
        <w:rPr>
          <w:bCs/>
          <w:sz w:val="26"/>
          <w:szCs w:val="26"/>
        </w:rPr>
        <w:t>.02.</w:t>
      </w:r>
      <w:r w:rsidRPr="006D0DF8">
        <w:rPr>
          <w:bCs/>
          <w:sz w:val="26"/>
          <w:szCs w:val="26"/>
        </w:rPr>
        <w:t xml:space="preserve">2017 </w:t>
      </w:r>
      <w:r>
        <w:rPr>
          <w:bCs/>
          <w:sz w:val="26"/>
          <w:szCs w:val="26"/>
        </w:rPr>
        <w:t xml:space="preserve">№ 80 </w:t>
      </w:r>
      <w:r w:rsidRPr="006D0DF8">
        <w:rPr>
          <w:bCs/>
          <w:sz w:val="26"/>
          <w:szCs w:val="26"/>
        </w:rPr>
        <w:t xml:space="preserve">«Об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района и </w:t>
      </w:r>
      <w:r>
        <w:rPr>
          <w:bCs/>
          <w:sz w:val="26"/>
          <w:szCs w:val="26"/>
        </w:rPr>
        <w:t xml:space="preserve">представления указанными лицами данной </w:t>
      </w:r>
      <w:r w:rsidRPr="006D0DF8">
        <w:rPr>
          <w:bCs/>
          <w:sz w:val="26"/>
          <w:szCs w:val="26"/>
        </w:rPr>
        <w:t>информации».</w:t>
      </w:r>
      <w:r>
        <w:rPr>
          <w:bCs/>
          <w:sz w:val="26"/>
          <w:szCs w:val="26"/>
        </w:rPr>
        <w:t xml:space="preserve">    </w:t>
      </w:r>
    </w:p>
    <w:p w:rsidR="00A50D7F" w:rsidRDefault="00A50D7F" w:rsidP="00A50D7F">
      <w:pPr>
        <w:ind w:firstLine="567"/>
        <w:jc w:val="both"/>
        <w:rPr>
          <w:sz w:val="26"/>
          <w:szCs w:val="26"/>
        </w:rPr>
      </w:pPr>
      <w:r>
        <w:rPr>
          <w:bCs/>
          <w:sz w:val="26"/>
          <w:szCs w:val="26"/>
        </w:rPr>
        <w:lastRenderedPageBreak/>
        <w:t xml:space="preserve">3. </w:t>
      </w:r>
      <w:r w:rsidRPr="00BF5D96">
        <w:rPr>
          <w:sz w:val="26"/>
          <w:szCs w:val="26"/>
        </w:rPr>
        <w:t>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A50D7F" w:rsidRDefault="00A50D7F" w:rsidP="00A50D7F">
      <w:pPr>
        <w:ind w:firstLine="567"/>
        <w:jc w:val="both"/>
        <w:rPr>
          <w:sz w:val="26"/>
          <w:szCs w:val="26"/>
        </w:rPr>
      </w:pPr>
      <w:r>
        <w:rPr>
          <w:sz w:val="26"/>
          <w:szCs w:val="26"/>
        </w:rPr>
        <w:t xml:space="preserve"> 4</w:t>
      </w:r>
      <w:r w:rsidRPr="003C6A1B">
        <w:rPr>
          <w:sz w:val="26"/>
          <w:szCs w:val="26"/>
        </w:rPr>
        <w:t>.</w:t>
      </w:r>
      <w:r>
        <w:rPr>
          <w:sz w:val="26"/>
          <w:szCs w:val="26"/>
        </w:rPr>
        <w:t xml:space="preserve"> </w:t>
      </w:r>
      <w:r w:rsidRPr="003C6A1B">
        <w:rPr>
          <w:sz w:val="26"/>
          <w:szCs w:val="26"/>
        </w:rPr>
        <w:t>Настоящее постановление вступает в силу после его официального опубликования.</w:t>
      </w:r>
    </w:p>
    <w:p w:rsidR="00A50D7F" w:rsidRPr="007C78B7" w:rsidRDefault="00A50D7F" w:rsidP="00A50D7F">
      <w:pPr>
        <w:ind w:firstLine="567"/>
        <w:jc w:val="both"/>
        <w:rPr>
          <w:b/>
          <w:sz w:val="26"/>
          <w:szCs w:val="26"/>
        </w:rPr>
      </w:pPr>
    </w:p>
    <w:p w:rsidR="00A50D7F" w:rsidRPr="003C6A1B" w:rsidRDefault="00A50D7F" w:rsidP="00A50D7F">
      <w:pPr>
        <w:pStyle w:val="ConsPlusTitle"/>
        <w:jc w:val="both"/>
        <w:rPr>
          <w:rFonts w:ascii="Times New Roman" w:hAnsi="Times New Roman" w:cs="Times New Roman"/>
          <w:b w:val="0"/>
          <w:sz w:val="26"/>
          <w:szCs w:val="26"/>
        </w:rPr>
      </w:pPr>
      <w:r w:rsidRPr="003C6A1B">
        <w:rPr>
          <w:rFonts w:ascii="Times New Roman" w:hAnsi="Times New Roman" w:cs="Times New Roman"/>
          <w:b w:val="0"/>
          <w:sz w:val="26"/>
          <w:szCs w:val="26"/>
        </w:rPr>
        <w:t xml:space="preserve">Глава Яльчикского </w:t>
      </w:r>
    </w:p>
    <w:p w:rsidR="00A50D7F" w:rsidRPr="003C6A1B" w:rsidRDefault="00A50D7F" w:rsidP="00A50D7F">
      <w:pPr>
        <w:pStyle w:val="ConsPlusTitle"/>
        <w:jc w:val="both"/>
        <w:rPr>
          <w:rFonts w:ascii="Times New Roman" w:hAnsi="Times New Roman" w:cs="Times New Roman"/>
          <w:b w:val="0"/>
          <w:sz w:val="26"/>
          <w:szCs w:val="26"/>
        </w:rPr>
      </w:pPr>
      <w:r w:rsidRPr="003C6A1B">
        <w:rPr>
          <w:rFonts w:ascii="Times New Roman" w:hAnsi="Times New Roman" w:cs="Times New Roman"/>
          <w:b w:val="0"/>
          <w:sz w:val="26"/>
          <w:szCs w:val="26"/>
        </w:rPr>
        <w:t>муниципального округа</w:t>
      </w:r>
      <w:r w:rsidRPr="003C6A1B">
        <w:rPr>
          <w:rFonts w:ascii="Times New Roman" w:hAnsi="Times New Roman" w:cs="Times New Roman"/>
          <w:b w:val="0"/>
          <w:sz w:val="26"/>
          <w:szCs w:val="26"/>
        </w:rPr>
        <w:tab/>
      </w:r>
    </w:p>
    <w:p w:rsidR="00A50D7F" w:rsidRPr="007C78B7" w:rsidRDefault="00A50D7F" w:rsidP="00A50D7F">
      <w:pPr>
        <w:pStyle w:val="ConsPlusTitle"/>
        <w:jc w:val="both"/>
        <w:rPr>
          <w:rFonts w:ascii="Times New Roman" w:hAnsi="Times New Roman" w:cs="Times New Roman"/>
          <w:sz w:val="26"/>
          <w:szCs w:val="26"/>
        </w:rPr>
      </w:pPr>
      <w:r w:rsidRPr="003C6A1B">
        <w:rPr>
          <w:rFonts w:ascii="Times New Roman" w:hAnsi="Times New Roman" w:cs="Times New Roman"/>
          <w:b w:val="0"/>
          <w:sz w:val="26"/>
          <w:szCs w:val="26"/>
        </w:rPr>
        <w:t>Чувашской Республики</w:t>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r>
      <w:r w:rsidRPr="003C6A1B">
        <w:rPr>
          <w:rFonts w:ascii="Times New Roman" w:hAnsi="Times New Roman" w:cs="Times New Roman"/>
          <w:b w:val="0"/>
          <w:sz w:val="26"/>
          <w:szCs w:val="26"/>
        </w:rPr>
        <w:tab/>
        <w:t xml:space="preserve">           Л.В.</w:t>
      </w:r>
      <w:r>
        <w:rPr>
          <w:rFonts w:ascii="Times New Roman" w:hAnsi="Times New Roman" w:cs="Times New Roman"/>
          <w:b w:val="0"/>
          <w:sz w:val="26"/>
          <w:szCs w:val="26"/>
        </w:rPr>
        <w:t xml:space="preserve"> </w:t>
      </w:r>
      <w:r w:rsidRPr="003C6A1B">
        <w:rPr>
          <w:rFonts w:ascii="Times New Roman" w:hAnsi="Times New Roman" w:cs="Times New Roman"/>
          <w:b w:val="0"/>
          <w:sz w:val="26"/>
          <w:szCs w:val="26"/>
        </w:rPr>
        <w:t>Левый</w:t>
      </w:r>
    </w:p>
    <w:p w:rsidR="00A50D7F" w:rsidRDefault="00A50D7F" w:rsidP="00A50D7F">
      <w:pPr>
        <w:suppressAutoHyphens/>
        <w:ind w:left="5670"/>
        <w:jc w:val="right"/>
        <w:rPr>
          <w:bCs/>
          <w:color w:val="000000"/>
          <w:lang w:eastAsia="zh-CN"/>
        </w:rPr>
      </w:pPr>
    </w:p>
    <w:p w:rsidR="00A50D7F" w:rsidRDefault="00A50D7F" w:rsidP="00A50D7F">
      <w:pPr>
        <w:suppressAutoHyphens/>
        <w:ind w:left="5670"/>
        <w:jc w:val="right"/>
        <w:rPr>
          <w:bCs/>
          <w:color w:val="000000"/>
          <w:lang w:eastAsia="zh-CN"/>
        </w:rPr>
      </w:pPr>
    </w:p>
    <w:p w:rsidR="00A50D7F" w:rsidRDefault="00A50D7F" w:rsidP="00A50D7F">
      <w:pPr>
        <w:suppressAutoHyphens/>
        <w:ind w:left="5670"/>
        <w:jc w:val="right"/>
        <w:rPr>
          <w:bCs/>
          <w:color w:val="000000"/>
          <w:lang w:eastAsia="zh-CN"/>
        </w:rPr>
      </w:pPr>
      <w:r>
        <w:rPr>
          <w:bCs/>
          <w:color w:val="000000"/>
          <w:lang w:eastAsia="zh-CN"/>
        </w:rPr>
        <w:t xml:space="preserve">Приложение </w:t>
      </w:r>
    </w:p>
    <w:p w:rsidR="00A50D7F" w:rsidRDefault="00A50D7F" w:rsidP="00A50D7F">
      <w:pPr>
        <w:suppressAutoHyphens/>
        <w:ind w:left="5670"/>
        <w:jc w:val="right"/>
        <w:rPr>
          <w:bCs/>
          <w:color w:val="000000"/>
          <w:lang w:eastAsia="zh-CN"/>
        </w:rPr>
      </w:pPr>
      <w:r>
        <w:rPr>
          <w:bCs/>
          <w:color w:val="000000"/>
          <w:lang w:eastAsia="zh-CN"/>
        </w:rPr>
        <w:t xml:space="preserve">утверждено </w:t>
      </w:r>
      <w:hyperlink w:anchor="sub_0" w:history="1">
        <w:r w:rsidRPr="00E944E6">
          <w:rPr>
            <w:color w:val="000000"/>
            <w:lang w:eastAsia="zh-CN"/>
          </w:rPr>
          <w:t>постановлени</w:t>
        </w:r>
      </w:hyperlink>
      <w:r>
        <w:rPr>
          <w:color w:val="000000"/>
          <w:lang w:eastAsia="zh-CN"/>
        </w:rPr>
        <w:t xml:space="preserve">ем </w:t>
      </w:r>
      <w:r w:rsidRPr="00E944E6">
        <w:rPr>
          <w:b/>
          <w:bCs/>
          <w:color w:val="000000"/>
          <w:lang w:eastAsia="zh-CN"/>
        </w:rPr>
        <w:t xml:space="preserve"> </w:t>
      </w:r>
      <w:r w:rsidRPr="00E944E6">
        <w:rPr>
          <w:bCs/>
          <w:color w:val="000000"/>
          <w:lang w:eastAsia="zh-CN"/>
        </w:rPr>
        <w:t xml:space="preserve">администрации </w:t>
      </w:r>
      <w:r w:rsidRPr="00E448C9">
        <w:rPr>
          <w:bCs/>
          <w:color w:val="000000"/>
          <w:lang w:eastAsia="zh-CN"/>
        </w:rPr>
        <w:t xml:space="preserve">Яльчикского </w:t>
      </w:r>
      <w:r w:rsidRPr="00E944E6">
        <w:rPr>
          <w:bCs/>
          <w:color w:val="000000"/>
          <w:lang w:eastAsia="zh-CN"/>
        </w:rPr>
        <w:t xml:space="preserve">муниципального округа </w:t>
      </w:r>
    </w:p>
    <w:p w:rsidR="00A50D7F" w:rsidRPr="00E944E6" w:rsidRDefault="00A50D7F" w:rsidP="00A50D7F">
      <w:pPr>
        <w:suppressAutoHyphens/>
        <w:ind w:left="5670"/>
        <w:jc w:val="right"/>
        <w:rPr>
          <w:b/>
          <w:color w:val="000000"/>
          <w:lang w:eastAsia="zh-CN"/>
        </w:rPr>
      </w:pPr>
      <w:r w:rsidRPr="00E944E6">
        <w:rPr>
          <w:bCs/>
          <w:color w:val="000000"/>
          <w:lang w:eastAsia="zh-CN"/>
        </w:rPr>
        <w:t>Чувашской Республики</w:t>
      </w:r>
    </w:p>
    <w:p w:rsidR="00A50D7F" w:rsidRPr="00E944E6" w:rsidRDefault="00A50D7F" w:rsidP="00A50D7F">
      <w:pPr>
        <w:suppressAutoHyphens/>
        <w:ind w:left="5670"/>
        <w:jc w:val="right"/>
        <w:rPr>
          <w:b/>
          <w:color w:val="000000"/>
          <w:lang w:eastAsia="zh-CN"/>
        </w:rPr>
      </w:pPr>
      <w:r>
        <w:rPr>
          <w:bCs/>
          <w:color w:val="000000"/>
          <w:lang w:eastAsia="zh-CN"/>
        </w:rPr>
        <w:t>от 04.03.2024</w:t>
      </w:r>
      <w:r w:rsidRPr="00E944E6">
        <w:rPr>
          <w:bCs/>
          <w:color w:val="000000"/>
          <w:lang w:eastAsia="zh-CN"/>
        </w:rPr>
        <w:t xml:space="preserve"> №</w:t>
      </w:r>
      <w:r>
        <w:rPr>
          <w:bCs/>
          <w:color w:val="000000"/>
          <w:lang w:eastAsia="zh-CN"/>
        </w:rPr>
        <w:t xml:space="preserve"> 167</w:t>
      </w:r>
    </w:p>
    <w:p w:rsidR="00A50D7F" w:rsidRPr="00E944E6" w:rsidRDefault="00A50D7F" w:rsidP="00A50D7F">
      <w:pPr>
        <w:suppressAutoHyphens/>
        <w:ind w:left="5670"/>
        <w:jc w:val="center"/>
        <w:rPr>
          <w:b/>
          <w:color w:val="000000"/>
          <w:lang w:eastAsia="zh-CN"/>
        </w:rPr>
      </w:pPr>
    </w:p>
    <w:p w:rsidR="00A50D7F" w:rsidRDefault="00A50D7F" w:rsidP="00A50D7F"/>
    <w:p w:rsidR="00A50D7F" w:rsidRPr="00EF01FD" w:rsidRDefault="00A50D7F" w:rsidP="00A50D7F">
      <w:pPr>
        <w:jc w:val="center"/>
        <w:rPr>
          <w:b/>
          <w:bCs/>
          <w:sz w:val="26"/>
          <w:szCs w:val="26"/>
        </w:rPr>
      </w:pPr>
      <w:r w:rsidRPr="00EF01FD">
        <w:rPr>
          <w:b/>
          <w:bCs/>
          <w:sz w:val="26"/>
          <w:szCs w:val="26"/>
        </w:rPr>
        <w:t xml:space="preserve">Порядок размещения информации </w:t>
      </w:r>
    </w:p>
    <w:p w:rsidR="00A50D7F" w:rsidRPr="00EF01FD" w:rsidRDefault="00A50D7F" w:rsidP="00A50D7F">
      <w:pPr>
        <w:jc w:val="center"/>
        <w:rPr>
          <w:b/>
          <w:sz w:val="26"/>
          <w:szCs w:val="26"/>
        </w:rPr>
      </w:pPr>
      <w:r w:rsidRPr="00EF01FD">
        <w:rPr>
          <w:b/>
          <w:bCs/>
          <w:sz w:val="26"/>
          <w:szCs w:val="26"/>
        </w:rPr>
        <w:t xml:space="preserve">о рассчитываемой за календарный год среднемесячной заработной плате руководителей учреждений образования, подведомственных отделу образования и молодежной политики </w:t>
      </w:r>
      <w:proofErr w:type="gramStart"/>
      <w:r w:rsidRPr="00EF01FD">
        <w:rPr>
          <w:b/>
          <w:bCs/>
          <w:sz w:val="26"/>
          <w:szCs w:val="26"/>
        </w:rPr>
        <w:t>администрации  Яльчикского</w:t>
      </w:r>
      <w:proofErr w:type="gramEnd"/>
      <w:r w:rsidRPr="00EF01FD">
        <w:rPr>
          <w:b/>
          <w:bCs/>
          <w:sz w:val="26"/>
          <w:szCs w:val="26"/>
        </w:rPr>
        <w:t xml:space="preserve"> муниципального округа Чувашской Республики, и их заместителей</w:t>
      </w:r>
    </w:p>
    <w:p w:rsidR="00A50D7F" w:rsidRPr="00EF01FD" w:rsidRDefault="00A50D7F" w:rsidP="00A50D7F">
      <w:pPr>
        <w:rPr>
          <w:sz w:val="26"/>
          <w:szCs w:val="26"/>
        </w:rPr>
      </w:pPr>
    </w:p>
    <w:p w:rsidR="00A50D7F" w:rsidRPr="00EF01FD" w:rsidRDefault="00A50D7F" w:rsidP="00A50D7F">
      <w:pPr>
        <w:pStyle w:val="a5"/>
        <w:numPr>
          <w:ilvl w:val="0"/>
          <w:numId w:val="27"/>
        </w:numPr>
        <w:ind w:left="0" w:firstLine="709"/>
        <w:contextualSpacing/>
        <w:jc w:val="both"/>
        <w:rPr>
          <w:bCs/>
          <w:sz w:val="26"/>
          <w:szCs w:val="26"/>
        </w:rPr>
      </w:pPr>
      <w:r w:rsidRPr="00EF01FD">
        <w:rPr>
          <w:bCs/>
          <w:sz w:val="26"/>
          <w:szCs w:val="26"/>
        </w:rPr>
        <w:t xml:space="preserve"> Настоящий Порядок устанавливает условия размещения информации о рассчитываемой за календарный год среднемесячной заработной плате руководителей учреждений образования, подведомственных отделу образования и молодежной политики администрации Яльчикского муниципального округа Чувашской Республики, и их заместителей и представления указанными лицами данной информации в соответствии с Трудовым кодексом Российской Федерации.</w:t>
      </w:r>
    </w:p>
    <w:p w:rsidR="00A50D7F" w:rsidRPr="00EF01FD" w:rsidRDefault="00A50D7F" w:rsidP="00A50D7F">
      <w:pPr>
        <w:pStyle w:val="a5"/>
        <w:numPr>
          <w:ilvl w:val="0"/>
          <w:numId w:val="27"/>
        </w:numPr>
        <w:ind w:left="0" w:firstLine="709"/>
        <w:contextualSpacing/>
        <w:jc w:val="both"/>
        <w:rPr>
          <w:bCs/>
          <w:sz w:val="26"/>
          <w:szCs w:val="26"/>
        </w:rPr>
      </w:pPr>
      <w:r w:rsidRPr="00EF01FD">
        <w:rPr>
          <w:bCs/>
          <w:sz w:val="26"/>
          <w:szCs w:val="26"/>
        </w:rPr>
        <w:t xml:space="preserve"> </w:t>
      </w:r>
      <w:r w:rsidRPr="00EF01FD">
        <w:rPr>
          <w:sz w:val="26"/>
          <w:szCs w:val="26"/>
        </w:rPr>
        <w:t xml:space="preserve">Информация размещается в информационно-телекоммуникационной сети «Интернет» (далее - сеть «Интернет») на официальном сайте </w:t>
      </w:r>
      <w:r w:rsidRPr="00EF01FD">
        <w:rPr>
          <w:bCs/>
          <w:sz w:val="26"/>
          <w:szCs w:val="26"/>
        </w:rPr>
        <w:t>отдела образования и молодежной политики администрации Яльчикского муниципального округа Чувашской Республики</w:t>
      </w:r>
      <w:r w:rsidRPr="00EF01FD">
        <w:rPr>
          <w:sz w:val="26"/>
          <w:szCs w:val="26"/>
        </w:rPr>
        <w:t>, осуществляющего функции и полномочия учредителя соответствующих учреждений (далее также - учредитель).</w:t>
      </w:r>
    </w:p>
    <w:p w:rsidR="00A50D7F" w:rsidRPr="00EF01FD" w:rsidRDefault="00A50D7F" w:rsidP="00A50D7F">
      <w:pPr>
        <w:pStyle w:val="a5"/>
        <w:numPr>
          <w:ilvl w:val="0"/>
          <w:numId w:val="27"/>
        </w:numPr>
        <w:ind w:left="0" w:firstLine="709"/>
        <w:contextualSpacing/>
        <w:jc w:val="both"/>
        <w:rPr>
          <w:bCs/>
          <w:sz w:val="26"/>
          <w:szCs w:val="26"/>
        </w:rPr>
      </w:pPr>
      <w:r w:rsidRPr="00EF01FD">
        <w:rPr>
          <w:bCs/>
          <w:sz w:val="26"/>
          <w:szCs w:val="26"/>
        </w:rPr>
        <w:t xml:space="preserve"> Информация может по решению учредителя размещаться в сети «Интернет» на официальных сайтах учреждений образования.</w:t>
      </w:r>
    </w:p>
    <w:p w:rsidR="00A50D7F" w:rsidRPr="00EF01FD" w:rsidRDefault="00A50D7F" w:rsidP="00A50D7F">
      <w:pPr>
        <w:pStyle w:val="a5"/>
        <w:numPr>
          <w:ilvl w:val="0"/>
          <w:numId w:val="27"/>
        </w:numPr>
        <w:ind w:left="0" w:firstLine="709"/>
        <w:contextualSpacing/>
        <w:jc w:val="both"/>
        <w:rPr>
          <w:sz w:val="26"/>
          <w:szCs w:val="26"/>
        </w:rPr>
      </w:pPr>
      <w:r w:rsidRPr="00EF01FD">
        <w:rPr>
          <w:sz w:val="26"/>
          <w:szCs w:val="26"/>
        </w:rPr>
        <w:t xml:space="preserve"> Информация размещается в сети «Интернет» до 1 апреля года, следующего за отчетным, по форме согласно </w:t>
      </w:r>
      <w:hyperlink r:id="rId100" w:anchor="/document/42521548/entry/1100" w:history="1">
        <w:r w:rsidRPr="00EF01FD">
          <w:rPr>
            <w:sz w:val="26"/>
            <w:szCs w:val="26"/>
          </w:rPr>
          <w:t>приложению</w:t>
        </w:r>
      </w:hyperlink>
      <w:r w:rsidRPr="00EF01FD">
        <w:rPr>
          <w:sz w:val="26"/>
          <w:szCs w:val="26"/>
        </w:rPr>
        <w:t> к настоящему Порядку в доступном для всех пользователей сети «Интернет» режиме.</w:t>
      </w:r>
    </w:p>
    <w:p w:rsidR="00A50D7F" w:rsidRPr="00EF01FD" w:rsidRDefault="00A50D7F" w:rsidP="00A50D7F">
      <w:pPr>
        <w:pStyle w:val="a5"/>
        <w:numPr>
          <w:ilvl w:val="0"/>
          <w:numId w:val="27"/>
        </w:numPr>
        <w:ind w:left="0" w:firstLine="709"/>
        <w:contextualSpacing/>
        <w:jc w:val="both"/>
        <w:rPr>
          <w:sz w:val="26"/>
          <w:szCs w:val="26"/>
        </w:rPr>
      </w:pPr>
      <w:r w:rsidRPr="00EF01FD">
        <w:rPr>
          <w:sz w:val="26"/>
          <w:szCs w:val="26"/>
        </w:rPr>
        <w:t xml:space="preserve"> В составе информации, подлежащей размещению, указываются полное наименование учреждения, занимаемая должность, а также фамилия, имя и отчество (при наличии) лиц, указанных в </w:t>
      </w:r>
      <w:hyperlink r:id="rId101" w:anchor="/document/42521548/entry/1001" w:history="1">
        <w:r w:rsidRPr="00EF01FD">
          <w:rPr>
            <w:sz w:val="26"/>
            <w:szCs w:val="26"/>
          </w:rPr>
          <w:t>пункте 1</w:t>
        </w:r>
      </w:hyperlink>
      <w:r w:rsidRPr="00EF01FD">
        <w:rPr>
          <w:sz w:val="26"/>
          <w:szCs w:val="26"/>
        </w:rPr>
        <w:t> настоящего Порядка.</w:t>
      </w:r>
    </w:p>
    <w:p w:rsidR="00A50D7F" w:rsidRPr="00EF01FD" w:rsidRDefault="00A50D7F" w:rsidP="00A50D7F">
      <w:pPr>
        <w:pStyle w:val="a5"/>
        <w:numPr>
          <w:ilvl w:val="0"/>
          <w:numId w:val="27"/>
        </w:numPr>
        <w:ind w:left="0" w:firstLine="709"/>
        <w:contextualSpacing/>
        <w:jc w:val="both"/>
        <w:rPr>
          <w:sz w:val="26"/>
          <w:szCs w:val="26"/>
        </w:rPr>
      </w:pPr>
      <w:r w:rsidRPr="00EF01FD">
        <w:rPr>
          <w:sz w:val="26"/>
          <w:szCs w:val="26"/>
        </w:rPr>
        <w:t xml:space="preserve"> В составе размещаемой на официальных сайтах в сети «Интернет»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r:id="rId102" w:anchor="/document/42521548/entry/1001" w:history="1">
        <w:r w:rsidRPr="00EF01FD">
          <w:rPr>
            <w:sz w:val="26"/>
            <w:szCs w:val="26"/>
          </w:rPr>
          <w:t>пункте 1</w:t>
        </w:r>
      </w:hyperlink>
      <w:r w:rsidRPr="00EF01FD">
        <w:rPr>
          <w:sz w:val="26"/>
          <w:szCs w:val="26"/>
        </w:rPr>
        <w:t> настоящего Порядка, а также сведения, отнесенные к государственной тайне или сведениям конфиденциального характера.</w:t>
      </w:r>
    </w:p>
    <w:p w:rsidR="00A50D7F" w:rsidRPr="00EF01FD" w:rsidRDefault="00A50D7F" w:rsidP="00A50D7F">
      <w:pPr>
        <w:pStyle w:val="a5"/>
        <w:numPr>
          <w:ilvl w:val="0"/>
          <w:numId w:val="27"/>
        </w:numPr>
        <w:ind w:left="0" w:firstLine="709"/>
        <w:contextualSpacing/>
        <w:jc w:val="both"/>
        <w:rPr>
          <w:sz w:val="26"/>
          <w:szCs w:val="26"/>
        </w:rPr>
      </w:pPr>
      <w:r w:rsidRPr="00EF01FD">
        <w:rPr>
          <w:sz w:val="26"/>
          <w:szCs w:val="26"/>
        </w:rPr>
        <w:lastRenderedPageBreak/>
        <w:t xml:space="preserve"> Руководители учреждений представляют информацию в </w:t>
      </w:r>
      <w:r w:rsidRPr="00EF01FD">
        <w:rPr>
          <w:bCs/>
          <w:sz w:val="26"/>
          <w:szCs w:val="26"/>
        </w:rPr>
        <w:t>отдел образования и молодежной политики администрации Яльчикского муниципального округа Чувашской Республики</w:t>
      </w:r>
      <w:r w:rsidRPr="00EF01FD">
        <w:rPr>
          <w:sz w:val="26"/>
          <w:szCs w:val="26"/>
        </w:rPr>
        <w:t>, осуществляющий функции и полномочия учредителя,</w:t>
      </w:r>
      <w:r>
        <w:rPr>
          <w:sz w:val="26"/>
          <w:szCs w:val="26"/>
        </w:rPr>
        <w:t xml:space="preserve">  </w:t>
      </w:r>
      <w:r w:rsidRPr="00EF01FD">
        <w:rPr>
          <w:sz w:val="26"/>
          <w:szCs w:val="26"/>
        </w:rPr>
        <w:t>до 1 марта года, следующего за отчетным, по форме согласно </w:t>
      </w:r>
      <w:hyperlink r:id="rId103" w:anchor="/document/42521548/entry/1100" w:history="1">
        <w:r w:rsidRPr="00EF01FD">
          <w:rPr>
            <w:sz w:val="26"/>
            <w:szCs w:val="26"/>
          </w:rPr>
          <w:t>приложению</w:t>
        </w:r>
      </w:hyperlink>
      <w:r w:rsidRPr="00EF01FD">
        <w:rPr>
          <w:sz w:val="26"/>
          <w:szCs w:val="26"/>
        </w:rPr>
        <w:t> к настоящему Порядку на бумажном и электронном носителях.</w:t>
      </w: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Default="00A50D7F" w:rsidP="00A50D7F">
      <w:pPr>
        <w:widowControl w:val="0"/>
        <w:autoSpaceDE w:val="0"/>
        <w:autoSpaceDN w:val="0"/>
        <w:adjustRightInd w:val="0"/>
        <w:ind w:firstLine="720"/>
        <w:jc w:val="both"/>
        <w:rPr>
          <w:rFonts w:ascii="Times New Roman CYR" w:hAnsi="Times New Roman CYR" w:cs="Times New Roman CYR"/>
        </w:rPr>
      </w:pPr>
    </w:p>
    <w:p w:rsidR="00A50D7F" w:rsidRDefault="00A50D7F" w:rsidP="00A50D7F">
      <w:pPr>
        <w:widowControl w:val="0"/>
        <w:autoSpaceDE w:val="0"/>
        <w:autoSpaceDN w:val="0"/>
        <w:adjustRightInd w:val="0"/>
        <w:jc w:val="right"/>
        <w:rPr>
          <w:rFonts w:ascii="Times New Roman CYR" w:hAnsi="Times New Roman CYR" w:cs="Times New Roman CYR"/>
          <w:color w:val="26282F"/>
        </w:rPr>
      </w:pPr>
      <w:bookmarkStart w:id="1" w:name="sub_1100"/>
      <w:r w:rsidRPr="001F19C3">
        <w:rPr>
          <w:rFonts w:ascii="Times New Roman CYR" w:hAnsi="Times New Roman CYR" w:cs="Times New Roman CYR"/>
          <w:color w:val="26282F"/>
        </w:rPr>
        <w:t>Приложение</w:t>
      </w:r>
      <w:r w:rsidRPr="001F19C3">
        <w:rPr>
          <w:rFonts w:ascii="Times New Roman CYR" w:hAnsi="Times New Roman CYR" w:cs="Times New Roman CYR"/>
          <w:color w:val="26282F"/>
        </w:rPr>
        <w:br/>
        <w:t xml:space="preserve">к </w:t>
      </w:r>
      <w:r w:rsidRPr="00F53F03">
        <w:rPr>
          <w:rFonts w:ascii="Times New Roman CYR" w:hAnsi="Times New Roman CYR" w:cs="Times New Roman CYR"/>
        </w:rPr>
        <w:t>Порядку</w:t>
      </w:r>
      <w:r w:rsidRPr="001F19C3">
        <w:rPr>
          <w:rFonts w:ascii="Times New Roman CYR" w:hAnsi="Times New Roman CYR" w:cs="Times New Roman CYR"/>
          <w:color w:val="26282F"/>
        </w:rPr>
        <w:t xml:space="preserve"> размещения информации</w:t>
      </w:r>
      <w:r w:rsidRPr="001F19C3">
        <w:rPr>
          <w:rFonts w:ascii="Times New Roman CYR" w:hAnsi="Times New Roman CYR" w:cs="Times New Roman CYR"/>
          <w:color w:val="26282F"/>
        </w:rPr>
        <w:br/>
        <w:t>о среднемесячной заработной плате</w:t>
      </w:r>
      <w:r w:rsidRPr="001F19C3">
        <w:rPr>
          <w:rFonts w:ascii="Times New Roman CYR" w:hAnsi="Times New Roman CYR" w:cs="Times New Roman CYR"/>
          <w:color w:val="26282F"/>
        </w:rPr>
        <w:br/>
        <w:t>руководителей и их заместителей</w:t>
      </w:r>
      <w:r w:rsidRPr="001F19C3">
        <w:rPr>
          <w:rFonts w:ascii="Times New Roman CYR" w:hAnsi="Times New Roman CYR" w:cs="Times New Roman CYR"/>
          <w:color w:val="26282F"/>
        </w:rPr>
        <w:br/>
        <w:t>учреждений образования,</w:t>
      </w:r>
      <w:r>
        <w:rPr>
          <w:rFonts w:ascii="Times New Roman CYR" w:hAnsi="Times New Roman CYR" w:cs="Times New Roman CYR"/>
          <w:color w:val="26282F"/>
        </w:rPr>
        <w:t xml:space="preserve"> </w:t>
      </w:r>
      <w:r w:rsidRPr="001F19C3">
        <w:rPr>
          <w:rFonts w:ascii="Times New Roman CYR" w:hAnsi="Times New Roman CYR" w:cs="Times New Roman CYR"/>
          <w:color w:val="26282F"/>
        </w:rPr>
        <w:t xml:space="preserve">подведомственных </w:t>
      </w:r>
    </w:p>
    <w:p w:rsidR="00A50D7F" w:rsidRPr="001F19C3" w:rsidRDefault="00A50D7F" w:rsidP="00A50D7F">
      <w:pPr>
        <w:widowControl w:val="0"/>
        <w:autoSpaceDE w:val="0"/>
        <w:autoSpaceDN w:val="0"/>
        <w:adjustRightInd w:val="0"/>
        <w:jc w:val="right"/>
        <w:rPr>
          <w:rFonts w:ascii="Times New Roman CYR" w:hAnsi="Times New Roman CYR" w:cs="Times New Roman CYR"/>
          <w:color w:val="26282F"/>
        </w:rPr>
      </w:pPr>
      <w:r>
        <w:rPr>
          <w:rFonts w:ascii="Times New Roman CYR" w:hAnsi="Times New Roman CYR" w:cs="Times New Roman CYR"/>
          <w:color w:val="26282F"/>
        </w:rPr>
        <w:t xml:space="preserve">отделу образования </w:t>
      </w:r>
      <w:r w:rsidRPr="001F19C3">
        <w:rPr>
          <w:rFonts w:ascii="Times New Roman CYR" w:hAnsi="Times New Roman CYR" w:cs="Times New Roman CYR"/>
          <w:color w:val="26282F"/>
        </w:rPr>
        <w:t xml:space="preserve">и молодежной политики </w:t>
      </w:r>
    </w:p>
    <w:p w:rsidR="00A50D7F" w:rsidRDefault="00A50D7F" w:rsidP="00A50D7F">
      <w:pPr>
        <w:widowControl w:val="0"/>
        <w:autoSpaceDE w:val="0"/>
        <w:autoSpaceDN w:val="0"/>
        <w:adjustRightInd w:val="0"/>
        <w:jc w:val="right"/>
        <w:rPr>
          <w:rFonts w:ascii="Times New Roman CYR" w:hAnsi="Times New Roman CYR" w:cs="Times New Roman CYR"/>
          <w:color w:val="26282F"/>
        </w:rPr>
      </w:pPr>
      <w:r w:rsidRPr="001F19C3">
        <w:rPr>
          <w:rFonts w:ascii="Times New Roman CYR" w:hAnsi="Times New Roman CYR" w:cs="Times New Roman CYR"/>
          <w:color w:val="26282F"/>
        </w:rPr>
        <w:t xml:space="preserve">администрации </w:t>
      </w:r>
      <w:r w:rsidRPr="008D7EFC">
        <w:rPr>
          <w:rFonts w:ascii="Times New Roman CYR" w:hAnsi="Times New Roman CYR" w:cs="Times New Roman CYR"/>
          <w:color w:val="26282F"/>
        </w:rPr>
        <w:t>Яльчикского</w:t>
      </w:r>
      <w:r w:rsidRPr="001F19C3">
        <w:rPr>
          <w:rFonts w:ascii="Times New Roman CYR" w:hAnsi="Times New Roman CYR" w:cs="Times New Roman CYR"/>
          <w:color w:val="26282F"/>
        </w:rPr>
        <w:t xml:space="preserve"> муниципального</w:t>
      </w:r>
    </w:p>
    <w:p w:rsidR="00A50D7F" w:rsidRPr="001F19C3" w:rsidRDefault="00A50D7F" w:rsidP="00A50D7F">
      <w:pPr>
        <w:widowControl w:val="0"/>
        <w:autoSpaceDE w:val="0"/>
        <w:autoSpaceDN w:val="0"/>
        <w:adjustRightInd w:val="0"/>
        <w:jc w:val="right"/>
        <w:rPr>
          <w:rFonts w:ascii="Times New Roman CYR" w:hAnsi="Times New Roman CYR" w:cs="Times New Roman CYR"/>
          <w:color w:val="26282F"/>
        </w:rPr>
      </w:pPr>
      <w:r w:rsidRPr="001F19C3">
        <w:rPr>
          <w:rFonts w:ascii="Times New Roman CYR" w:hAnsi="Times New Roman CYR" w:cs="Times New Roman CYR"/>
          <w:color w:val="26282F"/>
        </w:rPr>
        <w:t xml:space="preserve"> округа</w:t>
      </w:r>
      <w:r>
        <w:rPr>
          <w:rFonts w:ascii="Times New Roman CYR" w:hAnsi="Times New Roman CYR" w:cs="Times New Roman CYR"/>
          <w:color w:val="26282F"/>
        </w:rPr>
        <w:t xml:space="preserve"> </w:t>
      </w:r>
      <w:r w:rsidRPr="001F19C3">
        <w:rPr>
          <w:rFonts w:ascii="Times New Roman CYR" w:hAnsi="Times New Roman CYR" w:cs="Times New Roman CYR"/>
          <w:color w:val="26282F"/>
        </w:rPr>
        <w:t>Чувашской Республики</w:t>
      </w:r>
    </w:p>
    <w:bookmarkEnd w:id="1"/>
    <w:p w:rsidR="00A50D7F" w:rsidRPr="001F19C3" w:rsidRDefault="00A50D7F" w:rsidP="00A50D7F">
      <w:pPr>
        <w:widowControl w:val="0"/>
        <w:autoSpaceDE w:val="0"/>
        <w:autoSpaceDN w:val="0"/>
        <w:adjustRightInd w:val="0"/>
        <w:ind w:firstLine="720"/>
        <w:jc w:val="both"/>
        <w:rPr>
          <w:rFonts w:ascii="Times New Roman CYR" w:hAnsi="Times New Roman CYR" w:cs="Times New Roman CYR"/>
        </w:rPr>
      </w:pPr>
    </w:p>
    <w:p w:rsidR="00A50D7F" w:rsidRPr="001F19C3" w:rsidRDefault="00A50D7F" w:rsidP="00A50D7F">
      <w:pPr>
        <w:widowControl w:val="0"/>
        <w:autoSpaceDE w:val="0"/>
        <w:autoSpaceDN w:val="0"/>
        <w:adjustRightInd w:val="0"/>
        <w:jc w:val="right"/>
        <w:rPr>
          <w:rFonts w:ascii="Times New Roman CYR" w:hAnsi="Times New Roman CYR" w:cs="Times New Roman CYR"/>
        </w:rPr>
      </w:pPr>
      <w:r w:rsidRPr="001F19C3">
        <w:rPr>
          <w:rFonts w:ascii="Times New Roman CYR" w:hAnsi="Times New Roman CYR" w:cs="Times New Roman CYR"/>
        </w:rPr>
        <w:t>(Форма)</w:t>
      </w:r>
    </w:p>
    <w:p w:rsidR="00A50D7F" w:rsidRPr="001F19C3" w:rsidRDefault="00A50D7F" w:rsidP="00A50D7F">
      <w:pPr>
        <w:widowControl w:val="0"/>
        <w:autoSpaceDE w:val="0"/>
        <w:autoSpaceDN w:val="0"/>
        <w:adjustRightInd w:val="0"/>
        <w:ind w:firstLine="720"/>
        <w:jc w:val="both"/>
        <w:rPr>
          <w:rFonts w:ascii="Times New Roman CYR" w:hAnsi="Times New Roman CYR" w:cs="Times New Roman CYR"/>
        </w:rPr>
      </w:pPr>
    </w:p>
    <w:p w:rsidR="00A50D7F" w:rsidRPr="00EF01FD" w:rsidRDefault="00A50D7F" w:rsidP="00A50D7F">
      <w:pPr>
        <w:widowControl w:val="0"/>
        <w:autoSpaceDE w:val="0"/>
        <w:autoSpaceDN w:val="0"/>
        <w:adjustRightInd w:val="0"/>
        <w:spacing w:before="108" w:after="108"/>
        <w:jc w:val="center"/>
        <w:outlineLvl w:val="0"/>
        <w:rPr>
          <w:rFonts w:ascii="Times New Roman CYR" w:hAnsi="Times New Roman CYR" w:cs="Times New Roman CYR"/>
          <w:b/>
          <w:bCs/>
          <w:color w:val="26282F"/>
          <w:sz w:val="26"/>
          <w:szCs w:val="26"/>
        </w:rPr>
      </w:pPr>
      <w:r w:rsidRPr="00EF01FD">
        <w:rPr>
          <w:rFonts w:ascii="Times New Roman CYR" w:hAnsi="Times New Roman CYR" w:cs="Times New Roman CYR"/>
          <w:b/>
          <w:bCs/>
          <w:color w:val="26282F"/>
          <w:sz w:val="26"/>
          <w:szCs w:val="26"/>
        </w:rPr>
        <w:t>Информация</w:t>
      </w:r>
      <w:r w:rsidRPr="00EF01FD">
        <w:rPr>
          <w:rFonts w:ascii="Times New Roman CYR" w:hAnsi="Times New Roman CYR" w:cs="Times New Roman CYR"/>
          <w:b/>
          <w:bCs/>
          <w:color w:val="26282F"/>
          <w:sz w:val="26"/>
          <w:szCs w:val="26"/>
        </w:rPr>
        <w:br/>
        <w:t xml:space="preserve">о рассчитываемой за _____ год среднемесячной заработной плате руководителей учреждений образования, подведомственных </w:t>
      </w:r>
      <w:r w:rsidRPr="00EF01FD">
        <w:rPr>
          <w:b/>
          <w:bCs/>
          <w:sz w:val="26"/>
          <w:szCs w:val="26"/>
        </w:rPr>
        <w:t>отделу образования и молодежной политики администрации Яльчикского муниципального округа Чувашской Республики,</w:t>
      </w:r>
      <w:r w:rsidRPr="00EF01FD">
        <w:rPr>
          <w:rFonts w:ascii="Times New Roman CYR" w:hAnsi="Times New Roman CYR" w:cs="Times New Roman CYR"/>
          <w:b/>
          <w:bCs/>
          <w:color w:val="26282F"/>
          <w:sz w:val="26"/>
          <w:szCs w:val="26"/>
        </w:rPr>
        <w:t xml:space="preserve"> и их заместителей</w:t>
      </w:r>
    </w:p>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91"/>
        <w:gridCol w:w="2268"/>
        <w:gridCol w:w="3544"/>
      </w:tblGrid>
      <w:tr w:rsidR="00A50D7F" w:rsidRPr="00EF01FD" w:rsidTr="00E8720F">
        <w:tc>
          <w:tcPr>
            <w:tcW w:w="840" w:type="dxa"/>
            <w:tcBorders>
              <w:top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center"/>
              <w:rPr>
                <w:rFonts w:ascii="Times New Roman CYR" w:hAnsi="Times New Roman CYR" w:cs="Times New Roman CYR"/>
                <w:sz w:val="26"/>
                <w:szCs w:val="26"/>
              </w:rPr>
            </w:pPr>
            <w:r w:rsidRPr="00EF01FD">
              <w:rPr>
                <w:rFonts w:ascii="Times New Roman CYR" w:hAnsi="Times New Roman CYR" w:cs="Times New Roman CYR"/>
                <w:sz w:val="26"/>
                <w:szCs w:val="26"/>
              </w:rPr>
              <w:t>№ пп</w:t>
            </w:r>
          </w:p>
        </w:tc>
        <w:tc>
          <w:tcPr>
            <w:tcW w:w="2591"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center"/>
              <w:rPr>
                <w:rFonts w:ascii="Times New Roman CYR" w:hAnsi="Times New Roman CYR" w:cs="Times New Roman CYR"/>
                <w:sz w:val="26"/>
                <w:szCs w:val="26"/>
              </w:rPr>
            </w:pPr>
            <w:r w:rsidRPr="00EF01FD">
              <w:rPr>
                <w:rFonts w:ascii="Times New Roman CYR" w:hAnsi="Times New Roman CYR" w:cs="Times New Roman CYR"/>
                <w:sz w:val="26"/>
                <w:szCs w:val="26"/>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center"/>
              <w:rPr>
                <w:rFonts w:ascii="Times New Roman CYR" w:hAnsi="Times New Roman CYR" w:cs="Times New Roman CYR"/>
                <w:sz w:val="26"/>
                <w:szCs w:val="26"/>
              </w:rPr>
            </w:pPr>
            <w:r w:rsidRPr="00EF01FD">
              <w:rPr>
                <w:rFonts w:ascii="Times New Roman CYR" w:hAnsi="Times New Roman CYR" w:cs="Times New Roman CYR"/>
                <w:sz w:val="26"/>
                <w:szCs w:val="26"/>
              </w:rPr>
              <w:t>Должность</w:t>
            </w:r>
          </w:p>
        </w:tc>
        <w:tc>
          <w:tcPr>
            <w:tcW w:w="3544" w:type="dxa"/>
            <w:tcBorders>
              <w:top w:val="single" w:sz="4" w:space="0" w:color="auto"/>
              <w:left w:val="single" w:sz="4" w:space="0" w:color="auto"/>
              <w:bottom w:val="single" w:sz="4" w:space="0" w:color="auto"/>
            </w:tcBorders>
          </w:tcPr>
          <w:p w:rsidR="00A50D7F" w:rsidRPr="00EF01FD" w:rsidRDefault="00A50D7F" w:rsidP="00E8720F">
            <w:pPr>
              <w:widowControl w:val="0"/>
              <w:autoSpaceDE w:val="0"/>
              <w:autoSpaceDN w:val="0"/>
              <w:adjustRightInd w:val="0"/>
              <w:jc w:val="center"/>
              <w:rPr>
                <w:rFonts w:ascii="Times New Roman CYR" w:hAnsi="Times New Roman CYR" w:cs="Times New Roman CYR"/>
                <w:sz w:val="26"/>
                <w:szCs w:val="26"/>
              </w:rPr>
            </w:pPr>
            <w:r w:rsidRPr="00EF01FD">
              <w:rPr>
                <w:rFonts w:ascii="Times New Roman CYR" w:hAnsi="Times New Roman CYR" w:cs="Times New Roman CYR"/>
                <w:sz w:val="26"/>
                <w:szCs w:val="26"/>
              </w:rPr>
              <w:t>Среднемесячная заработная плата, рублей</w:t>
            </w:r>
          </w:p>
        </w:tc>
      </w:tr>
      <w:tr w:rsidR="00A50D7F" w:rsidRPr="00EF01FD" w:rsidTr="00E8720F">
        <w:tc>
          <w:tcPr>
            <w:tcW w:w="840" w:type="dxa"/>
            <w:tcBorders>
              <w:top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591"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3544" w:type="dxa"/>
            <w:tcBorders>
              <w:top w:val="single" w:sz="4" w:space="0" w:color="auto"/>
              <w:left w:val="single" w:sz="4" w:space="0" w:color="auto"/>
              <w:bottom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r>
      <w:tr w:rsidR="00A50D7F" w:rsidRPr="00EF01FD" w:rsidTr="00E8720F">
        <w:tc>
          <w:tcPr>
            <w:tcW w:w="840" w:type="dxa"/>
            <w:tcBorders>
              <w:top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591"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3544" w:type="dxa"/>
            <w:tcBorders>
              <w:top w:val="single" w:sz="4" w:space="0" w:color="auto"/>
              <w:left w:val="single" w:sz="4" w:space="0" w:color="auto"/>
              <w:bottom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r>
      <w:tr w:rsidR="00A50D7F" w:rsidRPr="00EF01FD" w:rsidTr="00E8720F">
        <w:tc>
          <w:tcPr>
            <w:tcW w:w="840" w:type="dxa"/>
            <w:tcBorders>
              <w:top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591"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2268" w:type="dxa"/>
            <w:tcBorders>
              <w:top w:val="single" w:sz="4" w:space="0" w:color="auto"/>
              <w:left w:val="single" w:sz="4" w:space="0" w:color="auto"/>
              <w:bottom w:val="single" w:sz="4" w:space="0" w:color="auto"/>
              <w:right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c>
          <w:tcPr>
            <w:tcW w:w="3544" w:type="dxa"/>
            <w:tcBorders>
              <w:top w:val="single" w:sz="4" w:space="0" w:color="auto"/>
              <w:left w:val="single" w:sz="4" w:space="0" w:color="auto"/>
              <w:bottom w:val="single" w:sz="4" w:space="0" w:color="auto"/>
            </w:tcBorders>
          </w:tcPr>
          <w:p w:rsidR="00A50D7F" w:rsidRPr="00EF01FD" w:rsidRDefault="00A50D7F" w:rsidP="00E8720F">
            <w:pPr>
              <w:widowControl w:val="0"/>
              <w:autoSpaceDE w:val="0"/>
              <w:autoSpaceDN w:val="0"/>
              <w:adjustRightInd w:val="0"/>
              <w:jc w:val="both"/>
              <w:rPr>
                <w:rFonts w:ascii="Times New Roman CYR" w:hAnsi="Times New Roman CYR" w:cs="Times New Roman CYR"/>
                <w:sz w:val="26"/>
                <w:szCs w:val="26"/>
              </w:rPr>
            </w:pPr>
          </w:p>
        </w:tc>
      </w:tr>
    </w:tbl>
    <w:p w:rsidR="00A50D7F" w:rsidRPr="00EF01FD" w:rsidRDefault="00A50D7F" w:rsidP="00A50D7F">
      <w:pPr>
        <w:widowControl w:val="0"/>
        <w:autoSpaceDE w:val="0"/>
        <w:autoSpaceDN w:val="0"/>
        <w:adjustRightInd w:val="0"/>
        <w:ind w:firstLine="720"/>
        <w:jc w:val="both"/>
        <w:rPr>
          <w:rFonts w:ascii="Times New Roman CYR" w:hAnsi="Times New Roman CYR" w:cs="Times New Roman CYR"/>
          <w:sz w:val="26"/>
          <w:szCs w:val="26"/>
        </w:rPr>
      </w:pPr>
    </w:p>
    <w:p w:rsidR="00A50D7F" w:rsidRPr="001F19C3" w:rsidRDefault="00A50D7F" w:rsidP="00A50D7F">
      <w:pPr>
        <w:widowControl w:val="0"/>
        <w:autoSpaceDE w:val="0"/>
        <w:autoSpaceDN w:val="0"/>
        <w:adjustRightInd w:val="0"/>
        <w:ind w:firstLine="720"/>
        <w:jc w:val="both"/>
        <w:rPr>
          <w:rFonts w:ascii="Times New Roman CYR" w:hAnsi="Times New Roman CYR" w:cs="Times New Roman CYR"/>
        </w:rPr>
      </w:pPr>
    </w:p>
    <w:p w:rsidR="00A50D7F" w:rsidRDefault="00A50D7F" w:rsidP="00A50D7F">
      <w:pPr>
        <w:pStyle w:val="ConsPlusNormal"/>
        <w:jc w:val="both"/>
      </w:pPr>
    </w:p>
    <w:p w:rsidR="00A50D7F" w:rsidRPr="00F0614B" w:rsidRDefault="00A50D7F" w:rsidP="00A50D7F">
      <w:pPr>
        <w:rPr>
          <w:sz w:val="26"/>
          <w:szCs w:val="26"/>
        </w:rPr>
      </w:pPr>
    </w:p>
    <w:p w:rsidR="00A50D7F" w:rsidRPr="00F0614B" w:rsidRDefault="00A50D7F" w:rsidP="00A50D7F">
      <w:pPr>
        <w:rPr>
          <w:sz w:val="26"/>
          <w:szCs w:val="26"/>
        </w:rPr>
      </w:pPr>
    </w:p>
    <w:p w:rsidR="00A50D7F" w:rsidRPr="00F0614B" w:rsidRDefault="00A50D7F" w:rsidP="00A50D7F">
      <w:pPr>
        <w:spacing w:line="336" w:lineRule="auto"/>
        <w:ind w:right="-426" w:firstLine="709"/>
        <w:jc w:val="both"/>
        <w:rPr>
          <w:sz w:val="26"/>
          <w:szCs w:val="26"/>
          <w:lang w:eastAsia="en-US"/>
        </w:rPr>
      </w:pPr>
      <w:bookmarkStart w:id="2" w:name="_GoBack"/>
      <w:bookmarkEnd w:id="2"/>
    </w:p>
    <w:p w:rsidR="00A50D7F" w:rsidRPr="00F0614B" w:rsidRDefault="00A50D7F" w:rsidP="00A50D7F">
      <w:pPr>
        <w:spacing w:line="336" w:lineRule="auto"/>
        <w:ind w:right="-426" w:firstLine="709"/>
        <w:jc w:val="both"/>
        <w:rPr>
          <w:sz w:val="26"/>
          <w:szCs w:val="26"/>
          <w:lang w:eastAsia="en-US"/>
        </w:rPr>
      </w:pPr>
    </w:p>
    <w:p w:rsidR="00FD44CB" w:rsidRDefault="00FD44CB" w:rsidP="00A50D7F">
      <w:pPr>
        <w:pStyle w:val="a4"/>
        <w:rPr>
          <w:sz w:val="28"/>
          <w:szCs w:val="28"/>
        </w:rPr>
      </w:pPr>
    </w:p>
    <w:p w:rsidR="00826E18" w:rsidRDefault="00A50D7F" w:rsidP="00FD44CB">
      <w:pPr>
        <w:pStyle w:val="a4"/>
        <w:jc w:val="right"/>
        <w:rPr>
          <w:sz w:val="20"/>
          <w:szCs w:val="20"/>
        </w:rPr>
      </w:pPr>
      <w:r>
        <w:rPr>
          <w:b/>
          <w:sz w:val="20"/>
          <w:szCs w:val="20"/>
        </w:rPr>
        <w:t xml:space="preserve"> </w:t>
      </w:r>
    </w:p>
    <w:p w:rsidR="00826E18" w:rsidRDefault="00826E18" w:rsidP="00FD44CB">
      <w:pPr>
        <w:pStyle w:val="a4"/>
        <w:jc w:val="right"/>
        <w:rPr>
          <w:sz w:val="20"/>
          <w:szCs w:val="20"/>
        </w:rPr>
      </w:pPr>
    </w:p>
    <w:p w:rsidR="00D4573E" w:rsidRPr="004E3700" w:rsidRDefault="00826E18" w:rsidP="00D4573E">
      <w:pPr>
        <w:rPr>
          <w:sz w:val="28"/>
          <w:szCs w:val="28"/>
        </w:rPr>
      </w:pPr>
      <w:r>
        <w:rPr>
          <w:sz w:val="28"/>
          <w:szCs w:val="28"/>
        </w:rPr>
        <w:t xml:space="preserve"> </w:t>
      </w:r>
    </w:p>
    <w:p w:rsidR="00403A16" w:rsidRPr="00403A16" w:rsidRDefault="00403A16" w:rsidP="00403A16">
      <w:pPr>
        <w:rPr>
          <w:sz w:val="28"/>
          <w:szCs w:val="28"/>
        </w:rPr>
      </w:pPr>
    </w:p>
    <w:p w:rsidR="00403A16" w:rsidRPr="00403A16" w:rsidRDefault="00403A16" w:rsidP="00403A16">
      <w:pPr>
        <w:jc w:val="center"/>
        <w:rPr>
          <w:sz w:val="20"/>
          <w:szCs w:val="20"/>
        </w:rPr>
      </w:pPr>
    </w:p>
    <w:p w:rsidR="00403A16" w:rsidRPr="00403A16" w:rsidRDefault="00403A16" w:rsidP="00403A16">
      <w:pPr>
        <w:jc w:val="center"/>
        <w:rPr>
          <w:sz w:val="20"/>
          <w:szCs w:val="20"/>
        </w:rPr>
      </w:pPr>
      <w:r w:rsidRPr="00403A16">
        <w:rPr>
          <w:sz w:val="20"/>
          <w:szCs w:val="20"/>
        </w:rPr>
        <w:t xml:space="preserve">Периодическое печатное издание “Вестник Яльчикского муниципального </w:t>
      </w:r>
      <w:proofErr w:type="gramStart"/>
      <w:r w:rsidRPr="00403A16">
        <w:rPr>
          <w:sz w:val="20"/>
          <w:szCs w:val="20"/>
        </w:rPr>
        <w:t>округа  Чувашской</w:t>
      </w:r>
      <w:proofErr w:type="gramEnd"/>
      <w:r w:rsidRPr="00403A16">
        <w:rPr>
          <w:sz w:val="20"/>
          <w:szCs w:val="20"/>
        </w:rPr>
        <w:t xml:space="preserve"> Республики”</w:t>
      </w:r>
    </w:p>
    <w:p w:rsidR="00403A16" w:rsidRPr="00403A16" w:rsidRDefault="00403A16" w:rsidP="00403A16">
      <w:pPr>
        <w:jc w:val="center"/>
        <w:rPr>
          <w:sz w:val="20"/>
          <w:szCs w:val="20"/>
        </w:rPr>
      </w:pPr>
      <w:r w:rsidRPr="00403A16">
        <w:rPr>
          <w:sz w:val="20"/>
          <w:szCs w:val="20"/>
        </w:rPr>
        <w:t xml:space="preserve">отпечатан </w:t>
      </w:r>
      <w:proofErr w:type="gramStart"/>
      <w:r w:rsidRPr="00403A16">
        <w:rPr>
          <w:sz w:val="20"/>
          <w:szCs w:val="20"/>
        </w:rPr>
        <w:t>в  Администрации</w:t>
      </w:r>
      <w:proofErr w:type="gramEnd"/>
      <w:r w:rsidRPr="00403A16">
        <w:rPr>
          <w:sz w:val="20"/>
          <w:szCs w:val="20"/>
        </w:rPr>
        <w:t xml:space="preserve"> Яльчикского муниципального округа Чувашской Республики</w:t>
      </w:r>
    </w:p>
    <w:p w:rsidR="001563A4" w:rsidRPr="00D45C8E" w:rsidRDefault="00403A16" w:rsidP="00403A16">
      <w:pPr>
        <w:jc w:val="center"/>
        <w:rPr>
          <w:sz w:val="28"/>
          <w:szCs w:val="28"/>
        </w:rPr>
      </w:pPr>
      <w:r w:rsidRPr="00403A16">
        <w:rPr>
          <w:sz w:val="20"/>
          <w:szCs w:val="20"/>
        </w:rPr>
        <w:t xml:space="preserve">Адрес: </w:t>
      </w:r>
      <w:proofErr w:type="spellStart"/>
      <w:r w:rsidRPr="00403A16">
        <w:rPr>
          <w:sz w:val="20"/>
          <w:szCs w:val="20"/>
        </w:rPr>
        <w:t>с.Яльчики</w:t>
      </w:r>
      <w:proofErr w:type="spellEnd"/>
      <w:r w:rsidRPr="00403A16">
        <w:rPr>
          <w:sz w:val="20"/>
          <w:szCs w:val="20"/>
        </w:rPr>
        <w:t xml:space="preserve">, </w:t>
      </w:r>
      <w:proofErr w:type="spellStart"/>
      <w:r w:rsidRPr="00403A16">
        <w:rPr>
          <w:sz w:val="20"/>
          <w:szCs w:val="20"/>
        </w:rPr>
        <w:t>ул.Иванова</w:t>
      </w:r>
      <w:proofErr w:type="spellEnd"/>
      <w:r w:rsidRPr="00403A16">
        <w:rPr>
          <w:sz w:val="20"/>
          <w:szCs w:val="20"/>
        </w:rPr>
        <w:t>, д.16 Тираж _100_ экз</w:t>
      </w:r>
    </w:p>
    <w:sectPr w:rsidR="001563A4" w:rsidRPr="00D45C8E" w:rsidSect="00FD44CB">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1716F8C"/>
    <w:multiLevelType w:val="hybridMultilevel"/>
    <w:tmpl w:val="47F4D336"/>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FD212A7"/>
    <w:multiLevelType w:val="hybridMultilevel"/>
    <w:tmpl w:val="71A071E4"/>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4451E67"/>
    <w:multiLevelType w:val="hybridMultilevel"/>
    <w:tmpl w:val="3350E046"/>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1E6384"/>
    <w:multiLevelType w:val="hybridMultilevel"/>
    <w:tmpl w:val="03CADEC8"/>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FA048DD"/>
    <w:multiLevelType w:val="hybridMultilevel"/>
    <w:tmpl w:val="FD3469E6"/>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01D64"/>
    <w:multiLevelType w:val="hybridMultilevel"/>
    <w:tmpl w:val="55E248D2"/>
    <w:lvl w:ilvl="0" w:tplc="C5CE2D26">
      <w:start w:val="1"/>
      <w:numFmt w:val="decimal"/>
      <w:suff w:val="nothing"/>
      <w:lvlText w:val="%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828EB"/>
    <w:multiLevelType w:val="hybridMultilevel"/>
    <w:tmpl w:val="10E6A542"/>
    <w:lvl w:ilvl="0" w:tplc="BC36F3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7" w15:restartNumberingAfterBreak="0">
    <w:nsid w:val="6070649C"/>
    <w:multiLevelType w:val="hybridMultilevel"/>
    <w:tmpl w:val="0D802812"/>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9"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6CE4729"/>
    <w:multiLevelType w:val="hybridMultilevel"/>
    <w:tmpl w:val="63A2CF60"/>
    <w:lvl w:ilvl="0" w:tplc="BC36F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21"/>
  </w:num>
  <w:num w:numId="4">
    <w:abstractNumId w:val="18"/>
  </w:num>
  <w:num w:numId="5">
    <w:abstractNumId w:val="1"/>
  </w:num>
  <w:num w:numId="6">
    <w:abstractNumId w:val="0"/>
  </w:num>
  <w:num w:numId="7">
    <w:abstractNumId w:val="2"/>
  </w:num>
  <w:num w:numId="8">
    <w:abstractNumId w:val="7"/>
  </w:num>
  <w:num w:numId="9">
    <w:abstractNumId w:val="19"/>
  </w:num>
  <w:num w:numId="10">
    <w:abstractNumId w:val="4"/>
  </w:num>
  <w:num w:numId="11">
    <w:abstractNumId w:val="6"/>
  </w:num>
  <w:num w:numId="12">
    <w:abstractNumId w:val="16"/>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26"/>
  </w:num>
  <w:num w:numId="19">
    <w:abstractNumId w:val="15"/>
  </w:num>
  <w:num w:numId="20">
    <w:abstractNumId w:val="20"/>
  </w:num>
  <w:num w:numId="21">
    <w:abstractNumId w:val="17"/>
  </w:num>
  <w:num w:numId="22">
    <w:abstractNumId w:val="13"/>
  </w:num>
  <w:num w:numId="23">
    <w:abstractNumId w:val="5"/>
  </w:num>
  <w:num w:numId="24">
    <w:abstractNumId w:val="9"/>
  </w:num>
  <w:num w:numId="25">
    <w:abstractNumId w:val="11"/>
  </w:num>
  <w:num w:numId="26">
    <w:abstractNumId w:val="3"/>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03A16"/>
    <w:rsid w:val="004E3700"/>
    <w:rsid w:val="00515098"/>
    <w:rsid w:val="00562943"/>
    <w:rsid w:val="005C73F3"/>
    <w:rsid w:val="0067370E"/>
    <w:rsid w:val="00673941"/>
    <w:rsid w:val="00690E1C"/>
    <w:rsid w:val="006D1E4B"/>
    <w:rsid w:val="006E7358"/>
    <w:rsid w:val="007E6844"/>
    <w:rsid w:val="007F0852"/>
    <w:rsid w:val="00826E18"/>
    <w:rsid w:val="008441EF"/>
    <w:rsid w:val="008C59D1"/>
    <w:rsid w:val="0091213B"/>
    <w:rsid w:val="009A37AD"/>
    <w:rsid w:val="009D5E49"/>
    <w:rsid w:val="00A150AB"/>
    <w:rsid w:val="00A50D7F"/>
    <w:rsid w:val="00AE5549"/>
    <w:rsid w:val="00B57C61"/>
    <w:rsid w:val="00BE4C50"/>
    <w:rsid w:val="00C06E33"/>
    <w:rsid w:val="00CD08DC"/>
    <w:rsid w:val="00D4573E"/>
    <w:rsid w:val="00D45C8E"/>
    <w:rsid w:val="00D535FB"/>
    <w:rsid w:val="00DB6D3D"/>
    <w:rsid w:val="00F627E4"/>
    <w:rsid w:val="00F64034"/>
    <w:rsid w:val="00F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2F259D"/>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21" Type="http://schemas.openxmlformats.org/officeDocument/2006/relationships/image" Target="media/image17.jpeg"/><Relationship Id="rId42" Type="http://schemas.openxmlformats.org/officeDocument/2006/relationships/image" Target="media/image38.jpeg"/><Relationship Id="rId47" Type="http://schemas.openxmlformats.org/officeDocument/2006/relationships/image" Target="media/image43.jpeg"/><Relationship Id="rId63" Type="http://schemas.openxmlformats.org/officeDocument/2006/relationships/image" Target="media/image59.jpeg"/><Relationship Id="rId68" Type="http://schemas.openxmlformats.org/officeDocument/2006/relationships/image" Target="media/image64.jpeg"/><Relationship Id="rId84" Type="http://schemas.openxmlformats.org/officeDocument/2006/relationships/image" Target="media/image80.jpeg"/><Relationship Id="rId89" Type="http://schemas.openxmlformats.org/officeDocument/2006/relationships/image" Target="media/image85.jpeg"/><Relationship Id="rId7" Type="http://schemas.openxmlformats.org/officeDocument/2006/relationships/image" Target="media/image3.jpeg"/><Relationship Id="rId71" Type="http://schemas.openxmlformats.org/officeDocument/2006/relationships/image" Target="media/image67.jpeg"/><Relationship Id="rId92" Type="http://schemas.openxmlformats.org/officeDocument/2006/relationships/image" Target="media/image88.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image" Target="media/image83.jpeg"/><Relationship Id="rId102" Type="http://schemas.openxmlformats.org/officeDocument/2006/relationships/hyperlink" Target="https://internet.garant.ru/" TargetMode="External"/><Relationship Id="rId5" Type="http://schemas.openxmlformats.org/officeDocument/2006/relationships/image" Target="media/image1.jpg"/><Relationship Id="rId61" Type="http://schemas.openxmlformats.org/officeDocument/2006/relationships/image" Target="media/image57.jpeg"/><Relationship Id="rId82" Type="http://schemas.openxmlformats.org/officeDocument/2006/relationships/image" Target="media/image78.jpeg"/><Relationship Id="rId90" Type="http://schemas.openxmlformats.org/officeDocument/2006/relationships/image" Target="media/image86.jpeg"/><Relationship Id="rId95" Type="http://schemas.openxmlformats.org/officeDocument/2006/relationships/image" Target="media/image91.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100" Type="http://schemas.openxmlformats.org/officeDocument/2006/relationships/hyperlink" Target="https://internet.garant.ru/" TargetMode="External"/><Relationship Id="rId105"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85" Type="http://schemas.openxmlformats.org/officeDocument/2006/relationships/image" Target="media/image81.jpeg"/><Relationship Id="rId93" Type="http://schemas.openxmlformats.org/officeDocument/2006/relationships/image" Target="media/image89.jpeg"/><Relationship Id="rId98" Type="http://schemas.openxmlformats.org/officeDocument/2006/relationships/image" Target="media/image9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103" Type="http://schemas.openxmlformats.org/officeDocument/2006/relationships/hyperlink" Target="https://internet.garant.ru/" TargetMode="External"/><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88" Type="http://schemas.openxmlformats.org/officeDocument/2006/relationships/image" Target="media/image84.jpeg"/><Relationship Id="rId91" Type="http://schemas.openxmlformats.org/officeDocument/2006/relationships/image" Target="media/image87.jpeg"/><Relationship Id="rId96" Type="http://schemas.openxmlformats.org/officeDocument/2006/relationships/image" Target="media/image92.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image" Target="media/image82.jpeg"/><Relationship Id="rId94" Type="http://schemas.openxmlformats.org/officeDocument/2006/relationships/image" Target="media/image90.jpeg"/><Relationship Id="rId99" Type="http://schemas.openxmlformats.org/officeDocument/2006/relationships/image" Target="media/image95.jpeg"/><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 Id="rId34" Type="http://schemas.openxmlformats.org/officeDocument/2006/relationships/image" Target="media/image30.jpeg"/><Relationship Id="rId50" Type="http://schemas.openxmlformats.org/officeDocument/2006/relationships/image" Target="media/image46.jpeg"/><Relationship Id="rId55" Type="http://schemas.openxmlformats.org/officeDocument/2006/relationships/image" Target="media/image51.jpeg"/><Relationship Id="rId76" Type="http://schemas.openxmlformats.org/officeDocument/2006/relationships/image" Target="media/image72.jpeg"/><Relationship Id="rId97" Type="http://schemas.openxmlformats.org/officeDocument/2006/relationships/image" Target="media/image93.jpeg"/><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3725</Words>
  <Characters>21237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cp:lastPrinted>2024-03-06T06:56:00Z</cp:lastPrinted>
  <dcterms:created xsi:type="dcterms:W3CDTF">2023-01-12T17:50:00Z</dcterms:created>
  <dcterms:modified xsi:type="dcterms:W3CDTF">2024-04-02T06:52:00Z</dcterms:modified>
</cp:coreProperties>
</file>