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BC78B" w14:textId="77777777" w:rsidR="004D7480" w:rsidRDefault="004D7480"/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4833C2" w:rsidRPr="008C743C" w14:paraId="37724E4D" w14:textId="77777777" w:rsidTr="00AC4C3D">
        <w:trPr>
          <w:cantSplit/>
          <w:trHeight w:val="1975"/>
        </w:trPr>
        <w:tc>
          <w:tcPr>
            <w:tcW w:w="4253" w:type="dxa"/>
          </w:tcPr>
          <w:p w14:paraId="039DC63B" w14:textId="11F3FE9F" w:rsidR="004833C2" w:rsidRPr="00695E65" w:rsidRDefault="00695E65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  <w:t xml:space="preserve"> </w:t>
            </w:r>
          </w:p>
          <w:p w14:paraId="0EAA9DB8" w14:textId="77777777" w:rsidR="006160A0" w:rsidRDefault="006160A0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</w:p>
          <w:p w14:paraId="56CA66B3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ЧĂВАШ РЕСПУБЛИКИН</w:t>
            </w:r>
          </w:p>
          <w:p w14:paraId="2DD2D3BE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КАНАШ</w:t>
            </w:r>
          </w:p>
          <w:p w14:paraId="0C11FD63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МУНИЦИПАЛЛ</w:t>
            </w: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 ОКРУГĚН</w:t>
            </w:r>
          </w:p>
          <w:p w14:paraId="29327EE1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14:paraId="113A5542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5E57E73" w14:textId="77777777" w:rsidR="004833C2" w:rsidRPr="008C743C" w:rsidRDefault="004833C2" w:rsidP="00AC4C3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5030C177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797ADB34" w14:textId="61E8DBB0" w:rsidR="004833C2" w:rsidRPr="00BD1111" w:rsidRDefault="00F95BAA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20.05.2024 736</w:t>
            </w:r>
            <w:r w:rsidR="004833C2" w:rsidRPr="00BD1111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№ </w:t>
            </w:r>
          </w:p>
          <w:p w14:paraId="79384615" w14:textId="77777777" w:rsidR="004833C2" w:rsidRPr="00BD1111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14:paraId="7EE59EEB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noProof/>
                <w:color w:val="000000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14:paraId="4A0E90FC" w14:textId="77777777" w:rsidR="004833C2" w:rsidRPr="008C743C" w:rsidRDefault="004833C2" w:rsidP="00AC4C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032F3720" wp14:editId="2597037B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171450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2BDCF7E1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14:paraId="2B368BD4" w14:textId="77777777" w:rsidR="00BD1111" w:rsidRDefault="00BD1111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571E2E88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3BEBEF4C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654812EB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ЧУВАШСКОЙ РЕСПУБЛИКИ</w:t>
            </w:r>
          </w:p>
          <w:p w14:paraId="190AB92F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B6F048F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7D0EBC89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3963C4C3" w14:textId="4631E78B" w:rsidR="004833C2" w:rsidRPr="00BD1111" w:rsidRDefault="00F95BAA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20.05.2024</w:t>
            </w:r>
            <w:r w:rsidR="004833C2" w:rsidRPr="00BD1111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736</w:t>
            </w:r>
          </w:p>
          <w:p w14:paraId="43804362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14:paraId="2AA5D893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noProof/>
                <w:color w:val="000000"/>
                <w:lang w:eastAsia="en-US"/>
              </w:rPr>
              <w:t>город Канаш</w:t>
            </w:r>
          </w:p>
        </w:tc>
      </w:tr>
    </w:tbl>
    <w:p w14:paraId="3732C414" w14:textId="77777777" w:rsidR="004833C2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833C2" w14:paraId="359C4871" w14:textId="77777777" w:rsidTr="00AC4C3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5B5AC35" w14:textId="139AB326" w:rsidR="004833C2" w:rsidRPr="00EF44F3" w:rsidRDefault="004833C2" w:rsidP="00AC5C1B">
            <w:pPr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bookmarkStart w:id="0" w:name="_GoBack"/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="00EF44F3">
              <w:rPr>
                <w:rFonts w:eastAsia="Calibri"/>
                <w:b/>
                <w:sz w:val="24"/>
                <w:szCs w:val="24"/>
              </w:rPr>
              <w:t xml:space="preserve"> внесении изменения в </w:t>
            </w:r>
            <w:r>
              <w:rPr>
                <w:rFonts w:eastAsia="Calibri"/>
                <w:b/>
                <w:sz w:val="24"/>
                <w:szCs w:val="24"/>
              </w:rPr>
              <w:t>муниципальн</w:t>
            </w:r>
            <w:r w:rsidR="00EF44F3">
              <w:rPr>
                <w:rFonts w:eastAsia="Calibri"/>
                <w:b/>
                <w:sz w:val="24"/>
                <w:szCs w:val="24"/>
              </w:rPr>
              <w:t>ую</w:t>
            </w:r>
            <w:r>
              <w:rPr>
                <w:rFonts w:eastAsia="Calibri"/>
                <w:b/>
                <w:sz w:val="24"/>
                <w:szCs w:val="24"/>
              </w:rPr>
              <w:t xml:space="preserve"> программ</w:t>
            </w:r>
            <w:r w:rsidR="00EF44F3">
              <w:rPr>
                <w:rFonts w:eastAsia="Calibri"/>
                <w:b/>
                <w:sz w:val="24"/>
                <w:szCs w:val="24"/>
              </w:rPr>
              <w:t>у</w:t>
            </w:r>
            <w:r>
              <w:rPr>
                <w:rFonts w:eastAsia="Calibri"/>
                <w:b/>
                <w:sz w:val="24"/>
                <w:szCs w:val="24"/>
              </w:rPr>
              <w:t xml:space="preserve"> Канашского муниципального округа Чувашской Республики «Развитие образования»</w:t>
            </w:r>
            <w:bookmarkEnd w:id="0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</w:tbl>
    <w:p w14:paraId="4793F310" w14:textId="77777777" w:rsidR="004833C2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E088C1" w14:textId="71179792" w:rsidR="004833C2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A7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 Федеральным законом Российской Федерации  от 29.12.2012 № 273-ФЗ «Об образ</w:t>
      </w:r>
      <w:r w:rsidR="006160A0">
        <w:rPr>
          <w:rFonts w:ascii="Times New Roman" w:eastAsia="Times New Roman" w:hAnsi="Times New Roman" w:cs="Times New Roman"/>
          <w:sz w:val="24"/>
          <w:szCs w:val="24"/>
        </w:rPr>
        <w:t>овании в Российской Федерации»</w:t>
      </w:r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Канашского муниципального округа Чувашской Республики</w:t>
      </w:r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14:paraId="6DEB02B7" w14:textId="77777777" w:rsidR="004833C2" w:rsidRPr="000D7A79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D425EE" w14:textId="39993136" w:rsidR="004833C2" w:rsidRPr="003B5B44" w:rsidRDefault="003B5B44" w:rsidP="003B5B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B5B44">
        <w:rPr>
          <w:rFonts w:ascii="Times New Roman" w:hAnsi="Times New Roman" w:cs="Times New Roman"/>
          <w:sz w:val="24"/>
          <w:szCs w:val="24"/>
        </w:rPr>
        <w:t xml:space="preserve">1. </w:t>
      </w:r>
      <w:r w:rsidR="004833C2" w:rsidRPr="003B5B44">
        <w:rPr>
          <w:rFonts w:ascii="Times New Roman" w:hAnsi="Times New Roman" w:cs="Times New Roman"/>
          <w:sz w:val="24"/>
          <w:szCs w:val="24"/>
        </w:rPr>
        <w:t>Внести в муниципальную программу «Развитие образования», утвержденну</w:t>
      </w:r>
      <w:r w:rsidR="000B4588" w:rsidRPr="003B5B44">
        <w:rPr>
          <w:rFonts w:ascii="Times New Roman" w:hAnsi="Times New Roman" w:cs="Times New Roman"/>
          <w:sz w:val="24"/>
          <w:szCs w:val="24"/>
        </w:rPr>
        <w:t>ю постановлением администрации</w:t>
      </w:r>
      <w:r w:rsidR="004833C2" w:rsidRPr="003B5B44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</w:t>
      </w:r>
      <w:r w:rsidR="006160A0" w:rsidRPr="003B5B44">
        <w:rPr>
          <w:rFonts w:ascii="Times New Roman" w:hAnsi="Times New Roman" w:cs="Times New Roman"/>
          <w:sz w:val="24"/>
          <w:szCs w:val="24"/>
        </w:rPr>
        <w:t xml:space="preserve">(далее - программа) </w:t>
      </w:r>
      <w:r w:rsidR="004833C2" w:rsidRPr="003B5B44">
        <w:rPr>
          <w:rFonts w:ascii="Times New Roman" w:hAnsi="Times New Roman" w:cs="Times New Roman"/>
          <w:sz w:val="24"/>
          <w:szCs w:val="24"/>
        </w:rPr>
        <w:t>от 17.03.2023 года № 245</w:t>
      </w:r>
      <w:r w:rsidR="006160A0" w:rsidRPr="003B5B44">
        <w:rPr>
          <w:rFonts w:ascii="Times New Roman" w:hAnsi="Times New Roman" w:cs="Times New Roman"/>
          <w:sz w:val="24"/>
          <w:szCs w:val="24"/>
        </w:rPr>
        <w:t xml:space="preserve"> (с изменениями от </w:t>
      </w:r>
      <w:r w:rsidR="004833C2" w:rsidRPr="003B5B44">
        <w:rPr>
          <w:rFonts w:ascii="Times New Roman" w:hAnsi="Times New Roman" w:cs="Times New Roman"/>
          <w:sz w:val="24"/>
          <w:szCs w:val="24"/>
        </w:rPr>
        <w:t xml:space="preserve"> </w:t>
      </w:r>
      <w:r w:rsidR="006160A0" w:rsidRPr="003B5B44">
        <w:rPr>
          <w:rFonts w:ascii="Times New Roman" w:hAnsi="Times New Roman" w:cs="Times New Roman"/>
          <w:noProof/>
          <w:color w:val="000000"/>
          <w:sz w:val="24"/>
          <w:szCs w:val="24"/>
        </w:rPr>
        <w:t>03.07.2023 года № 705</w:t>
      </w:r>
      <w:r w:rsidRPr="003B5B4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от </w:t>
      </w:r>
      <w:r w:rsidRPr="003B5B4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18.01.2024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года </w:t>
      </w:r>
      <w:r w:rsidRPr="003B5B4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№ 109</w:t>
      </w:r>
      <w:r w:rsidR="006160A0" w:rsidRPr="003B5B44">
        <w:rPr>
          <w:rFonts w:ascii="Times New Roman" w:hAnsi="Times New Roman" w:cs="Times New Roman"/>
          <w:sz w:val="24"/>
          <w:szCs w:val="24"/>
        </w:rPr>
        <w:t xml:space="preserve">) </w:t>
      </w:r>
      <w:r w:rsidR="004833C2" w:rsidRPr="003B5B44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14:paraId="201B9812" w14:textId="50243A4B" w:rsidR="004833C2" w:rsidRPr="00AC5C1B" w:rsidRDefault="006160A0" w:rsidP="00EF4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C1B">
        <w:rPr>
          <w:rFonts w:ascii="Times New Roman" w:eastAsia="Calibri" w:hAnsi="Times New Roman" w:cs="Times New Roman"/>
          <w:sz w:val="24"/>
          <w:szCs w:val="24"/>
        </w:rPr>
        <w:t>муниципальную программу Канашского муниципального округа Чувашской Республики «Развитие образования»</w:t>
      </w:r>
      <w:r w:rsidRPr="00AC5C1B">
        <w:rPr>
          <w:rFonts w:eastAsia="Calibri"/>
          <w:b/>
          <w:sz w:val="24"/>
          <w:szCs w:val="24"/>
        </w:rPr>
        <w:t xml:space="preserve"> </w:t>
      </w:r>
      <w:r w:rsidR="004833C2" w:rsidRPr="00AC5C1B">
        <w:rPr>
          <w:rFonts w:ascii="Times New Roman" w:hAnsi="Times New Roman" w:cs="Times New Roman"/>
          <w:sz w:val="24"/>
          <w:szCs w:val="24"/>
        </w:rPr>
        <w:t>изложить согласно приложению к настоящему постановлению.</w:t>
      </w:r>
    </w:p>
    <w:p w14:paraId="5DA59CAA" w14:textId="33FDFB7B" w:rsidR="004833C2" w:rsidRPr="00AC5C1B" w:rsidRDefault="004833C2" w:rsidP="004833C2">
      <w:pPr>
        <w:pStyle w:val="a5"/>
        <w:ind w:left="0" w:firstLine="851"/>
        <w:jc w:val="both"/>
      </w:pPr>
      <w:r w:rsidRPr="00AC5C1B">
        <w:t xml:space="preserve">2. Контроль за исполнением настоящего постановления возложить на заместителя главы администрации - начальника управления образования и молодежной политики Сергееву Л.Н. </w:t>
      </w:r>
    </w:p>
    <w:p w14:paraId="35781374" w14:textId="34B6180B" w:rsidR="004833C2" w:rsidRPr="00AC5C1B" w:rsidRDefault="004833C2" w:rsidP="004833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C1B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опубликования. </w:t>
      </w:r>
    </w:p>
    <w:p w14:paraId="5A8F1FFB" w14:textId="77777777" w:rsidR="004833C2" w:rsidRPr="00AC5C1B" w:rsidRDefault="004833C2" w:rsidP="0048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ACE07" w14:textId="77777777" w:rsidR="004833C2" w:rsidRDefault="004833C2" w:rsidP="0048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4EC752" w14:textId="77777777" w:rsidR="004833C2" w:rsidRDefault="004833C2" w:rsidP="0048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17A65" w14:textId="0A9F2B44" w:rsidR="004833C2" w:rsidRDefault="004833C2" w:rsidP="0048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B262B">
        <w:rPr>
          <w:rFonts w:ascii="Times New Roman" w:hAnsi="Times New Roman" w:cs="Times New Roman"/>
          <w:sz w:val="24"/>
          <w:szCs w:val="24"/>
        </w:rPr>
        <w:tab/>
      </w:r>
      <w:r w:rsidR="00EB262B">
        <w:rPr>
          <w:rFonts w:ascii="Times New Roman" w:hAnsi="Times New Roman" w:cs="Times New Roman"/>
          <w:sz w:val="24"/>
          <w:szCs w:val="24"/>
        </w:rPr>
        <w:tab/>
      </w:r>
      <w:r w:rsidR="00EB2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14:paraId="462556B2" w14:textId="77777777" w:rsidR="00EB262B" w:rsidRDefault="00EB262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962CE7" w14:textId="77777777" w:rsidR="00EB262B" w:rsidRDefault="00EB262B" w:rsidP="00AC4C3D">
      <w:pPr>
        <w:autoSpaceDE w:val="0"/>
        <w:autoSpaceDN w:val="0"/>
        <w:adjustRightInd w:val="0"/>
        <w:spacing w:after="0" w:line="240" w:lineRule="auto"/>
        <w:ind w:left="10272" w:firstLine="708"/>
        <w:outlineLvl w:val="0"/>
        <w:rPr>
          <w:rFonts w:ascii="Times New Roman" w:hAnsi="Times New Roman" w:cs="Times New Roman"/>
          <w:sz w:val="24"/>
          <w:szCs w:val="24"/>
        </w:rPr>
        <w:sectPr w:rsidR="00EB26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468C3A" w14:textId="77777777" w:rsidR="006160A0" w:rsidRDefault="006160A0" w:rsidP="006160A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</w:p>
    <w:tbl>
      <w:tblPr>
        <w:tblStyle w:val="a6"/>
        <w:tblW w:w="4219" w:type="dxa"/>
        <w:tblInd w:w="5637" w:type="dxa"/>
        <w:tblLook w:val="04A0" w:firstRow="1" w:lastRow="0" w:firstColumn="1" w:lastColumn="0" w:noHBand="0" w:noVBand="1"/>
      </w:tblPr>
      <w:tblGrid>
        <w:gridCol w:w="4219"/>
      </w:tblGrid>
      <w:tr w:rsidR="006160A0" w14:paraId="5E9F0C2D" w14:textId="77777777" w:rsidTr="009B3EB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7308813" w14:textId="50C31A38" w:rsidR="006160A0" w:rsidRPr="009B3EB7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9B3EB7">
              <w:rPr>
                <w:color w:val="000000"/>
                <w:lang w:eastAsia="en-US"/>
              </w:rPr>
              <w:t>Приложение</w:t>
            </w:r>
          </w:p>
          <w:p w14:paraId="48880601" w14:textId="21BCFCBE" w:rsidR="006160A0" w:rsidRPr="009B3EB7" w:rsidRDefault="009B3EB7" w:rsidP="006160A0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9B3EB7">
              <w:rPr>
                <w:color w:val="000000"/>
                <w:lang w:eastAsia="en-US"/>
              </w:rPr>
              <w:t>к</w:t>
            </w:r>
            <w:r w:rsidR="006160A0" w:rsidRPr="009B3EB7">
              <w:rPr>
                <w:color w:val="000000"/>
                <w:lang w:eastAsia="en-US"/>
              </w:rPr>
              <w:t xml:space="preserve"> постановлению администрации</w:t>
            </w:r>
          </w:p>
          <w:p w14:paraId="0CEF3B50" w14:textId="77777777" w:rsidR="006160A0" w:rsidRPr="009B3EB7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9B3EB7">
              <w:rPr>
                <w:color w:val="000000"/>
                <w:lang w:eastAsia="en-US"/>
              </w:rPr>
              <w:t>Канашского муниципального округа</w:t>
            </w:r>
          </w:p>
          <w:p w14:paraId="7021E019" w14:textId="60F5D93D" w:rsidR="006160A0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B3EB7">
              <w:rPr>
                <w:color w:val="000000"/>
                <w:lang w:eastAsia="en-US"/>
              </w:rPr>
              <w:t>Чувашской Республики</w:t>
            </w:r>
          </w:p>
        </w:tc>
      </w:tr>
    </w:tbl>
    <w:p w14:paraId="64F70DED" w14:textId="74DE3C8C" w:rsidR="00F95BAA" w:rsidRPr="00F95BAA" w:rsidRDefault="00F95BAA" w:rsidP="00F95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</w:rPr>
        <w:t xml:space="preserve">                                                                                               </w:t>
      </w:r>
      <w:r w:rsidRPr="00F95BAA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20.05.2024  № 736</w:t>
      </w:r>
    </w:p>
    <w:p w14:paraId="2AC19848" w14:textId="66071F3E" w:rsidR="006160A0" w:rsidRDefault="006160A0" w:rsidP="006160A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AC6E76A" w14:textId="0DBD1B00" w:rsidR="006160A0" w:rsidRPr="005C75A4" w:rsidRDefault="006160A0" w:rsidP="006160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0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программа «Развитие образования» </w:t>
      </w:r>
    </w:p>
    <w:p w14:paraId="7BA8A013" w14:textId="77777777" w:rsidR="006160A0" w:rsidRPr="005C75A4" w:rsidRDefault="006160A0" w:rsidP="006160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1FF8D" w14:textId="77777777" w:rsidR="006160A0" w:rsidRPr="005C75A4" w:rsidRDefault="006160A0" w:rsidP="006160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80"/>
        <w:gridCol w:w="327"/>
        <w:gridCol w:w="6062"/>
      </w:tblGrid>
      <w:tr w:rsidR="006160A0" w:rsidRPr="005C75A4" w14:paraId="4F601C12" w14:textId="77777777" w:rsidTr="006160A0">
        <w:trPr>
          <w:trHeight w:val="44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76F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исполнитель:</w:t>
            </w:r>
          </w:p>
          <w:p w14:paraId="5DA9848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C7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4A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 и молодежной политики Канашского муниципального округа Чувашской Республики</w:t>
            </w:r>
          </w:p>
          <w:p w14:paraId="0844B854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5D8BD3A3" w14:textId="77777777" w:rsidTr="006160A0">
        <w:trPr>
          <w:trHeight w:val="65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92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14:paraId="6C2F15F0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569958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Непосредственные исполнители муниципальной программы:</w:t>
            </w:r>
          </w:p>
          <w:p w14:paraId="1E9ACAF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36A2F6B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14:paraId="0BA9D7B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 – начальник</w:t>
            </w:r>
          </w:p>
          <w:p w14:paraId="0DC64C86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управления образования и молодежной политики            </w:t>
            </w:r>
          </w:p>
          <w:p w14:paraId="0B726283" w14:textId="77777777" w:rsidR="006160A0" w:rsidRPr="005C75A4" w:rsidRDefault="006160A0" w:rsidP="00616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70C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EAF" w14:textId="7869D476" w:rsidR="006160A0" w:rsidRPr="005C75A4" w:rsidRDefault="003B5B44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</w:t>
            </w:r>
            <w:r w:rsidR="006160A0"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B3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160A0"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  <w:p w14:paraId="12118BE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631A93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A364E1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и молодежной политики Канашского муниципального округа Чувашской Республики, ул. Пушкина, д.15. </w:t>
            </w:r>
          </w:p>
          <w:p w14:paraId="105ECCC2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Эл. адрес:</w:t>
            </w:r>
            <w:r w:rsidRPr="005C75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kan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ruo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cap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.Тел</w:t>
              </w:r>
            </w:hyperlink>
            <w:r w:rsidRPr="005C75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8-835-33-2-35-44</w:t>
            </w:r>
          </w:p>
          <w:p w14:paraId="1FE1E07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Л.Н. Сергеева</w:t>
            </w:r>
          </w:p>
          <w:p w14:paraId="376CA1E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843014F" w14:textId="77777777" w:rsidR="006160A0" w:rsidRPr="005C75A4" w:rsidRDefault="006160A0" w:rsidP="006160A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61F86" w14:textId="77777777" w:rsidR="006160A0" w:rsidRPr="005C75A4" w:rsidRDefault="006160A0" w:rsidP="006160A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П А С П О Р Т</w:t>
      </w:r>
    </w:p>
    <w:p w14:paraId="234419C5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«Развитие образования»</w:t>
      </w:r>
    </w:p>
    <w:p w14:paraId="069D55FD" w14:textId="77777777" w:rsidR="006160A0" w:rsidRPr="005C75A4" w:rsidRDefault="006160A0" w:rsidP="0061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337"/>
        <w:gridCol w:w="6156"/>
      </w:tblGrid>
      <w:tr w:rsidR="006160A0" w:rsidRPr="005C75A4" w14:paraId="531EFD45" w14:textId="77777777" w:rsidTr="006160A0">
        <w:tc>
          <w:tcPr>
            <w:tcW w:w="1575" w:type="pct"/>
            <w:hideMark/>
          </w:tcPr>
          <w:p w14:paraId="5CF87FF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78" w:type="pct"/>
            <w:hideMark/>
          </w:tcPr>
          <w:p w14:paraId="4451CAEC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10E28F50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 и молодежной политики Канашского муниципального округа Чувашской Республики (далее – Управление образования)</w:t>
            </w:r>
          </w:p>
          <w:p w14:paraId="5EA09FC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25B19A0D" w14:textId="77777777" w:rsidTr="006160A0">
        <w:trPr>
          <w:trHeight w:val="1135"/>
        </w:trPr>
        <w:tc>
          <w:tcPr>
            <w:tcW w:w="1575" w:type="pct"/>
          </w:tcPr>
          <w:p w14:paraId="66E727B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78" w:type="pct"/>
          </w:tcPr>
          <w:p w14:paraId="4CEA9328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E1C47E9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7DFFA27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социального развития администрации Канашского муниципального округа; </w:t>
            </w:r>
          </w:p>
          <w:p w14:paraId="5307990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14:paraId="658567A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49E60C3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Сектор по физической культуре и спорту отдела социального развития администрации Канашского муниципального округа; </w:t>
            </w:r>
          </w:p>
          <w:p w14:paraId="196E992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Сектор по опеке и попечительству администрации Канашского муниципального округа; </w:t>
            </w:r>
          </w:p>
          <w:p w14:paraId="42F74A55" w14:textId="77777777" w:rsidR="006160A0" w:rsidRPr="005C75A4" w:rsidRDefault="006160A0" w:rsidP="006160A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Канашского муниципального округа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23EB89C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Отдел Министерства внутренних дел Российской Федерации по Канашскому району (по согласованию);</w:t>
            </w:r>
          </w:p>
          <w:p w14:paraId="1E125F0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Бюджетное учреждение Чувашской Республики «Канашская центральная районная больница им. Ф.Г. Григорьева» Министерства здравоохранения Чувашской Республики (по согласованию);</w:t>
            </w:r>
          </w:p>
          <w:p w14:paraId="41D47C6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Финансовый отдел администрации Канашского муниципального округа;  </w:t>
            </w:r>
          </w:p>
          <w:p w14:paraId="0FB5C56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Казенное учреждение Чувашской Республики «Центр занятости населения города Канаша» Министерства труда и социальной защиты Чувашской Республики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согласованию);</w:t>
            </w:r>
          </w:p>
          <w:p w14:paraId="4B63B50C" w14:textId="77777777" w:rsidR="006160A0" w:rsidRPr="005C75A4" w:rsidRDefault="006160A0" w:rsidP="006160A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Сектор по делам ГО ЧС, мобилизации и специальных программ Канашского муниципального округа;</w:t>
            </w:r>
          </w:p>
          <w:p w14:paraId="4B256E0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Военный Комиссариат города Канаш, Канашского и Янтиковского районов Чувашской Республики (по согласованию);</w:t>
            </w:r>
          </w:p>
          <w:p w14:paraId="75FA756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Канашская автошкола  ДОСААФ России (по согласованию);</w:t>
            </w:r>
          </w:p>
          <w:p w14:paraId="2477DEF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76646319" w14:textId="77777777" w:rsidTr="006160A0">
        <w:tc>
          <w:tcPr>
            <w:tcW w:w="1575" w:type="pct"/>
          </w:tcPr>
          <w:p w14:paraId="296FA2E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Участники муниципальной программы</w:t>
            </w:r>
          </w:p>
        </w:tc>
        <w:tc>
          <w:tcPr>
            <w:tcW w:w="178" w:type="pct"/>
          </w:tcPr>
          <w:p w14:paraId="3AC9BBB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832DA4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01ECD999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 учреждения Канашского муниципального округа</w:t>
            </w:r>
          </w:p>
        </w:tc>
      </w:tr>
      <w:tr w:rsidR="006160A0" w:rsidRPr="005C75A4" w14:paraId="09200094" w14:textId="77777777" w:rsidTr="006160A0">
        <w:tc>
          <w:tcPr>
            <w:tcW w:w="1575" w:type="pct"/>
          </w:tcPr>
          <w:p w14:paraId="043AAFD9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178" w:type="pct"/>
          </w:tcPr>
          <w:p w14:paraId="5A78C251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5C376E3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16B4DE0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«Муниципальная поддержка развития образования»;</w:t>
            </w: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3B653D0" w14:textId="77777777" w:rsidR="006160A0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«Молодежь Канашского муниципального округа Чувашской Республики»;</w:t>
            </w:r>
          </w:p>
          <w:p w14:paraId="6A1178E7" w14:textId="29008A06" w:rsidR="009B3EB7" w:rsidRPr="005C75A4" w:rsidRDefault="009B3EB7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«Патриотическое воспитание и допризывная подготовка молодежи»;</w:t>
            </w:r>
          </w:p>
          <w:p w14:paraId="74BA1EE9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по модернизации школьных систем образования в Канашском муниципальном округе Чувашской Республике»;</w:t>
            </w:r>
          </w:p>
          <w:p w14:paraId="2340D45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 «Развитие образования» </w:t>
            </w:r>
          </w:p>
        </w:tc>
      </w:tr>
      <w:tr w:rsidR="006160A0" w:rsidRPr="005C75A4" w14:paraId="7E42A13D" w14:textId="77777777" w:rsidTr="006160A0">
        <w:tc>
          <w:tcPr>
            <w:tcW w:w="1575" w:type="pct"/>
            <w:hideMark/>
          </w:tcPr>
          <w:p w14:paraId="2BC2ECDB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178" w:type="pct"/>
            <w:hideMark/>
          </w:tcPr>
          <w:p w14:paraId="7005652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1A06499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</w:t>
            </w:r>
          </w:p>
        </w:tc>
      </w:tr>
      <w:tr w:rsidR="006160A0" w:rsidRPr="005C75A4" w14:paraId="4386C72F" w14:textId="77777777" w:rsidTr="006160A0">
        <w:tc>
          <w:tcPr>
            <w:tcW w:w="1575" w:type="pct"/>
            <w:hideMark/>
          </w:tcPr>
          <w:p w14:paraId="5D308A82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178" w:type="pct"/>
            <w:hideMark/>
          </w:tcPr>
          <w:p w14:paraId="2A3E860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3BA97EF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населения услугами дошкольного образования;</w:t>
            </w:r>
          </w:p>
          <w:p w14:paraId="7079505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790C7F7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системы воспитания и дополнительного образования детей в Канашском муниципальном округе Чувашской Республики;</w:t>
            </w:r>
          </w:p>
          <w:p w14:paraId="6F839C6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 Чувашской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Республики;</w:t>
            </w:r>
          </w:p>
          <w:p w14:paraId="2712F11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профессионального образования молодежи; </w:t>
            </w:r>
          </w:p>
          <w:p w14:paraId="1CB877B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 </w:t>
            </w:r>
          </w:p>
          <w:p w14:paraId="6BD6932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      </w:r>
          </w:p>
          <w:p w14:paraId="21D93FC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  <w:p w14:paraId="267076B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2955A1E0" w14:textId="77777777" w:rsidTr="006160A0">
        <w:tc>
          <w:tcPr>
            <w:tcW w:w="1575" w:type="pct"/>
            <w:hideMark/>
          </w:tcPr>
          <w:p w14:paraId="24943037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178" w:type="pct"/>
            <w:hideMark/>
          </w:tcPr>
          <w:p w14:paraId="640A7529" w14:textId="77777777" w:rsidR="006160A0" w:rsidRPr="005C75A4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003D952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достижение к 2036 году следующих целевых индикаторов и показателей:</w:t>
            </w:r>
          </w:p>
          <w:p w14:paraId="55903BF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– не менее 37 процентов;</w:t>
            </w:r>
          </w:p>
          <w:p w14:paraId="1959F03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удовлетворенность населения качеством начального общего, основного общего, среднего общего образования – 85 процентов;</w:t>
            </w:r>
          </w:p>
          <w:p w14:paraId="2A6142A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обеспеченность детей дошкольного возраста местами в дошкольных образовательных организациях – 1000 мест на 1000 детей;</w:t>
            </w:r>
          </w:p>
          <w:p w14:paraId="7046BDE2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– 100 процентов;</w:t>
            </w:r>
          </w:p>
          <w:p w14:paraId="64EF704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численности обучающихся, занимающихся в одну смену, в общей численности обучающихся в общеобразовательных учреждениях – 100 процентов;</w:t>
            </w:r>
          </w:p>
          <w:p w14:paraId="50B414B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детей и молодежи, охваченных дополнительными общеобразовательными программами, в общей численности детей и молодежи 5–18 лет –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80 процентов</w:t>
            </w:r>
          </w:p>
          <w:p w14:paraId="278B62A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245380D6" w14:textId="77777777" w:rsidTr="006160A0">
        <w:tc>
          <w:tcPr>
            <w:tcW w:w="1575" w:type="pct"/>
            <w:hideMark/>
          </w:tcPr>
          <w:p w14:paraId="552FE118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178" w:type="pct"/>
            <w:hideMark/>
          </w:tcPr>
          <w:p w14:paraId="28DB43F1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7ECA2F7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2023–2035 годы:</w:t>
            </w:r>
          </w:p>
          <w:p w14:paraId="2D8AF96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этап – 2023–2025 годы;</w:t>
            </w:r>
          </w:p>
          <w:p w14:paraId="478F189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этап – 2026–2030 годы;</w:t>
            </w:r>
          </w:p>
          <w:p w14:paraId="57B05FA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 этап – 2031–2035 годы </w:t>
            </w:r>
          </w:p>
        </w:tc>
      </w:tr>
      <w:tr w:rsidR="006160A0" w:rsidRPr="005C75A4" w14:paraId="66709C60" w14:textId="77777777" w:rsidTr="006160A0">
        <w:tc>
          <w:tcPr>
            <w:tcW w:w="1575" w:type="pct"/>
            <w:hideMark/>
          </w:tcPr>
          <w:p w14:paraId="3282576D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78" w:type="pct"/>
            <w:hideMark/>
          </w:tcPr>
          <w:p w14:paraId="4D60C79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14D5C147" w14:textId="57A5A8D6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прогнозируемый объем финансирования мероприятий муниципальной программы в 2023–2035 годах составляет </w:t>
            </w:r>
            <w:r w:rsidR="006220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6687443,8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676476F7" w14:textId="1C3E637E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6220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605418,5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1434C816" w14:textId="4035F41C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6220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657451,7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47ECAC1D" w14:textId="43A9B336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6220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489422,6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D93B03F" w14:textId="022F85D6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6220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2467575,5</w:t>
            </w:r>
            <w:r w:rsidR="005804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рублей;</w:t>
            </w:r>
          </w:p>
          <w:p w14:paraId="05DD4751" w14:textId="265783B6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6220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2467575,5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рублей.</w:t>
            </w:r>
          </w:p>
          <w:p w14:paraId="1505AD85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15DE788C" w14:textId="5EEE7C24" w:rsidR="006160A0" w:rsidRPr="005C75A4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169990,8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(97,3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процента), в том числе:</w:t>
            </w:r>
          </w:p>
          <w:p w14:paraId="12C3534D" w14:textId="498734BA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21248,6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A5F6C8A" w14:textId="069749AD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21248,6</w:t>
            </w:r>
            <w:r w:rsidR="006220DA"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9D3D37B" w14:textId="0B7A1134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21248,6</w:t>
            </w:r>
            <w:r w:rsidR="006220DA"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E64FE5B" w14:textId="11F9257F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в 2026-203</w:t>
            </w:r>
            <w:r w:rsidR="00C425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106243,0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37EDFC0" w14:textId="6FB9B684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в 2031-2035 годах –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106243,0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355A7170" w14:textId="713585B9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–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 xml:space="preserve"> 5438827,7 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тыс. рублей (97,3 процента), в том числе:</w:t>
            </w:r>
          </w:p>
          <w:p w14:paraId="69BEA15D" w14:textId="228EF2C2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455030,9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1415828" w14:textId="7A9B5F90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568334,1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2DFDB89" w14:textId="726CF8D6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401405,7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0F5EAE9" w14:textId="7B7B34BA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в 2026-203</w:t>
            </w:r>
            <w:r w:rsidR="00C425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2007028,5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541EC2D" w14:textId="6C10B5C2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2007028,5</w:t>
            </w:r>
            <w:r w:rsidR="006220DA"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D0E33D1" w14:textId="70174056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муниципального округа Чувашской Республики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855727,8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(2,7процента), в том числе:</w:t>
            </w:r>
          </w:p>
          <w:p w14:paraId="54E6BEFA" w14:textId="3337F219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12482,5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333965F2" w14:textId="7F676234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67869,0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3C08C8AF" w14:textId="0054A655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66768,3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3807BE43" w14:textId="56190DED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354304,0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C1ADE45" w14:textId="21320A12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354304,0</w:t>
            </w:r>
            <w:r w:rsidR="006220DA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14:paraId="4DCDACF2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бюджета Канашского 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6160A0" w:rsidRPr="005C75A4" w14:paraId="00348214" w14:textId="77777777" w:rsidTr="006160A0">
        <w:tc>
          <w:tcPr>
            <w:tcW w:w="1575" w:type="pct"/>
            <w:hideMark/>
          </w:tcPr>
          <w:p w14:paraId="092BEE43" w14:textId="077CB614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78" w:type="pct"/>
            <w:hideMark/>
          </w:tcPr>
          <w:p w14:paraId="75603C9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0800FB7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обеспеченности населения услугами дошкольного образования;</w:t>
            </w:r>
          </w:p>
          <w:p w14:paraId="28BBEE4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14:paraId="4CB00E4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14:paraId="19208B6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востребованности и конкурентоспособности молодежи на рынке труда; </w:t>
            </w:r>
          </w:p>
          <w:p w14:paraId="10904DC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увеличение охвата населения системой непрерывного образования; </w:t>
            </w:r>
          </w:p>
          <w:p w14:paraId="0B03911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2E2377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расширение потенциала системы воспитания и дополнительного образования детей;</w:t>
            </w:r>
          </w:p>
          <w:p w14:paraId="5B76795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5–18 лет;</w:t>
            </w:r>
          </w:p>
          <w:p w14:paraId="6B1ADA4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 w14:paraId="796EFA3A" w14:textId="77777777" w:rsidR="006160A0" w:rsidRPr="005C75A4" w:rsidRDefault="006160A0" w:rsidP="006160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 xml:space="preserve">Раздел   I.  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>Приоритеты в сфере реализации муниципальной программы «Развитие образования», цель, задачи, описание сроков и этапов ее реализации</w:t>
      </w:r>
    </w:p>
    <w:p w14:paraId="31826F6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14:paraId="73F936C2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Приоритеты направлены на решение актуальных задач всех уровней образования:</w:t>
      </w:r>
    </w:p>
    <w:p w14:paraId="3AB696F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системе дошкольного образования:</w:t>
      </w:r>
    </w:p>
    <w:p w14:paraId="09CAE13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14:paraId="472FDAFE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развитие новых организационно-экономических механизмов;</w:t>
      </w:r>
    </w:p>
    <w:p w14:paraId="11F1297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инвестирования средств в систему дошкольного образования бизнес-структурами, частными лицами;</w:t>
      </w:r>
    </w:p>
    <w:p w14:paraId="6BCFFF2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257DA92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обновление содержания и повышение качества дошкольного образования;</w:t>
      </w:r>
    </w:p>
    <w:p w14:paraId="60D03455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системе начального общего, основного общего и среднего общего образования:</w:t>
      </w:r>
    </w:p>
    <w:p w14:paraId="2E748CED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14:paraId="220142C7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14:paraId="256B827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14:paraId="2878F59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14:paraId="4372339D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14:paraId="0F32E9C0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14:paraId="5766980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</w:t>
      </w:r>
      <w:r w:rsidRPr="005C75A4">
        <w:rPr>
          <w:rFonts w:ascii="Times New Roman" w:hAnsi="Times New Roman" w:cs="Times New Roman"/>
          <w:sz w:val="24"/>
          <w:szCs w:val="24"/>
        </w:rPr>
        <w:softHyphen/>
        <w:t>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14:paraId="15E3C4E0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5E0487E9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Для достижения цели Муниципальной программы необходимо решение следующих задач:</w:t>
      </w:r>
    </w:p>
    <w:p w14:paraId="6EDEDAD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обеспечение населения услугами дошкольного образования;</w:t>
      </w:r>
    </w:p>
    <w:p w14:paraId="767F860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повышение доступности качественного начального общего, основного общего и среднего общего образования;</w:t>
      </w:r>
    </w:p>
    <w:p w14:paraId="1546E0C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развитие системы воспитания и дополнительного образования детей в Канашском муниципальном округе;</w:t>
      </w:r>
    </w:p>
    <w:p w14:paraId="5B2987A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Республики;</w:t>
      </w:r>
    </w:p>
    <w:p w14:paraId="63462AA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</w:r>
    </w:p>
    <w:p w14:paraId="15DFDEE1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формирование востребованной системы оценки качества образования и образовательных результатов.</w:t>
      </w:r>
    </w:p>
    <w:p w14:paraId="487621C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Муниципальная программа будет реализовываться в 2023–2035 годах в три этапа:</w:t>
      </w:r>
    </w:p>
    <w:p w14:paraId="76FA8011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1 этап – 2023–2025 годы;</w:t>
      </w:r>
    </w:p>
    <w:p w14:paraId="031015E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2 этап – 2026–2030 годы;</w:t>
      </w:r>
    </w:p>
    <w:p w14:paraId="1B24C6A3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3 этап – 2031–2035 годы.</w:t>
      </w:r>
    </w:p>
    <w:p w14:paraId="6CE529E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рамках 1 этапа будет продолжена реализация ранее начатых мероприятий, направленных на развитие образования, а также планируется выполнение проектов в рамках национального проекта «Образование», обозначенного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14:paraId="2E84F60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 </w:t>
      </w:r>
    </w:p>
    <w:p w14:paraId="3DDF617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14:paraId="3DAA831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 </w:t>
      </w:r>
    </w:p>
    <w:p w14:paraId="51741565" w14:textId="77777777" w:rsidR="006160A0" w:rsidRPr="005C75A4" w:rsidRDefault="006160A0" w:rsidP="006160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II. Обобщенная характеристика основных мероприятий подпрограмм</w:t>
      </w:r>
    </w:p>
    <w:p w14:paraId="6D65B02F" w14:textId="77777777" w:rsidR="006160A0" w:rsidRPr="005C75A4" w:rsidRDefault="006160A0" w:rsidP="006160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14:paraId="7124FBE0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32DFA38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5C75A4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            Подпрограмма «Муниципальная п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>оддержка развития образования»</w:t>
      </w:r>
      <w:r w:rsidRPr="005C75A4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объединяет 7 основных мероприятий:</w:t>
      </w:r>
    </w:p>
    <w:p w14:paraId="489071B1" w14:textId="77777777" w:rsidR="006160A0" w:rsidRPr="00150B3A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1.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Обеспечение деятельности организаций в сфере образования.</w:t>
      </w:r>
    </w:p>
    <w:p w14:paraId="6866675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мероприятий данной подпрограммы будет обеспечена деятельность муниципальных организаций: общеобразовательных учреждений, дошкольных образовательных учреждений.</w:t>
      </w:r>
    </w:p>
    <w:p w14:paraId="3B9879B5" w14:textId="77777777" w:rsidR="006160A0" w:rsidRPr="00150B3A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2.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6381F88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организациях, в том числе по сертификатам дополнительного образования.</w:t>
      </w:r>
    </w:p>
    <w:p w14:paraId="0C295DB2" w14:textId="77777777" w:rsidR="006160A0" w:rsidRPr="00150B3A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B3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3.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работникам в муниципальных общеобразовательных организациях </w:t>
      </w:r>
      <w:r w:rsidRPr="00150B3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Pr="00150B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муниципального округа</w:t>
      </w:r>
      <w:r w:rsidRPr="00150B3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9FC1DA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в муниципальных общеобразовательных учреждениях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B4F89" w14:textId="77777777" w:rsidR="006160A0" w:rsidRPr="00150B3A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4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Реализация проектов и мероприятий по инновационному развитию системы образования.</w:t>
      </w:r>
    </w:p>
    <w:p w14:paraId="74F724D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4E3A48" w14:textId="77777777" w:rsidR="006160A0" w:rsidRPr="00150B3A" w:rsidRDefault="006160A0" w:rsidP="00150B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5.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Стипендии, гранты, премии и денежные поощрения.</w:t>
      </w:r>
    </w:p>
    <w:p w14:paraId="7C1EA9B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осуществление мер государственной и муниципальной поддержки одаренных детей, стимулирование повышения качества работы педагогических работников.</w:t>
      </w:r>
    </w:p>
    <w:p w14:paraId="3F615E8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6.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Меры социальной поддержки.</w:t>
      </w:r>
    </w:p>
    <w:p w14:paraId="294E3422" w14:textId="0C875E92" w:rsidR="002412F8" w:rsidRDefault="006160A0" w:rsidP="002412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обеспечение выплаты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2412F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43B0ED" w14:textId="0B8BF78E" w:rsidR="002412F8" w:rsidRPr="005C75A4" w:rsidRDefault="002412F8" w:rsidP="002412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Дополнительное финансовое обеспечение мероприятий по о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учреждениях.</w:t>
      </w:r>
    </w:p>
    <w:p w14:paraId="19456012" w14:textId="305C7BD3" w:rsidR="006160A0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412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B57853" w14:textId="1130815E" w:rsidR="00174EF3" w:rsidRDefault="002412F8" w:rsidP="002412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Канашского муниципального округа Чувашской Республики.</w:t>
      </w:r>
    </w:p>
    <w:p w14:paraId="793E071F" w14:textId="7EB97C7F" w:rsidR="002412F8" w:rsidRPr="005C75A4" w:rsidRDefault="00174EF3" w:rsidP="002412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2412F8"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бесплатным двухразовым питанием обучающихся общеобразовательных организаций, находящихся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Республики, осваивающих образовательные программы начального общего и среднего общего образования</w:t>
      </w:r>
      <w:r w:rsidR="002412F8" w:rsidRPr="005C75A4">
        <w:rPr>
          <w:rFonts w:ascii="Times New Roman" w:eastAsia="Times New Roman" w:hAnsi="Times New Roman" w:cs="Times New Roman"/>
          <w:sz w:val="24"/>
          <w:szCs w:val="24"/>
        </w:rPr>
        <w:t xml:space="preserve">, являющихся членами лиц семей, </w:t>
      </w:r>
      <w:r>
        <w:rPr>
          <w:rFonts w:ascii="Times New Roman" w:eastAsia="Times New Roman" w:hAnsi="Times New Roman" w:cs="Times New Roman"/>
          <w:sz w:val="24"/>
          <w:szCs w:val="24"/>
        </w:rPr>
        <w:t>призванными на военную службу по мобилизации в Вооруженные Силы Российской Федерации, а так же лиц, принимающих (принимавших) участие в специальной военной операции</w:t>
      </w:r>
      <w:r w:rsidR="002412F8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835826" w14:textId="2A29AA38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12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льготного питания для отдельных категорий учащихся в муниципальных общеобразовательных организациях.</w:t>
      </w:r>
    </w:p>
    <w:p w14:paraId="6AD979D3" w14:textId="78FB353E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 Расходы, связанные с освобождением от платы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 xml:space="preserve"> (установлением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 xml:space="preserve">льготного размера платы),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3423938E" w14:textId="3906CAE5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 Организация бесплатного горячего питания обучающихся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получающих начальное общее образование в муниципальных общеобразовательных организациях.</w:t>
      </w:r>
    </w:p>
    <w:p w14:paraId="53E08AD2" w14:textId="68E03BF9" w:rsidR="006160A0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Капительный ремонт объектов образования.</w:t>
      </w:r>
    </w:p>
    <w:p w14:paraId="7D69A62E" w14:textId="51A76B83" w:rsidR="008E7710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8E77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рамках реализации мероприятия распределение объема средств, предусмотренных в республиканском бюджете Чувашской Республики на соответствующий год на мероприятия по капитальному и текущему ремонту объектов недвижимого имущества, а также благоустройству земельных участков, находящихся в пользовании подведомственных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Канашскому муниципальному округу</w:t>
      </w:r>
      <w:r w:rsidRPr="008E77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учреждений, </w:t>
      </w:r>
      <w:r w:rsidRPr="008E77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>осуществляется учредителем по согласованию с Министерством финансов Чувашской Республики при наличии обоснований необходимости осуществления указанных мероприятий.</w:t>
      </w:r>
    </w:p>
    <w:p w14:paraId="1ED452A4" w14:textId="066A650E" w:rsidR="008E7710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8E77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Мероприятие 7.1. Укрепление материально-технической базы муниципальных общеобразовательных организаций.</w:t>
      </w:r>
    </w:p>
    <w:p w14:paraId="4782FADB" w14:textId="06DB3327" w:rsidR="008E7710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Модернизация инфраструктуры муниципальных образовательных учреждений.</w:t>
      </w:r>
    </w:p>
    <w:p w14:paraId="672DE7C6" w14:textId="12545657" w:rsidR="008E7710" w:rsidRPr="005E3A3F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A3F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данного мероприятия осуществляется укрепление материально-технической базы муниципальных образовательных учреждени</w:t>
      </w:r>
      <w:r w:rsidR="005E3A3F" w:rsidRPr="005E3A3F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5E3A3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части </w:t>
      </w:r>
      <w:r w:rsidR="005E3A3F" w:rsidRPr="005E3A3F">
        <w:rPr>
          <w:rFonts w:ascii="Times New Roman" w:eastAsia="Times New Roman" w:hAnsi="Times New Roman" w:cs="Times New Roman"/>
          <w:bCs/>
          <w:sz w:val="24"/>
          <w:szCs w:val="24"/>
        </w:rPr>
        <w:t>завершения капитального ремонта и благоустройства территории муниципальных образовательных учреждений.</w:t>
      </w:r>
    </w:p>
    <w:p w14:paraId="28F85FF5" w14:textId="777F3C01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8E771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Реализация мероприятий регионального проекта "Успех каждого ребенка"</w:t>
      </w:r>
    </w:p>
    <w:p w14:paraId="5B861437" w14:textId="77777777" w:rsidR="006160A0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41C2767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Подпрограмма «Молодежь </w:t>
      </w:r>
      <w:r w:rsidRPr="005C75A4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» объединяет 3 основных мероприятия:</w:t>
      </w:r>
    </w:p>
    <w:p w14:paraId="5C48AAEB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1.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Государственная поддержка талантливой и одаренной молодежи</w:t>
      </w:r>
    </w:p>
    <w:p w14:paraId="6AD1EFD5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12EA9EE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осуществление отбора и поощрения талантливой и одаренной молодежи премиями;</w:t>
      </w:r>
    </w:p>
    <w:p w14:paraId="4DDE4281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республиканских, межрегиональных олимпиад и иных конкурсных мероприятий по поддержке талантливой и одаренной молодежи.</w:t>
      </w:r>
    </w:p>
    <w:p w14:paraId="62AA391C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2.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Организация отдыха детей.</w:t>
      </w:r>
    </w:p>
    <w:p w14:paraId="375DD6BE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2603FC42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отдыха и оздоровления детей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, в  профильные смены для одаренных детей и молодежи;</w:t>
      </w:r>
    </w:p>
    <w:p w14:paraId="01F14387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 детей в федеральное государственное бюджетное образовательное учреждение «Всероссийский детский центр «Орленок», федеральное государственное бюджетное образовательное учреждение «Международный детский центр «Артек» и федеральное государственное бюджетное образовательное учреждение «Всероссийский детский центр «Смена».</w:t>
      </w:r>
    </w:p>
    <w:p w14:paraId="1FB83377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Основное мероприятие 3.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проекта «Социальная активность».</w:t>
      </w:r>
    </w:p>
    <w:p w14:paraId="789B1028" w14:textId="77777777" w:rsidR="006160A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(волонтерства).</w:t>
      </w:r>
    </w:p>
    <w:p w14:paraId="488101AD" w14:textId="74C43D1D" w:rsidR="005E3A3F" w:rsidRDefault="005E3A3F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A3F">
        <w:rPr>
          <w:rFonts w:ascii="Times New Roman" w:eastAsia="Times New Roman" w:hAnsi="Times New Roman" w:cs="Times New Roman"/>
          <w:b/>
          <w:sz w:val="24"/>
          <w:szCs w:val="24"/>
        </w:rPr>
        <w:t>Подпрограмма «Патриотическое воспитание и допризывная подготовка молодежи»</w:t>
      </w:r>
    </w:p>
    <w:p w14:paraId="27697FB7" w14:textId="01E75696" w:rsidR="005E3A3F" w:rsidRDefault="005E3A3F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Основное мероприятие 1. Реализация мероприятий регионального проекта «Патриотическое воспитание граждан»</w:t>
      </w:r>
      <w:r w:rsidR="006A31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FC7BAA6" w14:textId="77777777" w:rsidR="006160A0" w:rsidRPr="005C75A4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Подпрограмма «Региональный проект по модернизации школьных систем образования»</w:t>
      </w:r>
    </w:p>
    <w:p w14:paraId="5C5076B4" w14:textId="77777777" w:rsidR="006160A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Основное мероприятие 1.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</w:t>
      </w:r>
    </w:p>
    <w:p w14:paraId="10BBEFCD" w14:textId="77777777" w:rsidR="00104908" w:rsidRDefault="00104908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</w:t>
      </w:r>
      <w:r w:rsidRPr="0010490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049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Региональный проект по модернизации школьных систем образования в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Канашском муниципальном округе </w:t>
      </w:r>
      <w:r w:rsidRPr="001049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Чувашской Республик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и»</w:t>
      </w:r>
    </w:p>
    <w:p w14:paraId="6BA967E0" w14:textId="14EB4339" w:rsidR="00104908" w:rsidRPr="00104908" w:rsidRDefault="00104908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6AFBC" w14:textId="4F4863EA" w:rsidR="006160A0" w:rsidRPr="005C75A4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Подпрограмма </w:t>
      </w:r>
      <w:r w:rsidR="005E3A3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Обеспечение реализации муниципальной программы «Развитие образования».</w:t>
      </w:r>
    </w:p>
    <w:p w14:paraId="4DF078B1" w14:textId="2902CE19" w:rsidR="006160A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мероприятие 1.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Обще программные расходы</w:t>
      </w:r>
      <w:r w:rsidR="001049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CF85B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реализации Муниципальной программы)</w:t>
      </w:r>
    </w:p>
    <w:p w14:paraId="1B48E97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местного бюджета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32227F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14:paraId="396243EB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Объемы бюджетных ассигнований на реализацию Муниципальной программы устанавливаются бюджетом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14:paraId="09D469CA" w14:textId="44D5AB41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Муниципальной программы за счет средств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федерального бюджета составляет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>169990,8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тыс. рублей (7,0 процента), республиканского бюджета Чувашской Республики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>5438827,7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(78,9 процента), местного бюджета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>855727,8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(8,1 процента).</w:t>
      </w:r>
    </w:p>
    <w:p w14:paraId="34EB0E93" w14:textId="2DCAA5C9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2023–2035 годах составит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>6687443,8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14:paraId="389AECFA" w14:textId="654B5CB1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 xml:space="preserve">169990,8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2A8208EA" w14:textId="5ADC938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>5438827,7</w:t>
      </w:r>
      <w:r w:rsidR="00E97CC0"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599CC788" w14:textId="3DBFB6A2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>855727,8</w:t>
      </w:r>
      <w:r w:rsidR="00E97CC0"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6E9F9408" w14:textId="34D927B3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1 этапе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2829531,4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14:paraId="7AFED8C2" w14:textId="46EC3922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E97CC0">
        <w:rPr>
          <w:rFonts w:ascii="Times New Roman" w:eastAsia="Times New Roman" w:hAnsi="Times New Roman" w:cs="Times New Roman"/>
          <w:sz w:val="24"/>
          <w:szCs w:val="24"/>
          <w:lang w:eastAsia="en-US"/>
        </w:rPr>
        <w:t>605418,5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1DCE935F" w14:textId="3477F27A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E97CC0">
        <w:rPr>
          <w:rFonts w:ascii="Times New Roman" w:eastAsia="Times New Roman" w:hAnsi="Times New Roman" w:cs="Times New Roman"/>
          <w:sz w:val="24"/>
          <w:szCs w:val="24"/>
          <w:lang w:eastAsia="en-US"/>
        </w:rPr>
        <w:t>657451,7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18F877F5" w14:textId="61C6D841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E97CC0">
        <w:rPr>
          <w:rFonts w:ascii="Times New Roman" w:eastAsia="Times New Roman" w:hAnsi="Times New Roman" w:cs="Times New Roman"/>
          <w:sz w:val="24"/>
          <w:szCs w:val="24"/>
          <w:lang w:eastAsia="en-US"/>
        </w:rPr>
        <w:t>489422,6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14:paraId="0F1EC0AF" w14:textId="3CAFA94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из них средства федерального бюджета –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63745,8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(5,3 процента), в том числе:</w:t>
      </w:r>
    </w:p>
    <w:p w14:paraId="29D2A269" w14:textId="44813BDD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21248,6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10AD6FC3" w14:textId="14A99782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21248,6</w:t>
      </w:r>
      <w:r w:rsidR="001450F1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рублей;</w:t>
      </w:r>
    </w:p>
    <w:p w14:paraId="68A5489B" w14:textId="5326D1DF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21248,6</w:t>
      </w:r>
      <w:r w:rsidR="001450F1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рублей;</w:t>
      </w:r>
    </w:p>
    <w:p w14:paraId="27DF4810" w14:textId="128BEFC9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республиканского бюджета Чувашской Республики 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1341014,9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(80,2 процента)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, в том числе:</w:t>
      </w:r>
    </w:p>
    <w:p w14:paraId="3BDC5AEA" w14:textId="68D9BDF2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507131,9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14:paraId="0F989954" w14:textId="5FA4EB10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419596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14:paraId="6C3EE894" w14:textId="66AE28AB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414287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446D7764" w14:textId="6DBA0454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местных бюджетов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1424770,7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(9,4 процента)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в том числе:</w:t>
      </w:r>
    </w:p>
    <w:p w14:paraId="368A1A76" w14:textId="5B7377F4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455030,9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6B25E041" w14:textId="2A321040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568334,1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27191114" w14:textId="4B3082A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401405,7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07B102A9" w14:textId="1E063221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На 2 этапе (в 2026-203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годах) объем финансирования Муниципальной программы составит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2467575,5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p w14:paraId="2CBFD16E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55D2401A" w14:textId="1150AA7E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106243,0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(8,1 процента);</w:t>
      </w:r>
    </w:p>
    <w:p w14:paraId="7DF208CC" w14:textId="23371065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2007028,5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(78,2 процента);</w:t>
      </w:r>
    </w:p>
    <w:p w14:paraId="494874C4" w14:textId="57693E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354304,0</w:t>
      </w:r>
      <w:r w:rsidR="00D92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 (6,9 процента);</w:t>
      </w:r>
    </w:p>
    <w:p w14:paraId="288B1B2D" w14:textId="77777777" w:rsidR="001450F1" w:rsidRPr="005C75A4" w:rsidRDefault="006160A0" w:rsidP="0014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3 этапе (в 2031–2035 годах) объем финансирования Муниципальной программы составит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2467575,5</w:t>
      </w:r>
      <w:r w:rsidR="001450F1"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p w14:paraId="7B9E6071" w14:textId="77777777" w:rsidR="001450F1" w:rsidRPr="005C75A4" w:rsidRDefault="001450F1" w:rsidP="0014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05E6B9C1" w14:textId="77777777" w:rsidR="001450F1" w:rsidRPr="005C75A4" w:rsidRDefault="001450F1" w:rsidP="0014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>
        <w:rPr>
          <w:rFonts w:ascii="Times New Roman" w:eastAsia="Times New Roman" w:hAnsi="Times New Roman" w:cs="Times New Roman"/>
          <w:sz w:val="24"/>
          <w:szCs w:val="24"/>
        </w:rPr>
        <w:t>106243,0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(8,1 процента);</w:t>
      </w:r>
    </w:p>
    <w:p w14:paraId="7F70C766" w14:textId="77777777" w:rsidR="001450F1" w:rsidRPr="005C75A4" w:rsidRDefault="001450F1" w:rsidP="0014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2007028,5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(78,2 процента);</w:t>
      </w:r>
    </w:p>
    <w:p w14:paraId="249E8D4A" w14:textId="77777777" w:rsidR="001450F1" w:rsidRPr="005C75A4" w:rsidRDefault="001450F1" w:rsidP="0014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354304,0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 (6,9 процента);</w:t>
      </w:r>
    </w:p>
    <w:p w14:paraId="37447147" w14:textId="52EEA70A" w:rsidR="006160A0" w:rsidRPr="005C75A4" w:rsidRDefault="006160A0" w:rsidP="0014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57BA7DBE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 Муниципальной программе.</w:t>
      </w:r>
    </w:p>
    <w:p w14:paraId="2876D0C5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6160A0" w:rsidRPr="005C75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</w:tblGrid>
      <w:tr w:rsidR="006160A0" w:rsidRPr="005C75A4" w14:paraId="4A445126" w14:textId="77777777" w:rsidTr="006160A0">
        <w:tc>
          <w:tcPr>
            <w:tcW w:w="14786" w:type="dxa"/>
          </w:tcPr>
          <w:p w14:paraId="7133DADF" w14:textId="77777777" w:rsidR="006160A0" w:rsidRPr="005C75A4" w:rsidRDefault="006160A0" w:rsidP="00897FED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5C75A4">
              <w:rPr>
                <w:color w:val="000000"/>
                <w:sz w:val="24"/>
                <w:szCs w:val="24"/>
                <w:lang w:eastAsia="en-US"/>
              </w:rPr>
              <w:lastRenderedPageBreak/>
              <w:t>Приложение № 1</w:t>
            </w:r>
          </w:p>
          <w:p w14:paraId="6D609DE3" w14:textId="77777777" w:rsidR="006160A0" w:rsidRPr="005C75A4" w:rsidRDefault="006160A0" w:rsidP="00897FED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5C75A4">
              <w:rPr>
                <w:color w:val="000000"/>
                <w:sz w:val="24"/>
                <w:szCs w:val="24"/>
                <w:lang w:eastAsia="en-US"/>
              </w:rPr>
              <w:t>к муниципальной программе</w:t>
            </w:r>
          </w:p>
          <w:p w14:paraId="2E95F77D" w14:textId="77777777" w:rsidR="006160A0" w:rsidRPr="005C75A4" w:rsidRDefault="006160A0" w:rsidP="00897FED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5C75A4">
              <w:rPr>
                <w:color w:val="000000"/>
                <w:sz w:val="24"/>
                <w:szCs w:val="24"/>
                <w:lang w:eastAsia="en-US"/>
              </w:rPr>
              <w:t xml:space="preserve"> «Развитие образования»</w:t>
            </w:r>
          </w:p>
        </w:tc>
      </w:tr>
    </w:tbl>
    <w:p w14:paraId="39E9F75F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5FC3C5CF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4888F48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EDAB60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В Е Д Е Н И Я</w:t>
      </w:r>
    </w:p>
    <w:p w14:paraId="79D46334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целевых индикаторах и показателях муниципальной программы «Развитие образования»  </w:t>
      </w:r>
    </w:p>
    <w:p w14:paraId="63EEC038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(далее - Муниципальная программа)</w:t>
      </w:r>
    </w:p>
    <w:p w14:paraId="595107C6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4A41232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72"/>
        <w:tblW w:w="15559" w:type="dxa"/>
        <w:tblLook w:val="04A0" w:firstRow="1" w:lastRow="0" w:firstColumn="1" w:lastColumn="0" w:noHBand="0" w:noVBand="1"/>
      </w:tblPr>
      <w:tblGrid>
        <w:gridCol w:w="473"/>
        <w:gridCol w:w="8256"/>
        <w:gridCol w:w="1534"/>
        <w:gridCol w:w="972"/>
        <w:gridCol w:w="838"/>
        <w:gridCol w:w="1027"/>
        <w:gridCol w:w="77"/>
        <w:gridCol w:w="1083"/>
        <w:gridCol w:w="1299"/>
      </w:tblGrid>
      <w:tr w:rsidR="006160A0" w:rsidRPr="001916DB" w14:paraId="0202FA1B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4C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  <w:p w14:paraId="363C047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1916DB">
              <w:rPr>
                <w:rFonts w:eastAsia="Times New Roman"/>
                <w:color w:val="000000"/>
              </w:rPr>
              <w:t>№</w:t>
            </w:r>
          </w:p>
          <w:p w14:paraId="37846B4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proofErr w:type="spellStart"/>
            <w:r w:rsidRPr="001916DB">
              <w:rPr>
                <w:rFonts w:eastAsia="Times New Roman"/>
                <w:color w:val="000000"/>
              </w:rPr>
              <w:t>пп</w:t>
            </w:r>
            <w:proofErr w:type="spellEnd"/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3E8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1916DB">
              <w:rPr>
                <w:rFonts w:eastAsia="Times New Roman"/>
                <w:color w:val="000000"/>
              </w:rPr>
              <w:t>Целевой индикатор и показатель</w:t>
            </w:r>
          </w:p>
          <w:p w14:paraId="400D1E9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 (наименование)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FE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1916DB">
              <w:rPr>
                <w:rFonts w:eastAsia="Times New Roman"/>
                <w:color w:val="000000"/>
              </w:rPr>
              <w:t xml:space="preserve">Единица </w:t>
            </w:r>
          </w:p>
          <w:p w14:paraId="2E3F0DF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измерения</w:t>
            </w:r>
          </w:p>
        </w:tc>
        <w:tc>
          <w:tcPr>
            <w:tcW w:w="5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05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1916DB">
              <w:rPr>
                <w:rFonts w:eastAsia="Times New Roman"/>
                <w:color w:val="000000"/>
              </w:rPr>
              <w:t>Год реализации</w:t>
            </w:r>
          </w:p>
        </w:tc>
      </w:tr>
      <w:tr w:rsidR="006160A0" w:rsidRPr="001916DB" w14:paraId="0D75FEE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D1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AC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5E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125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330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2024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8B0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670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958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2031-2035</w:t>
            </w:r>
          </w:p>
        </w:tc>
      </w:tr>
      <w:tr w:rsidR="006160A0" w:rsidRPr="001916DB" w14:paraId="788F0C3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0FB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199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E43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D05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723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040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981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A0D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12</w:t>
            </w:r>
          </w:p>
        </w:tc>
      </w:tr>
      <w:tr w:rsidR="006160A0" w:rsidRPr="001916DB" w14:paraId="043C870C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9D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3DB" w14:textId="4907398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Муниципальная программа «Развитие образования»</w:t>
            </w:r>
          </w:p>
        </w:tc>
      </w:tr>
      <w:tr w:rsidR="006160A0" w:rsidRPr="001916DB" w14:paraId="793415F4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8CB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E22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E42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F6D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C9A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2DC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3B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7E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3639C74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270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0FD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771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 от числа опрошенных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418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131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EED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3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675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</w:tr>
      <w:tr w:rsidR="006160A0" w:rsidRPr="001916DB" w14:paraId="3846FD61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CC7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800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2AE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количество мест на 1000 детей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35F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DCA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0A9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379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9BE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</w:tr>
      <w:tr w:rsidR="006160A0" w:rsidRPr="001916DB" w14:paraId="75FCABC2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3D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5F7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113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ED1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F56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41C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C66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96C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168F423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234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9CC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88D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4E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967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71D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806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8D3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7537AC5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F94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C77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4D0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673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D3C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B22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ED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69E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16E590A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9B5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48E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A5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498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8E6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788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F01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BDD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57A37B07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B6D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8EE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DEA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B49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CB5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85B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18D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DC3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67888A76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33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AEC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Доля выпускников муниципальных общеобразовательных организаций, не сдавших единый </w:t>
            </w:r>
            <w:r w:rsidRPr="001916DB">
              <w:rPr>
                <w:rFonts w:eastAsia="Times New Roman"/>
                <w:color w:val="000000"/>
              </w:rPr>
              <w:lastRenderedPageBreak/>
              <w:t>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D14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lastRenderedPageBreak/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73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869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3D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FC4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83E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</w:tr>
      <w:tr w:rsidR="006160A0" w:rsidRPr="001916DB" w14:paraId="2CAE6E4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C4A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46A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Доля детей, оставшихся без попечения родителей, в том числе переданных </w:t>
            </w:r>
            <w:r w:rsidRPr="001916DB">
              <w:t>не родственникам</w:t>
            </w:r>
            <w:r w:rsidRPr="001916DB">
              <w:rPr>
                <w:rFonts w:eastAsia="Times New Roman"/>
                <w:color w:val="00000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542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5F4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952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583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795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C0A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98,98</w:t>
            </w:r>
          </w:p>
        </w:tc>
      </w:tr>
      <w:tr w:rsidR="006160A0" w:rsidRPr="001916DB" w14:paraId="0E84BDA1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838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6A3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064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FD9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EA0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6D7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E39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F9A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6160A0" w:rsidRPr="001916DB" w14:paraId="42B83D7F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940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399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</w:t>
            </w:r>
            <w:proofErr w:type="spellStart"/>
            <w:r w:rsidRPr="001916DB">
              <w:rPr>
                <w:rFonts w:eastAsia="Times New Roman"/>
                <w:color w:val="000000"/>
              </w:rPr>
              <w:t>вЧувашской</w:t>
            </w:r>
            <w:proofErr w:type="spellEnd"/>
            <w:r w:rsidRPr="001916DB">
              <w:rPr>
                <w:rFonts w:eastAsia="Times New Roman"/>
                <w:color w:val="000000"/>
              </w:rPr>
              <w:t xml:space="preserve"> Республике</w:t>
            </w:r>
            <w:r w:rsidRPr="001916DB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6C2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22E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D30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88D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1BF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B2F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55A7894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03B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17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9DC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5ED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40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5C8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6BA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B46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215E552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A6A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5FC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вес образовательных организаций, в которых внедрены информационно-комму</w:t>
            </w:r>
            <w:r w:rsidRPr="001916DB">
              <w:rPr>
                <w:rFonts w:eastAsia="Times New Roman"/>
                <w:color w:val="000000"/>
              </w:rPr>
              <w:softHyphen/>
              <w:t>никационные технологии в управлении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47B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D2A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34A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C39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028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BA2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74C843D7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EEC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A0E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C31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EE2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08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A2F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B0E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332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6160A0" w:rsidRPr="001916DB" w14:paraId="19A040F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7A8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5F5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0E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CBC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AE6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EC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D1F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B47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22F0BC19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C22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59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BE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A81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D2B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B36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AEF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FC1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</w:tr>
      <w:tr w:rsidR="006160A0" w:rsidRPr="001916DB" w14:paraId="48C30ED0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D85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192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088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722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D16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4B3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095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4DB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1,5 </w:t>
            </w:r>
          </w:p>
        </w:tc>
      </w:tr>
      <w:tr w:rsidR="006160A0" w:rsidRPr="001916DB" w14:paraId="6D56A3CC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C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CA9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расход электрической энергии (в расчете на 1 кв. м общей площади)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503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кВт</w:t>
            </w:r>
            <w:r w:rsidRPr="001916DB">
              <w:rPr>
                <w:rFonts w:eastAsia="Times New Roman"/>
                <w:color w:val="000000"/>
              </w:rPr>
              <w:sym w:font="Symbol" w:char="F0D7"/>
            </w:r>
            <w:r w:rsidRPr="001916DB">
              <w:rPr>
                <w:rFonts w:eastAsia="Times New Roman"/>
                <w:color w:val="000000"/>
              </w:rPr>
              <w:t>ч/кв. метр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E2E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120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B3B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D0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FF8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</w:tr>
      <w:tr w:rsidR="006160A0" w:rsidRPr="001916DB" w14:paraId="43806FD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CD6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ECC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расход тепловой энергии (в расчете на 1 кв. м общей площади)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2C6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Гкал/кв. метр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B91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BEC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028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E94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584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</w:tr>
      <w:tr w:rsidR="006160A0" w:rsidRPr="001916DB" w14:paraId="71BA2FB1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1D6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451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734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12B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A8E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896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B06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0DB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6160A0" w:rsidRPr="001916DB" w14:paraId="1CFAD318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84D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5F4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образовательных организаций, реализующих адаптированные образовательные про</w:t>
            </w:r>
            <w:r w:rsidRPr="001916DB">
              <w:rPr>
                <w:rFonts w:eastAsia="Times New Roman"/>
                <w:color w:val="00000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063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50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A66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829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EE1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E58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6160A0" w:rsidRPr="001916DB" w14:paraId="2B27FBB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06E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94D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Удельный вес численности учителей общеобразовательных организаций в возрасте до </w:t>
            </w:r>
            <w:r w:rsidRPr="001916DB">
              <w:rPr>
                <w:rFonts w:eastAsia="Times New Roman"/>
                <w:color w:val="000000"/>
              </w:rPr>
              <w:br/>
              <w:t>35 лет в общей численности учителей общеобразовательных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326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70E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16,9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3A9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8EA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17,5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D0C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354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20,0</w:t>
            </w:r>
          </w:p>
        </w:tc>
      </w:tr>
      <w:tr w:rsidR="006160A0" w:rsidRPr="001916DB" w14:paraId="4C2E3FF9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D52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F0F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</w:t>
            </w:r>
            <w:r w:rsidRPr="001916DB">
              <w:rPr>
                <w:rFonts w:eastAsia="Times New Roman"/>
                <w:color w:val="000000"/>
              </w:rPr>
              <w:lastRenderedPageBreak/>
              <w:t>условиях, в общем количестве муниципальных систем общего образования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DA0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lastRenderedPageBreak/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4B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27,6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69E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27,6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C3B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26C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8DF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</w:tr>
      <w:tr w:rsidR="006160A0" w:rsidRPr="001916DB" w14:paraId="13497864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231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lastRenderedPageBreak/>
              <w:t>25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68A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77B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091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8E1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222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819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494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</w:tr>
      <w:tr w:rsidR="006160A0" w:rsidRPr="001916DB" w14:paraId="0C95678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612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0FC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Количество участников проекта «Билет в будущее», </w:t>
            </w:r>
            <w:r w:rsidRPr="001916DB">
              <w:rPr>
                <w:rFonts w:eastAsia="Times New Roman"/>
                <w:bCs/>
                <w:color w:val="000000"/>
                <w:lang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D2A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тыс. 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3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1,71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0A7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76F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2,2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6FC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CAA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2,2</w:t>
            </w:r>
          </w:p>
        </w:tc>
      </w:tr>
      <w:tr w:rsidR="006160A0" w:rsidRPr="001916DB" w14:paraId="0CC380F4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6D4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391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Cs/>
                <w:color w:val="000000"/>
                <w:lang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34F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CD6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D52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48D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6,3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EA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556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6,3</w:t>
            </w:r>
          </w:p>
        </w:tc>
      </w:tr>
      <w:tr w:rsidR="006160A0" w:rsidRPr="001916DB" w14:paraId="0F3A48F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C20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083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Cs/>
                <w:color w:val="000000"/>
                <w:lang w:bidi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197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BA8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EED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3B6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8AD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9C0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20967E21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8A1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58D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Cs/>
                <w:color w:val="000000"/>
                <w:lang w:bidi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0AB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194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28C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9F6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14D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E90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09137F5D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810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F0B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Число новых мест в общеобразовательных организациях, всего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B3D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мест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EF4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957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  <w:lang w:val="en-US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1D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576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CC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6160A0" w:rsidRPr="001916DB" w14:paraId="3646AACF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0F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B33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03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48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53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6A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89E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83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6160A0" w:rsidRPr="001916DB" w14:paraId="0103A31B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5D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D4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396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мест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773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6AE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  <w:lang w:val="en-US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843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6A2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462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х</w:t>
            </w:r>
          </w:p>
        </w:tc>
      </w:tr>
      <w:tr w:rsidR="006160A0" w:rsidRPr="001916DB" w14:paraId="491EA24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F5F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A0B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352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E06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796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071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E10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B3A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4,2</w:t>
            </w:r>
          </w:p>
        </w:tc>
      </w:tr>
      <w:tr w:rsidR="006160A0" w:rsidRPr="001916DB" w14:paraId="13669027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57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7D5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5AA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F0D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2DF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EEE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92A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9A6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34,5</w:t>
            </w:r>
          </w:p>
        </w:tc>
      </w:tr>
      <w:tr w:rsidR="006160A0" w:rsidRPr="001916DB" w14:paraId="3D566A8B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F21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73D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E9A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6AA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661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E0B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B9B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C1D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</w:tr>
      <w:tr w:rsidR="006160A0" w:rsidRPr="001916DB" w14:paraId="42FCEABA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D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4E5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Количество добровольческих (волонтерских) объединений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CC6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7E7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007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94A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1EA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4E1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</w:tr>
      <w:tr w:rsidR="006160A0" w:rsidRPr="001916DB" w14:paraId="359F314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ACA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364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BAE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Млн. чел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49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C9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64D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E7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51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6160A0" w:rsidRPr="001916DB" w14:paraId="5A1D2A7F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4A4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C14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13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349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E1F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C1C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011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085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</w:tr>
      <w:tr w:rsidR="006160A0" w:rsidRPr="001916DB" w14:paraId="22E5F7EC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3BE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F63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514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302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A28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3A9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1D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A15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</w:tr>
      <w:tr w:rsidR="006160A0" w:rsidRPr="001916DB" w14:paraId="6DB3617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DB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6AE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231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11C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33D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9C5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A7C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E9F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</w:tr>
      <w:tr w:rsidR="006160A0" w:rsidRPr="001916DB" w14:paraId="7D33933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65E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07D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Количество военно-патриотических клубов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5ED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CCC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899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841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CB4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9FC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</w:tr>
    </w:tbl>
    <w:p w14:paraId="3EA304E9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F004261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F2DA7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272" w:firstLine="708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column"/>
      </w: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Приложение № 2</w:t>
      </w:r>
    </w:p>
    <w:p w14:paraId="33870BCD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5EDC90C9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«Развитие образования»</w:t>
      </w:r>
    </w:p>
    <w:p w14:paraId="03011C75" w14:textId="77777777" w:rsidR="00BB0AD8" w:rsidRDefault="00BB0AD8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CAD5433" w14:textId="77777777" w:rsidR="00BB0AD8" w:rsidRDefault="00BB0AD8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EAB5CA4" w14:textId="77777777" w:rsidR="006160A0" w:rsidRDefault="006160A0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</w:t>
      </w:r>
    </w:p>
    <w:p w14:paraId="542575AF" w14:textId="77777777" w:rsidR="00BB0AD8" w:rsidRPr="005C75A4" w:rsidRDefault="00BB0AD8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F0DCF74" w14:textId="77777777" w:rsidR="006160A0" w:rsidRDefault="006160A0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b/>
          <w:sz w:val="24"/>
          <w:szCs w:val="24"/>
          <w:lang w:eastAsia="en-US"/>
        </w:rPr>
        <w:t>реализации программы «Развитие образования»» за счет всех источников финансирования</w:t>
      </w:r>
    </w:p>
    <w:p w14:paraId="3C20B04A" w14:textId="77777777" w:rsidR="00BB0AD8" w:rsidRPr="005C75A4" w:rsidRDefault="00BB0AD8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481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2000"/>
        <w:gridCol w:w="3685"/>
        <w:gridCol w:w="993"/>
        <w:gridCol w:w="1134"/>
        <w:gridCol w:w="1756"/>
        <w:gridCol w:w="1134"/>
        <w:gridCol w:w="1276"/>
        <w:gridCol w:w="1135"/>
        <w:gridCol w:w="1134"/>
        <w:gridCol w:w="1078"/>
        <w:gridCol w:w="1078"/>
        <w:gridCol w:w="1078"/>
      </w:tblGrid>
      <w:tr w:rsidR="00E32882" w:rsidRPr="004C5EFF" w14:paraId="30047CC7" w14:textId="77777777" w:rsidTr="00E32882">
        <w:trPr>
          <w:gridAfter w:val="2"/>
          <w:wAfter w:w="2156" w:type="dxa"/>
          <w:trHeight w:val="684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B56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E3C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 Канашского муниципального округа Чувашской Республики,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03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D4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B8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 рублей</w:t>
            </w:r>
          </w:p>
        </w:tc>
      </w:tr>
      <w:tr w:rsidR="00E32882" w:rsidRPr="004C5EFF" w14:paraId="7C3F16EC" w14:textId="77777777" w:rsidTr="00E32882">
        <w:trPr>
          <w:gridAfter w:val="2"/>
          <w:wAfter w:w="2156" w:type="dxa"/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18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91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E9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70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F0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6B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4E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C76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AD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5B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E32882" w:rsidRPr="004C5EFF" w14:paraId="1A1C899C" w14:textId="77777777" w:rsidTr="00E32882">
        <w:trPr>
          <w:gridAfter w:val="2"/>
          <w:wAfter w:w="2156" w:type="dxa"/>
          <w:trHeight w:val="9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687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E26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FC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CE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CB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62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C2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6D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0FB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94A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E32882" w:rsidRPr="004C5EFF" w14:paraId="1285A77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EF5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Канашского муниципального округа  Чувашской Республики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23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95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55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5F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17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629038,3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4AAE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692 002,2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A8D6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503979,5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F95B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2543912,0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C2D8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2543912,0</w:t>
            </w:r>
          </w:p>
        </w:tc>
      </w:tr>
      <w:tr w:rsidR="00E32882" w:rsidRPr="004C5EFF" w14:paraId="200AB60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852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5C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1B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DB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26D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8B4D" w14:textId="77777777" w:rsidR="00E32882" w:rsidRPr="00CE3CA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0F8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C7A5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DEB5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9076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106243</w:t>
            </w:r>
          </w:p>
        </w:tc>
      </w:tr>
      <w:tr w:rsidR="00E32882" w:rsidRPr="004C5EFF" w14:paraId="18B9527D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54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09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14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9A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EE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BA68" w14:textId="77777777" w:rsidR="00E32882" w:rsidRPr="00CE3CA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507131,9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0FDB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584884,9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29DC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CCF1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2007028,5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024E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2007028,5</w:t>
            </w:r>
          </w:p>
        </w:tc>
      </w:tr>
      <w:tr w:rsidR="00E32882" w:rsidRPr="004C5EFF" w14:paraId="2B0E527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4B7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E1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2F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625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88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23F4" w14:textId="77777777" w:rsidR="00E32882" w:rsidRPr="00CE3CA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2CB8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85868,7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69F5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B10C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430640,5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F96C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430640,5</w:t>
            </w:r>
          </w:p>
        </w:tc>
      </w:tr>
      <w:tr w:rsidR="00E32882" w:rsidRPr="004C5EFF" w14:paraId="062946AC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BD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D46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«Муниципальная поддержка развития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3F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07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850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E34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40B8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657451,7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A82F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489422,6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0F01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2467575,5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83FC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2467575,5</w:t>
            </w:r>
          </w:p>
        </w:tc>
      </w:tr>
      <w:tr w:rsidR="00E32882" w:rsidRPr="004C5EFF" w14:paraId="1C4A84F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C2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2C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50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3E8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8F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9EE9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46A8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782A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DAFD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2627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106243</w:t>
            </w:r>
          </w:p>
        </w:tc>
      </w:tr>
      <w:tr w:rsidR="00E32882" w:rsidRPr="004C5EFF" w14:paraId="4C9FB66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5D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53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91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48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89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02D6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B7DD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568334,1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773E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7D2F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2007028,5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50FD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2007028,5</w:t>
            </w:r>
          </w:p>
        </w:tc>
      </w:tr>
      <w:tr w:rsidR="00E32882" w:rsidRPr="004C5EFF" w14:paraId="00EA011B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11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697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ED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A5C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A6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974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0260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67869,0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EF4D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08F5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354304,0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6A61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354301,0</w:t>
            </w:r>
          </w:p>
        </w:tc>
      </w:tr>
      <w:tr w:rsidR="00E32882" w:rsidRPr="004C5EFF" w14:paraId="0E3C6FFB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1A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08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63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06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CD1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BB0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51526,5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188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41549,1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6E6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F0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272832,0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6C0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272832,0</w:t>
            </w:r>
          </w:p>
        </w:tc>
      </w:tr>
      <w:tr w:rsidR="00E32882" w:rsidRPr="004C5EFF" w14:paraId="0467B14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F3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082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4B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52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97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40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EB8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C78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667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014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65F24F5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38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CF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23E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A4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F1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AC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032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DB7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69A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FEF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161D9533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7F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A2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BF3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1E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43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BF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51526,5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9A0B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41549,1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8012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17EA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272832,0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62FF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272832,0</w:t>
            </w:r>
          </w:p>
        </w:tc>
      </w:tr>
      <w:tr w:rsidR="00E32882" w:rsidRPr="004C5EFF" w14:paraId="29CAAEE2" w14:textId="77777777" w:rsidTr="00E32882">
        <w:trPr>
          <w:gridAfter w:val="2"/>
          <w:wAfter w:w="2156" w:type="dxa"/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0B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FB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E66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58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68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24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439321,4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F94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452277,8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FC9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401405,7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2B3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2007028,5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472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2007028,5</w:t>
            </w:r>
          </w:p>
        </w:tc>
      </w:tr>
      <w:tr w:rsidR="00E32882" w:rsidRPr="004C5EFF" w14:paraId="435051C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B2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43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ED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CB3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C3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48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CD4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64A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F27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091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650C60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FA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316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EB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3B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0E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0F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D1EE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452277,8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49AA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401405,7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CD10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2007028,5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998E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2007028,5</w:t>
            </w:r>
          </w:p>
        </w:tc>
      </w:tr>
      <w:tr w:rsidR="00E32882" w:rsidRPr="004C5EFF" w14:paraId="1027AF95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A7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AA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7A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CF8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80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34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4A6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9A0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D58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981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2BA12F47" w14:textId="77777777" w:rsidTr="00E32882">
        <w:trPr>
          <w:gridAfter w:val="2"/>
          <w:wAfter w:w="2156" w:type="dxa"/>
          <w:trHeight w:val="2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98F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C0D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объектов образования.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5F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42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22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A8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8DF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D4D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085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47E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32882" w:rsidRPr="004C5EFF" w14:paraId="1282E935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FC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A59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4A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12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70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E4E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4F3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5D3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92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AFB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32882" w:rsidRPr="004C5EFF" w14:paraId="63708976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50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91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F53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2D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61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1F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82D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EE2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768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F8C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32882" w:rsidRPr="004C5EFF" w14:paraId="43C4C64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34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52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1A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24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08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70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8A2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77E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615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20E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32882" w:rsidRPr="004C5EFF" w14:paraId="4B104C1D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ABB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CF0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организаций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B62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07B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281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B2B4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6DA6" w14:textId="77777777" w:rsidR="00E32882" w:rsidRPr="00923C5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2D02" w14:textId="77777777" w:rsidR="00E32882" w:rsidRPr="00923C5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5F2" w14:textId="77777777" w:rsidR="00E32882" w:rsidRPr="00923C5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106243,0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9B94" w14:textId="77777777" w:rsidR="00E32882" w:rsidRPr="00923C5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106243,0</w:t>
            </w:r>
          </w:p>
        </w:tc>
      </w:tr>
      <w:tr w:rsidR="00E32882" w:rsidRPr="004C5EFF" w14:paraId="4462D7E8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DC1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12E2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283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989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5F9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57C1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8BF7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3827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1D91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106243,0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FEA4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106243,0</w:t>
            </w:r>
          </w:p>
        </w:tc>
      </w:tr>
      <w:tr w:rsidR="00E32882" w:rsidRPr="004C5EFF" w14:paraId="33F9ED81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C29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DBA4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E76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8AC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EAA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C8BC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9363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0E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AEA7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EFEB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13526AFC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2D4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E3B7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B9C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AA8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4B6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44AC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694D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A1B1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BA4D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DBE3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1713F0CB" w14:textId="77777777" w:rsidTr="00E32882">
        <w:trPr>
          <w:gridAfter w:val="2"/>
          <w:wAfter w:w="2156" w:type="dxa"/>
          <w:trHeight w:val="4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F0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28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инновационному развитию системы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7D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8F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541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D01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4630" w14:textId="77777777" w:rsidR="00E32882" w:rsidRDefault="00E32882" w:rsidP="00E32882">
            <w:pPr>
              <w:jc w:val="center"/>
            </w:pPr>
            <w:r w:rsidRPr="006F0D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7EC0" w14:textId="77777777" w:rsidR="00E32882" w:rsidRDefault="00E32882" w:rsidP="00E32882">
            <w:pPr>
              <w:jc w:val="center"/>
            </w:pPr>
            <w:r w:rsidRPr="006F0D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410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62A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1250,0</w:t>
            </w:r>
          </w:p>
        </w:tc>
      </w:tr>
      <w:tr w:rsidR="00E32882" w:rsidRPr="004C5EFF" w14:paraId="75B0F1E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CA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53C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C55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8D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50B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5F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8F9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4CB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2A2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B36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478868B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EB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0E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022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736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C78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33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66D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E80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3F4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B3F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445714CA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C7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03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34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2F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C3D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B3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697D" w14:textId="77777777" w:rsidR="00E32882" w:rsidRPr="00E12F9A" w:rsidRDefault="00E32882" w:rsidP="00E32882">
            <w:pPr>
              <w:jc w:val="center"/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E46F" w14:textId="77777777" w:rsidR="00E32882" w:rsidRPr="00E12F9A" w:rsidRDefault="00E32882" w:rsidP="00E32882">
            <w:pPr>
              <w:jc w:val="center"/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5244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A950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1250,0</w:t>
            </w:r>
          </w:p>
        </w:tc>
      </w:tr>
      <w:tr w:rsidR="00E32882" w:rsidRPr="004C5EFF" w14:paraId="448B08B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21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55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Стипендии, гранты, премии и денежные поощрения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54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00A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A0B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C12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C69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A62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161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1312,5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5E7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1312,5</w:t>
            </w:r>
          </w:p>
        </w:tc>
      </w:tr>
      <w:tr w:rsidR="00E32882" w:rsidRPr="004C5EFF" w14:paraId="4E2F4C41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C1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20A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0A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25A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813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A16C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9DE7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6F87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41E6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BC59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56AFCCC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85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26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1EB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71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3F2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5188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7A03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BA5A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09CD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E818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670B8E0B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23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D9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9A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51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31A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D5B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C074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EF9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533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1312,5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73F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1312,5</w:t>
            </w:r>
          </w:p>
        </w:tc>
      </w:tr>
      <w:tr w:rsidR="00E32882" w:rsidRPr="004C5EFF" w14:paraId="765B1B0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3B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0C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A4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9A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8A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BC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87C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64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395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BFD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882" w:rsidRPr="004C5EFF" w14:paraId="44DBD53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FAD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09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5B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B13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CD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1AE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40B0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5690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95C0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AC82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5B09E769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3B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03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D41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19D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D9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B7A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9972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77E4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38A0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20F3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5D52A575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9EE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19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E91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16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CA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B61F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9E3A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DE2E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4CA6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5026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32882" w:rsidRPr="004C5EFF" w14:paraId="70599DC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69A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C21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386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F8B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758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9F9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59DF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76B5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EE85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4C50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32882" w:rsidRPr="004C5EFF" w14:paraId="017EFAB3" w14:textId="77777777" w:rsidTr="00E32882">
        <w:trPr>
          <w:gridAfter w:val="2"/>
          <w:wAfter w:w="2156" w:type="dxa"/>
          <w:trHeight w:val="43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0FB1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C8A7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6FD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FF7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9EE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636D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466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D12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0A2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425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32882" w:rsidRPr="004C5EFF" w14:paraId="405E6EA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63BD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4B23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5E4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689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5B8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139F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2D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D10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30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F92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32882" w:rsidRPr="004C5EFF" w14:paraId="6EE9F3DC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78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1C6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DBD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7C9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147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B7A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51C4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ACB6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9A28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DAC8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0177D9AA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2A8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9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3D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FD1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4F7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5D5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065B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C7F9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115788,1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591F" w14:textId="77777777" w:rsidR="00E32882" w:rsidRPr="00B9442C" w:rsidRDefault="00E32882" w:rsidP="00E32882">
            <w:pPr>
              <w:rPr>
                <w:b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E6E8" w14:textId="77777777" w:rsidR="00E32882" w:rsidRPr="00B9442C" w:rsidRDefault="00E32882" w:rsidP="00E32882">
            <w:pPr>
              <w:rPr>
                <w:b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3ACE" w14:textId="77777777" w:rsidR="00E32882" w:rsidRPr="00B9442C" w:rsidRDefault="00E32882" w:rsidP="00E32882">
            <w:pPr>
              <w:rPr>
                <w:b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32882" w:rsidRPr="004C5EFF" w14:paraId="481A1FAD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06A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21D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0D2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2EB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058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1175" w14:textId="77777777" w:rsidR="00E32882" w:rsidRPr="005C3287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AF6A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3D5D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FA0B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48FF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0B93D72D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FCC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0CD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F2D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092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53E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3908" w14:textId="77777777" w:rsidR="00E32882" w:rsidRPr="005C3287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DFDF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115788,1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1A25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D6C2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7BC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667CB8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7E9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24E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4E5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4D4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33B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0A03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EBC9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3790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7C56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ADBB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6015936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54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70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DA2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249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C2F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A1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B85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6817,9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C2A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837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9E8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32882" w:rsidRPr="004C5EFF" w14:paraId="3F2EDAC3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77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49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A45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A8D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26A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1AD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E1C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447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B47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88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B728B0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28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3CA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0A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6D1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D0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BDC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58C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EAE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BDB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03D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92BC60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44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FC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1C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85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17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BF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BBC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915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D00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C04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6A04583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62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C3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«Молодежь Канашского муниципального округа»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08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55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61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4E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1F8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6FA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A7D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20853,5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EB0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20853,5</w:t>
            </w:r>
          </w:p>
        </w:tc>
      </w:tr>
      <w:tr w:rsidR="00E32882" w:rsidRPr="004C5EFF" w14:paraId="37A5C048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7E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97C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4E4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73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DA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53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304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F9B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FCB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538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268A28A1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A4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01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8D4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D3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2CE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D23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681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425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1E1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BA6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3758B56" w14:textId="77777777" w:rsidTr="00E32882">
        <w:trPr>
          <w:gridAfter w:val="2"/>
          <w:wAfter w:w="2156" w:type="dxa"/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78F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25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07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DE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82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19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EEE3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4026,7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2EB2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4170,7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06EF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20853,5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AF01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20853,5</w:t>
            </w:r>
          </w:p>
        </w:tc>
      </w:tr>
      <w:tr w:rsidR="00E32882" w:rsidRPr="004C5EFF" w14:paraId="2809CF35" w14:textId="77777777" w:rsidTr="00E32882">
        <w:trPr>
          <w:gridAfter w:val="2"/>
          <w:wAfter w:w="2156" w:type="dxa"/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12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62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D65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126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FAF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81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5FB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F75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374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455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694EBD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B5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0B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поддержка талантливой и одаренной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5D0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F6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60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7AB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1D8" w14:textId="77777777" w:rsidR="00E32882" w:rsidRDefault="00E32882" w:rsidP="00E32882">
            <w:r w:rsidRPr="00C00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F87D" w14:textId="77777777" w:rsidR="00E32882" w:rsidRDefault="00E32882" w:rsidP="00E32882">
            <w:r w:rsidRPr="00C00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B85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AED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720,0</w:t>
            </w:r>
          </w:p>
        </w:tc>
      </w:tr>
      <w:tr w:rsidR="00E32882" w:rsidRPr="004C5EFF" w14:paraId="6ADD8031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65C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2C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DEC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D4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DC6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40A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091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5B7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F99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E38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ED9C6C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2F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48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71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66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83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7F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8AC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E58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518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72D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48466C1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D4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C4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D0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30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84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D6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B631" w14:textId="77777777" w:rsidR="00E32882" w:rsidRPr="00E12F9A" w:rsidRDefault="00E32882" w:rsidP="00E32882"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6478" w14:textId="77777777" w:rsidR="00E32882" w:rsidRPr="00E12F9A" w:rsidRDefault="00E32882" w:rsidP="00E32882"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345F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061E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720,0</w:t>
            </w:r>
          </w:p>
        </w:tc>
      </w:tr>
      <w:tr w:rsidR="00E32882" w:rsidRPr="004C5EFF" w14:paraId="6A5A80C3" w14:textId="77777777" w:rsidTr="00E32882">
        <w:trPr>
          <w:gridAfter w:val="2"/>
          <w:wAfter w:w="2156" w:type="dxa"/>
          <w:trHeight w:val="83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805F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</w:t>
            </w:r>
          </w:p>
          <w:p w14:paraId="04C59F32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78FD1C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92DAA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34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отдыха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89B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155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493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77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3776,4</w:t>
            </w: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E94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964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84E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20133,5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5A9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20133,5</w:t>
            </w:r>
          </w:p>
        </w:tc>
      </w:tr>
      <w:tr w:rsidR="00E32882" w:rsidRPr="004C5EFF" w14:paraId="5C4838A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A94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7D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87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63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225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5A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1D9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D0A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53A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289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9A48753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B3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E5E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B1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9B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86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</w:t>
            </w: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AF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6C6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C89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0C4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5F0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65FE9ABF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4C7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B4B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6C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9D7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BF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0D3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3679,4 </w:t>
            </w: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2371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8703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4A37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20133,5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0ECD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20133,5</w:t>
            </w:r>
          </w:p>
        </w:tc>
      </w:tr>
      <w:tr w:rsidR="00E32882" w:rsidRPr="004C5EFF" w14:paraId="11BF46A0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8E24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  <w:p w14:paraId="18F0E57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5076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71A43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«Патриотическое воспитание и допризывная подготовка молодежи Канашского муниципального округа Чувашской Республики»</w:t>
            </w:r>
          </w:p>
          <w:p w14:paraId="5D3BA238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</w:pPr>
          </w:p>
          <w:p w14:paraId="53CB3926" w14:textId="77777777" w:rsidR="00E32882" w:rsidRPr="00BB0AD8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365C5BD8" w14:textId="77777777" w:rsidR="00E32882" w:rsidRPr="00BB0AD8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103C3CAC" w14:textId="77777777" w:rsidR="00E32882" w:rsidRPr="00BB0AD8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71F045BC" w14:textId="77777777" w:rsidR="00E32882" w:rsidRPr="00971A43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206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DB6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B8A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4A5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E94D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341E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5A90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16958,0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FCF0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16958,0</w:t>
            </w:r>
          </w:p>
        </w:tc>
      </w:tr>
      <w:tr w:rsidR="00E32882" w:rsidRPr="004C5EFF" w14:paraId="01096C19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DE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151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D84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46D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E73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002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AEB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4E1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974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7CB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040F56EA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B8F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03A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B86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B4C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940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D66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512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812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D1E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D7D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F43DABB" w14:textId="77777777" w:rsidTr="00E32882">
        <w:trPr>
          <w:trHeight w:val="1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FEE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26E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317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1E4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D83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C64B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FEF2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3945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DE1C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20510,0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D467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20510,0</w:t>
            </w:r>
          </w:p>
        </w:tc>
        <w:tc>
          <w:tcPr>
            <w:tcW w:w="1078" w:type="dxa"/>
            <w:vAlign w:val="center"/>
          </w:tcPr>
          <w:p w14:paraId="5EF55366" w14:textId="77777777" w:rsidR="00E32882" w:rsidRPr="004C5EFF" w:rsidRDefault="00E32882" w:rsidP="00E32882">
            <w:pPr>
              <w:spacing w:after="160" w:line="259" w:lineRule="auto"/>
            </w:pPr>
          </w:p>
        </w:tc>
        <w:tc>
          <w:tcPr>
            <w:tcW w:w="1078" w:type="dxa"/>
            <w:vAlign w:val="center"/>
          </w:tcPr>
          <w:p w14:paraId="048D640C" w14:textId="77777777" w:rsidR="00E32882" w:rsidRPr="004C5EFF" w:rsidRDefault="00E32882" w:rsidP="00E32882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13565,6</w:t>
            </w:r>
          </w:p>
        </w:tc>
      </w:tr>
      <w:tr w:rsidR="00E32882" w:rsidRPr="004C5EFF" w14:paraId="5E302C78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FE8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EBD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"Патриотическое воспитание граждан Российской Федерации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616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C05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458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A65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BCE3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2369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4FE8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20510,0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4C2E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20510,0</w:t>
            </w:r>
          </w:p>
        </w:tc>
      </w:tr>
      <w:tr w:rsidR="00E32882" w:rsidRPr="004C5EFF" w14:paraId="6A034234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D46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5BD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7BC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529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6DD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716D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6101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2740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8B74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CCBC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560746C5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30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3A8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551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543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1F5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0FC5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E271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D5DB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ED02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0CEB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2B70CE53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E4A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F85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5A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9D9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84D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ED2D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977D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5C79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3B11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20510,0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BBFF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20510,0</w:t>
            </w:r>
          </w:p>
        </w:tc>
      </w:tr>
      <w:tr w:rsidR="00E32882" w:rsidRPr="004C5EFF" w14:paraId="60DDCDDB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11D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DD63" w14:textId="77777777" w:rsidR="00E32882" w:rsidRPr="004C5EFF" w:rsidRDefault="00E32882" w:rsidP="00E3288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«</w:t>
            </w:r>
            <w:r w:rsidRPr="004C5EFF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 xml:space="preserve">Региональный проект по модернизации школьных систем образования в </w:t>
            </w:r>
            <w:proofErr w:type="spellStart"/>
            <w:r w:rsidRPr="004C5EFF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 xml:space="preserve"> муниципальном округе Чувашской Р</w:t>
            </w:r>
            <w:r w:rsidRPr="004C5EFF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еспублик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03F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153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9E5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B5D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ADC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17421,9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84C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8B6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CDD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2882" w:rsidRPr="004C5EFF" w14:paraId="41C432D3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241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AF3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C76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60C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B27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83E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557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59F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7D0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C2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07CCECA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B20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2A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C72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B20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EF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054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A685" w14:textId="77777777" w:rsidR="00E32882" w:rsidRPr="00F9781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16550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36D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15E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B27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409B2BF9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9A7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29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386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995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05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0B4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BC66" w14:textId="77777777" w:rsidR="00E32882" w:rsidRPr="00F9781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567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030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D75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547D1DA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B88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574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E0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5CA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C71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955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4E12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17421,9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D5D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6A8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D44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2882" w:rsidRPr="004C5EFF" w14:paraId="09E39615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A84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1F6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99E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E03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133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12A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279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E26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C6A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FB0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2D241B1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5DF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EC9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EE2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999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625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2B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8708" w14:textId="77777777" w:rsidR="00E32882" w:rsidRPr="00F9781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16550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29B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AD0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7A9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8409ACA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530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584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FF2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62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4DA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9AF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13FB" w14:textId="77777777" w:rsidR="00E32882" w:rsidRPr="00F9781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4FA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F6B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629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D62D4EB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0BC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2D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F59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3AE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35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8E7A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A56D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2EE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016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89B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2882" w:rsidRPr="004C5EFF" w14:paraId="71AC100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385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ADA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10F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C4C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E9E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B2FE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6CD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B1F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81F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9DE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9CB4C1C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CE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BE4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12E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B84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600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6187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5D5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001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52C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BA5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8F9FD6E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D59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FE3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0B9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C0D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</w:t>
            </w: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7EC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5223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EB4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A44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3FA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EFE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13AFCB5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4B9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9A2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реализации муниципальной программы «Развитие образования»</w:t>
            </w:r>
          </w:p>
          <w:p w14:paraId="27C0AFE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040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8B9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0488" w14:textId="77777777" w:rsidR="00E32882" w:rsidRPr="00616DEB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9A7D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9961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9710,3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14B3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F79C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34973,0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FAAF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34973,0</w:t>
            </w:r>
          </w:p>
        </w:tc>
      </w:tr>
      <w:tr w:rsidR="00E32882" w:rsidRPr="004C5EFF" w14:paraId="6A19AF43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922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FD2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801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7BD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3CB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59D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A3D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1A7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53F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32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26DD6E1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817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2FA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660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881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C66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0E5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112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6CF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4C5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F64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29D69DDD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699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25B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93F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D38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E0F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8A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46CE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687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6400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34973,0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0AF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34973,0</w:t>
            </w:r>
          </w:p>
        </w:tc>
      </w:tr>
      <w:tr w:rsidR="00E32882" w:rsidRPr="004C5EFF" w14:paraId="76B06D19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D8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008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344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377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B81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F420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1CF5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9710,3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B8B9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A42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34973,0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02C8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34973,0</w:t>
            </w:r>
          </w:p>
        </w:tc>
      </w:tr>
      <w:tr w:rsidR="00E32882" w:rsidRPr="004C5EFF" w14:paraId="7FFB9CD1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4BF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666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656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983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F71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961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843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EA9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E24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A14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7F3C04A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0C7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111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32B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84A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C86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5FA0" w14:textId="77777777" w:rsidR="00E32882" w:rsidRPr="00C30356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6426" w14:textId="77777777" w:rsidR="00E32882" w:rsidRPr="00C30356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FCA4" w14:textId="77777777" w:rsidR="00E32882" w:rsidRPr="00C30356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FC9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0A1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5B1810D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DB4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317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B4E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44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2E8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B68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3507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0FEE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F4C1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34973,0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5B0A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34973,0</w:t>
            </w:r>
          </w:p>
        </w:tc>
      </w:tr>
      <w:tr w:rsidR="00E32882" w:rsidRPr="004C5EFF" w14:paraId="42D96FB8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914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74E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FA8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497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EDA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61D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C7A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3B3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90B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8CF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567941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CD5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96B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886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B6E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52B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7EF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A37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501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551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1E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401EBB1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008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5AD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BAF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223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16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0BD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5CD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C29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882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FDB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6C4B148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1D4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AC5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828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AD9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3C3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C7B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D17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59C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42A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4FC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06716E7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6DD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5D9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5D0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8FB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511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1E7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AFE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B6E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6D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5D8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2D06D98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BF2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EE4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C85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105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C0B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DD4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366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C59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40E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1B4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0E268CA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C16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F48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480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8A8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B7F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0EF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2FE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C27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EC2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728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C73A4AD" w14:textId="77777777" w:rsidR="006160A0" w:rsidRPr="005C75A4" w:rsidRDefault="006160A0" w:rsidP="006160A0">
      <w:pPr>
        <w:rPr>
          <w:rFonts w:ascii="Times New Roman" w:hAnsi="Times New Roman" w:cs="Times New Roman"/>
          <w:sz w:val="24"/>
          <w:szCs w:val="24"/>
        </w:rPr>
      </w:pPr>
    </w:p>
    <w:p w14:paraId="1B815119" w14:textId="77777777" w:rsidR="006160A0" w:rsidRPr="005C75A4" w:rsidRDefault="006160A0" w:rsidP="006160A0">
      <w:pPr>
        <w:rPr>
          <w:rFonts w:ascii="Times New Roman" w:hAnsi="Times New Roman" w:cs="Times New Roman"/>
          <w:sz w:val="24"/>
          <w:szCs w:val="24"/>
        </w:rPr>
        <w:sectPr w:rsidR="006160A0" w:rsidRPr="005C75A4" w:rsidSect="006160A0">
          <w:headerReference w:type="even" r:id="rId10"/>
          <w:headerReference w:type="default" r:id="rId11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5C75A4">
        <w:rPr>
          <w:rFonts w:ascii="Times New Roman" w:hAnsi="Times New Roman" w:cs="Times New Roman"/>
          <w:sz w:val="24"/>
          <w:szCs w:val="24"/>
        </w:rPr>
        <w:br w:type="page"/>
      </w:r>
    </w:p>
    <w:p w14:paraId="4B10F42A" w14:textId="77777777" w:rsidR="006160A0" w:rsidRPr="005C75A4" w:rsidRDefault="006160A0" w:rsidP="006160A0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 3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к муниципальной программе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«Развитие образования»</w:t>
      </w:r>
    </w:p>
    <w:p w14:paraId="6473BF0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Подпрограмма «Муниципальная поддержка развития образования» муниципальной программы «Развитие образования»</w:t>
      </w:r>
    </w:p>
    <w:p w14:paraId="7E00792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</w:t>
      </w:r>
    </w:p>
    <w:tbl>
      <w:tblPr>
        <w:tblW w:w="5309" w:type="pct"/>
        <w:tblInd w:w="-50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68"/>
        <w:gridCol w:w="7792"/>
      </w:tblGrid>
      <w:tr w:rsidR="006160A0" w:rsidRPr="005C75A4" w14:paraId="5441B35C" w14:textId="77777777" w:rsidTr="006160A0">
        <w:tc>
          <w:tcPr>
            <w:tcW w:w="946" w:type="pct"/>
          </w:tcPr>
          <w:p w14:paraId="4833CFD0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83" w:type="pct"/>
          </w:tcPr>
          <w:p w14:paraId="06B83782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71" w:type="pct"/>
          </w:tcPr>
          <w:p w14:paraId="64361AA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 и молодежной политики администрации Канашского муниципального округа (далее – Управление образования)</w:t>
            </w:r>
          </w:p>
          <w:p w14:paraId="0AA8EA0F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80B2F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4034DB28" w14:textId="77777777" w:rsidTr="006160A0">
        <w:tc>
          <w:tcPr>
            <w:tcW w:w="946" w:type="pct"/>
          </w:tcPr>
          <w:p w14:paraId="778AAD7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83" w:type="pct"/>
          </w:tcPr>
          <w:p w14:paraId="1E2E3874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871" w:type="pct"/>
          </w:tcPr>
          <w:p w14:paraId="6E387BD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C75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достижение высоких результатов развития образования в Канашском муниципальном округе</w:t>
            </w:r>
          </w:p>
          <w:p w14:paraId="07F43F8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1E4E1D98" w14:textId="77777777" w:rsidTr="006160A0">
        <w:tc>
          <w:tcPr>
            <w:tcW w:w="946" w:type="pct"/>
          </w:tcPr>
          <w:p w14:paraId="46C85636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183" w:type="pct"/>
          </w:tcPr>
          <w:p w14:paraId="0EA036C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871" w:type="pct"/>
          </w:tcPr>
          <w:p w14:paraId="33632081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услугами дошкольного образования;</w:t>
            </w:r>
          </w:p>
          <w:p w14:paraId="7CE2BA0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-повышение доступности качественного начального общего, основного общего и среднего общего образования;</w:t>
            </w:r>
          </w:p>
          <w:p w14:paraId="210744C2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-развитие системы воспитания и дополнительного образования детей в Канашском муниципальном округе;</w:t>
            </w:r>
          </w:p>
          <w:p w14:paraId="2EE59288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округа;</w:t>
            </w:r>
          </w:p>
          <w:p w14:paraId="38332CE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-обновление содержания и технологий преподавания общеобразовательных программ, в том числе за счет обновления материально-технической базы образовательных организаций и переподготовки педагогических кадров.</w:t>
            </w:r>
          </w:p>
        </w:tc>
      </w:tr>
      <w:tr w:rsidR="006160A0" w:rsidRPr="005C75A4" w14:paraId="7236FF2A" w14:textId="77777777" w:rsidTr="006160A0">
        <w:tc>
          <w:tcPr>
            <w:tcW w:w="946" w:type="pct"/>
          </w:tcPr>
          <w:p w14:paraId="35D1FFE0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183" w:type="pct"/>
          </w:tcPr>
          <w:p w14:paraId="5451FBE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71" w:type="pct"/>
          </w:tcPr>
          <w:p w14:paraId="683AC53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показателей (индикаторов):</w:t>
            </w:r>
          </w:p>
          <w:p w14:paraId="31AC63B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дошкольного возраста образовательными программами дошкольного образования - 100 процентов;</w:t>
            </w:r>
          </w:p>
          <w:p w14:paraId="3D7B0933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 w14:paraId="341CC491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– 87,5 процентов;</w:t>
            </w:r>
          </w:p>
          <w:p w14:paraId="4EADBCC0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– 98,6 процентов;</w:t>
            </w:r>
          </w:p>
          <w:p w14:paraId="7A2EF5E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– 96,9 процентов;</w:t>
            </w:r>
          </w:p>
          <w:p w14:paraId="769D7FA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14:paraId="13381659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доля учащихся муниципальных общеобразовательных организаций, обеспеченных горячим питанием, - 100 процентов;</w:t>
            </w:r>
          </w:p>
          <w:p w14:paraId="69BE099B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14:paraId="3A835EC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14:paraId="5CD76EC7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- 85 процентов</w:t>
            </w:r>
          </w:p>
          <w:p w14:paraId="4FC19F82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(в расчете на 1 кв. метр общей площади);</w:t>
            </w:r>
          </w:p>
          <w:p w14:paraId="5211288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(в расчете на 1 кв. метр общей площади);</w:t>
            </w:r>
          </w:p>
          <w:p w14:paraId="774D796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3F1E9"/>
              </w:rPr>
            </w:pPr>
            <w:r w:rsidRPr="005C75A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профилей-100 %;</w:t>
            </w:r>
          </w:p>
        </w:tc>
      </w:tr>
      <w:tr w:rsidR="006160A0" w:rsidRPr="005C75A4" w14:paraId="57490DFB" w14:textId="77777777" w:rsidTr="006160A0">
        <w:tc>
          <w:tcPr>
            <w:tcW w:w="946" w:type="pct"/>
          </w:tcPr>
          <w:p w14:paraId="42E7E89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14:paraId="55D3C0B3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1" w:type="pct"/>
          </w:tcPr>
          <w:p w14:paraId="379481E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1764C93C" w14:textId="77777777" w:rsidTr="006160A0">
        <w:tc>
          <w:tcPr>
            <w:tcW w:w="946" w:type="pct"/>
          </w:tcPr>
          <w:p w14:paraId="28AA287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83" w:type="pct"/>
          </w:tcPr>
          <w:p w14:paraId="22DED4E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1" w:type="pct"/>
          </w:tcPr>
          <w:p w14:paraId="599AE8A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2023 - 2035 годы:</w:t>
            </w:r>
          </w:p>
          <w:p w14:paraId="26DB373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этап - 2019 - 2025 годы;</w:t>
            </w:r>
          </w:p>
          <w:p w14:paraId="42E2F55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этап - 2026 - 2030 годы;</w:t>
            </w:r>
          </w:p>
          <w:p w14:paraId="17EA6D03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  <w:tr w:rsidR="006160A0" w:rsidRPr="005C75A4" w14:paraId="6C5491AD" w14:textId="77777777" w:rsidTr="006160A0">
        <w:tc>
          <w:tcPr>
            <w:tcW w:w="946" w:type="pct"/>
          </w:tcPr>
          <w:p w14:paraId="1088BEAB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14:paraId="69075E9D" w14:textId="77777777" w:rsidR="006160A0" w:rsidRPr="005C75A4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pct"/>
          </w:tcPr>
          <w:p w14:paraId="5AC5AB96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0734A362" w14:textId="77777777" w:rsidTr="006160A0">
        <w:tc>
          <w:tcPr>
            <w:tcW w:w="946" w:type="pct"/>
          </w:tcPr>
          <w:p w14:paraId="0365812E" w14:textId="77777777" w:rsidR="006160A0" w:rsidRPr="005C75A4" w:rsidRDefault="006160A0" w:rsidP="006160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3" w:type="pct"/>
          </w:tcPr>
          <w:p w14:paraId="68196167" w14:textId="77777777" w:rsidR="006160A0" w:rsidRPr="005C75A4" w:rsidRDefault="006160A0" w:rsidP="006160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1" w:type="pct"/>
          </w:tcPr>
          <w:p w14:paraId="30BAA641" w14:textId="6C9D5393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прогнозируемый объем финансирования мероприятий подпрограммы муниципальной программы в 2023–2035 годах составляет </w:t>
            </w:r>
            <w:r w:rsidR="00E97C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6687443,8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14:paraId="0388CC6E" w14:textId="5AB007E8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1E7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605418,5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2175002" w14:textId="5A9FF33E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ED08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657451,7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рублей;</w:t>
            </w:r>
          </w:p>
          <w:p w14:paraId="43653178" w14:textId="472718B3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ED08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489422,6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1C27B325" w14:textId="7BE8C894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ED08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2467575,5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A105128" w14:textId="72D4FD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ED08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2467575,5</w:t>
            </w:r>
            <w:r w:rsidR="00ED08E2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рублей.</w:t>
            </w:r>
          </w:p>
          <w:p w14:paraId="1F0646A5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4ED0FCFC" w14:textId="02057881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A41046">
              <w:rPr>
                <w:rFonts w:ascii="Times New Roman" w:hAnsi="Times New Roman" w:cs="Times New Roman"/>
                <w:sz w:val="24"/>
                <w:szCs w:val="24"/>
              </w:rPr>
              <w:t>169990,8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(97,3 процента), в том числе:</w:t>
            </w:r>
          </w:p>
          <w:p w14:paraId="42862F9B" w14:textId="6BDF322A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21248,6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0DD21E7" w14:textId="65240404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21248,6</w:t>
            </w:r>
            <w:r w:rsidR="00ED08E2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2E6A7788" w14:textId="5D1D858F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21248,6</w:t>
            </w:r>
            <w:r w:rsidR="00ED08E2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4578635D" w14:textId="7F7FD835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2026-2031 годах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106243,0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ыс. рублей;</w:t>
            </w:r>
          </w:p>
          <w:p w14:paraId="3688C126" w14:textId="00DE814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 xml:space="preserve">106243,0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8B6CFBB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184C3026" w14:textId="14EBC1E8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– </w:t>
            </w:r>
            <w:r w:rsidR="00A41046">
              <w:rPr>
                <w:rFonts w:ascii="Times New Roman" w:hAnsi="Times New Roman" w:cs="Times New Roman"/>
                <w:sz w:val="24"/>
                <w:szCs w:val="24"/>
              </w:rPr>
              <w:t>5438827,7</w:t>
            </w:r>
            <w:r w:rsidR="007C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 (97,3 процента), в том числе:</w:t>
            </w:r>
          </w:p>
          <w:p w14:paraId="3DDFD4FB" w14:textId="708B98EF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455030,9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EFA7D58" w14:textId="1D1E44B9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568334,1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A782D7" w14:textId="6D73419A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401405,7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7536533" w14:textId="542B7862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2026-2031 годах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2007028,5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55E0901" w14:textId="5D588592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2007028,5</w:t>
            </w:r>
            <w:r w:rsidR="00ED08E2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238C3D0A" w14:textId="55E507C8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Канашского муниципального округа Чувашской Республики – </w:t>
            </w:r>
            <w:r w:rsidR="00A41046">
              <w:rPr>
                <w:rFonts w:ascii="Times New Roman" w:hAnsi="Times New Roman" w:cs="Times New Roman"/>
                <w:sz w:val="24"/>
                <w:szCs w:val="24"/>
              </w:rPr>
              <w:t>855727,8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(2,7процента), в том числе:</w:t>
            </w:r>
          </w:p>
          <w:p w14:paraId="560E5BA8" w14:textId="06815EB3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 </w:t>
            </w:r>
            <w:r w:rsidR="007C5335">
              <w:rPr>
                <w:rFonts w:ascii="Times New Roman" w:hAnsi="Times New Roman" w:cs="Times New Roman"/>
                <w:sz w:val="24"/>
                <w:szCs w:val="24"/>
              </w:rPr>
              <w:t>12482,5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7FDF309E" w14:textId="01106646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67869,0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30590F84" w14:textId="6CC7F486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66768,3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63B50701" w14:textId="7192DBC3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354304,0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2DA9937" w14:textId="2CD1AE03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354304,0</w:t>
            </w:r>
            <w:r w:rsidR="00ED08E2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160A0" w:rsidRPr="005C75A4" w14:paraId="3945F54B" w14:textId="77777777" w:rsidTr="006160A0">
        <w:tc>
          <w:tcPr>
            <w:tcW w:w="946" w:type="pct"/>
          </w:tcPr>
          <w:p w14:paraId="096C9642" w14:textId="77777777" w:rsidR="006160A0" w:rsidRPr="005C75A4" w:rsidRDefault="006160A0" w:rsidP="006160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3" w:type="pct"/>
          </w:tcPr>
          <w:p w14:paraId="25CD2989" w14:textId="77777777" w:rsidR="006160A0" w:rsidRPr="005C75A4" w:rsidRDefault="006160A0" w:rsidP="006160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1" w:type="pct"/>
          </w:tcPr>
          <w:p w14:paraId="4ABF3227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муниципальной политики, направленной на устойчивое развитие образования в Канашском муниципальном округе и нормативно-правовое регулирование в сфере образования;</w:t>
            </w:r>
          </w:p>
          <w:p w14:paraId="23F3E3A7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для населения Канашского муниципального округа качественных образовательных услуг;</w:t>
            </w:r>
          </w:p>
          <w:p w14:paraId="5E713D35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вложения бюджетных средств в реализацию мероприятий подпрограммы.</w:t>
            </w:r>
          </w:p>
        </w:tc>
      </w:tr>
    </w:tbl>
    <w:p w14:paraId="4BE00C5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1. Приоритеты и цель подпрограммы «Поддержка развития образования»</w:t>
      </w:r>
    </w:p>
    <w:p w14:paraId="6D4589F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 Приоритеты направлены на решение актуальных задач на всех уровнях образования - дошкольном, начальном общем, основном общем, среднем общем, дополнительном.</w:t>
      </w:r>
    </w:p>
    <w:p w14:paraId="1FCAC35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достижение высоких результатов развития образования в </w:t>
      </w:r>
      <w:bookmarkStart w:id="1" w:name="_Hlk61531070"/>
      <w:r w:rsidRPr="005C75A4">
        <w:rPr>
          <w:rFonts w:ascii="Times New Roman" w:hAnsi="Times New Roman" w:cs="Times New Roman"/>
          <w:sz w:val="24"/>
          <w:szCs w:val="24"/>
        </w:rPr>
        <w:t>Канашском</w:t>
      </w:r>
      <w:bookmarkEnd w:id="1"/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>.</w:t>
      </w:r>
    </w:p>
    <w:p w14:paraId="40B3B43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4914BDB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повышение доступности для населения Канашского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качественных образовательных услуг;</w:t>
      </w:r>
    </w:p>
    <w:p w14:paraId="3BBF611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14:paraId="37FB6A2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14:paraId="4323E44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14:paraId="52F98C0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4A7CC0C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p w14:paraId="2EFC77E6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образования;</w:t>
      </w:r>
    </w:p>
    <w:p w14:paraId="269071B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работников общеобразовательных организаций в Чувашской Республике;</w:t>
      </w:r>
    </w:p>
    <w:p w14:paraId="0E677E68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общеобразовательных организаций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среднемесячного дохода от трудовой деятельности в Чувашской Республике;</w:t>
      </w:r>
    </w:p>
    <w:p w14:paraId="3369181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учителей общеобразовательных организаций в Чувашской Республике;</w:t>
      </w:r>
    </w:p>
    <w:p w14:paraId="61CE596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управлении;</w:t>
      </w:r>
    </w:p>
    <w:p w14:paraId="444810C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>доля учащихся муниципальных общеобразовательных организаций, обеспеченных горячим питанием;</w:t>
      </w:r>
    </w:p>
    <w:p w14:paraId="1BB90FD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расход электрической энергии (в расчете на 1 кв. метр общей площади);</w:t>
      </w:r>
    </w:p>
    <w:p w14:paraId="25A0972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расход тепловой энергии (в расчете на 1 кв. метр общей площади);</w:t>
      </w:r>
    </w:p>
    <w:p w14:paraId="1CD2641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учителей;</w:t>
      </w:r>
    </w:p>
    <w:p w14:paraId="4E55B7E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14:paraId="497D80B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14:paraId="6EC0F91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14:paraId="7C2037F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</w:t>
      </w:r>
    </w:p>
    <w:p w14:paraId="7B1139A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будущее».</w:t>
      </w:r>
    </w:p>
    <w:p w14:paraId="5EDCC96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следующих Целевых показателей (индикаторов)  </w:t>
      </w:r>
    </w:p>
    <w:p w14:paraId="57274E4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к 2036 году:</w:t>
      </w:r>
    </w:p>
    <w:p w14:paraId="19F20BA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образования:</w:t>
      </w:r>
    </w:p>
    <w:p w14:paraId="75B5B8B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2112209"/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577B52E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3127C09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5D13E01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5E894CB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bookmarkEnd w:id="2"/>
    <w:p w14:paraId="544FF6D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образования):</w:t>
      </w:r>
    </w:p>
    <w:p w14:paraId="1ABCABE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531CBAE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103B09E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43F7E8E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18AE43F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70729CC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работников общеобразовательных организаций в Чувашской Республике:</w:t>
      </w:r>
    </w:p>
    <w:p w14:paraId="77F602D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33D6FB7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597AFC7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5E337BE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78261D1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693808E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 xml:space="preserve">соотношение средней заработной платы педагогических работников общеобразовательных организаций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среднемесячного дохода от трудовой деятельности в Чувашской Республике:</w:t>
      </w:r>
    </w:p>
    <w:p w14:paraId="25BB3DD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1B4067D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10DBFA1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6217436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31811BC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4113BA4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учителей общеобразовательных организаций в Чувашской Республике:</w:t>
      </w:r>
    </w:p>
    <w:p w14:paraId="2CDECC0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7A45066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45134E3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10ABB79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26AF1D7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270ADAA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управлении:</w:t>
      </w:r>
    </w:p>
    <w:p w14:paraId="6673839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788B73B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18E43BF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06DCEA4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6413F86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6D2CC4F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обеспеченных горячим питанием:</w:t>
      </w:r>
    </w:p>
    <w:p w14:paraId="698CC06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57BECBC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4D9C2AE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7B2757D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2F624846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687B657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программы:</w:t>
      </w:r>
    </w:p>
    <w:p w14:paraId="60F1783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2A9E20A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0F57DA3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385A921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05A38C1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6E4150D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5AC78B8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14:paraId="34403C5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Подпрограмма «Муниципальная поддержка развития образования» объединяет 7 основных мероприятий:</w:t>
      </w:r>
    </w:p>
    <w:p w14:paraId="1F58ADD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1.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деятельности организаций в сфере образования.</w:t>
      </w:r>
    </w:p>
    <w:p w14:paraId="28116307" w14:textId="77777777" w:rsidR="006160A0" w:rsidRPr="005C75A4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В рамках данного основного мероприятия будет реализовано четыре группы мероприятий:</w:t>
      </w:r>
    </w:p>
    <w:p w14:paraId="3E10C22F" w14:textId="3CAF28E2" w:rsidR="006160A0" w:rsidRPr="005C75A4" w:rsidRDefault="00A56AFE" w:rsidP="002206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>
        <w:rPr>
          <w:color w:val="22272F"/>
        </w:rPr>
        <w:lastRenderedPageBreak/>
        <w:t xml:space="preserve">Мероприятие </w:t>
      </w:r>
      <w:r w:rsidR="006160A0" w:rsidRPr="005C75A4">
        <w:rPr>
          <w:color w:val="22272F"/>
        </w:rPr>
        <w:t>1.1. Обеспечение деятельности муниципальных общеобразовательных организаций.</w:t>
      </w:r>
    </w:p>
    <w:p w14:paraId="3CC99282" w14:textId="1010EEAE" w:rsidR="006160A0" w:rsidRPr="005C75A4" w:rsidRDefault="006160A0" w:rsidP="002206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Мероприятие 1.</w:t>
      </w:r>
      <w:r w:rsidR="00A56AFE">
        <w:rPr>
          <w:color w:val="22272F"/>
        </w:rPr>
        <w:t>2</w:t>
      </w:r>
      <w:r w:rsidRPr="005C75A4">
        <w:rPr>
          <w:color w:val="22272F"/>
        </w:rPr>
        <w:t xml:space="preserve">. Обеспечение деятельности муниципальных </w:t>
      </w:r>
      <w:r w:rsidR="00A56AFE">
        <w:rPr>
          <w:color w:val="22272F"/>
        </w:rPr>
        <w:t>организаций дополнительного образования</w:t>
      </w:r>
      <w:r w:rsidRPr="005C75A4">
        <w:rPr>
          <w:color w:val="22272F"/>
        </w:rPr>
        <w:t>.</w:t>
      </w:r>
    </w:p>
    <w:p w14:paraId="3C5A16C3" w14:textId="44DE83F0" w:rsidR="006160A0" w:rsidRPr="005C75A4" w:rsidRDefault="00A56AFE" w:rsidP="002206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>
        <w:rPr>
          <w:color w:val="22272F"/>
        </w:rPr>
        <w:t>Мероприятие 1.3</w:t>
      </w:r>
      <w:r w:rsidR="006160A0" w:rsidRPr="005C75A4">
        <w:rPr>
          <w:color w:val="22272F"/>
        </w:rPr>
        <w:t xml:space="preserve">. Обеспечение деятельности </w:t>
      </w:r>
      <w:r>
        <w:rPr>
          <w:color w:val="22272F"/>
        </w:rPr>
        <w:t>детских дошкольных</w:t>
      </w:r>
      <w:r w:rsidR="006160A0" w:rsidRPr="005C75A4">
        <w:rPr>
          <w:color w:val="22272F"/>
        </w:rPr>
        <w:t xml:space="preserve"> </w:t>
      </w:r>
      <w:r>
        <w:rPr>
          <w:color w:val="22272F"/>
        </w:rPr>
        <w:t>образовательных организаций</w:t>
      </w:r>
      <w:r w:rsidR="006160A0" w:rsidRPr="005C75A4">
        <w:rPr>
          <w:color w:val="22272F"/>
        </w:rPr>
        <w:t>.</w:t>
      </w:r>
    </w:p>
    <w:p w14:paraId="5A05A0BF" w14:textId="176E46FB" w:rsidR="00A56AFE" w:rsidRPr="00A56AFE" w:rsidRDefault="00A56AFE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>
        <w:rPr>
          <w:color w:val="22272F"/>
        </w:rPr>
        <w:t>Мероприятие 1.4</w:t>
      </w:r>
      <w:r w:rsidRPr="005C75A4">
        <w:rPr>
          <w:color w:val="22272F"/>
        </w:rPr>
        <w:t xml:space="preserve">. </w:t>
      </w:r>
      <w:r w:rsidRPr="00A56AFE">
        <w:rPr>
          <w:color w:val="000000"/>
        </w:rPr>
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</w:t>
      </w:r>
      <w:r w:rsidR="00220669">
        <w:rPr>
          <w:color w:val="000000"/>
        </w:rPr>
        <w:t>.</w:t>
      </w:r>
    </w:p>
    <w:p w14:paraId="04D5CEC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2.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1062923E" w14:textId="77777777" w:rsidR="00D767F5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5C75A4">
        <w:t xml:space="preserve">Мероприятие 2.1. </w:t>
      </w:r>
      <w:r w:rsidR="00D767F5">
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4A0B451E" w14:textId="31604716" w:rsidR="00D767F5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5C75A4">
        <w:t xml:space="preserve">Мероприятие 2.2. </w:t>
      </w:r>
      <w:r w:rsidR="00D767F5">
        <w:t>Осуществление государственных полномочий Чувашской Республики по обеспечению государственных гарантий реализации прав</w:t>
      </w:r>
      <w:r w:rsidR="00D767F5" w:rsidRPr="00D767F5">
        <w:t xml:space="preserve"> </w:t>
      </w:r>
      <w:r w:rsidR="00D767F5">
        <w:t>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организациях.</w:t>
      </w:r>
    </w:p>
    <w:p w14:paraId="72C188A7" w14:textId="5DDABFA6" w:rsidR="00BB751E" w:rsidRDefault="00BB751E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</w:rPr>
      </w:pPr>
      <w:r w:rsidRPr="005C75A4">
        <w:rPr>
          <w:b/>
          <w:bCs/>
        </w:rPr>
        <w:t>Основное мероприятие 3.</w:t>
      </w:r>
      <w:r>
        <w:rPr>
          <w:b/>
          <w:bCs/>
        </w:rPr>
        <w:t xml:space="preserve"> Укрепление материально-технической базы объектов образования»</w:t>
      </w:r>
      <w:r w:rsidR="009273EE">
        <w:rPr>
          <w:b/>
          <w:bCs/>
        </w:rPr>
        <w:t>.</w:t>
      </w:r>
    </w:p>
    <w:p w14:paraId="136326F8" w14:textId="7F3E5D51" w:rsidR="009273EE" w:rsidRPr="009273EE" w:rsidRDefault="00D767F5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>
        <w:rPr>
          <w:bCs/>
        </w:rPr>
        <w:t xml:space="preserve">Реализация мероприятий </w:t>
      </w:r>
      <w:r w:rsidR="00194FEA">
        <w:rPr>
          <w:bCs/>
        </w:rPr>
        <w:t>по о</w:t>
      </w:r>
      <w:r w:rsidR="009273EE" w:rsidRPr="009273EE">
        <w:rPr>
          <w:bCs/>
        </w:rPr>
        <w:t>беспечени</w:t>
      </w:r>
      <w:r w:rsidR="00194FEA">
        <w:rPr>
          <w:bCs/>
        </w:rPr>
        <w:t>ю</w:t>
      </w:r>
      <w:r w:rsidR="009273EE" w:rsidRPr="009273EE">
        <w:rPr>
          <w:bCs/>
        </w:rPr>
        <w:t xml:space="preserve">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организаций.</w:t>
      </w:r>
    </w:p>
    <w:p w14:paraId="2C668EF3" w14:textId="74210365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4</w:t>
      </w:r>
      <w:r w:rsidR="006160A0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в муниципальных общеобразовательных организациях Канашского </w:t>
      </w:r>
      <w:r w:rsidR="006160A0" w:rsidRPr="005C75A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Республики.</w:t>
      </w:r>
    </w:p>
    <w:p w14:paraId="517BC1CB" w14:textId="3405DB59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5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 Реализация проектов и мероприятий по инновационному развитию системы образования.</w:t>
      </w:r>
    </w:p>
    <w:p w14:paraId="5349361A" w14:textId="64222972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6</w:t>
      </w:r>
      <w:r w:rsidR="006160A0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Стипендии, гранты, премии и денежные поощрения.</w:t>
      </w:r>
    </w:p>
    <w:p w14:paraId="3AAD6168" w14:textId="77777777" w:rsidR="006160A0" w:rsidRPr="005C75A4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Основное мероприятие направлено на осуществление мер муниципальной поддержки одаренных детей.</w:t>
      </w:r>
    </w:p>
    <w:p w14:paraId="287EA415" w14:textId="5484B36A" w:rsidR="006160A0" w:rsidRPr="005C75A4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 xml:space="preserve">  Мероприятие </w:t>
      </w:r>
      <w:r w:rsidR="009273EE">
        <w:rPr>
          <w:color w:val="22272F"/>
        </w:rPr>
        <w:t>6</w:t>
      </w:r>
      <w:r w:rsidRPr="005C75A4">
        <w:rPr>
          <w:color w:val="22272F"/>
        </w:rPr>
        <w:t xml:space="preserve">.1. Стипендия Главы Канашского </w:t>
      </w:r>
      <w:r w:rsidRPr="005C75A4">
        <w:t>муниципального округа</w:t>
      </w:r>
      <w:r w:rsidRPr="005C75A4">
        <w:rPr>
          <w:color w:val="22272F"/>
        </w:rPr>
        <w:t xml:space="preserve"> для одаренных детей.</w:t>
      </w:r>
    </w:p>
    <w:p w14:paraId="1D69702E" w14:textId="1A56D8AB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9273E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Меры социальной поддержки.</w:t>
      </w:r>
    </w:p>
    <w:p w14:paraId="7101512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обеспечение выплаты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Канашского муниципального округа Чувашской Республики;</w:t>
      </w:r>
    </w:p>
    <w:p w14:paraId="5A941B97" w14:textId="39DA8BAD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2D32A8" w14:textId="47589766" w:rsidR="009273EE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</w:t>
      </w:r>
      <w:r w:rsidR="00876D71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на территории Чувашской Республики.</w:t>
      </w:r>
    </w:p>
    <w:p w14:paraId="5FA412A0" w14:textId="06E4C1FC" w:rsidR="00876D71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</w:t>
      </w:r>
      <w:r w:rsidRPr="00876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 государственных полномочий Чувашской Республики по </w:t>
      </w:r>
      <w:r w:rsidRPr="00876D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назначению и выплате единовременного денежного пособия гражданам, усыновившим (удочерившим) ребенка (детей) на территории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F80D6B" w14:textId="77777777" w:rsidR="00876D71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бесплатным двухразовым питанием обучающихся общеобразовательных организаций, находящихся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операции.</w:t>
      </w:r>
    </w:p>
    <w:p w14:paraId="7EF34D96" w14:textId="5BE8E045" w:rsidR="006160A0" w:rsidRPr="005C75A4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Организация льготного питания для отдельных категорий учащихся в муниципальных общеобразовательных организациях.</w:t>
      </w:r>
    </w:p>
    <w:p w14:paraId="56F47C9C" w14:textId="1C49F691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6D71">
        <w:rPr>
          <w:rFonts w:ascii="Times New Roman" w:eastAsia="Times New Roman" w:hAnsi="Times New Roman" w:cs="Times New Roman"/>
          <w:sz w:val="24"/>
          <w:szCs w:val="24"/>
        </w:rPr>
        <w:t>6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 Расходы, связанные с освобождением от платы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7C5D5618" w14:textId="56B595CD" w:rsidR="006160A0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76D71">
        <w:rPr>
          <w:rFonts w:ascii="Times New Roman" w:eastAsia="Times New Roman" w:hAnsi="Times New Roman" w:cs="Times New Roman"/>
          <w:sz w:val="24"/>
          <w:szCs w:val="24"/>
        </w:rPr>
        <w:t>.7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 Организация бесплатного горячего питания обучающихся получающих начальное общее образование в муниципальных общеобразовательных организациях.</w:t>
      </w:r>
    </w:p>
    <w:p w14:paraId="0F40C107" w14:textId="2DAF6390" w:rsidR="00876D71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8.  Капитальный ремонт объектов образования.</w:t>
      </w:r>
    </w:p>
    <w:p w14:paraId="0B6B47D5" w14:textId="33C413D9" w:rsidR="00876D71" w:rsidRPr="00876D71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71">
        <w:rPr>
          <w:rFonts w:ascii="Times New Roman" w:eastAsia="Times New Roman" w:hAnsi="Times New Roman" w:cs="Times New Roman"/>
          <w:bCs/>
          <w:sz w:val="24"/>
          <w:szCs w:val="24"/>
        </w:rPr>
        <w:t>Укрепление материально-технической базы муниципальных образовательных организаций.</w:t>
      </w:r>
    </w:p>
    <w:p w14:paraId="47EE41A8" w14:textId="724DB46B" w:rsidR="00876D71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876D7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D71" w:rsidRPr="00876D71">
        <w:rPr>
          <w:rFonts w:ascii="Times New Roman" w:eastAsia="Times New Roman" w:hAnsi="Times New Roman" w:cs="Times New Roman"/>
          <w:b/>
          <w:sz w:val="24"/>
          <w:szCs w:val="24"/>
        </w:rPr>
        <w:t>Модернизация инфраструктуры муниципальных образовательных организаций</w:t>
      </w:r>
      <w:r w:rsidR="00876D7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4A8FF0F" w14:textId="50811E58" w:rsidR="00876D71" w:rsidRPr="00A56AFE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AFE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территорий муниципальных общеобразовательных организаций в рамках модернизации инфраструктуры)</w:t>
      </w:r>
    </w:p>
    <w:p w14:paraId="1315DE14" w14:textId="5C4FB3BF" w:rsidR="006160A0" w:rsidRPr="005C75A4" w:rsidRDefault="00A56AF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Реализация мероприятий регионального проекта "Успех каждого ребенка"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89411C" w14:textId="77777777" w:rsidR="00A56AFE" w:rsidRDefault="006160A0" w:rsidP="00A56A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43AD06A1" w14:textId="2D222E0F" w:rsidR="005B1E3D" w:rsidRDefault="005B1E3D" w:rsidP="00A56A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мероприятие объединяет 2 мероприятия:</w:t>
      </w:r>
    </w:p>
    <w:p w14:paraId="3ADD35A0" w14:textId="6BDA63B6" w:rsidR="005B1E3D" w:rsidRPr="005B1E3D" w:rsidRDefault="005B1E3D" w:rsidP="005B1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sz w:val="24"/>
          <w:szCs w:val="24"/>
        </w:rPr>
        <w:t>Мероприятие 10.1</w:t>
      </w:r>
      <w:r w:rsidRPr="005B1E3D">
        <w:rPr>
          <w:rFonts w:ascii="Times New Roman" w:eastAsia="Times New Roman" w:hAnsi="Times New Roman" w:cs="Times New Roman"/>
          <w:sz w:val="24"/>
          <w:szCs w:val="24"/>
        </w:rPr>
        <w:tab/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</w:t>
      </w:r>
      <w:r w:rsidRPr="005B1E3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9ED3F9" w14:textId="2EF34FFA" w:rsidR="005B1E3D" w:rsidRDefault="005B1E3D" w:rsidP="005B1E3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  <w:sectPr w:rsidR="005B1E3D" w:rsidSect="00A56A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1E3D">
        <w:rPr>
          <w:rFonts w:ascii="Times New Roman" w:eastAsia="Times New Roman" w:hAnsi="Times New Roman" w:cs="Times New Roman"/>
          <w:sz w:val="24"/>
          <w:szCs w:val="24"/>
        </w:rPr>
        <w:t>Мероприятие 10.2</w:t>
      </w:r>
      <w:r w:rsidRPr="005B1E3D">
        <w:rPr>
          <w:rFonts w:ascii="Times New Roman" w:eastAsia="Times New Roman" w:hAnsi="Times New Roman" w:cs="Times New Roman"/>
          <w:sz w:val="24"/>
          <w:szCs w:val="24"/>
        </w:rPr>
        <w:tab/>
        <w:t>Персонифицированное финансирование д</w:t>
      </w:r>
      <w:r>
        <w:rPr>
          <w:rFonts w:ascii="Times New Roman" w:eastAsia="Times New Roman" w:hAnsi="Times New Roman" w:cs="Times New Roman"/>
          <w:sz w:val="24"/>
          <w:szCs w:val="24"/>
        </w:rPr>
        <w:t>ополнительного образования детей</w:t>
      </w:r>
    </w:p>
    <w:p w14:paraId="2E6629E8" w14:textId="415CFE01" w:rsidR="006160A0" w:rsidRPr="005C75A4" w:rsidRDefault="006160A0" w:rsidP="005B1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160A0" w:rsidRPr="005C75A4" w:rsidSect="006160A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450"/>
        <w:tblW w:w="0" w:type="auto"/>
        <w:tblLook w:val="0000" w:firstRow="0" w:lastRow="0" w:firstColumn="0" w:lastColumn="0" w:noHBand="0" w:noVBand="0"/>
      </w:tblPr>
      <w:tblGrid>
        <w:gridCol w:w="4442"/>
      </w:tblGrid>
      <w:tr w:rsidR="006160A0" w:rsidRPr="005C75A4" w14:paraId="760DAC70" w14:textId="77777777" w:rsidTr="006160A0">
        <w:trPr>
          <w:trHeight w:val="1394"/>
        </w:trPr>
        <w:tc>
          <w:tcPr>
            <w:tcW w:w="4442" w:type="dxa"/>
          </w:tcPr>
          <w:p w14:paraId="206268F9" w14:textId="77777777" w:rsidR="006160A0" w:rsidRPr="005C75A4" w:rsidRDefault="006160A0" w:rsidP="006160A0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№1 </w:t>
            </w:r>
          </w:p>
          <w:p w14:paraId="7A61DB11" w14:textId="77777777" w:rsidR="006160A0" w:rsidRPr="005C75A4" w:rsidRDefault="006160A0" w:rsidP="006160A0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подпрограмме «Муниципальная поддержка развития образования» муниципальной программы</w:t>
            </w:r>
          </w:p>
          <w:p w14:paraId="171E0760" w14:textId="77777777" w:rsidR="006160A0" w:rsidRPr="005C75A4" w:rsidRDefault="006160A0" w:rsidP="006160A0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 «Развитие образования»</w:t>
            </w:r>
          </w:p>
        </w:tc>
      </w:tr>
    </w:tbl>
    <w:p w14:paraId="7B82E681" w14:textId="77777777" w:rsidR="006160A0" w:rsidRPr="005C75A4" w:rsidRDefault="006160A0" w:rsidP="006160A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1D01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2995B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617BA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ind w:left="4248" w:firstLine="7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0839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реализации подпрограммы «Муниципальная поддержка развития образования» муниципальной программы </w:t>
      </w:r>
      <w:r w:rsidRPr="005C75A4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 «Развитие образования» за счет всех источников финансирования</w:t>
      </w:r>
    </w:p>
    <w:p w14:paraId="5FEBC239" w14:textId="77777777" w:rsidR="006160A0" w:rsidRPr="00BB751E" w:rsidRDefault="006160A0" w:rsidP="00616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4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1560"/>
        <w:gridCol w:w="1780"/>
        <w:gridCol w:w="913"/>
        <w:gridCol w:w="567"/>
        <w:gridCol w:w="851"/>
        <w:gridCol w:w="708"/>
        <w:gridCol w:w="851"/>
        <w:gridCol w:w="966"/>
        <w:gridCol w:w="966"/>
        <w:gridCol w:w="966"/>
        <w:gridCol w:w="966"/>
        <w:gridCol w:w="966"/>
      </w:tblGrid>
      <w:tr w:rsidR="0005723E" w:rsidRPr="0005723E" w14:paraId="4BEEF50D" w14:textId="77777777" w:rsidTr="0005723E">
        <w:trPr>
          <w:trHeight w:val="15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5F9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339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A5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F1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1B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573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4B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05723E" w:rsidRPr="0005723E" w14:paraId="4A7E09A4" w14:textId="77777777" w:rsidTr="0005723E">
        <w:trPr>
          <w:trHeight w:val="15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D9B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8A0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453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805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AE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40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48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F2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A2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592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4AE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3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86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C65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05723E" w:rsidRPr="0005723E" w14:paraId="23819127" w14:textId="77777777" w:rsidTr="0005723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31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636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AE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18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976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03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61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9A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5A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FF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AE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C3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25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1C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ED08E2" w:rsidRPr="0005723E" w14:paraId="67D04B83" w14:textId="77777777" w:rsidTr="00871604">
        <w:trPr>
          <w:trHeight w:val="6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413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94DE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«Муниципальная поддержка развития образования»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EF6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5F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 – управление образования и молодежной политики, муниципальные организации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878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5D18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1F8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F2E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F126" w14:textId="77777777" w:rsidR="00ED08E2" w:rsidRPr="00ED08E2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8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036F" w14:textId="335FCFF1" w:rsidR="00ED08E2" w:rsidRPr="00ED08E2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8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605418,5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EC836" w14:textId="43A4C69D" w:rsidR="00ED08E2" w:rsidRPr="00ED08E2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ED08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657451,7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3A871" w14:textId="5CAB1C98" w:rsidR="00ED08E2" w:rsidRPr="00ED08E2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8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489422,6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D54F" w14:textId="3CF6B296" w:rsidR="00ED08E2" w:rsidRPr="00ED08E2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8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2467575,5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124DE" w14:textId="36D7E212" w:rsidR="00ED08E2" w:rsidRPr="00ED08E2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8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2467575,5</w:t>
            </w:r>
          </w:p>
        </w:tc>
      </w:tr>
      <w:tr w:rsidR="00ED08E2" w:rsidRPr="0005723E" w14:paraId="47B18BCC" w14:textId="77777777" w:rsidTr="00871604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CBE3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A18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83C4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CEF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97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A0A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0F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D83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FA8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C72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2E64" w14:textId="13089778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522D" w14:textId="14F4EB26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4365" w14:textId="0C6422E0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106243,0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4943" w14:textId="0A3252BA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106243,0</w:t>
            </w:r>
          </w:p>
        </w:tc>
      </w:tr>
      <w:tr w:rsidR="00ED08E2" w:rsidRPr="0005723E" w14:paraId="0709F7DD" w14:textId="77777777" w:rsidTr="00871604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DFB7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115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611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78C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EB0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50E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623C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412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C1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DF5" w14:textId="5C6C901E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455030,9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DDAB" w14:textId="4BA7A2A5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568334,1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9E8C" w14:textId="12EDC089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401405,7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27E5" w14:textId="789AA6DD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2007028,5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3729" w14:textId="479C728D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2007028,5</w:t>
            </w:r>
          </w:p>
        </w:tc>
      </w:tr>
      <w:tr w:rsidR="00ED08E2" w:rsidRPr="0005723E" w14:paraId="0078F7CC" w14:textId="77777777" w:rsidTr="00871604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9634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1637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273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D0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F43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1C8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AB2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E03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0A4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BE77" w14:textId="2BFC01DC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12482,5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C1BB" w14:textId="79177BCA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67869,0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0F5C" w14:textId="4600164B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66768,3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E99A" w14:textId="6000750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354304,0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A717" w14:textId="57E361EA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354304,0</w:t>
            </w:r>
          </w:p>
        </w:tc>
      </w:tr>
      <w:tr w:rsidR="00ED08E2" w:rsidRPr="0005723E" w14:paraId="5DCFDC42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9C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ED08E2" w:rsidRPr="0005723E" w14:paraId="1A758395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CAB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C3B0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6D2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доступности для населения качественных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C64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управление образования и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молодежной </w:t>
            </w:r>
            <w:proofErr w:type="spellStart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политки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15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5F0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F387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5A0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52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1DE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51526,5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6AA9" w14:textId="081E920F" w:rsidR="00ED08E2" w:rsidRPr="00871604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41549.1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D81" w14:textId="0577B73E" w:rsidR="00ED08E2" w:rsidRPr="00871604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48400.0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E4C" w14:textId="363D8C66" w:rsidR="00ED08E2" w:rsidRPr="00871604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272832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6AAE" w14:textId="130D6053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272832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ED08E2" w:rsidRPr="0005723E" w14:paraId="2DEFC74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B3F6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AD1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666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B69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C2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E9E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01C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6F1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61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F24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9C0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78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D08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976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D08E2" w:rsidRPr="0005723E" w14:paraId="666C4E41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6CC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9F13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901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9E3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E8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973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CCC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48C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87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FF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6D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C8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433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6F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D08E2" w:rsidRPr="0005723E" w14:paraId="7E26EC54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FE9C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F3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59E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3D4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7DE7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2F9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BF2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234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A1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F2F" w14:textId="18558FB8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51526,5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9D3" w14:textId="24A51FFB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41549,1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7EEB" w14:textId="7DBEC729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137" w14:textId="56BC4F72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272832,0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769" w14:textId="4AD8295A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272832,0</w:t>
            </w:r>
          </w:p>
        </w:tc>
      </w:tr>
      <w:tr w:rsidR="00ED08E2" w:rsidRPr="0005723E" w14:paraId="67F01737" w14:textId="77777777" w:rsidTr="0005723E">
        <w:trPr>
          <w:trHeight w:val="55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604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(Муниципальной программы), увязанные с основным мероприятием 1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8E7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Соотношение средней заработной платы педагогических работников дошкольных образовательных организаций в Канашском муниципальном округе 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A67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C01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35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09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5FE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ED08E2" w:rsidRPr="0005723E" w14:paraId="1E864EA0" w14:textId="77777777" w:rsidTr="0005723E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7FF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D5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Соотношение средней заработной платы педагогических работников общеобразовательных организаций в Канашском  муниципальном округе и среднемесячного дохода от трудовой деятельности в Чувашской Республике,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209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8A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FFB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412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FB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ED08E2" w:rsidRPr="0005723E" w14:paraId="5F25325C" w14:textId="77777777" w:rsidTr="0005723E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1A9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4EA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Соотношение средней заработной платы педагогических работников муниципальных организаций дополнительного образования в Канашском муниципальном округе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F3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BDB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BB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F00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172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ED08E2" w:rsidRPr="0005723E" w14:paraId="7101E3DC" w14:textId="77777777" w:rsidTr="0005723E">
        <w:trPr>
          <w:trHeight w:val="10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EC5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F57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61B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A0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987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63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3F6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ED08E2" w:rsidRPr="00A25781" w14:paraId="223B4A84" w14:textId="77777777" w:rsidTr="0005723E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38C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1.1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1FF7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Обеспечение деятельности муниципальных </w:t>
            </w: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общеобразовательных организаций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 Канашского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52F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665E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A21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FA3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3CE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A63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F08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B12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32529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FEF9" w14:textId="53B9E9EB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en-US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en-US"/>
              </w:rPr>
              <w:t>30551.8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F2B" w14:textId="76E7FAED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en-US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en-US"/>
              </w:rPr>
              <w:t>32150.0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013" w14:textId="45DBB6DF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180500,0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1F5F" w14:textId="79793762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180500,0</w:t>
            </w:r>
          </w:p>
        </w:tc>
      </w:tr>
      <w:tr w:rsidR="00ED08E2" w:rsidRPr="00A25781" w14:paraId="55EDD572" w14:textId="77777777" w:rsidTr="0005723E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7CF9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4030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4236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E41E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5DA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4374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905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A0F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F7E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E89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ED6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9540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AC78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081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ED08E2" w:rsidRPr="00A25781" w14:paraId="55B0B020" w14:textId="77777777" w:rsidTr="0005723E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556D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F65C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175D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32DC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073A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5B9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940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D6E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55A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939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5FF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3A82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6305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8FD4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ED08E2" w:rsidRPr="00A25781" w14:paraId="25F400E1" w14:textId="77777777" w:rsidTr="00EB785B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9C0E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BC86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28D7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7082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21A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858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D32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Ц710170550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036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AC8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B76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32529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F1C9" w14:textId="5F962440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5F6C" w14:textId="34F61526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7CF0" w14:textId="785A22CD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E0B3" w14:textId="3A4EB3F2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ED08E2" w:rsidRPr="00A25781" w14:paraId="4C147B13" w14:textId="77777777" w:rsidTr="0005723E">
        <w:trPr>
          <w:trHeight w:val="52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704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1.2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5EAC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Обеспечение деятельности муниципальных организаций </w:t>
            </w: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дополнительного образования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 Канашского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CB7F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6E8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580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136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9EB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C63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102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AAE8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6795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76AD" w14:textId="0B0017AD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5058,0 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9002" w14:textId="0EA6EB15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8150,0 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94D" w14:textId="5A68630F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42500,0 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13C" w14:textId="6C2028B1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42500,0 </w:t>
            </w:r>
          </w:p>
        </w:tc>
      </w:tr>
      <w:tr w:rsidR="00ED08E2" w:rsidRPr="00A25781" w14:paraId="5571F7CC" w14:textId="77777777" w:rsidTr="0005723E">
        <w:trPr>
          <w:trHeight w:val="5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608B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89C3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F2CE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9111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6E9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B67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F154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538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027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16D8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BAC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8BD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C76E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659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ED08E2" w:rsidRPr="00A25781" w14:paraId="0363B99E" w14:textId="77777777" w:rsidTr="0005723E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2381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CFE5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81B1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6D19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0D0F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C09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8F7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173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AD3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686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C4D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C39A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A551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DB02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ED08E2" w:rsidRPr="00A25781" w14:paraId="1B626EB9" w14:textId="77777777" w:rsidTr="00EB785B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65E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7ED2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FA61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4F00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544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BB1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4E9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Ц710170560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FCA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DB8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710" w14:textId="77777777" w:rsidR="00ED08E2" w:rsidRPr="00A25781" w:rsidRDefault="00ED08E2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6795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2E3F" w14:textId="7CD23124" w:rsidR="00ED08E2" w:rsidRPr="00A25781" w:rsidRDefault="00ED08E2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D10" w14:textId="12B31FA8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6ECE" w14:textId="50E23FB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8CF5" w14:textId="28C60CB5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ED08E2" w:rsidRPr="0005723E" w14:paraId="6D612217" w14:textId="77777777" w:rsidTr="0005723E">
        <w:trPr>
          <w:trHeight w:val="52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5FE9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1.3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4A08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Обеспечение деятельности муниципальных дошкольных образовательных организаций Канашского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D53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повышение доступности для населения качественных образовательных 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>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983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7EA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9A1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55C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C63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672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D37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8693,1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3F5" w14:textId="6916B00B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2012,0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D4F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8100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A8E" w14:textId="2BC5B6FD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49832,0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EAC" w14:textId="24662864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49832,0</w:t>
            </w:r>
          </w:p>
        </w:tc>
      </w:tr>
      <w:tr w:rsidR="00ED08E2" w:rsidRPr="0005723E" w14:paraId="323DE1BB" w14:textId="77777777" w:rsidTr="0005723E">
        <w:trPr>
          <w:trHeight w:val="5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C2BE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CC9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8C7A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E7D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31B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CA5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DDFB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93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7AD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C3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62A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47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107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8D3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D08E2" w:rsidRPr="0005723E" w14:paraId="1D6E8EC2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9CE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E95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A61E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9BE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516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620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7E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D7E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388C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A4E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C0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0A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5F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53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</w:tr>
      <w:tr w:rsidR="00ED08E2" w:rsidRPr="0005723E" w14:paraId="66BD6FA2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767A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038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50B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8F2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5DA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8A84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D8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C39C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EC0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60EE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3DF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F1D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5E4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14A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08E2" w:rsidRPr="0005723E" w14:paraId="10F0E125" w14:textId="77777777" w:rsidTr="00EB785B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8C3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14A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521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385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2D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247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70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BC8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6A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98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8693,1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7270" w14:textId="31CFF791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3DAE" w14:textId="022DCAF6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13F3" w14:textId="68398846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4604" w14:textId="7E2839AC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08E2" w:rsidRPr="0005723E" w14:paraId="11553E34" w14:textId="77777777" w:rsidTr="0005723E">
        <w:trPr>
          <w:trHeight w:val="4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C2E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1.4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BFB" w14:textId="772E5D81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99AA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B31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5A1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842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3B7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100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55A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197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3509,4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18F" w14:textId="02DFD696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3927,3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B2B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748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AD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ED08E2" w:rsidRPr="0005723E" w14:paraId="067975E4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056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9A0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2B2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2446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789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B0B7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5796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00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64D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34FA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014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21C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F50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2C0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08E2" w:rsidRPr="0005723E" w14:paraId="6A30F25B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568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CB2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AE5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3B76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015E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BBD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6F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43E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2CD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A49A" w14:textId="77777777" w:rsidR="00ED08E2" w:rsidRPr="0005723E" w:rsidRDefault="00ED08E2" w:rsidP="0005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572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B6B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667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3E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DA1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D08E2" w:rsidRPr="0005723E" w14:paraId="005B2C1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8817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BDE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631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97DE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4C6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8174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A98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FA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DF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A9A6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09A4" w14:textId="091947A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53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B4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522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D08E2" w:rsidRPr="0005723E" w14:paraId="00FD68BA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D3F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206C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A81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B14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336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E56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C6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9D0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92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0D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FE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90C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EC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7EC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D08E2" w:rsidRPr="0005723E" w14:paraId="740EE503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FB2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ED08E2" w:rsidRPr="0005723E" w14:paraId="3AFA6841" w14:textId="77777777" w:rsidTr="00EB785B">
        <w:trPr>
          <w:trHeight w:val="58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9604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0BAA" w14:textId="6F222173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6E79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Канашского муниципального округа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D925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3B5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C04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41E0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8D8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AF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EC8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439321,4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E9B0" w14:textId="0190DD15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452277,8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E8AB" w14:textId="2D7E1285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401405,7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B8E6" w14:textId="58995261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2007028,5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FBB1" w14:textId="3CB07AF8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2007028,5</w:t>
            </w:r>
          </w:p>
        </w:tc>
      </w:tr>
      <w:tr w:rsidR="00ED08E2" w:rsidRPr="0005723E" w14:paraId="5B592236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4CD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D6E3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8E1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0694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44E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2AD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542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B2E3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EB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1C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6CC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498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E9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02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6428025C" w14:textId="77777777" w:rsidTr="00EB785B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695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859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371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1DC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87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3FD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44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46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728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CF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439321,4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4478" w14:textId="375FCD8B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8948" w14:textId="715D0CA8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401405,7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7942" w14:textId="679E9A44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2007028,5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440" w14:textId="4A911485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2007028,5</w:t>
            </w:r>
          </w:p>
        </w:tc>
      </w:tr>
      <w:tr w:rsidR="00A25781" w:rsidRPr="0005723E" w14:paraId="10083C33" w14:textId="77777777" w:rsidTr="00EB785B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7C9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2EF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23C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5AA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FA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EEE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45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DAC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2B0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51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78E2" w14:textId="566F14EE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5DA7" w14:textId="5BEE0CD4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AAB4" w14:textId="7A9C5ECE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AFD5" w14:textId="6201D02E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5781" w:rsidRPr="0005723E" w14:paraId="6979C741" w14:textId="77777777" w:rsidTr="0005723E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1E63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(Муниципальной программы), увязанные с основным мероприятием 2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75B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8D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386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1D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BF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0C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A25781" w:rsidRPr="0005723E" w14:paraId="4749E1BC" w14:textId="77777777" w:rsidTr="0005723E">
        <w:trPr>
          <w:trHeight w:val="12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EE3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98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ED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79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7D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B5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D4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A25781" w:rsidRPr="0005723E" w14:paraId="13E5861C" w14:textId="77777777" w:rsidTr="0005723E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BAE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B59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A6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D0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088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A9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5E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25781" w:rsidRPr="00A25781" w14:paraId="379B73C6" w14:textId="77777777" w:rsidTr="0005723E">
        <w:trPr>
          <w:trHeight w:val="6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8A95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>Мероприятие 2.1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5FA0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3B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E1D1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5B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E2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D5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EF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1E7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B7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88340,6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46D" w14:textId="7A4823C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98499,7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28B" w14:textId="2B64DCD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66386,8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A22" w14:textId="56E5700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331934,0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49CF" w14:textId="3B07920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331934,0</w:t>
            </w:r>
          </w:p>
        </w:tc>
      </w:tr>
      <w:tr w:rsidR="00A25781" w:rsidRPr="00A25781" w14:paraId="302C2BCC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4A2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57C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CA6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AC5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39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608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E6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86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6FE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7E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DB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C4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B7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5BA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4424FCFB" w14:textId="77777777" w:rsidTr="00BD5779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F1B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298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278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B60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0B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880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5E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Ц710212000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D4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D6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91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88340,6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466F" w14:textId="3E0E44B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F58D" w14:textId="77DEEBF0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0B46" w14:textId="708D4D64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4961" w14:textId="6F0D694B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A25781" w:rsidRPr="00A25781" w14:paraId="45A3E2A4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14D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F01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CC9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8AF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A6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D4A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D89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AA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EF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1A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A0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25F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7C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D5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6991CBE3" w14:textId="77777777" w:rsidTr="0005723E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279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2.2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2E14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21A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B4E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3B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750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877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30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22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C1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350980,8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E98" w14:textId="69F9FC2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353778,1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2EF" w14:textId="0BD6B74F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335018,9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F33B" w14:textId="6FF6CEDB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1675094,5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1AAB" w14:textId="45086B6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1675094,5</w:t>
            </w:r>
          </w:p>
        </w:tc>
      </w:tr>
      <w:tr w:rsidR="00A25781" w:rsidRPr="00A25781" w14:paraId="6E48F08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C56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743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D7C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459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AB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802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58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65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18E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F4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76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B8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2C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04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398E5252" w14:textId="77777777" w:rsidTr="00BD5779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557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CD5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2A8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2F7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BB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76E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E8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Ц710212010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B5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B80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D2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350980,8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F06D" w14:textId="5450D77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62F6" w14:textId="084B8598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3749" w14:textId="64937710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9CAC" w14:textId="446EAA9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A25781" w:rsidRPr="0005723E" w14:paraId="1FE2C1BE" w14:textId="77777777" w:rsidTr="0005723E">
        <w:trPr>
          <w:trHeight w:val="17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D37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D84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A17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50F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A6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D8A8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0D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68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ED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CA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40C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FF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E1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888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05723E" w14:paraId="37A3F387" w14:textId="77777777" w:rsidTr="00220669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F77" w14:textId="7F70CC4D" w:rsidR="00A25781" w:rsidRPr="0005723E" w:rsidRDefault="00A25781" w:rsidP="0058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2FB5" w14:textId="255AB277" w:rsidR="00A25781" w:rsidRPr="0005723E" w:rsidRDefault="00A25781" w:rsidP="009A7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объектов образования.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6AD" w14:textId="77777777" w:rsidR="00A25781" w:rsidRPr="0005723E" w:rsidRDefault="00A25781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F1C" w14:textId="77777777" w:rsidR="00A25781" w:rsidRPr="0005723E" w:rsidRDefault="00A25781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ADB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A8D" w14:textId="77777777" w:rsidR="00A25781" w:rsidRPr="0005723E" w:rsidRDefault="00A25781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48A5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81D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76E3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F55" w14:textId="6EA85D2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3783,2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D28" w14:textId="4BC43A7E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0C59" w14:textId="5DC5A45D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6CA0" w14:textId="023F5C0E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1C1B" w14:textId="53BB3783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35AEAB8" w14:textId="77777777" w:rsidTr="00BB751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52F8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AE29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5255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4EE3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234B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35E" w14:textId="77777777" w:rsidR="00A25781" w:rsidRPr="0005723E" w:rsidRDefault="00A25781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EF0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1318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B9D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575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0CE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443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0E0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AF5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43A8CF8A" w14:textId="77777777" w:rsidTr="00220669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53C9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0FAC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2887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A460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ED7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F163" w14:textId="77777777" w:rsidR="00A25781" w:rsidRPr="0005723E" w:rsidRDefault="00A25781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05E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1FB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6C5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59F8" w14:textId="0030CCCF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DA0" w14:textId="4C1D3F8B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253F" w14:textId="0B94A188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BEBA" w14:textId="600597E0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9B12" w14:textId="51A0526D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893DA48" w14:textId="77777777" w:rsidTr="00BB751E">
        <w:trPr>
          <w:trHeight w:val="17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BE58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0E50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CC75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8396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E97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AC50" w14:textId="77777777" w:rsidR="00A25781" w:rsidRPr="0005723E" w:rsidRDefault="00A25781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6183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C05E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7EC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9A7" w14:textId="1861F526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B3E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F9F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EED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B5C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0A455595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51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575B6B42" w14:textId="77777777" w:rsidTr="0005723E">
        <w:trPr>
          <w:trHeight w:val="6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FA24" w14:textId="6D60B53C" w:rsidR="00A25781" w:rsidRPr="0005723E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F5B8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Канашского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67FC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и реализация муниципальной политики, направленной на устойчивое развитие образования в Канашском муниципальном округе и нормативно-правовое регулирование в сфере образования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2E13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6EB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85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274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78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15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D6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F2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0D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3BE" w14:textId="44A3D6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106243,0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F7C" w14:textId="4D72491B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106243,0</w:t>
            </w:r>
          </w:p>
        </w:tc>
      </w:tr>
      <w:tr w:rsidR="00A25781" w:rsidRPr="0005723E" w14:paraId="54067767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9A3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342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7FC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9C9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A6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8C5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35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51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BAD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5E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7A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26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783" w14:textId="4886D896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106243,0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F9D" w14:textId="5BECD3FD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106243,0</w:t>
            </w:r>
          </w:p>
        </w:tc>
      </w:tr>
      <w:tr w:rsidR="00A25781" w:rsidRPr="0005723E" w14:paraId="3B0EA69F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7B3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D94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11E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785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AE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E93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FB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CE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A4C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21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3F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7D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FD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05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7C0427C1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039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A6C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0D1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FB4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1E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19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AD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4D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74F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24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CC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BB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BE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44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13ED02EB" w14:textId="77777777" w:rsidTr="0005723E">
        <w:trPr>
          <w:trHeight w:val="21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C43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3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32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13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29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49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D0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BD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25781" w:rsidRPr="0005723E" w14:paraId="38C4A945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81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6BD3B819" w14:textId="77777777" w:rsidTr="00E32882">
        <w:trPr>
          <w:trHeight w:val="6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E27" w14:textId="0336E3D3" w:rsidR="00A25781" w:rsidRPr="0005723E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7FF3" w14:textId="6BCED38A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проектов и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мероприятий по инновационному развитию системы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8C4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повышение доступности для населения Канашского муниципального округа </w:t>
            </w:r>
            <w:proofErr w:type="gramStart"/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на</w:t>
            </w:r>
            <w:proofErr w:type="gramEnd"/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F8BA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30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3A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27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37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15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19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4FDB" w14:textId="77777777" w:rsid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DC35C94" w14:textId="04AD0BF0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5017" w14:textId="77777777" w:rsid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AC39699" w14:textId="590F394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36BC" w14:textId="57EDF7D8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AB41" w14:textId="32167A3C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1250,0</w:t>
            </w:r>
          </w:p>
        </w:tc>
      </w:tr>
      <w:tr w:rsidR="00A25781" w:rsidRPr="0005723E" w14:paraId="04F2A89A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8EF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8B8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505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718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E6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CD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71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32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52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258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B2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08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18F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DC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CB15E8C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C3B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C81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9DE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88D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01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6FE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06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AB1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CF3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C1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0C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D6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24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71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4BD41DF3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0CA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57A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D02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29C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86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A44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8C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8A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67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82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8B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45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A1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A3A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BAA6FCC" w14:textId="77777777" w:rsidTr="0005723E">
        <w:trPr>
          <w:trHeight w:val="145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CC7" w14:textId="3A886A97" w:rsidR="00A25781" w:rsidRPr="0005723E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Целевой показатель (индикатор) муниципальной программы, увязанный с основным мероприятием 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E8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329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79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AA5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13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07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</w:tr>
      <w:tr w:rsidR="00A25781" w:rsidRPr="0005723E" w14:paraId="60F868A4" w14:textId="77777777" w:rsidTr="0005723E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B00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BA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06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75F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DA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D9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F3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783E6B9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17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331CECE7" w14:textId="77777777" w:rsidTr="0005723E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1549" w14:textId="7B7B963B" w:rsidR="00A25781" w:rsidRPr="0005723E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4F55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6A7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Канашского муниципального округа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1100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89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4CD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A2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A7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EB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0E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6CC" w14:textId="21C7631D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F46" w14:textId="10A44501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EFE" w14:textId="2A77861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2BE" w14:textId="620BC1EE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1312,5</w:t>
            </w:r>
          </w:p>
        </w:tc>
      </w:tr>
      <w:tr w:rsidR="00A25781" w:rsidRPr="0005723E" w14:paraId="70D8959E" w14:textId="77777777" w:rsidTr="0005723E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378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24A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18B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788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E8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FEE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B63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0CE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119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07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9F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5A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D8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56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0AC963D9" w14:textId="77777777" w:rsidTr="0005723E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AFE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30B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BE7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8B5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35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014F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8D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3B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28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DCF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F3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098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859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F8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13146005" w14:textId="77777777" w:rsidTr="0005723E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21F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26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645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1C0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78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FCB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B7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39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51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9A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C25" w14:textId="1C0FE997" w:rsidR="00A25781" w:rsidRPr="00BD5779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7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C5E" w14:textId="541AE15A" w:rsidR="00A25781" w:rsidRPr="00BD5779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7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5B0" w14:textId="1D9CD5B6" w:rsidR="00A25781" w:rsidRPr="00BD5779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7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E3A" w14:textId="5C6DA61B" w:rsidR="00A25781" w:rsidRPr="00BD5779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7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1312,5</w:t>
            </w:r>
          </w:p>
        </w:tc>
      </w:tr>
      <w:tr w:rsidR="00A25781" w:rsidRPr="0005723E" w14:paraId="69ADC79A" w14:textId="77777777" w:rsidTr="0005723E">
        <w:trPr>
          <w:trHeight w:val="21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518" w14:textId="4B07687F" w:rsidR="00A25781" w:rsidRPr="0005723E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Целевой показатель (индикатор) Муниципальной программы, увязанные с основным мероприятием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32D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3F2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8E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ACC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B4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E2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25781" w:rsidRPr="0005723E" w14:paraId="0D548B14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9F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2D3C157D" w14:textId="77777777" w:rsidTr="0005723E">
        <w:trPr>
          <w:trHeight w:val="4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0A6" w14:textId="6A3297B2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1DF5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15F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Канашского муниципального округа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C8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12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C7D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9E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29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ED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DF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20600,4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1C9" w14:textId="52005812" w:rsidR="00A25781" w:rsidRPr="0005723E" w:rsidRDefault="00A25781" w:rsidP="00BD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18026,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006C" w14:textId="0B24FF23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17855,8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85C" w14:textId="6B27D23B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78909,5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532" w14:textId="29E13882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78909,5</w:t>
            </w:r>
          </w:p>
        </w:tc>
      </w:tr>
      <w:tr w:rsidR="00A25781" w:rsidRPr="0005723E" w14:paraId="73809FF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2A5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FB7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A09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5A7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F2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F05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34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CC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8F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7F42" w14:textId="66D6D205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14370,4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E8E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5A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0A5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7D5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7D23DCC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6CC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8C1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970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F25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CFE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BD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ABC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58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9F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F74" w14:textId="7E3B9F41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7D7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03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C87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B10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6CF39A33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964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BD9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8B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A00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2B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248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6C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B0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17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1C6" w14:textId="1353D366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9DE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228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46E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649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AC67595" w14:textId="77777777" w:rsidTr="0005723E">
        <w:trPr>
          <w:trHeight w:val="16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51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7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FD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B8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6DF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E1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9E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0F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25781" w:rsidRPr="00A25781" w14:paraId="6D239977" w14:textId="77777777" w:rsidTr="0005723E">
        <w:trPr>
          <w:trHeight w:val="5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A6BA" w14:textId="3B98F7C4" w:rsidR="00A25781" w:rsidRPr="00A25781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7.1.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FFFF" w14:textId="7665FC35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Дополнительное финансовое обеспечение мероприятий по организации бесплатного горячего питания детей из многодетных, малоимущих семей, обучающихся по образовательным программам основного общего и среднего общего образования в муниципальных образовательных учреждениях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59F" w14:textId="41896D92" w:rsidR="00A25781" w:rsidRPr="00A25781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разработка и реализация муниципальной политики, направленной на устойчивое развитие образования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023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49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50E4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D7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23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0A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277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7E0" w14:textId="32401ADC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1812,8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45F" w14:textId="436D8FA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1812,8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E10" w14:textId="0E588E0F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9064,0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595" w14:textId="7227490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9064,0</w:t>
            </w:r>
          </w:p>
        </w:tc>
      </w:tr>
      <w:tr w:rsidR="00A25781" w:rsidRPr="00A25781" w14:paraId="35912A56" w14:textId="77777777" w:rsidTr="0005723E">
        <w:trPr>
          <w:trHeight w:val="5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6E1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CFA9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55A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61B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57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00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E8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2F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2FB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B1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8D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FD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76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2D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2ABD5F02" w14:textId="77777777" w:rsidTr="0005723E">
        <w:trPr>
          <w:trHeight w:val="5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02F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139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D7AE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E98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10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1E94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95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B52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61F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2B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1853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DA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EC6" w14:textId="77777777" w:rsidR="00A25781" w:rsidRPr="00A25781" w:rsidRDefault="00A25781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35B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50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2354,8</w:t>
            </w:r>
          </w:p>
        </w:tc>
      </w:tr>
      <w:tr w:rsidR="00A25781" w:rsidRPr="00A25781" w14:paraId="1FF203E6" w14:textId="77777777" w:rsidTr="0005723E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96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319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E8F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330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65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E66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E71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B88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4E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96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89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CE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8AD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93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5A9594C8" w14:textId="77777777" w:rsidTr="0005723E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524" w14:textId="5D659DC9" w:rsidR="00A25781" w:rsidRPr="00A25781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Мероприятие 7.2.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FD99" w14:textId="3FDC9FD1" w:rsidR="00A25781" w:rsidRPr="00A25781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Осуществление государственных полномочий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746" w14:textId="2DE35602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разработка и реализация муниципальной политики, направленной на устойчивое развитие образования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977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– управление образования и молодежной политики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F65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9B8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626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4F7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F1E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FFD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A0B0" w14:textId="1D14063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466,9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3669" w14:textId="77CD77C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466,9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3602" w14:textId="6B1C87BA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2334,5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B8BB" w14:textId="6054619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2334,5</w:t>
            </w:r>
          </w:p>
        </w:tc>
      </w:tr>
      <w:tr w:rsidR="00A25781" w:rsidRPr="00A25781" w14:paraId="6668CDD2" w14:textId="77777777" w:rsidTr="0005723E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950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E5D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FFF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694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10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9E8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43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BF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7A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61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C6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388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01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47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2BAC15B4" w14:textId="77777777" w:rsidTr="00E32882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EB4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AB2E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D9E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623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50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D4A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A9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Ц711412040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E5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AD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6A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303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7318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  <w:p w14:paraId="2C0BED2A" w14:textId="267AFEEF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466,9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501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  <w:p w14:paraId="60963C72" w14:textId="373F2870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466,9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2DB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  <w:p w14:paraId="7E99D998" w14:textId="3071B85C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2334,5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D23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  <w:p w14:paraId="6F3DA9E8" w14:textId="2BAAA6F3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2334,5</w:t>
            </w:r>
          </w:p>
        </w:tc>
      </w:tr>
      <w:tr w:rsidR="00A25781" w:rsidRPr="00A25781" w14:paraId="2B1B6FB2" w14:textId="77777777" w:rsidTr="0005723E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6DF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57F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9F6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47B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4D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F7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50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DB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E8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58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C38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23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DE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0C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43168550" w14:textId="77777777" w:rsidTr="0005723E">
        <w:trPr>
          <w:trHeight w:val="9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48F" w14:textId="320E57CE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7.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  <w:t>3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4412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4361" w14:textId="12C383AE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 xml:space="preserve">разработка и реализация муниципальной политики, направленной на устойчивое развитие образования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5BC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– управление образования и молодежной политики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41A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CD9B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8BA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3F1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27E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694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0158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4F0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ADD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F92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5B31662E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208F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E74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E2F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C73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12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D1B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E8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3C8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CB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894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DE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BC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55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06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141D2E46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D1C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45D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34EE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508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CA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B12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CB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Ц711412040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A7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872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E5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0B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5AE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4E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70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739FBBAB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DF0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5189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B28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18D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45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89B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44C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97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55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02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DE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6AD8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BE9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30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38D37717" w14:textId="77777777" w:rsidTr="0005723E">
        <w:trPr>
          <w:trHeight w:val="3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2B3" w14:textId="1DB095EB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Мероприятие 7.4.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264D" w14:textId="53CA2C5C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39AF" w14:textId="0E14A662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разработка и реализация муниципальной политики, направленной на устойчивое развитие </w:t>
            </w:r>
            <w:proofErr w:type="spellStart"/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образованияв</w:t>
            </w:r>
            <w:proofErr w:type="spellEnd"/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CA8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7B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9F5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F4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3B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B5C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08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605,9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98BF" w14:textId="358C0F83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689,5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8F0" w14:textId="1A30E60B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689,5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B47" w14:textId="5938CB0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3447,5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9F56" w14:textId="614999C4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3447,5</w:t>
            </w:r>
          </w:p>
        </w:tc>
      </w:tr>
      <w:tr w:rsidR="00A25781" w:rsidRPr="00A25781" w14:paraId="6213DA04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86D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FB7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8BAE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5E9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7A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87C3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B5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1E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7DF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99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E15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CE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B49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16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27686E9D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A9A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5C6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D03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481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05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EF6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45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B3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4D6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DB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605,9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46C" w14:textId="199B03B8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689,5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941D" w14:textId="07DDAA5E" w:rsidR="00A25781" w:rsidRPr="00A25781" w:rsidRDefault="00A25781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689,5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033" w14:textId="19C06E1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3447,5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8D4" w14:textId="31A382BE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3447,5</w:t>
            </w:r>
          </w:p>
        </w:tc>
      </w:tr>
      <w:tr w:rsidR="00A25781" w:rsidRPr="00A25781" w14:paraId="104DEEBE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4F7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0DD9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2FA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C9D9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5BC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CBC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C6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8A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8C6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A1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3D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19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2D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1B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24DAFC74" w14:textId="77777777" w:rsidTr="0005723E">
        <w:trPr>
          <w:trHeight w:val="4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4E6" w14:textId="2BB85B18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Мероприятие 7.5.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D608" w14:textId="1618169A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Организация льготного питания для отдельных категорий учащихся в муниципальных общеобразовательных организациях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FDF" w14:textId="3527BC5B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разработка и реализация муниципальной политики, направленной на устойчивое развитие образования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EAB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4E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2C68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BE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76D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35E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C8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2276,6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E75" w14:textId="456DBD5C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2008,4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6CE" w14:textId="72CAF67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10AE" w14:textId="7EADD36A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5000,0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6DE" w14:textId="471D68C1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5000,0</w:t>
            </w:r>
          </w:p>
        </w:tc>
      </w:tr>
      <w:tr w:rsidR="00A25781" w:rsidRPr="00A25781" w14:paraId="05FF55B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C4C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1F6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16A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D07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32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1F3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A1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6F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57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3C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35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AA8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5D8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70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4B301546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C0E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D74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85B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CB0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D3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ED0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C1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534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97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39B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63F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FB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F1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A9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45A16C4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E8E9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FB4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A07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C36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B6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537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71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09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BBA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7A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2276,6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DB0" w14:textId="40D2EA2C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2008,4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697" w14:textId="07E245DE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E038" w14:textId="08FC81F8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5000,0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DBA" w14:textId="1C4FBBEB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5000,0</w:t>
            </w:r>
          </w:p>
        </w:tc>
      </w:tr>
      <w:tr w:rsidR="00A25781" w:rsidRPr="00A25781" w14:paraId="4C64E6B4" w14:textId="77777777" w:rsidTr="0005723E">
        <w:trPr>
          <w:trHeight w:val="6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6BE" w14:textId="371B3DE7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7.6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EFE1" w14:textId="2B228E2D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Расходы связанные с освобождением от платы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A6C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разработка и реализация муниципальной политики, направленной на устойчивое развитие образования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221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BD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FE4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492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A3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6F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DF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446,3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1AE" w14:textId="041E88B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C71" w14:textId="1DC38B3D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546,0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B30" w14:textId="4DF9F76F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2730,0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5A4" w14:textId="661F11C7" w:rsidR="00A25781" w:rsidRPr="00A25781" w:rsidRDefault="00A25781" w:rsidP="007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2730,0</w:t>
            </w:r>
          </w:p>
        </w:tc>
      </w:tr>
      <w:tr w:rsidR="00A25781" w:rsidRPr="00A25781" w14:paraId="655BAB7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751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A3D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039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3FA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D6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2C4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01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F6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92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F8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F5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AD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D3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CC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40118CA8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D4C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54C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D7A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B8D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6C1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DF9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F0A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0C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57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4D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446,3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BB8" w14:textId="47FF105A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608,5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CEB" w14:textId="256A0656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546,0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C80" w14:textId="6333382F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2730,0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F22" w14:textId="619425E2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2730,0</w:t>
            </w:r>
          </w:p>
        </w:tc>
      </w:tr>
      <w:tr w:rsidR="00A25781" w:rsidRPr="00A25781" w14:paraId="60344371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D06F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367F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8FD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D01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AF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678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BA0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F9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86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69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DC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968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BA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7B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3DCF2A24" w14:textId="77777777" w:rsidTr="0005723E">
        <w:trPr>
          <w:trHeight w:val="4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3C9" w14:textId="216A3D1B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7.7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B8C6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Организация бесплатного горячего питания обучающихся 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 xml:space="preserve">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D34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 xml:space="preserve">разработка и реализация 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 xml:space="preserve">муниципальной политики, направленной на устойчивое развитие образования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5A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 xml:space="preserve">ответственный исполнитель - 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>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2E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C1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DC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57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B8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8C5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14515,6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AFE" w14:textId="05E389F6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13340,6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8BA0" w14:textId="2C98F74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13340,6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B70" w14:textId="6ADA6A43" w:rsidR="00A25781" w:rsidRPr="00A25781" w:rsidRDefault="00A25781" w:rsidP="007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56333,5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804" w14:textId="770EB714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56333,5</w:t>
            </w:r>
          </w:p>
        </w:tc>
      </w:tr>
      <w:tr w:rsidR="00A25781" w:rsidRPr="00A25781" w14:paraId="6431A9C5" w14:textId="77777777" w:rsidTr="007B6858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72C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417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170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21DF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AC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D3E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21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B2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23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3A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14370,4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ADA2" w14:textId="33D7C502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07A1" w14:textId="37A79A50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74EC" w14:textId="31F24E03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3582" w14:textId="0A928483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A25781" w:rsidRPr="00A25781" w14:paraId="2AFACFA6" w14:textId="77777777" w:rsidTr="007B6858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D9F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763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AB0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8C0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9E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E57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2E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BC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F9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46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B342" w14:textId="250B64F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E9C1" w14:textId="2D3D55A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77D8" w14:textId="5A9F52EE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4E11" w14:textId="77AD9E50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A25781" w:rsidRPr="0005723E" w14:paraId="1F1C49B0" w14:textId="77777777" w:rsidTr="007B6858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D55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5F3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86B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24D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459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003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FB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3EE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CF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89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1E10" w14:textId="41199B1F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05CE" w14:textId="6B94A8B8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A04E" w14:textId="06399EFB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9C76" w14:textId="412D699E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5781" w:rsidRPr="0005723E" w14:paraId="0EF5413F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14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27E6B8EF" w14:textId="77777777" w:rsidTr="0005723E">
        <w:trPr>
          <w:trHeight w:val="4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DCC" w14:textId="1D446FD0" w:rsidR="00A25781" w:rsidRPr="0005723E" w:rsidRDefault="00A25781" w:rsidP="00F3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8F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1B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AC1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DE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A69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3F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E5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A3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7E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83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ED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0FF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FA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0B840721" w14:textId="77777777" w:rsidTr="0005723E">
        <w:trPr>
          <w:trHeight w:val="4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5EB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C38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1AD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379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05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14C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0B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04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26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D7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D9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BB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95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F9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7294A4A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289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447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06C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40A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B1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5FF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A3A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F33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67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8D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F0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F3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1A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92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D4E5D77" w14:textId="77777777" w:rsidTr="0005723E">
        <w:trPr>
          <w:trHeight w:val="5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C70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690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0E5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C16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3CD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B5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92E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E8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DF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F9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51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30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9EB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69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1BEDE1F" w14:textId="77777777" w:rsidTr="0005723E">
        <w:trPr>
          <w:trHeight w:val="22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912C" w14:textId="4F33B664" w:rsidR="00A25781" w:rsidRPr="0005723E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Целевой показатель (индикатор) Муниципальной программы, увязанные с основным мероприятием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0E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E6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97E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80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E35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5B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25781" w:rsidRPr="0005723E" w14:paraId="45611899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E1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0AEBAD4E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32B" w14:textId="3C61ED80" w:rsidR="00A25781" w:rsidRPr="0005723E" w:rsidRDefault="00A25781" w:rsidP="00F3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D70" w14:textId="48A35466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Модернизация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инфраструктуры муниципальных образовательных организаций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33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2D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DA7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D0E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54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BD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37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E2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56130,2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30E" w14:textId="32A18F30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115788,1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97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2C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66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36FD95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474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372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C4E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C80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C2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87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E2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BB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EE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8C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90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85D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9A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49B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44288237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886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783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5EF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488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2C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FC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1E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429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47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28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56130,2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7CB" w14:textId="54F24650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115 788,1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62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E2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1E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3D8505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5CC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641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38C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A26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CE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EA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C8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27C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AF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5A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9A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30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CB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2B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6B2D85E3" w14:textId="77777777" w:rsidTr="0005723E">
        <w:trPr>
          <w:trHeight w:val="20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027" w14:textId="3F9D8EB5" w:rsidR="00A25781" w:rsidRPr="0005723E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Целевой показатель (индикатор) Муниципальной программы, увязанные с основным мероприятием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CC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8A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6C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7F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A3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AA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25781" w:rsidRPr="0005723E" w14:paraId="7C34A593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688" w14:textId="1E63094E" w:rsidR="00A25781" w:rsidRPr="0005723E" w:rsidRDefault="00A25781" w:rsidP="00F3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CF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6117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0D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C0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C474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38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75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E1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81D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45241,8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1083" w14:textId="22E539A4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115788,1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1A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1E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12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7FAF470F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F92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33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D28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33D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263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395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64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1E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85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34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B7B" w14:textId="28A85175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DD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420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73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C9DE41F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F68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3D4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B02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8D1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C7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2F3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8D1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86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DF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0F5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45241,8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007" w14:textId="143FF031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115 788,1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61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70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2F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201E77F" w14:textId="77777777" w:rsidTr="0005723E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5AA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310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C53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CF9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53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619F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56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DE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611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82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C8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27E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F4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259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4D9D1948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494" w14:textId="46F50DA0" w:rsidR="00A25781" w:rsidRPr="0005723E" w:rsidRDefault="00A25781" w:rsidP="00F3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BC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5AB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C5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E0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3FB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D5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AB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FF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47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10888,4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04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06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46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AC0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62C3460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BF9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D4E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767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A26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85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CD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6B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C8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30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B0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0F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12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9F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3F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6D425AE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43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D3B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43D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857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63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0D5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0C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5D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6F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632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10888,4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C1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55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FA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A6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BA77882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01F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6DD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EC4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40E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AE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2212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A9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8E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69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84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CF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828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E6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7E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65C6483B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58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329CFCF3" w14:textId="77777777" w:rsidTr="007B6858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9DF" w14:textId="41B9BEDA" w:rsidR="00A25781" w:rsidRPr="0005723E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8BD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регионального проекта «Успех каждого ребенка»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C14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892D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8A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F8B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D18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5F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FE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DE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12309,6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B43" w14:textId="14A44D22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6817,9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97B6" w14:textId="064186F4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EA06" w14:textId="1AE2E2FC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B7E8" w14:textId="0D2A94B3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0619791" w14:textId="77777777" w:rsidTr="0005723E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BC8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A25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24F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F74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5E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233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2D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4F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AE0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B3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28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9E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D1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23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182468C1" w14:textId="77777777" w:rsidTr="0005723E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5E2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0AA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98E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DA2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7D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7FEA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087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18D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92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7A3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94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1A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75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BBB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10CA0AA" w14:textId="77777777" w:rsidTr="007B6858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69D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19A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C62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9FA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F3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6BB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E8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9A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C2D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DE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A01" w14:textId="4ADC1AA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6817,9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785B" w14:textId="6831E600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F32F" w14:textId="5D516F2E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076C" w14:textId="1823281B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BB17B70" w14:textId="77777777" w:rsidTr="0005723E">
        <w:trPr>
          <w:trHeight w:val="4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8EC" w14:textId="3B5D5F56" w:rsidR="00A25781" w:rsidRPr="0005723E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344B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Обновление материально-технической базы для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03EE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создание современной и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D67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-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E4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B08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4B1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D13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FD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C8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6C5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EA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C8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0C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9D4655E" w14:textId="77777777" w:rsidTr="0005723E">
        <w:trPr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688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F20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374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797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54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F22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7B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61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DA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C47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D3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23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F4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30C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18F9042B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9DC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412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F33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8FF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B3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1E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149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87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1F4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FCD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F08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65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18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96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A365A22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A2F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94A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D01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1BD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7D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CCD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01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D4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27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CB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5C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6B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0E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9F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3DC27D5" w14:textId="77777777" w:rsidTr="007B6858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F6F" w14:textId="22A66C4E" w:rsidR="00A25781" w:rsidRPr="0005723E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814D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Персонифицированное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финансирование 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10A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064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89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D27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02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90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07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5B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7AB" w14:textId="2F4FEEAC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6547,0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48B6" w14:textId="37293D95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3CB" w14:textId="442C52B2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7F51" w14:textId="736D6122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90E7858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F55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DD3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A16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FA8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96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86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86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02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4C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F08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B2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2D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6B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03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ADB024A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9B1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9F8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313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EA6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A7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01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78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94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5C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5BF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B3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CB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EE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B6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DA0BDAC" w14:textId="77777777" w:rsidTr="007B6858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8DE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9EA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ED3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7B2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9A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F4B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8D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63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A29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5F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BD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5C20" w14:textId="0011B2EF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20F9" w14:textId="420A3DA9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D922" w14:textId="1DEC5723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14:paraId="1A096AF3" w14:textId="77777777" w:rsidR="0005723E" w:rsidRPr="0005723E" w:rsidRDefault="0005723E" w:rsidP="00616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05723E" w:rsidRPr="0005723E" w:rsidSect="006160A0"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6160A0" w:rsidRPr="005C75A4" w14:paraId="71149252" w14:textId="77777777" w:rsidTr="006160A0">
        <w:trPr>
          <w:trHeight w:val="1114"/>
        </w:trPr>
        <w:tc>
          <w:tcPr>
            <w:tcW w:w="4660" w:type="dxa"/>
          </w:tcPr>
          <w:p w14:paraId="7286E057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1552932"/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14:paraId="3B596F6E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 образования»</w:t>
            </w:r>
          </w:p>
        </w:tc>
      </w:tr>
    </w:tbl>
    <w:p w14:paraId="3D3E38F1" w14:textId="5A23FF92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анализсоцэкпол"/>
      <w:bookmarkEnd w:id="3"/>
      <w:bookmarkEnd w:id="4"/>
      <w:r w:rsidRPr="005C75A4">
        <w:rPr>
          <w:rFonts w:ascii="Times New Roman" w:hAnsi="Times New Roman" w:cs="Times New Roman"/>
          <w:b/>
          <w:sz w:val="24"/>
          <w:szCs w:val="24"/>
        </w:rPr>
        <w:t>Подпрограмма «Молодежь Канашского муниципального округа»</w:t>
      </w:r>
      <w:r w:rsidR="00810D05" w:rsidRPr="00810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D05" w:rsidRPr="005C75A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«Развитие образования»</w:t>
      </w:r>
    </w:p>
    <w:p w14:paraId="171B57C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728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14:paraId="124D0A26" w14:textId="77777777" w:rsidR="006160A0" w:rsidRPr="005C75A4" w:rsidRDefault="006160A0" w:rsidP="00616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3507"/>
        <w:gridCol w:w="397"/>
        <w:gridCol w:w="6375"/>
      </w:tblGrid>
      <w:tr w:rsidR="006160A0" w:rsidRPr="005C75A4" w14:paraId="66071A4F" w14:textId="77777777" w:rsidTr="006160A0">
        <w:trPr>
          <w:trHeight w:val="20"/>
        </w:trPr>
        <w:tc>
          <w:tcPr>
            <w:tcW w:w="1706" w:type="pct"/>
          </w:tcPr>
          <w:p w14:paraId="308AFF4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193" w:type="pct"/>
          </w:tcPr>
          <w:p w14:paraId="5F6F94A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56A72A1A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</w:tr>
      <w:tr w:rsidR="006160A0" w:rsidRPr="005C75A4" w14:paraId="36F5141C" w14:textId="77777777" w:rsidTr="006160A0">
        <w:trPr>
          <w:trHeight w:val="20"/>
        </w:trPr>
        <w:tc>
          <w:tcPr>
            <w:tcW w:w="1706" w:type="pct"/>
          </w:tcPr>
          <w:p w14:paraId="398933F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93" w:type="pct"/>
          </w:tcPr>
          <w:p w14:paraId="5F9C9BA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1" w:type="pct"/>
          </w:tcPr>
          <w:p w14:paraId="160CEDC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социального развития администрации Канашского муниципального округа; </w:t>
            </w:r>
          </w:p>
          <w:p w14:paraId="0909B78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14:paraId="54D30C5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3F8D2BF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Сектор по физической культуре и спорту отдела социального развития администрации Канашского муниципального округа; </w:t>
            </w:r>
          </w:p>
          <w:p w14:paraId="25DC6BB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Сектор по опеке и попечительству администрации Канашского муниципального округа; </w:t>
            </w:r>
          </w:p>
          <w:p w14:paraId="141CFBD0" w14:textId="77777777" w:rsidR="006160A0" w:rsidRPr="005C75A4" w:rsidRDefault="006160A0" w:rsidP="006160A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Канашского муниципального округа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6160A0" w:rsidRPr="005C75A4" w14:paraId="6634AF91" w14:textId="77777777" w:rsidTr="006160A0">
        <w:trPr>
          <w:trHeight w:val="675"/>
        </w:trPr>
        <w:tc>
          <w:tcPr>
            <w:tcW w:w="1706" w:type="pct"/>
          </w:tcPr>
          <w:p w14:paraId="73113CD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93" w:type="pct"/>
          </w:tcPr>
          <w:p w14:paraId="775775D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7151B25E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активного включения молодых граждан в процесс социально-эконо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ческого, общественно-политического и куль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турного развития Канашского муниципального округа;</w:t>
            </w:r>
          </w:p>
        </w:tc>
      </w:tr>
      <w:tr w:rsidR="006160A0" w:rsidRPr="005C75A4" w14:paraId="3D1389A1" w14:textId="77777777" w:rsidTr="006160A0">
        <w:trPr>
          <w:trHeight w:val="20"/>
        </w:trPr>
        <w:tc>
          <w:tcPr>
            <w:tcW w:w="1706" w:type="pct"/>
          </w:tcPr>
          <w:p w14:paraId="0E402B6A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14:paraId="4ECE3DE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</w:tcPr>
          <w:p w14:paraId="592989D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pct"/>
          </w:tcPr>
          <w:p w14:paraId="29996BB9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и методического обеспечения реализации государственной молодежной политики;</w:t>
            </w:r>
          </w:p>
          <w:p w14:paraId="7DC66CA6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эффективных моделей работы с различными категориями молодежи;</w:t>
            </w:r>
          </w:p>
          <w:p w14:paraId="40431158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совершенствование форм и методов общественно-государственного партнерства в реализации государственной молодежной политики; </w:t>
            </w:r>
          </w:p>
          <w:p w14:paraId="67FD2C51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талантливой и одаренной молодежи; </w:t>
            </w:r>
          </w:p>
          <w:p w14:paraId="769A06F9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молодежи в трудной жизненной ситуации; </w:t>
            </w:r>
          </w:p>
          <w:p w14:paraId="0E0A7FB6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информационного обеспечения государственной молодежной политики;</w:t>
            </w:r>
          </w:p>
          <w:p w14:paraId="43D22955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мониторинга реализации государственной молодежной политики</w:t>
            </w:r>
          </w:p>
          <w:p w14:paraId="70886EE7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785E230D" w14:textId="77777777" w:rsidTr="006160A0">
        <w:trPr>
          <w:trHeight w:val="20"/>
        </w:trPr>
        <w:tc>
          <w:tcPr>
            <w:tcW w:w="1706" w:type="pct"/>
          </w:tcPr>
          <w:p w14:paraId="3193CD1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Целевые индикаторы и 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показатели Подпрограммы</w:t>
            </w:r>
          </w:p>
          <w:p w14:paraId="0E30B36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</w:tcPr>
          <w:p w14:paraId="7D5EE5B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101" w:type="pct"/>
          </w:tcPr>
          <w:p w14:paraId="3C9F3D8D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подростков, охваченных деятельностью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общественных организаций и объединений;</w:t>
            </w:r>
          </w:p>
          <w:p w14:paraId="44091A2C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молодежи в возрасте от 14 до 30 лет, охваченных деятельностью детских и молодежных общественных объединений, в общей их численности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молодых людей, охваченных деятельностью молодежных общественных объединений;</w:t>
            </w:r>
          </w:p>
          <w:p w14:paraId="2C3DDC8F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количество военно-патриотических клубов;</w:t>
            </w:r>
          </w:p>
          <w:p w14:paraId="5C4313DE" w14:textId="77777777" w:rsidR="006160A0" w:rsidRPr="005C75A4" w:rsidRDefault="006160A0" w:rsidP="0061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годности к военной службе при первоначальной постановке на воинский учет;</w:t>
            </w:r>
          </w:p>
          <w:p w14:paraId="145E152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призывной молодежи, охваченной допризывной подготовкой</w:t>
            </w:r>
          </w:p>
        </w:tc>
      </w:tr>
      <w:tr w:rsidR="006160A0" w:rsidRPr="005C75A4" w14:paraId="21E60F54" w14:textId="77777777" w:rsidTr="006160A0">
        <w:trPr>
          <w:trHeight w:val="20"/>
        </w:trPr>
        <w:tc>
          <w:tcPr>
            <w:tcW w:w="1706" w:type="pct"/>
          </w:tcPr>
          <w:p w14:paraId="4E73982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Срок реализации Подпрограммы</w:t>
            </w:r>
          </w:p>
          <w:p w14:paraId="43A17992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</w:tcPr>
          <w:p w14:paraId="24C1A89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346E48F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2023–2035 годы</w:t>
            </w:r>
          </w:p>
          <w:p w14:paraId="05F1A22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3081AA3D" w14:textId="77777777" w:rsidTr="006160A0">
        <w:trPr>
          <w:trHeight w:val="20"/>
        </w:trPr>
        <w:tc>
          <w:tcPr>
            <w:tcW w:w="1706" w:type="pct"/>
          </w:tcPr>
          <w:p w14:paraId="11E6D19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  <w:p w14:paraId="5F03AA61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AC363D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A98453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46268A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41536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  <w:p w14:paraId="342A4787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</w:tcPr>
          <w:p w14:paraId="5506D21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6CA93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6137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85B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4F5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28B192BF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подпрограммы осуществляется за счет местного бюджета, </w:t>
            </w:r>
          </w:p>
          <w:p w14:paraId="3F576554" w14:textId="7BA77C79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местного бюджета составляет </w:t>
            </w:r>
            <w:r w:rsidR="00A41046">
              <w:rPr>
                <w:rFonts w:ascii="Times New Roman" w:hAnsi="Times New Roman" w:cs="Times New Roman"/>
                <w:sz w:val="24"/>
                <w:szCs w:val="24"/>
              </w:rPr>
              <w:t>53824,8</w:t>
            </w:r>
            <w:r w:rsidR="00A41046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 в т.ч.</w:t>
            </w:r>
          </w:p>
          <w:tbl>
            <w:tblPr>
              <w:tblW w:w="9288" w:type="dxa"/>
              <w:tblLayout w:type="fixed"/>
              <w:tblLook w:val="0000" w:firstRow="0" w:lastRow="0" w:firstColumn="0" w:lastColumn="0" w:noHBand="0" w:noVBand="0"/>
            </w:tblPr>
            <w:tblGrid>
              <w:gridCol w:w="9288"/>
            </w:tblGrid>
            <w:tr w:rsidR="006160A0" w:rsidRPr="005C75A4" w14:paraId="05C87B49" w14:textId="77777777" w:rsidTr="006160A0">
              <w:tc>
                <w:tcPr>
                  <w:tcW w:w="5556" w:type="dxa"/>
                </w:tcPr>
                <w:p w14:paraId="16D72D59" w14:textId="3A6E264D" w:rsidR="006160A0" w:rsidRPr="005C75A4" w:rsidRDefault="006160A0" w:rsidP="004A692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2023 году – </w:t>
                  </w:r>
                  <w:r w:rsidR="00810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3920,4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рублей;</w:t>
                  </w:r>
                </w:p>
                <w:p w14:paraId="57F35D0A" w14:textId="17D47399" w:rsidR="006160A0" w:rsidRPr="005C75A4" w:rsidRDefault="006160A0" w:rsidP="004A692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2024 году – </w:t>
                  </w:r>
                  <w:r w:rsidR="00DA0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4026,7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рублей;</w:t>
                  </w:r>
                </w:p>
                <w:p w14:paraId="2E451AD5" w14:textId="1B9924C3" w:rsidR="006160A0" w:rsidRPr="005C75A4" w:rsidRDefault="006160A0" w:rsidP="004A692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2025 году – </w:t>
                  </w:r>
                  <w:r w:rsidR="00DA0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4170,7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рублей;</w:t>
                  </w:r>
                </w:p>
                <w:p w14:paraId="2C231AD2" w14:textId="4CF2C9A5" w:rsidR="006160A0" w:rsidRPr="005C75A4" w:rsidRDefault="006160A0" w:rsidP="004A692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2026-2030 годы – </w:t>
                  </w:r>
                  <w:r w:rsidR="00DA0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20853,5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9C8C207" w14:textId="2493D3D0" w:rsidR="006160A0" w:rsidRPr="005C75A4" w:rsidRDefault="006160A0" w:rsidP="004A692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в2031-2032 годы -  </w:t>
                  </w:r>
                  <w:r w:rsidR="00DA0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20853,5 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proofErr w:type="spellStart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</w:tbl>
          <w:p w14:paraId="772E52D8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Канашского муниципального округа;</w:t>
            </w:r>
          </w:p>
          <w:p w14:paraId="472D1291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14:paraId="272E264F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14:paraId="3080722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патриотизма, уважения к истории, культуре, традициям чувашского народа и других национальностей, проживающих на территории Канашского муниципального округа;</w:t>
            </w:r>
          </w:p>
          <w:p w14:paraId="4AA8FB2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социальной адаптации и повышению конкурентоспособности молодежи на рынке труда;</w:t>
            </w:r>
          </w:p>
          <w:p w14:paraId="4FB7894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лиц, годных к военной службе, при первоначальной постановке на воинский учет;  </w:t>
            </w:r>
          </w:p>
          <w:p w14:paraId="4F19D2D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рост количества детей и молодежи, занимающихся военно-техническими видами спорта;</w:t>
            </w:r>
          </w:p>
          <w:p w14:paraId="2CBA537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рост количества военно-патриотических клубов</w:t>
            </w:r>
          </w:p>
          <w:p w14:paraId="0321533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ind w:left="-390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96CB06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Раздел I. Характеристика системы в сфере молодежной политики в   Канашском муниципальном округе Чувашской Республике, описание основных проблем и прогноз ее развития</w:t>
      </w:r>
    </w:p>
    <w:p w14:paraId="59B8C393" w14:textId="77777777" w:rsidR="006160A0" w:rsidRPr="005C75A4" w:rsidRDefault="006160A0" w:rsidP="006160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Программные мероприятия по реализации государственной молодежной политики представляют собой целостную систему мер нормативно-правового, организационно-</w:t>
      </w:r>
      <w:r w:rsidRPr="005C75A4">
        <w:rPr>
          <w:rFonts w:ascii="Times New Roman" w:hAnsi="Times New Roman" w:cs="Times New Roman"/>
          <w:sz w:val="24"/>
          <w:szCs w:val="24"/>
        </w:rPr>
        <w:lastRenderedPageBreak/>
        <w:t>управленческого, финансово-экономического, научно-методи</w:t>
      </w:r>
      <w:r w:rsidRPr="005C75A4">
        <w:rPr>
          <w:rFonts w:ascii="Times New Roman" w:hAnsi="Times New Roman" w:cs="Times New Roman"/>
          <w:sz w:val="24"/>
          <w:szCs w:val="24"/>
        </w:rPr>
        <w:softHyphen/>
        <w:t>ческого, информационного, кадрового характера,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 Чувашии и Канашского муниципального округа.</w:t>
      </w:r>
    </w:p>
    <w:p w14:paraId="2033BBFD" w14:textId="77777777" w:rsidR="006160A0" w:rsidRPr="005C75A4" w:rsidRDefault="006160A0" w:rsidP="006160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За время реализации районных целевых программ «Молодежь Канашского муниципального округа» созданы организационные основы молодежной политики в районе и отработаны механизмы ее реализации.</w:t>
      </w:r>
    </w:p>
    <w:p w14:paraId="0378AA17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</w:rPr>
        <w:t>На сегодняшний день 24,8 процента населения Канашского муниципального округа составляют граждане в возрасте 14–30 лет, из них 36,4 процента - работающей  молодежи. Есть социальные категории – молодые семьи, активисты детских и молодёжных общественных объединений, молодые люди с ограниченными возможностями здоровья, молодые ветераны боевых действий, поддержке которых необходимо уделять особое внимание.</w:t>
      </w:r>
    </w:p>
    <w:p w14:paraId="4721EF0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Одним из направлений реализации молодежной политики в районе является формирование условий для гражданского становления, военно-патриотического и духовно- нравственного воспитания подрастающего поколения. Сегодня в районе действуют 31 детских и молодежных общественных организаций и объединений, клубов. Из них военно-патриотические клубы-4, юные космонавты –1, это однопрофильные, остальные - многопрофильные, включают в себя творческое, эстетическое, экологическое, спортивное направление. </w:t>
      </w:r>
    </w:p>
    <w:p w14:paraId="7BDB9BA2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Итогом проводимой работы в течении года в учебных заведениях и патриотических клубах, являются окружные юнармейские игры «Зарница», «Орленок», в котором принимают участие все общеобразовательные учреждения района. Победители в группах «Зарница» и «Орленок» представляют наш округ в республиканских играх. </w:t>
      </w:r>
    </w:p>
    <w:p w14:paraId="04223E4E" w14:textId="1F51FE14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В </w:t>
      </w:r>
      <w:r w:rsidR="00810D05">
        <w:rPr>
          <w:rFonts w:ascii="Times New Roman" w:hAnsi="Times New Roman" w:cs="Times New Roman"/>
          <w:sz w:val="24"/>
          <w:szCs w:val="24"/>
        </w:rPr>
        <w:t>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создана система профилактики злоупотребления психоактивными веществами среди молодежи, реализуется районная целевая п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одпрограмма «Профилактика незаконного потребления наркотических средств, психотропных веществ и новых потенциально опасных психоактивных веществ  наркомании и правонарушений, связанных с незаконным оборотом наркотических средств, психотропных веществ и новых потенциально опасных психоактивных веществ  в Канашском муниципальном округе Чувашской Республики»</w:t>
      </w:r>
      <w:r w:rsidRPr="005C75A4">
        <w:rPr>
          <w:rFonts w:ascii="Times New Roman" w:hAnsi="Times New Roman" w:cs="Times New Roman"/>
          <w:sz w:val="24"/>
          <w:szCs w:val="24"/>
        </w:rPr>
        <w:t>. На основе взаимодействия всех субъектов профилактики, принимаются все меры по профилактике злоупотребления наркотических средств и профилактике правонарушений. Одним из мероприятий по этому направлению является проведение ежегодной акции «Молодежь за здоровый образ жизни», где проводится множество мероприятий. В рамках этой акции традиционным стало проведение в районе конкурса агитационных и сценических программ «Здоровому все здорово».</w:t>
      </w:r>
    </w:p>
    <w:p w14:paraId="5690B620" w14:textId="37C253F3" w:rsidR="006160A0" w:rsidRPr="005C75A4" w:rsidRDefault="006160A0" w:rsidP="0081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Важнейшим элементом молодежной политики остается работающая молодежь. В </w:t>
      </w:r>
      <w:proofErr w:type="spellStart"/>
      <w:r w:rsidR="00810D05">
        <w:rPr>
          <w:rFonts w:ascii="Times New Roman" w:hAnsi="Times New Roman" w:cs="Times New Roman"/>
          <w:sz w:val="24"/>
          <w:szCs w:val="24"/>
        </w:rPr>
        <w:t>округе</w:t>
      </w:r>
      <w:r w:rsidRPr="005C75A4">
        <w:rPr>
          <w:rFonts w:ascii="Times New Roman" w:hAnsi="Times New Roman" w:cs="Times New Roman"/>
          <w:sz w:val="24"/>
          <w:szCs w:val="24"/>
        </w:rPr>
        <w:t>создан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1 клуб молодой семьи при центре соцобслуживания населения и БУ «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ЦРБ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им.Ф.Г.Григорьева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Чувашии. </w:t>
      </w:r>
    </w:p>
    <w:p w14:paraId="08A7D66D" w14:textId="351B5C22" w:rsidR="006160A0" w:rsidRPr="005C75A4" w:rsidRDefault="006160A0" w:rsidP="006160A0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позволит создать необходимые условия для активного включения молодых граждан в социально-экономическую, политическую и культурную жизнь общества. </w:t>
      </w:r>
    </w:p>
    <w:p w14:paraId="29D9BD2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Раздел II. Приоритеты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результатов, срок и этапы реализации  Подпрограммы</w:t>
      </w:r>
    </w:p>
    <w:p w14:paraId="213B86A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Основной целью подпрограммы является</w:t>
      </w:r>
      <w:r w:rsidRPr="005C75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75A4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</w:t>
      </w:r>
      <w:r w:rsidRPr="005C75A4">
        <w:rPr>
          <w:rFonts w:ascii="Times New Roman" w:hAnsi="Times New Roman" w:cs="Times New Roman"/>
          <w:sz w:val="24"/>
          <w:szCs w:val="24"/>
        </w:rPr>
        <w:softHyphen/>
        <w:t>ческого, общественно-политического и культурного развития Канашского муниципального округа Чувашской Республики</w:t>
      </w:r>
      <w:r w:rsidRPr="005C75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3A9483A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10449C3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повышение эффективности организации работы с детьми и молодежью; </w:t>
      </w:r>
    </w:p>
    <w:p w14:paraId="33296D81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совершенствование системы общественно-государственного партнерства;</w:t>
      </w:r>
    </w:p>
    <w:p w14:paraId="575AB5F1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развитие межрегионального и международного молодежного сотрудничества;</w:t>
      </w:r>
    </w:p>
    <w:p w14:paraId="4E02D4B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>государственная поддержка талантливой и одаренной молодежи, молодых людей в трудной жизненной ситуации, развития молодежного предпринимательства;</w:t>
      </w:r>
    </w:p>
    <w:p w14:paraId="5DA7351D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информационное обеспечение государственной молодежной политики;</w:t>
      </w:r>
    </w:p>
    <w:p w14:paraId="72AD820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совершенствование и дальнейшее развитие целостной системы военно-патриотического воспитания и допризывной подготовки молодежи.</w:t>
      </w:r>
    </w:p>
    <w:p w14:paraId="0563623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Подпрограмма реализуется в 2023-2035 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14:paraId="50BB15F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Сведения о (показателях) индикаторах Подпрограммы определены исходя из необходимости выполнения основной цели и задач Подпрограммы. Сведения о (показателях) индикаторах Подпрограммы приведены в </w:t>
      </w:r>
      <w:hyperlink r:id="rId12" w:anchor="sub_14100" w:history="1">
        <w:r w:rsidRPr="005C75A4">
          <w:rPr>
            <w:rFonts w:ascii="Times New Roman" w:hAnsi="Times New Roman" w:cs="Times New Roman"/>
            <w:color w:val="0000CC"/>
            <w:sz w:val="24"/>
            <w:szCs w:val="24"/>
          </w:rPr>
          <w:t>приложении № </w:t>
        </w:r>
      </w:hyperlink>
      <w:r w:rsidRPr="005C75A4">
        <w:rPr>
          <w:rFonts w:ascii="Times New Roman" w:hAnsi="Times New Roman" w:cs="Times New Roman"/>
          <w:sz w:val="24"/>
          <w:szCs w:val="24"/>
        </w:rPr>
        <w:t>1 к Подпрограмме.</w:t>
      </w:r>
    </w:p>
    <w:p w14:paraId="3446A3F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 достижение следующих результатов:</w:t>
      </w:r>
    </w:p>
    <w:p w14:paraId="150CD82E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увеличение охвата подростков и молодежи деятельностью детских и молодежных общественных объединений;</w:t>
      </w:r>
    </w:p>
    <w:p w14:paraId="28CE1EF3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формирование у молодежи патриотизма, уважения к истории, культуре, традициям чувашского народа и других национальностей, проживающих в Канашском муниципальном округе Чувашской Республике;</w:t>
      </w:r>
    </w:p>
    <w:p w14:paraId="068619A3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содействие социальной адаптации и повышению конкурентоспособности молодежи на рынке труда;</w:t>
      </w:r>
    </w:p>
    <w:p w14:paraId="61922F05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рост количества лиц, годных к военной службе, при первоначальной постановке на воинский учет;  </w:t>
      </w:r>
    </w:p>
    <w:p w14:paraId="4022C47C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рост количества детей и молодежи, занимающихся военно-техническими видами спорта;</w:t>
      </w:r>
    </w:p>
    <w:p w14:paraId="10D89195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рост количества военно-патриотических клубов;</w:t>
      </w:r>
    </w:p>
    <w:p w14:paraId="5F55AE02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увеличение удельного веса призывной молодежи, охваченной допризывной подготовкой.</w:t>
      </w:r>
    </w:p>
    <w:p w14:paraId="75017B5C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E6633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Раздел III. Характеристика основных мероприятий Подпрограммы</w:t>
      </w:r>
    </w:p>
    <w:p w14:paraId="257848DC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управления образования администрации Канашского муниципального округа и соисполнителей подпрограммы, для достижения заявленных ожидаемых конечных результатов.</w:t>
      </w:r>
    </w:p>
    <w:p w14:paraId="128FF5A5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показателей (индикаторов) эффективности подпрограммы.</w:t>
      </w:r>
    </w:p>
    <w:p w14:paraId="37CF66A0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приведен в </w:t>
      </w:r>
      <w:hyperlink r:id="rId13" w:anchor="sub_14200" w:history="1">
        <w:r w:rsidRPr="005C75A4">
          <w:rPr>
            <w:rFonts w:ascii="Times New Roman" w:hAnsi="Times New Roman" w:cs="Times New Roman"/>
            <w:sz w:val="24"/>
            <w:szCs w:val="24"/>
            <w:u w:val="single"/>
          </w:rPr>
          <w:t>приложении № </w:t>
        </w:r>
      </w:hyperlink>
      <w:r w:rsidRPr="005C75A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C75A4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14:paraId="2AA0DDF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Подпрограмма объединяет 3 основных мероприятия:</w:t>
      </w:r>
    </w:p>
    <w:p w14:paraId="78713941" w14:textId="18EA7244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Основное мероприятие 1</w:t>
      </w:r>
      <w:r w:rsidRPr="005C75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0D05">
        <w:rPr>
          <w:rFonts w:ascii="Times New Roman" w:hAnsi="Times New Roman" w:cs="Times New Roman"/>
          <w:bCs/>
          <w:sz w:val="24"/>
          <w:szCs w:val="24"/>
        </w:rPr>
        <w:t>Государственная п</w:t>
      </w:r>
      <w:r w:rsidRPr="005C75A4">
        <w:rPr>
          <w:rFonts w:ascii="Times New Roman" w:hAnsi="Times New Roman" w:cs="Times New Roman"/>
          <w:bCs/>
          <w:sz w:val="24"/>
          <w:szCs w:val="24"/>
        </w:rPr>
        <w:t>оддержка талантливой и одаренной молодежи.</w:t>
      </w:r>
    </w:p>
    <w:p w14:paraId="2AAE669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предполагается:</w:t>
      </w:r>
    </w:p>
    <w:p w14:paraId="7FA302AD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осуществлять отбор молодежи для поощрения талантливой и одаренной молодежи Государственными молодежными премиями Чувашской Республики;</w:t>
      </w:r>
    </w:p>
    <w:p w14:paraId="2BAA93CC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5C75A4">
        <w:rPr>
          <w:rFonts w:ascii="Times New Roman" w:hAnsi="Times New Roman" w:cs="Times New Roman"/>
          <w:bCs/>
          <w:sz w:val="24"/>
          <w:szCs w:val="24"/>
        </w:rPr>
        <w:t xml:space="preserve"> Организация отдыха детей </w:t>
      </w:r>
    </w:p>
    <w:p w14:paraId="49F4B0C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 организация профильных лагерей для одаренной молодежи, направление детей во Всероссийский детский центр «Орленок».</w:t>
      </w:r>
    </w:p>
    <w:p w14:paraId="644E73A4" w14:textId="77777777" w:rsidR="006160A0" w:rsidRPr="005C75A4" w:rsidRDefault="006160A0" w:rsidP="006160A0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5C75A4">
        <w:rPr>
          <w:b/>
        </w:rPr>
        <w:t xml:space="preserve">Раздел IV. </w:t>
      </w:r>
      <w:r w:rsidRPr="005C75A4">
        <w:rPr>
          <w:b/>
          <w:bCs/>
          <w:color w:val="22272F"/>
        </w:rPr>
        <w:t>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30B73BE9" w14:textId="55C21703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2023 – 2035 годах из средств местного бюджета Канашского муниципального округа Чувашской Республики составит </w:t>
      </w:r>
      <w:r w:rsidR="00A41046">
        <w:rPr>
          <w:rFonts w:ascii="Times New Roman" w:hAnsi="Times New Roman" w:cs="Times New Roman"/>
          <w:sz w:val="24"/>
          <w:szCs w:val="24"/>
        </w:rPr>
        <w:t>53824,8</w:t>
      </w:r>
      <w:r w:rsidRPr="005C75A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082319D" w14:textId="0613B5C6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  <w:sectPr w:rsidR="006160A0" w:rsidRPr="005C75A4" w:rsidSect="006160A0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5C75A4">
        <w:rPr>
          <w:rFonts w:ascii="Times New Roman" w:hAnsi="Times New Roman" w:cs="Times New Roman"/>
          <w:sz w:val="24"/>
          <w:szCs w:val="24"/>
          <w:lang w:eastAsia="en-US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</w:t>
      </w:r>
      <w:r w:rsidR="00810D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="00810D05">
          <w:rPr>
            <w:rFonts w:ascii="Times New Roman" w:hAnsi="Times New Roman" w:cs="Times New Roman"/>
            <w:sz w:val="24"/>
            <w:szCs w:val="24"/>
            <w:lang w:eastAsia="en-US"/>
          </w:rPr>
          <w:t>1</w:t>
        </w:r>
      </w:hyperlink>
      <w:r w:rsidRPr="005C75A4">
        <w:rPr>
          <w:rFonts w:ascii="Times New Roman" w:hAnsi="Times New Roman" w:cs="Times New Roman"/>
          <w:sz w:val="24"/>
          <w:szCs w:val="24"/>
          <w:lang w:eastAsia="en-US"/>
        </w:rPr>
        <w:t xml:space="preserve"> к настоящей Подпрограмме и ежегодно уточняются.</w:t>
      </w:r>
    </w:p>
    <w:p w14:paraId="1DB610F4" w14:textId="77777777" w:rsidR="006160A0" w:rsidRPr="005C75A4" w:rsidRDefault="006160A0" w:rsidP="006160A0">
      <w:pPr>
        <w:shd w:val="clear" w:color="auto" w:fill="FFFFFF"/>
        <w:spacing w:after="0" w:line="240" w:lineRule="auto"/>
        <w:ind w:left="990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CB52DF7" w14:textId="77777777" w:rsidR="006160A0" w:rsidRPr="005C75A4" w:rsidRDefault="006160A0" w:rsidP="0061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DB15373" w14:textId="77777777" w:rsidR="006160A0" w:rsidRPr="005C75A4" w:rsidRDefault="006160A0" w:rsidP="006160A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4"/>
          <w:szCs w:val="24"/>
        </w:rPr>
      </w:pPr>
      <w:bookmarkStart w:id="5" w:name="Par442"/>
      <w:bookmarkEnd w:id="5"/>
      <w:r w:rsidRPr="005C75A4">
        <w:rPr>
          <w:rFonts w:ascii="Times New Roman" w:hAnsi="Times New Roman" w:cs="Times New Roman"/>
          <w:bCs/>
          <w:sz w:val="24"/>
          <w:szCs w:val="24"/>
        </w:rPr>
        <w:t>Приложение № 1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к подпрограмме «Молодежь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Канашского муниципального округа» муниципальной программы «Развитие образования»</w:t>
      </w:r>
    </w:p>
    <w:p w14:paraId="16DB6EF9" w14:textId="77777777" w:rsidR="006160A0" w:rsidRPr="005C75A4" w:rsidRDefault="006160A0" w:rsidP="006160A0">
      <w:pPr>
        <w:widowControl w:val="0"/>
        <w:tabs>
          <w:tab w:val="left" w:pos="6521"/>
          <w:tab w:val="left" w:pos="77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3CF43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br/>
        <w:t>реализации подпрограммы «Молодежь Канашского муниципального округа» муниципальной программы «Развитие образования» за счет всех источников финансирования</w:t>
      </w:r>
    </w:p>
    <w:p w14:paraId="5EB84CAB" w14:textId="77777777" w:rsidR="006160A0" w:rsidRPr="00BB751E" w:rsidRDefault="006160A0" w:rsidP="00616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1438"/>
        <w:gridCol w:w="1843"/>
        <w:gridCol w:w="3230"/>
        <w:gridCol w:w="834"/>
        <w:gridCol w:w="567"/>
        <w:gridCol w:w="709"/>
        <w:gridCol w:w="763"/>
        <w:gridCol w:w="954"/>
        <w:gridCol w:w="709"/>
        <w:gridCol w:w="709"/>
        <w:gridCol w:w="739"/>
        <w:gridCol w:w="783"/>
        <w:gridCol w:w="776"/>
      </w:tblGrid>
      <w:tr w:rsidR="0005723E" w:rsidRPr="0005723E" w14:paraId="096C2F32" w14:textId="77777777" w:rsidTr="007B6858">
        <w:trPr>
          <w:trHeight w:val="2040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654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9EF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Канашского муниципального округ</w:t>
            </w:r>
            <w:proofErr w:type="gramStart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а(</w:t>
            </w:r>
            <w:proofErr w:type="gramEnd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основного мероприятия,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4D2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 Канашского муниципального округа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1F92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A0568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3B76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FE6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05723E" w:rsidRPr="0005723E" w14:paraId="68109806" w14:textId="77777777" w:rsidTr="007B6858">
        <w:trPr>
          <w:trHeight w:val="112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554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3C8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595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3FD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0188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8F61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49E8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35FC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96AF" w14:textId="77777777" w:rsidR="0005723E" w:rsidRPr="0005723E" w:rsidRDefault="0005723E" w:rsidP="0005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572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78A4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14D7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5AF7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A1F6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C02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05723E" w:rsidRPr="0005723E" w14:paraId="7185D90F" w14:textId="77777777" w:rsidTr="007B6858">
        <w:trPr>
          <w:trHeight w:val="3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50CE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DA56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F614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4644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785B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288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9BBD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7865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692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13FC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7C49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E1A9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EFA1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DC32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7B6858" w:rsidRPr="0005723E" w14:paraId="0A199A8A" w14:textId="77777777" w:rsidTr="007B6858">
        <w:trPr>
          <w:trHeight w:val="300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4FF5F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5C126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«Молодежь Канашского муниципального округа»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F75EA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B8B2C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и молодежной политики администрации Канашского муниципального округа, сектор по физической культуре и спорту администрации Канашского муниципального округа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6BF72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B558E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DE13C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7A8F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8AFE4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0A5E8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97438" w14:textId="002AAD23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4026,7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C785D" w14:textId="5243F704" w:rsidR="007B6858" w:rsidRPr="0005723E" w:rsidRDefault="007B6858" w:rsidP="007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4170,7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25077" w14:textId="6CEB1EE2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20853,5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5C66A" w14:textId="11798CE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20853,5</w:t>
            </w:r>
          </w:p>
        </w:tc>
      </w:tr>
      <w:tr w:rsidR="0005723E" w:rsidRPr="0005723E" w14:paraId="04B36959" w14:textId="77777777" w:rsidTr="007B6858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654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BAD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C8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AD8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CE02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F9A5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116E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997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7B1B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8B1E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F077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E8B2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CCA4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8FCB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80CF9AB" w14:textId="77777777" w:rsidTr="007B6858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3AA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B87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7B2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5DA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1BAF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99D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E62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39F3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0B0A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4A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2E9B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CB47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4593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EF22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B6858" w:rsidRPr="0005723E" w14:paraId="492425A5" w14:textId="77777777" w:rsidTr="007B6858">
        <w:trPr>
          <w:trHeight w:val="28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E8BE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8FC5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7519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15B9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E4BA6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8F971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65198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5237D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F4223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8F662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0D3E2" w14:textId="5463574C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4026,7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6D7A" w14:textId="10148FDB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4170,7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DBC22" w14:textId="3B54B6B6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20853,5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743E3" w14:textId="57A72D05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20853,5</w:t>
            </w:r>
          </w:p>
        </w:tc>
      </w:tr>
      <w:tr w:rsidR="007B6858" w:rsidRPr="0005723E" w14:paraId="109D793E" w14:textId="77777777" w:rsidTr="007B6858">
        <w:trPr>
          <w:trHeight w:val="49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FE0A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89F8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BBBE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6142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DF6E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67C53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C45A8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91F24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C6B23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70D5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84EA0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D1F8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02C61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35C02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B6858" w:rsidRPr="0005723E" w14:paraId="4CF8DEAD" w14:textId="77777777" w:rsidTr="007B6858">
        <w:trPr>
          <w:trHeight w:val="300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10210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округа»</w:t>
            </w:r>
          </w:p>
        </w:tc>
      </w:tr>
      <w:tr w:rsidR="007B6858" w:rsidRPr="0005723E" w14:paraId="31716955" w14:textId="77777777" w:rsidTr="007B6858">
        <w:trPr>
          <w:trHeight w:val="34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7BE7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F35C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CADE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поддержка талантливой и одаренной молодежи; муниципальная поддержка молодых людей в трудной жизненной ситуации; муниципальная поддержка развития молодежного предпринимательства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8B32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 и молодежной политики администрации Канашского муниципального округа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7BE94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6FD32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584D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48CD0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F7BC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978E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D52A" w14:textId="45FA20AF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7709" w14:textId="6924660D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78C0" w14:textId="29956D83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277B" w14:textId="0EDE60D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720,0</w:t>
            </w:r>
          </w:p>
        </w:tc>
      </w:tr>
      <w:tr w:rsidR="007B6858" w:rsidRPr="0005723E" w14:paraId="1853B499" w14:textId="77777777" w:rsidTr="007B6858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BEF0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EDF5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91A4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1EE9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AC4C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C1B54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123DB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96732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8AC74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C95F6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E491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8596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AF72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8E3D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B6858" w:rsidRPr="0005723E" w14:paraId="343F3B06" w14:textId="77777777" w:rsidTr="007B6858">
        <w:trPr>
          <w:trHeight w:val="43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FD6A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AF4F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67CE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1849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2892D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56953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6772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629DA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04E63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BFCAA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D148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572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BAF6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0FF6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2AB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B6858" w:rsidRPr="0005723E" w14:paraId="314AF372" w14:textId="77777777" w:rsidTr="007B6858">
        <w:trPr>
          <w:trHeight w:val="36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F04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47D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28F4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CE71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A888F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C90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E5E7A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B19B4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5EEC0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505DA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6EB0" w14:textId="4BA85414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1E65" w14:textId="25AC412A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D4F8" w14:textId="034CBDF9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047D" w14:textId="27DF7DCC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720,0</w:t>
            </w:r>
          </w:p>
        </w:tc>
      </w:tr>
      <w:tr w:rsidR="007B6858" w:rsidRPr="0005723E" w14:paraId="20266A95" w14:textId="77777777" w:rsidTr="007B6858">
        <w:trPr>
          <w:trHeight w:val="183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A338F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(показатель) подпрограммы, увязанные с основным мероприятием 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8B1F1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DF3ED8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ACB92" w14:textId="77777777" w:rsidR="007B6858" w:rsidRPr="0005723E" w:rsidRDefault="007B6858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0777B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4828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11F0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05E83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7B6858" w:rsidRPr="0005723E" w14:paraId="5F12BA46" w14:textId="77777777" w:rsidTr="007B6858">
        <w:trPr>
          <w:trHeight w:val="300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3A94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 Чувашской Республики»</w:t>
            </w:r>
          </w:p>
        </w:tc>
      </w:tr>
      <w:tr w:rsidR="002B542C" w:rsidRPr="0005723E" w14:paraId="649484FD" w14:textId="77777777" w:rsidTr="007B6858">
        <w:trPr>
          <w:trHeight w:val="67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0FE65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C6945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F4A38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F0B21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 и молодежной политики администрации Канашского муниципального округа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AC117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E4980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68B8A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41761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1D3CF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77170" w14:textId="77777777" w:rsidR="002B542C" w:rsidRPr="0005723E" w:rsidRDefault="002B542C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782DF" w14:textId="7A36FB7E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4026,7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6CCB" w14:textId="2EB4DEFD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E8209" w14:textId="45EA140E" w:rsidR="002B542C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20133,5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F6863" w14:textId="4709EB70" w:rsidR="002B542C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20133,5</w:t>
            </w:r>
          </w:p>
        </w:tc>
      </w:tr>
      <w:tr w:rsidR="007B6858" w:rsidRPr="0005723E" w14:paraId="01349864" w14:textId="77777777" w:rsidTr="007B6858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D4BF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8060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A64F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10D2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C2654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7166B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3DFA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8399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68F4D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46C51" w14:textId="77777777" w:rsidR="007B6858" w:rsidRPr="0005723E" w:rsidRDefault="007B6858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C3644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ABC8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02BC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CB190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B6858" w:rsidRPr="0005723E" w14:paraId="25078103" w14:textId="77777777" w:rsidTr="007B6858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D4D9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5C3B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08BE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3B89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BE0CA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BA67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BBAF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2436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0D401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20089" w14:textId="77777777" w:rsidR="007B6858" w:rsidRPr="0005723E" w:rsidRDefault="007B6858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4DE7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8715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1931D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59E51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B542C" w:rsidRPr="0005723E" w14:paraId="64DBA73C" w14:textId="77777777" w:rsidTr="007B6858">
        <w:trPr>
          <w:trHeight w:val="54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2609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E7DC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AC6C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B2B5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8CD1" w14:textId="77777777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4F734" w14:textId="77777777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C7875" w14:textId="77777777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Ц720312140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5F000" w14:textId="77777777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240, 320, 610, 620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5257D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BFF0E" w14:textId="77777777" w:rsidR="002B542C" w:rsidRPr="0005723E" w:rsidRDefault="002B542C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4A357" w14:textId="4A839D03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4026,7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AFF9F" w14:textId="37026357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D4762" w14:textId="4731211F" w:rsidR="002B542C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20133,5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86586" w14:textId="55B10689" w:rsidR="002B542C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20133,5</w:t>
            </w:r>
          </w:p>
        </w:tc>
      </w:tr>
      <w:tr w:rsidR="007B6858" w:rsidRPr="0005723E" w14:paraId="6A3A2452" w14:textId="77777777" w:rsidTr="007B6858">
        <w:trPr>
          <w:trHeight w:val="18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B95AB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(показатель) подпрограммы, увязанные с основным мероприятием 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9980A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несовершеннолетних, охваченных различными формами организованного отдыха и оздоровления в общей их численности, %</w:t>
            </w:r>
          </w:p>
        </w:tc>
        <w:tc>
          <w:tcPr>
            <w:tcW w:w="8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6A8615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6B44A" w14:textId="77777777" w:rsidR="007B6858" w:rsidRPr="0005723E" w:rsidRDefault="007B6858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F3AA5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9BBE2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9B52E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864A7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3CE9B9B4" w14:textId="77777777" w:rsidR="0005723E" w:rsidRPr="0005723E" w:rsidRDefault="0005723E" w:rsidP="00616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05723E" w:rsidRPr="0005723E" w:rsidSect="006160A0">
          <w:headerReference w:type="even" r:id="rId15"/>
          <w:headerReference w:type="default" r:id="rId16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4660" w:type="dxa"/>
        <w:tblInd w:w="5920" w:type="dxa"/>
        <w:tblLook w:val="0000" w:firstRow="0" w:lastRow="0" w:firstColumn="0" w:lastColumn="0" w:noHBand="0" w:noVBand="0"/>
      </w:tblPr>
      <w:tblGrid>
        <w:gridCol w:w="4660"/>
      </w:tblGrid>
      <w:tr w:rsidR="006160A0" w:rsidRPr="005C75A4" w14:paraId="3512220A" w14:textId="77777777" w:rsidTr="006160A0">
        <w:trPr>
          <w:trHeight w:val="1114"/>
        </w:trPr>
        <w:tc>
          <w:tcPr>
            <w:tcW w:w="4660" w:type="dxa"/>
          </w:tcPr>
          <w:p w14:paraId="5F6216A2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14:paraId="510B2EE0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 образования»</w:t>
            </w:r>
          </w:p>
        </w:tc>
      </w:tr>
    </w:tbl>
    <w:p w14:paraId="619BF41F" w14:textId="77777777" w:rsidR="006A3160" w:rsidRDefault="006A3160" w:rsidP="006A316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3EF56" w14:textId="1B7F5D1A" w:rsidR="006A3160" w:rsidRPr="00810D05" w:rsidRDefault="006A3160" w:rsidP="006A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Подпрограмма "Патриотическое воспитание и допризывная подготовка молодежи Канашского муниципального округа Чувашской Республики" муниципальной программы "Развитие образования"</w:t>
      </w:r>
    </w:p>
    <w:p w14:paraId="34C1704E" w14:textId="77777777" w:rsidR="006A3160" w:rsidRPr="00844413" w:rsidRDefault="006A3160" w:rsidP="006A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>Паспорт подпрограммы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348"/>
        <w:gridCol w:w="7193"/>
      </w:tblGrid>
      <w:tr w:rsidR="006A3160" w:rsidRPr="006A3160" w14:paraId="55BD6D14" w14:textId="77777777" w:rsidTr="006A3160">
        <w:tc>
          <w:tcPr>
            <w:tcW w:w="2644" w:type="dxa"/>
            <w:hideMark/>
          </w:tcPr>
          <w:p w14:paraId="7BFE30E1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8" w:type="dxa"/>
            <w:hideMark/>
          </w:tcPr>
          <w:p w14:paraId="61A6320E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3FDB28EA" w14:textId="309CB00F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 Чувашской Республик (далее – Управление образования)</w:t>
            </w:r>
          </w:p>
        </w:tc>
      </w:tr>
      <w:tr w:rsidR="006A3160" w:rsidRPr="006A3160" w14:paraId="7A739971" w14:textId="77777777" w:rsidTr="006A3160">
        <w:tc>
          <w:tcPr>
            <w:tcW w:w="2644" w:type="dxa"/>
            <w:hideMark/>
          </w:tcPr>
          <w:p w14:paraId="5F0E6A76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8" w:type="dxa"/>
            <w:hideMark/>
          </w:tcPr>
          <w:p w14:paraId="471714AC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5B80E239" w14:textId="17D71065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учреждения Канашского муниципального округа Чувашской Республики</w:t>
            </w:r>
          </w:p>
        </w:tc>
      </w:tr>
      <w:tr w:rsidR="006A3160" w:rsidRPr="006A3160" w14:paraId="01DD625C" w14:textId="77777777" w:rsidTr="006A3160">
        <w:tc>
          <w:tcPr>
            <w:tcW w:w="2644" w:type="dxa"/>
            <w:hideMark/>
          </w:tcPr>
          <w:p w14:paraId="3FD2841B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8" w:type="dxa"/>
            <w:hideMark/>
          </w:tcPr>
          <w:p w14:paraId="0A22C39F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72B76CFF" w14:textId="412C46D5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дальнейшее развитие целостной системы патриотического воспитания и допризывной подготовки молодежи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1A54E3"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6A3160" w:rsidRPr="006A3160" w14:paraId="1A434B9E" w14:textId="77777777" w:rsidTr="006A3160">
        <w:tc>
          <w:tcPr>
            <w:tcW w:w="2644" w:type="dxa"/>
            <w:hideMark/>
          </w:tcPr>
          <w:p w14:paraId="2513104E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8" w:type="dxa"/>
            <w:hideMark/>
          </w:tcPr>
          <w:p w14:paraId="6765529C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351F0616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профессионального образования специалистов по патриотическому воспитанию;</w:t>
            </w:r>
          </w:p>
          <w:p w14:paraId="0239448D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"Готов к труду и обороне" (ГТО);</w:t>
            </w:r>
          </w:p>
          <w:p w14:paraId="6A077E6E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информационно-методической и финансовой помощи кадетскому движению;</w:t>
            </w:r>
          </w:p>
          <w:p w14:paraId="3C8A3E6B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информационно-методической и финансовой помощи поисковым отрядам и объединениям;</w:t>
            </w:r>
          </w:p>
          <w:p w14:paraId="1E897467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увеличения численности детей, вовлеченных в деятельность Всероссийского детско-юношеского военно-патриотического общественного движения "Юнармия"</w:t>
            </w:r>
          </w:p>
        </w:tc>
      </w:tr>
      <w:tr w:rsidR="006A3160" w:rsidRPr="006A3160" w14:paraId="3DEDAEA0" w14:textId="77777777" w:rsidTr="006A3160">
        <w:tc>
          <w:tcPr>
            <w:tcW w:w="2644" w:type="dxa"/>
            <w:hideMark/>
          </w:tcPr>
          <w:p w14:paraId="22B8A8B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348" w:type="dxa"/>
            <w:hideMark/>
          </w:tcPr>
          <w:p w14:paraId="212D56CA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636742D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показателей (индикаторов):</w:t>
            </w:r>
          </w:p>
          <w:p w14:paraId="0B7C52E8" w14:textId="1BA02849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специалистов по патриотическому воспитанию и допризывной подготовке молоде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жи, повысивших квалификацию, - 30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01134E5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призывной молодежи, охваченной допризывной подготовкой, - 98 процентов;</w:t>
            </w:r>
          </w:p>
          <w:p w14:paraId="5CB1375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и молодежи, занимающихся военно-техническими видами спорта, - 40 процентов;</w:t>
            </w:r>
          </w:p>
          <w:p w14:paraId="15A51FB6" w14:textId="16315E7F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реализации Всероссийского физкультурно-спортивного комплекса "Гот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ов к труду и обороне" (ГТО) - 10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70D9715C" w14:textId="2D6ACC23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кадетских классов в общеобразовательных организациях - 1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60DECDC8" w14:textId="3401362C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обучающихся кадетских классов республиканскими мероприятиями -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895921" w14:textId="556CBF00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военно-патриотических клубов -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562D4145" w14:textId="33505755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вовлеченных во Всероссийское детско-юношеское военно-патриотическое общественное движение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"Юнармия", -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5984278A" w14:textId="0DA9A764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поисковых объединений -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единиц;</w:t>
            </w:r>
          </w:p>
        </w:tc>
      </w:tr>
      <w:tr w:rsidR="006A3160" w:rsidRPr="006A3160" w14:paraId="249D854B" w14:textId="77777777" w:rsidTr="006A3160">
        <w:tc>
          <w:tcPr>
            <w:tcW w:w="2644" w:type="dxa"/>
            <w:hideMark/>
          </w:tcPr>
          <w:p w14:paraId="625113A1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8" w:type="dxa"/>
            <w:hideMark/>
          </w:tcPr>
          <w:p w14:paraId="5B6AE9B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2F9516B4" w14:textId="6D4FA5FA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- 2035 годы:</w:t>
            </w:r>
          </w:p>
          <w:p w14:paraId="0594CF96" w14:textId="4775CA6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- 20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- 2025 годы;</w:t>
            </w:r>
          </w:p>
          <w:p w14:paraId="38EC58F4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- 2026 - 2030 годы;</w:t>
            </w:r>
          </w:p>
          <w:p w14:paraId="5E1D499A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  <w:tr w:rsidR="006A3160" w:rsidRPr="006A3160" w14:paraId="119FEA93" w14:textId="77777777" w:rsidTr="006A3160">
        <w:tc>
          <w:tcPr>
            <w:tcW w:w="2644" w:type="dxa"/>
            <w:hideMark/>
          </w:tcPr>
          <w:p w14:paraId="4A0F5ABF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8" w:type="dxa"/>
            <w:hideMark/>
          </w:tcPr>
          <w:p w14:paraId="4A193CAF" w14:textId="77777777" w:rsidR="006A3160" w:rsidRPr="006A3160" w:rsidRDefault="006A3160" w:rsidP="006A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4539E39C" w14:textId="6BD78D42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финансирования </w:t>
            </w:r>
            <w:r w:rsidR="0081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местного бюджета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мероприятий подпрограммы в 20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- 2035 годах составляют </w:t>
            </w:r>
            <w:r w:rsidR="00A41046">
              <w:rPr>
                <w:rFonts w:ascii="Times New Roman" w:eastAsia="Times New Roman" w:hAnsi="Times New Roman" w:cs="Times New Roman"/>
                <w:sz w:val="24"/>
                <w:szCs w:val="24"/>
              </w:rPr>
              <w:t>47580,2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14:paraId="0E6C44E7" w14:textId="39DD539E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3440,5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6A9C0265" w14:textId="31DA28CB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3391,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7E14CA88" w14:textId="72945D88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346F6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F6E">
              <w:rPr>
                <w:rFonts w:ascii="Times New Roman" w:eastAsia="Times New Roman" w:hAnsi="Times New Roman" w:cs="Times New Roman"/>
                <w:sz w:val="24"/>
                <w:szCs w:val="24"/>
              </w:rPr>
              <w:t>3391,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7EAACE8B" w14:textId="718A4501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2026 - 2030 годах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16958,0</w:t>
            </w:r>
            <w:r w:rsidR="0034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79C2B689" w14:textId="419FC6D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-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16958,0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22618109" w14:textId="299BEC9D" w:rsidR="006A3160" w:rsidRPr="006A3160" w:rsidRDefault="006A3160" w:rsidP="008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подпрограммы уточняются ежегодно при формировании бюджета </w:t>
            </w:r>
            <w:r w:rsidR="00810D0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 на очередной финансовый год и плановый период</w:t>
            </w:r>
          </w:p>
        </w:tc>
      </w:tr>
      <w:tr w:rsidR="006A3160" w:rsidRPr="006A3160" w14:paraId="27E3A82B" w14:textId="77777777" w:rsidTr="006A3160">
        <w:tc>
          <w:tcPr>
            <w:tcW w:w="2644" w:type="dxa"/>
            <w:hideMark/>
          </w:tcPr>
          <w:p w14:paraId="3EF6B4A3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8" w:type="dxa"/>
            <w:hideMark/>
          </w:tcPr>
          <w:p w14:paraId="197CA3A3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5D9E768F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      </w:r>
          </w:p>
          <w:p w14:paraId="23373DB1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специалистов по патриотическому воспитанию и допризывной подготовке молодежи, повысивших квалификацию;</w:t>
            </w:r>
          </w:p>
          <w:p w14:paraId="19467ECD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удельного веса призывной молодежи, охваченной допризывной подготовкой;</w:t>
            </w:r>
          </w:p>
          <w:p w14:paraId="407B4D99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детей и молодежи, занимающихся военно-техническими видами спорта;</w:t>
            </w:r>
          </w:p>
          <w:p w14:paraId="555CB93A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лиц, годных к военной службе, при первоначальной постановке на воинский учет;</w:t>
            </w:r>
          </w:p>
          <w:p w14:paraId="613ACD52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военно-патриотических клубов.</w:t>
            </w:r>
          </w:p>
        </w:tc>
      </w:tr>
    </w:tbl>
    <w:p w14:paraId="109851F9" w14:textId="45B8DB41" w:rsidR="006A3160" w:rsidRPr="00810D05" w:rsidRDefault="006A3160" w:rsidP="0034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1. Приоритеты и цель подпрограммы "Патриотическое воспитание и допризывная подготовка молодежи</w:t>
      </w:r>
      <w:r w:rsidR="00346F6E" w:rsidRPr="00810D05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Канашского муниципального округа</w:t>
      </w:r>
      <w:r w:rsidRPr="00810D05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Чувашской Республики", общая характеристика участия органов местного самоуправления муниципальных округов и городских округов в реализации подпрограммы</w:t>
      </w:r>
    </w:p>
    <w:p w14:paraId="3E8D83F7" w14:textId="5FC0276D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</w:t>
      </w:r>
      <w:r w:rsidR="00346F6E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Канашского муниципального округа 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Чувашской Республики.</w:t>
      </w:r>
    </w:p>
    <w:p w14:paraId="560C71A5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3670BBC1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повышение уровня профессионального образования специалистов по патриотическому воспитанию;</w:t>
      </w:r>
    </w:p>
    <w:p w14:paraId="1DDFBBC6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"Готов к труду и обороне" (ГТО);</w:t>
      </w:r>
    </w:p>
    <w:p w14:paraId="2B335A8C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оказание информационно-методической и финансовой помощи кадетскому движению;</w:t>
      </w:r>
    </w:p>
    <w:p w14:paraId="6C256880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оказание информационно-методической и финансовой помощи поисковым отрядам и объединениям.</w:t>
      </w:r>
    </w:p>
    <w:p w14:paraId="29EF7F97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Реализация подпрограммы должна создать предпосылки для дальнейшего совершенствования системы военно-патриотического воспитания и допризывной подготовки граждан (молодежи).</w:t>
      </w:r>
    </w:p>
    <w:p w14:paraId="63FE87E3" w14:textId="77777777" w:rsidR="006A3160" w:rsidRPr="00810D05" w:rsidRDefault="006A3160" w:rsidP="006A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p w14:paraId="36B00CF8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Целевыми показателями (индикаторами) подпрограммы являются:</w:t>
      </w:r>
    </w:p>
    <w:p w14:paraId="1AEE6974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специалистов по патриотическому воспитанию и допризывной подготовке молодежи, повысивших квалификацию;</w:t>
      </w:r>
    </w:p>
    <w:p w14:paraId="47503512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разработанных методических рекомендаций, памяток по вопросам патриотического воспитания и допризывной подготовки молодежи;</w:t>
      </w:r>
    </w:p>
    <w:p w14:paraId="6B10DAA3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удельный вес призывной молодежи, охваченной допризывной подготовкой;</w:t>
      </w:r>
    </w:p>
    <w:p w14:paraId="00A09D06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удельный вес детей и молодежи, занимающихся военно-техническими видами спорта;</w:t>
      </w:r>
    </w:p>
    <w:p w14:paraId="2CB4A1C2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мероприятий по реализации Всероссийского физкультурно-спортивного комплекса "Готов к труду и обороне" (ГТО);</w:t>
      </w:r>
    </w:p>
    <w:p w14:paraId="28AE5A42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показатель годности к военной службе при первоначальной постановке на воинский учет;</w:t>
      </w:r>
    </w:p>
    <w:p w14:paraId="43C95F98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кадетских классов в общеобразовательных организациях;</w:t>
      </w:r>
    </w:p>
    <w:p w14:paraId="1F652299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охват обучающихся кадетских классов республиканскими мероприятиями;</w:t>
      </w:r>
    </w:p>
    <w:p w14:paraId="05ED179C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военно-патриотических клубов;</w:t>
      </w:r>
    </w:p>
    <w:p w14:paraId="4B7F0E2A" w14:textId="77777777" w:rsidR="00346F6E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обучающихся, вовлеченных во Всероссийское детско-юношеское военно-патриотическое общественное движение "Юнармия";</w:t>
      </w:r>
    </w:p>
    <w:p w14:paraId="13E42634" w14:textId="77777777" w:rsidR="00346F6E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поисковых объединений;</w:t>
      </w:r>
    </w:p>
    <w:p w14:paraId="2B5C1029" w14:textId="77777777" w:rsidR="00346F6E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6339580A" w14:textId="05E4CD2A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специалистов по патриотическому воспитанию и допризывной подготовке молодежи, повысивших квалификацию:</w:t>
      </w:r>
    </w:p>
    <w:p w14:paraId="619F5536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- 60 человек;</w:t>
      </w:r>
    </w:p>
    <w:p w14:paraId="3894F66C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- 60 человек;</w:t>
      </w:r>
    </w:p>
    <w:p w14:paraId="45BE6619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- 60 человек;</w:t>
      </w:r>
    </w:p>
    <w:p w14:paraId="345FB742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2030 году - 60 человек;</w:t>
      </w:r>
    </w:p>
    <w:p w14:paraId="57062136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2035 году - 60 человек;</w:t>
      </w:r>
    </w:p>
    <w:p w14:paraId="21350456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разработанных методических рекомендаций, памяток по вопросам патриотического воспитания и допризывной подготовки молодежи:</w:t>
      </w:r>
    </w:p>
    <w:p w14:paraId="57A4F400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- 7 единиц;</w:t>
      </w:r>
    </w:p>
    <w:p w14:paraId="6E318EC5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- 7 единиц;</w:t>
      </w:r>
    </w:p>
    <w:p w14:paraId="7E3F158C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- 7 единиц;</w:t>
      </w:r>
    </w:p>
    <w:p w14:paraId="552A90F9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2030 году - 7 единиц;</w:t>
      </w:r>
    </w:p>
    <w:p w14:paraId="5D0876B3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2035 году - 7 единиц;</w:t>
      </w:r>
    </w:p>
    <w:p w14:paraId="28BE8D7E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удельный вес призывной молодежи, охваченной допризывной подготовкой:</w:t>
      </w:r>
    </w:p>
    <w:p w14:paraId="2A9CB241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- 98 процентов;</w:t>
      </w:r>
    </w:p>
    <w:p w14:paraId="586F3D55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- 98 процентов;</w:t>
      </w:r>
    </w:p>
    <w:p w14:paraId="3E90B7ED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- 98 процентов;</w:t>
      </w:r>
    </w:p>
    <w:p w14:paraId="50ECD4F7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2030 году - 98 процентов;</w:t>
      </w:r>
    </w:p>
    <w:p w14:paraId="28B2E7B7" w14:textId="5A1BDB5A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Общий объем финансирования подпрограммы в 20</w:t>
      </w:r>
      <w:r w:rsidR="00346F6E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23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- 2035 годах составляет </w:t>
      </w:r>
      <w:r w:rsidR="004838FE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10293,2 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тыс. рублей, в том числе за счет средств:</w:t>
      </w:r>
    </w:p>
    <w:p w14:paraId="7270251A" w14:textId="5ECB8096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федерального бюджета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0 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534C5D8A" w14:textId="0678D857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-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0 тыс. рублей;</w:t>
      </w:r>
    </w:p>
    <w:p w14:paraId="65103E72" w14:textId="099440F9" w:rsidR="00810D05" w:rsidRPr="00810D05" w:rsidRDefault="00810D05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местного бюджета – 3440,5 тыс. руб.</w:t>
      </w:r>
    </w:p>
    <w:p w14:paraId="33AD6428" w14:textId="0333419D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Прогнозируемый объем финансирования подпрограммы на 1 этапе (в 20</w:t>
      </w:r>
      <w:r w:rsidR="00346F6E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23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- 2025 годах) составляет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10293,2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рублей, в том числе:</w:t>
      </w:r>
    </w:p>
    <w:p w14:paraId="24C7AFA6" w14:textId="1DDEC14D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3440,5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1BAA47FA" w14:textId="39DD7417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3391,</w:t>
      </w:r>
      <w:r w:rsidR="00DA0339">
        <w:rPr>
          <w:rFonts w:ascii="Times New Roman" w:eastAsia="Times New Roman" w:hAnsi="Times New Roman" w:cs="Times New Roman"/>
          <w:color w:val="22272F"/>
          <w:sz w:val="24"/>
          <w:szCs w:val="24"/>
        </w:rPr>
        <w:t>6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6E97FF09" w14:textId="55D19411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3461,</w:t>
      </w:r>
      <w:r w:rsidR="00DA0339">
        <w:rPr>
          <w:rFonts w:ascii="Times New Roman" w:eastAsia="Times New Roman" w:hAnsi="Times New Roman" w:cs="Times New Roman"/>
          <w:color w:val="22272F"/>
          <w:sz w:val="24"/>
          <w:szCs w:val="24"/>
        </w:rPr>
        <w:t>6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581FE578" w14:textId="77777777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из них средства:</w:t>
      </w:r>
    </w:p>
    <w:p w14:paraId="0CDDD055" w14:textId="7B883350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федерального бюджета -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тыс. рублей </w:t>
      </w:r>
    </w:p>
    <w:p w14:paraId="2C47A630" w14:textId="7AC9D9A6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-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0 тыс. рублей.</w:t>
      </w:r>
    </w:p>
    <w:p w14:paraId="23687E81" w14:textId="0471DD69" w:rsidR="00810D05" w:rsidRPr="00810D05" w:rsidRDefault="00810D05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Местного бюджета – 10293,2 тыс. руб., в том числе:</w:t>
      </w:r>
    </w:p>
    <w:p w14:paraId="2E4B7EC5" w14:textId="77777777" w:rsidR="00810D05" w:rsidRPr="00810D05" w:rsidRDefault="00810D05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– 3440,5 тыс. рублей;</w:t>
      </w:r>
    </w:p>
    <w:p w14:paraId="214B299B" w14:textId="77777777" w:rsidR="00810D05" w:rsidRPr="00810D05" w:rsidRDefault="00810D05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– 3391,4 тыс. рублей;</w:t>
      </w:r>
    </w:p>
    <w:p w14:paraId="5B87D136" w14:textId="77777777" w:rsidR="00810D05" w:rsidRPr="00810D05" w:rsidRDefault="00810D05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– 3461,3 тыс. рублей;</w:t>
      </w:r>
    </w:p>
    <w:p w14:paraId="53BF3B4E" w14:textId="478FEE99" w:rsidR="006A3160" w:rsidRPr="00810D05" w:rsidRDefault="006A3160" w:rsidP="006A3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Объемы финансирования подпрограммы уточняются ежегодно при формировании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местного бюджета на очере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дной финансовый год и плановый период.</w:t>
      </w:r>
    </w:p>
    <w:p w14:paraId="248DD02C" w14:textId="77777777" w:rsidR="00682D91" w:rsidRDefault="00682D91">
      <w:pPr>
        <w:spacing w:after="160" w:line="259" w:lineRule="auto"/>
        <w:rPr>
          <w:rFonts w:ascii="Times New Roman" w:eastAsia="Times New Roman" w:hAnsi="Times New Roman" w:cs="Times New Roman"/>
          <w:color w:val="22272F"/>
          <w:sz w:val="21"/>
          <w:szCs w:val="21"/>
        </w:rPr>
        <w:sectPr w:rsidR="00682D91" w:rsidSect="006160A0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2272F"/>
          <w:sz w:val="21"/>
          <w:szCs w:val="21"/>
        </w:rPr>
        <w:br w:type="page"/>
      </w:r>
    </w:p>
    <w:p w14:paraId="292BA452" w14:textId="77777777" w:rsidR="00682D91" w:rsidRDefault="006A3160" w:rsidP="00682D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Приложение</w:t>
      </w:r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br/>
        <w:t>к </w:t>
      </w:r>
      <w:hyperlink r:id="rId17" w:anchor="/document/48767756/entry/8000" w:history="1">
        <w:r w:rsidRPr="006A3160">
          <w:rPr>
            <w:rFonts w:ascii="Times New Roman" w:eastAsia="Times New Roman" w:hAnsi="Times New Roman" w:cs="Times New Roman"/>
            <w:color w:val="3272C0"/>
            <w:sz w:val="21"/>
            <w:szCs w:val="21"/>
          </w:rPr>
          <w:t>подпрограмме</w:t>
        </w:r>
      </w:hyperlink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t> "Патриотическое</w:t>
      </w:r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br/>
        <w:t>воспитание и допризывная подготовка</w:t>
      </w:r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br/>
        <w:t xml:space="preserve">молодежи </w:t>
      </w:r>
      <w:r w:rsidR="00682D91">
        <w:rPr>
          <w:rFonts w:ascii="Times New Roman" w:eastAsia="Times New Roman" w:hAnsi="Times New Roman" w:cs="Times New Roman"/>
          <w:color w:val="22272F"/>
          <w:sz w:val="21"/>
          <w:szCs w:val="21"/>
        </w:rPr>
        <w:t>Канашского муниципального округа</w:t>
      </w:r>
    </w:p>
    <w:p w14:paraId="008B352A" w14:textId="3F2AE75E" w:rsidR="006A3160" w:rsidRPr="00844413" w:rsidRDefault="006A3160" w:rsidP="008260C3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>Ресурсное обеспечение</w:t>
      </w: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реализации подпрограммы "Патриотическое воспитание и допризывная подготовка молодежи</w:t>
      </w:r>
      <w:r w:rsidR="00682D91"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Канашского муниципального округа</w:t>
      </w: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Чувашской Республики" </w:t>
      </w:r>
      <w:r w:rsidR="00682D91"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муниципальной</w:t>
      </w: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программы "Разв</w:t>
      </w:r>
      <w:r w:rsidR="008260C3">
        <w:rPr>
          <w:rFonts w:ascii="Times New Roman" w:eastAsia="Times New Roman" w:hAnsi="Times New Roman" w:cs="Times New Roman"/>
          <w:color w:val="22272F"/>
          <w:sz w:val="24"/>
          <w:szCs w:val="24"/>
        </w:rPr>
        <w:t>и</w:t>
      </w: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>тие образования" за счет</w:t>
      </w:r>
      <w:r w:rsidR="00682D91"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всех источников финансирования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2739"/>
        <w:gridCol w:w="2047"/>
        <w:gridCol w:w="743"/>
        <w:gridCol w:w="708"/>
        <w:gridCol w:w="709"/>
        <w:gridCol w:w="709"/>
        <w:gridCol w:w="1134"/>
        <w:gridCol w:w="709"/>
        <w:gridCol w:w="708"/>
        <w:gridCol w:w="709"/>
        <w:gridCol w:w="788"/>
        <w:gridCol w:w="771"/>
      </w:tblGrid>
      <w:tr w:rsidR="0005723E" w:rsidRPr="0005723E" w14:paraId="69B280E3" w14:textId="77777777" w:rsidTr="002B542C">
        <w:trPr>
          <w:trHeight w:val="6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73E32" w14:textId="5775CA29" w:rsidR="0005723E" w:rsidRPr="0005723E" w:rsidRDefault="006A3160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316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  <w:r w:rsidR="0005723E"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9E41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Канашского муниципального округ</w:t>
            </w:r>
            <w:proofErr w:type="gramStart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а(</w:t>
            </w:r>
            <w:proofErr w:type="gramEnd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основного мероприятия, мероприятия)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F81F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 Канашского муниципального округа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900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57250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5405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F1EA3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05723E" w:rsidRPr="0005723E" w14:paraId="35296618" w14:textId="77777777" w:rsidTr="002B542C">
        <w:trPr>
          <w:trHeight w:val="112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86E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A1E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5ED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DEA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CD0D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47AA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3565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9F2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4B13" w14:textId="77777777" w:rsidR="0005723E" w:rsidRPr="0005723E" w:rsidRDefault="0005723E" w:rsidP="0005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572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C0DE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EA72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F07D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B9A7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0BFC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05723E" w:rsidRPr="0005723E" w14:paraId="7B233C24" w14:textId="77777777" w:rsidTr="002B542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E80C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F5F3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54DD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7670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7528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6C61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B06A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E0E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FF7C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067E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FCD8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BC8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9BCA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6C4A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2B542C" w:rsidRPr="0005723E" w14:paraId="2789DD9F" w14:textId="77777777" w:rsidTr="002B542C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2C7D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2712F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"Патриотическое воспитание и допризывная подготовка молодежи Чувашской Республики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CCD45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увеличения численности детей вовлеченных в деятельность Всероссийского детско-юношеского военно-патриотического общественного движения "Юнармия", путем предоставления государственной поддержки указанному движению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BCEEB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и молодежной политики администрации Канашского муниципального округа, сектор по физической культуре и спорту администрации Канашского муниципального округа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FB24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871E3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5FB31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24598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93F0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C2F1D" w14:textId="77777777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8259B" w14:textId="2D123F9F" w:rsidR="002B542C" w:rsidRPr="008260C3" w:rsidRDefault="002B542C" w:rsidP="002B5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77C62" w14:textId="5CFF9A81" w:rsidR="002B542C" w:rsidRPr="008260C3" w:rsidRDefault="002B542C" w:rsidP="0082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B839C" w14:textId="5CD1E244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16958,0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4C080" w14:textId="5D6E353B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16958,0</w:t>
            </w:r>
          </w:p>
        </w:tc>
      </w:tr>
      <w:tr w:rsidR="0005723E" w:rsidRPr="0005723E" w14:paraId="71C0FB91" w14:textId="77777777" w:rsidTr="002B542C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DE9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6D0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80E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DB7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C36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557E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ABA9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54C7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30C4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AEF9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627A2" w14:textId="77777777" w:rsidR="0005723E" w:rsidRPr="008260C3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B3909" w14:textId="77777777" w:rsidR="0005723E" w:rsidRPr="008260C3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7D72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6A91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56059FD1" w14:textId="77777777" w:rsidTr="002B542C">
        <w:trPr>
          <w:trHeight w:val="5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D65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F05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15D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A3D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8D37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62E7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14CB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8FF3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4C38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E730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0A58B" w14:textId="77777777" w:rsidR="0005723E" w:rsidRPr="008260C3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BADF2" w14:textId="77777777" w:rsidR="0005723E" w:rsidRPr="008260C3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CFEB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3CE1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A0339" w:rsidRPr="0005723E" w14:paraId="57F940C1" w14:textId="77777777" w:rsidTr="002B542C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0ADD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9660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D5C3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8177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39429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7D23F" w14:textId="77777777" w:rsidR="00DA0339" w:rsidRPr="0005723E" w:rsidRDefault="00DA0339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97D33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4DDDB" w14:textId="77777777" w:rsidR="00DA0339" w:rsidRPr="0005723E" w:rsidRDefault="00DA0339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FC33E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21390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566AE" w14:textId="41D6DEE6" w:rsidR="00DA0339" w:rsidRPr="008260C3" w:rsidRDefault="00DA0339" w:rsidP="00DA0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12C93" w14:textId="30D436EC" w:rsidR="00DA0339" w:rsidRPr="008260C3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7FDE9" w14:textId="22E1DE1E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16958,0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4ACE2" w14:textId="44AA650C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16958,0</w:t>
            </w:r>
          </w:p>
        </w:tc>
      </w:tr>
      <w:tr w:rsidR="00DA0339" w:rsidRPr="0005723E" w14:paraId="504D3518" w14:textId="77777777" w:rsidTr="002B542C">
        <w:trPr>
          <w:trHeight w:val="4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0043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BD25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EDC2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29F5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47DF0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0232D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37A9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E1EB8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D47E5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BE7DF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1B06" w14:textId="77777777" w:rsidR="00DA0339" w:rsidRPr="0005723E" w:rsidRDefault="00DA0339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873D3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0136F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6627E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A0339" w:rsidRPr="0005723E" w14:paraId="78852998" w14:textId="77777777" w:rsidTr="002B542C">
        <w:trPr>
          <w:trHeight w:val="30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AB1D6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округа»</w:t>
            </w:r>
          </w:p>
        </w:tc>
      </w:tr>
      <w:tr w:rsidR="00DA0339" w:rsidRPr="0005723E" w14:paraId="0751BEFE" w14:textId="77777777" w:rsidTr="00A977DD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997AB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C40E1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регионального проекта "Патриотическое воспитание граждан Российской Федерации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организациях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1D5B3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увеличения численности детей вовлеченных в деятельность Всероссийского детско-юношеского военно-патриотического общественного движения "Юнармия", путем предоставления государственной поддержки указанному движению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00554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 и молодежной политики администрации Канашского муниципального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91E11" w14:textId="77777777" w:rsidR="00DA0339" w:rsidRPr="0005723E" w:rsidRDefault="00DA0339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2EA5" w14:textId="77777777" w:rsidR="00DA0339" w:rsidRPr="0005723E" w:rsidRDefault="00DA0339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139D1" w14:textId="77777777" w:rsidR="00DA0339" w:rsidRPr="0005723E" w:rsidRDefault="00DA0339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40AE0" w14:textId="77777777" w:rsidR="00DA0339" w:rsidRPr="0005723E" w:rsidRDefault="00DA0339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0845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4112F" w14:textId="024516A1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23CDF" w14:textId="23ABC7A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43B46" w14:textId="62293AE8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2C85E" w14:textId="705CBCC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16958,0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D931E" w14:textId="455F4360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20510,0</w:t>
            </w:r>
          </w:p>
        </w:tc>
      </w:tr>
      <w:tr w:rsidR="00DA0339" w:rsidRPr="0005723E" w14:paraId="71822E70" w14:textId="77777777" w:rsidTr="007F5139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C8A0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7E5C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8044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794F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0A5EA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9D029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379AD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FD850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A2F36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1DC4B" w14:textId="468CA32B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237361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24D1380" w14:textId="62C5CD31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1B857" w14:textId="1A3AB644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9CD35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A0339" w:rsidRPr="0005723E" w14:paraId="6BE02B5C" w14:textId="77777777" w:rsidTr="0019609B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63C4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3163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A557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D68A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16777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B1979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CF73F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5FFE2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64C55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B1A72" w14:textId="1642A764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E55C7D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52386B" w14:textId="595DB4C1" w:rsidR="00DA0339" w:rsidRPr="0005723E" w:rsidRDefault="00DA0339" w:rsidP="0005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B32C5" w14:textId="7E9F9AEE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77780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A0339" w:rsidRPr="0005723E" w14:paraId="1701DA12" w14:textId="77777777" w:rsidTr="00752CDA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5BAA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4A52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0328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E76E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52EE4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4C90D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1EAF6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FC74A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D5F9E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DC15" w14:textId="5920ADF4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C8C4B7" w14:textId="5E4FAC8F" w:rsidR="00DA0339" w:rsidRPr="0005723E" w:rsidRDefault="00DA0339" w:rsidP="00D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D8CE77F" w14:textId="7AEC35CA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9D31E" w14:textId="330522C0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16958,0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519F7" w14:textId="66337484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20510,0</w:t>
            </w:r>
          </w:p>
        </w:tc>
      </w:tr>
    </w:tbl>
    <w:p w14:paraId="71C38E1F" w14:textId="77777777" w:rsidR="00844413" w:rsidRDefault="00844413" w:rsidP="0084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  <w:sectPr w:rsidR="00844413" w:rsidSect="008260C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4660" w:type="dxa"/>
        <w:tblInd w:w="5920" w:type="dxa"/>
        <w:tblLook w:val="0000" w:firstRow="0" w:lastRow="0" w:firstColumn="0" w:lastColumn="0" w:noHBand="0" w:noVBand="0"/>
      </w:tblPr>
      <w:tblGrid>
        <w:gridCol w:w="4660"/>
      </w:tblGrid>
      <w:tr w:rsidR="006A3160" w:rsidRPr="006A3160" w14:paraId="6FD5C221" w14:textId="77777777" w:rsidTr="006A3160">
        <w:trPr>
          <w:trHeight w:val="1114"/>
        </w:trPr>
        <w:tc>
          <w:tcPr>
            <w:tcW w:w="4660" w:type="dxa"/>
          </w:tcPr>
          <w:p w14:paraId="22C335E6" w14:textId="736CD565" w:rsidR="006A3160" w:rsidRPr="006A3160" w:rsidRDefault="006A3160" w:rsidP="006A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14:paraId="35F76B22" w14:textId="77777777" w:rsidR="006A3160" w:rsidRPr="006A3160" w:rsidRDefault="006A3160" w:rsidP="006A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 образования»</w:t>
            </w:r>
          </w:p>
        </w:tc>
      </w:tr>
    </w:tbl>
    <w:p w14:paraId="13B0AB3C" w14:textId="49710F2D" w:rsidR="006160A0" w:rsidRPr="006A3160" w:rsidRDefault="006160A0" w:rsidP="00616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Подпрограмма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«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Региональный проект по модернизации школьных систем образования в Канашском муниципальном округе Чувашской Республике</w:t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» муниципальной программы «Развитие образования»</w:t>
      </w:r>
    </w:p>
    <w:p w14:paraId="7BA5C8DA" w14:textId="77777777" w:rsidR="006160A0" w:rsidRPr="006A3160" w:rsidRDefault="006160A0" w:rsidP="00616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Паспорт подпрограммы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51"/>
        <w:gridCol w:w="6484"/>
      </w:tblGrid>
      <w:tr w:rsidR="006160A0" w:rsidRPr="006A3160" w14:paraId="6352A25B" w14:textId="77777777" w:rsidTr="005B1E3D">
        <w:tc>
          <w:tcPr>
            <w:tcW w:w="3350" w:type="dxa"/>
            <w:hideMark/>
          </w:tcPr>
          <w:p w14:paraId="22174BE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1" w:type="dxa"/>
            <w:hideMark/>
          </w:tcPr>
          <w:p w14:paraId="72C7CEBB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7652D8C3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 Чувашской Республики (далее – Управление образования)</w:t>
            </w:r>
          </w:p>
        </w:tc>
      </w:tr>
      <w:tr w:rsidR="006160A0" w:rsidRPr="006A3160" w14:paraId="1B1F714D" w14:textId="77777777" w:rsidTr="005B1E3D">
        <w:tc>
          <w:tcPr>
            <w:tcW w:w="3350" w:type="dxa"/>
            <w:hideMark/>
          </w:tcPr>
          <w:p w14:paraId="742B5E1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51" w:type="dxa"/>
            <w:hideMark/>
          </w:tcPr>
          <w:p w14:paraId="3EC57AD0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39054B1D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 (далее – Отдел строительства)</w:t>
            </w:r>
          </w:p>
        </w:tc>
      </w:tr>
      <w:tr w:rsidR="006160A0" w:rsidRPr="006A3160" w14:paraId="40FCA6B4" w14:textId="77777777" w:rsidTr="005B1E3D">
        <w:tc>
          <w:tcPr>
            <w:tcW w:w="3350" w:type="dxa"/>
            <w:hideMark/>
          </w:tcPr>
          <w:p w14:paraId="204A61AE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51" w:type="dxa"/>
            <w:hideMark/>
          </w:tcPr>
          <w:p w14:paraId="6092075B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5D312245" w14:textId="61DF7BB1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Канашского мун</w:t>
            </w:r>
            <w:r w:rsidR="008260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ципального округа </w:t>
            </w:r>
          </w:p>
        </w:tc>
      </w:tr>
      <w:tr w:rsidR="006160A0" w:rsidRPr="006A3160" w14:paraId="767D2C00" w14:textId="77777777" w:rsidTr="005B1E3D">
        <w:tc>
          <w:tcPr>
            <w:tcW w:w="3350" w:type="dxa"/>
            <w:hideMark/>
          </w:tcPr>
          <w:p w14:paraId="379427F9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1" w:type="dxa"/>
            <w:hideMark/>
          </w:tcPr>
          <w:p w14:paraId="49CE5A77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0C716D5C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нормативное состояние зданий общеобразовательных организаций в Канашском муниципальном округе</w:t>
            </w:r>
          </w:p>
        </w:tc>
      </w:tr>
      <w:tr w:rsidR="006160A0" w:rsidRPr="006A3160" w14:paraId="1CE3389F" w14:textId="77777777" w:rsidTr="005B1E3D">
        <w:tc>
          <w:tcPr>
            <w:tcW w:w="3350" w:type="dxa"/>
            <w:hideMark/>
          </w:tcPr>
          <w:p w14:paraId="3B0DE413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1" w:type="dxa"/>
            <w:hideMark/>
          </w:tcPr>
          <w:p w14:paraId="1EF3924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013FA4C9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капитальных ремонтов нуждающихся в нем зданий (обособленных помещений, помещений) общеобразовательных организаций;</w:t>
            </w:r>
          </w:p>
          <w:p w14:paraId="01A1513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отремонтированных зданий и (или) помещений общеобразовательных организаций современными средствами обучения и воспитания;</w:t>
            </w:r>
          </w:p>
          <w:p w14:paraId="24B58C8A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нормативного уровня антитеррористической защищенности отремонтированных зданий общеобразовательных организаций;</w:t>
            </w:r>
          </w:p>
          <w:p w14:paraId="63DD5C23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профессиональной подготовки педагогического и управленческого состава общеобразовательных организаций, включенных в подпрограмму;</w:t>
            </w:r>
          </w:p>
          <w:p w14:paraId="3E249FA4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в отремонтированных зданиях общеобразовательных организаций учебников и учебных пособий, не позволяющих их дальнейшее использование в образовательном процессе по причинам ветхости и дефектности;</w:t>
            </w:r>
          </w:p>
          <w:p w14:paraId="1E0D2E8C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работ;</w:t>
            </w:r>
          </w:p>
          <w:p w14:paraId="7ABF6DC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территории, относящейся к общеобразовательной организации</w:t>
            </w:r>
          </w:p>
        </w:tc>
      </w:tr>
      <w:tr w:rsidR="006160A0" w:rsidRPr="006A3160" w14:paraId="382ADBC2" w14:textId="77777777" w:rsidTr="005B1E3D">
        <w:tc>
          <w:tcPr>
            <w:tcW w:w="3350" w:type="dxa"/>
            <w:hideMark/>
          </w:tcPr>
          <w:p w14:paraId="53FFF09F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351" w:type="dxa"/>
            <w:hideMark/>
          </w:tcPr>
          <w:p w14:paraId="1CBEDAD5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60DDD367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 2027 году предусматривается достижение следующих целевых показателей (индикаторов):</w:t>
            </w:r>
          </w:p>
          <w:p w14:paraId="3903EED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зданий (обособленных помещений, помещений) общеобразовательных организаций, в которых проведен капитальный ремонт, - 7 единиц;</w:t>
            </w:r>
          </w:p>
          <w:p w14:paraId="66EE481B" w14:textId="77777777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оснащенных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современными средствами обучения и воспитания, - 7 единиц;</w:t>
            </w:r>
          </w:p>
          <w:p w14:paraId="5E510EC5" w14:textId="77777777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- 28 единиц;</w:t>
            </w:r>
          </w:p>
          <w:p w14:paraId="66B08909" w14:textId="2672E5FF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 - </w:t>
            </w:r>
            <w:r w:rsidR="00174F6D" w:rsidRPr="00174F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1D860692" w14:textId="6F07FA5A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 - </w:t>
            </w:r>
            <w:r w:rsidR="00174F6D" w:rsidRPr="00174F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39B6E2E2" w14:textId="0F1CD994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 - </w:t>
            </w:r>
            <w:r w:rsidR="00174F6D" w:rsidRPr="00174F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единиц.</w:t>
            </w:r>
          </w:p>
        </w:tc>
      </w:tr>
      <w:tr w:rsidR="006160A0" w:rsidRPr="006A3160" w14:paraId="68AFE0CA" w14:textId="77777777" w:rsidTr="005B1E3D">
        <w:tc>
          <w:tcPr>
            <w:tcW w:w="3350" w:type="dxa"/>
            <w:hideMark/>
          </w:tcPr>
          <w:p w14:paraId="5F3D6B4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51" w:type="dxa"/>
            <w:hideMark/>
          </w:tcPr>
          <w:p w14:paraId="52497FC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68B7A7DE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2023 - 2026 годы</w:t>
            </w:r>
          </w:p>
        </w:tc>
      </w:tr>
      <w:tr w:rsidR="006160A0" w:rsidRPr="006A3160" w14:paraId="785C81EE" w14:textId="77777777" w:rsidTr="005B1E3D">
        <w:tc>
          <w:tcPr>
            <w:tcW w:w="3350" w:type="dxa"/>
            <w:hideMark/>
          </w:tcPr>
          <w:p w14:paraId="3E4F89DD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51" w:type="dxa"/>
            <w:hideMark/>
          </w:tcPr>
          <w:p w14:paraId="0C68AD05" w14:textId="77777777" w:rsidR="006160A0" w:rsidRPr="006A3160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26C2421B" w14:textId="414952A9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2023 - 2026 годах составляют </w:t>
            </w:r>
            <w:r w:rsidR="004838FE">
              <w:rPr>
                <w:rFonts w:ascii="Times New Roman" w:eastAsia="Times New Roman" w:hAnsi="Times New Roman" w:cs="Times New Roman"/>
                <w:sz w:val="24"/>
                <w:szCs w:val="24"/>
              </w:rPr>
              <w:t>24463,9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14:paraId="056EBC83" w14:textId="4F6E497A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B1E3D">
              <w:rPr>
                <w:rFonts w:ascii="Times New Roman" w:eastAsia="Times New Roman" w:hAnsi="Times New Roman" w:cs="Times New Roman"/>
                <w:sz w:val="24"/>
                <w:szCs w:val="24"/>
              </w:rPr>
              <w:t>7042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44291A2" w14:textId="54BBFC2D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17421,9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8D9B57E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0,0 тыс. рублей;</w:t>
            </w:r>
          </w:p>
          <w:p w14:paraId="23145ABF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5EEA1F29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56BA5690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- 0 тыс. рублей (73,34 процента), в том числе:</w:t>
            </w:r>
          </w:p>
          <w:p w14:paraId="4597B704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0 тыс. рублей;</w:t>
            </w:r>
          </w:p>
          <w:p w14:paraId="6854F31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- 0,0 тыс. рублей;</w:t>
            </w:r>
          </w:p>
          <w:p w14:paraId="1DFE7CA5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47007DC3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78E5880A" w14:textId="3E733605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22992,5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тыс. рублей (</w:t>
            </w:r>
            <w:r w:rsidR="007C60C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14:paraId="18A0DE8C" w14:textId="6BA64713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B1E3D">
              <w:rPr>
                <w:rFonts w:ascii="Times New Roman" w:eastAsia="Times New Roman" w:hAnsi="Times New Roman" w:cs="Times New Roman"/>
                <w:sz w:val="24"/>
                <w:szCs w:val="24"/>
              </w:rPr>
              <w:t>6441,7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тыс. рублей;</w:t>
            </w:r>
          </w:p>
          <w:p w14:paraId="6E865E86" w14:textId="2FC8A734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16550,8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3E52754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0,0 тыс. рублей;</w:t>
            </w:r>
          </w:p>
          <w:p w14:paraId="792283AD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3C226C99" w14:textId="3C826FBF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1471,4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тыс. рублей (</w:t>
            </w:r>
            <w:r w:rsidR="007C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 w:rsidR="007C60C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), в том числе:</w:t>
            </w:r>
          </w:p>
          <w:p w14:paraId="0FAD0107" w14:textId="7712D9A5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B1E3D">
              <w:rPr>
                <w:rFonts w:ascii="Times New Roman" w:eastAsia="Times New Roman" w:hAnsi="Times New Roman" w:cs="Times New Roman"/>
                <w:sz w:val="24"/>
                <w:szCs w:val="24"/>
              </w:rPr>
              <w:t>600,3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тыс. рублей;</w:t>
            </w:r>
          </w:p>
          <w:p w14:paraId="7B0D1C0B" w14:textId="267BE3EF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871,1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40F9BC2B" w14:textId="05B382F1" w:rsidR="006160A0" w:rsidRDefault="005B1E3D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3902E57E" w14:textId="77777777" w:rsidR="005B1E3D" w:rsidRPr="006A3160" w:rsidRDefault="005B1E3D" w:rsidP="005B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47B4A64C" w14:textId="32EDB4C9" w:rsidR="006160A0" w:rsidRPr="006A3160" w:rsidRDefault="006160A0" w:rsidP="007C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уточняются ежегодно при формировании бюджета Канашского муниципального округа Чувашской Республики на очередной финансовый год и плановый период</w:t>
            </w:r>
          </w:p>
        </w:tc>
      </w:tr>
      <w:tr w:rsidR="006160A0" w:rsidRPr="006A3160" w14:paraId="2C3E9A3B" w14:textId="77777777" w:rsidTr="005B1E3D">
        <w:tc>
          <w:tcPr>
            <w:tcW w:w="3350" w:type="dxa"/>
            <w:hideMark/>
          </w:tcPr>
          <w:p w14:paraId="0FF17CE0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351" w:type="dxa"/>
            <w:hideMark/>
          </w:tcPr>
          <w:p w14:paraId="3E506921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484" w:type="dxa"/>
            <w:hideMark/>
          </w:tcPr>
          <w:p w14:paraId="2DDDE2F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отремонтированных зданий и (или) помещений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современными средствами обучения и воспитания;</w:t>
            </w:r>
          </w:p>
          <w:p w14:paraId="3458FE9D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нормативного уровня антитеррористической защищенности отремонтированных зданий общеобразовательных организаций;</w:t>
            </w:r>
          </w:p>
          <w:p w14:paraId="552CA18E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профессиональной подготовки педагогического и управленческого состава общеобразовательных организаций.</w:t>
            </w:r>
          </w:p>
        </w:tc>
      </w:tr>
    </w:tbl>
    <w:p w14:paraId="78AF9482" w14:textId="77777777" w:rsidR="006160A0" w:rsidRPr="006A3160" w:rsidRDefault="006160A0" w:rsidP="0061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lastRenderedPageBreak/>
        <w:t>Раздел 1. Приоритеты и цель подпрограммы "Региональный проект по модернизации школьных систем образования в Канашском муниципальном округе Чувашской Республике"</w:t>
      </w:r>
    </w:p>
    <w:p w14:paraId="02E13F95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Целью подпрограммы является приведение в нормативное состояние зданий общеобразовательных организаций в Канашского муниципального округа Чувашской Республике. Планируется отремонтировать здания общеобразовательных организаций:</w:t>
      </w:r>
    </w:p>
    <w:p w14:paraId="1650F074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не менее 7 зданий;</w:t>
      </w:r>
    </w:p>
    <w:p w14:paraId="3A2543E5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не менее 1 зданий;</w:t>
      </w:r>
    </w:p>
    <w:p w14:paraId="42AA8A0C" w14:textId="2BE7CA21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 не менее </w:t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зданий;</w:t>
      </w:r>
    </w:p>
    <w:p w14:paraId="237ED0BE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не менее 0 зданий.</w:t>
      </w:r>
    </w:p>
    <w:p w14:paraId="531ACF75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Для достижения указанной цели предусматриваются проведение капитального ремонта зданий общеобразовательных организаций, их оснащение современными средствами обучения и воспитания, а также реализация ряда инфраструктурных и организационных мероприятий.</w:t>
      </w:r>
    </w:p>
    <w:p w14:paraId="46958B7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Таким образом, подпрограммой для достижения цели предусматривается решение следующих задач:</w:t>
      </w:r>
    </w:p>
    <w:p w14:paraId="7213B3B5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реализация капитальных ремонтов нуждающихся в нем зданий (обособленных помещений, помещений) общеобразовательных организаций;</w:t>
      </w:r>
    </w:p>
    <w:p w14:paraId="78E22D66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оснащение отремонтированных зданий и (или) помещений общеобразовательных организаций современными средствами обучения и воспитания;</w:t>
      </w:r>
    </w:p>
    <w:p w14:paraId="17F48BA2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обеспечение нормативного уровня антитеррористической защищенности отремонтированных зданий общеобразовательных организаций;</w:t>
      </w:r>
    </w:p>
    <w:p w14:paraId="1B9D76C8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повышение качества профессиональной подготовки педагогического и управленческого состава общеобразовательных организаций, включенных в подпрограмму;</w:t>
      </w:r>
    </w:p>
    <w:p w14:paraId="02E2A197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обновление в отремонтированных зданиях общеобразовательных организаций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14:paraId="4B5DC38B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работ;</w:t>
      </w:r>
    </w:p>
    <w:p w14:paraId="6723935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модернизация территории, относящейся к общеобразовательной организации.</w:t>
      </w:r>
    </w:p>
    <w:p w14:paraId="5AD8A4BB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Выполнение мероприятий подпрограммы позволит реализовать комплекс мероприятий по приведению в нормативное состояние зданий и материально-технической базы государственных (муниципальных) общеобразовательных организаций и обеспечить надлежащие условия для осуществления в них образовательного процесса.</w:t>
      </w:r>
    </w:p>
    <w:p w14:paraId="44348D4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Подпрограмма "Региональный проект по модернизации школьных систем образования в Канашском муниципальном округе Чувашской Республике" Государственной программы не связана с реализацией национальных проектов.</w:t>
      </w:r>
    </w:p>
    <w:p w14:paraId="2F1B98A2" w14:textId="77777777" w:rsidR="006160A0" w:rsidRPr="006A3160" w:rsidRDefault="006160A0" w:rsidP="00616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p w14:paraId="50BB442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Целевыми показателями (индикаторами) подпрограммы являются:</w:t>
      </w:r>
    </w:p>
    <w:p w14:paraId="3B32B36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зданий (обособленных помещений, помещений) общеобразовательных организаций, в которых проведен капитальный ремонт;</w:t>
      </w:r>
    </w:p>
    <w:p w14:paraId="231986CF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воспитания;</w:t>
      </w:r>
    </w:p>
    <w:p w14:paraId="2555678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защищенности;</w:t>
      </w:r>
    </w:p>
    <w:p w14:paraId="58706B1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квалификации;</w:t>
      </w:r>
    </w:p>
    <w:p w14:paraId="6BC9708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территории;</w:t>
      </w:r>
    </w:p>
    <w:p w14:paraId="29EDD736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дефектности.</w:t>
      </w:r>
    </w:p>
    <w:p w14:paraId="2465FE12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результате реализации мероприятий подпрограммы ожидается достижение к 2027 году следующих целевых показателей (индикаторов):</w:t>
      </w:r>
    </w:p>
    <w:p w14:paraId="77D0CF01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зданий (обособленных помещений, помещений) общеобразовательных организаций, в которых проведен капитальный ремонт:</w:t>
      </w:r>
    </w:p>
    <w:p w14:paraId="20A24ABB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не менее 7 зданий;</w:t>
      </w:r>
    </w:p>
    <w:p w14:paraId="0D19BB08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не менее 1 зданий;</w:t>
      </w:r>
    </w:p>
    <w:p w14:paraId="2F28E63E" w14:textId="61DF86F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 не менее </w:t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зданий;</w:t>
      </w:r>
    </w:p>
    <w:p w14:paraId="4F15A52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не менее 0 зданий.</w:t>
      </w:r>
    </w:p>
    <w:p w14:paraId="0C6E823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воспитания:</w:t>
      </w:r>
    </w:p>
    <w:p w14:paraId="0686742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- 7 единиц;</w:t>
      </w:r>
    </w:p>
    <w:p w14:paraId="6F223BBA" w14:textId="3D5F1BFC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- </w:t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0F5A46AF" w14:textId="13E06375" w:rsidR="006160A0" w:rsidRPr="006A3160" w:rsidRDefault="00036766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-1 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единица;</w:t>
      </w:r>
    </w:p>
    <w:p w14:paraId="155661A6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-0 единица;</w:t>
      </w:r>
    </w:p>
    <w:p w14:paraId="2DECC804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защищенности:</w:t>
      </w:r>
    </w:p>
    <w:p w14:paraId="6FC20975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- 2  единица;</w:t>
      </w:r>
    </w:p>
    <w:p w14:paraId="01F1BCB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- 42  единица;</w:t>
      </w:r>
    </w:p>
    <w:p w14:paraId="31E0E7C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- 42  единица;</w:t>
      </w:r>
    </w:p>
    <w:p w14:paraId="1C28CBD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- 42  единица;</w:t>
      </w:r>
    </w:p>
    <w:p w14:paraId="641FA11C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квалификации:</w:t>
      </w:r>
    </w:p>
    <w:p w14:paraId="2C749201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2022 году - 12 единиц;</w:t>
      </w:r>
    </w:p>
    <w:p w14:paraId="0F11FA3F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- 2 единицы;</w:t>
      </w:r>
    </w:p>
    <w:p w14:paraId="3FB9FA1C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- 1 единица;</w:t>
      </w:r>
    </w:p>
    <w:p w14:paraId="5CBCD8F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 единица;</w:t>
      </w:r>
    </w:p>
    <w:p w14:paraId="53DD536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 единица;</w:t>
      </w:r>
    </w:p>
    <w:p w14:paraId="6CD65D8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территории:</w:t>
      </w:r>
    </w:p>
    <w:p w14:paraId="76CFEC12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2022 году - 2 единиц;</w:t>
      </w:r>
    </w:p>
    <w:p w14:paraId="21A0668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- 7 единица;</w:t>
      </w:r>
    </w:p>
    <w:p w14:paraId="21890F0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- 1 единица;</w:t>
      </w:r>
    </w:p>
    <w:p w14:paraId="221125F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 единица;</w:t>
      </w:r>
    </w:p>
    <w:p w14:paraId="06E9C8E7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 единица;</w:t>
      </w:r>
    </w:p>
    <w:p w14:paraId="51CCEF6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дефектности:</w:t>
      </w:r>
    </w:p>
    <w:p w14:paraId="3E0A1A9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в 2022 году - 0 единиц;</w:t>
      </w:r>
    </w:p>
    <w:p w14:paraId="24A9EAB8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-7 единиц;</w:t>
      </w:r>
    </w:p>
    <w:p w14:paraId="259E579B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– 0 единиц;</w:t>
      </w:r>
    </w:p>
    <w:p w14:paraId="4693A91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-0 единиц;</w:t>
      </w:r>
    </w:p>
    <w:p w14:paraId="29CA40F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 единиц.</w:t>
      </w:r>
    </w:p>
    <w:p w14:paraId="4F2A9E91" w14:textId="77777777" w:rsidR="006160A0" w:rsidRPr="006A3160" w:rsidRDefault="006160A0" w:rsidP="0061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3111F6EB" w14:textId="371CF3E6" w:rsidR="006160A0" w:rsidRPr="006A3160" w:rsidRDefault="007C60C9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В п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одпрограмм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е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"Региональный проект по модернизации школьных систем образования в Канашском муниципальном округе Чувашской Республике"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е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е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14:paraId="3F5F0208" w14:textId="4BE4B274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Основное мероприятие </w:t>
      </w:r>
      <w:r w:rsidR="007A533E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1</w:t>
      </w: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.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</w:t>
      </w:r>
    </w:p>
    <w:p w14:paraId="3ADDC04D" w14:textId="67F4264A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рамках мероприятия обеспечивается нормативное соответствие объектов капитального ремонта, относящихся к сфере деятельности Управления образования и молодежной политики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Канашского  муниципального округа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требованиям к антитеррористической защищенности объектов (территорий), утвержденных Правительством Российской Федерации в установленном порядке.</w:t>
      </w:r>
    </w:p>
    <w:p w14:paraId="679163E4" w14:textId="77777777" w:rsidR="006160A0" w:rsidRPr="007A533E" w:rsidRDefault="006160A0" w:rsidP="0061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7A533E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4FB20FE6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 и местного бюджета.</w:t>
      </w:r>
    </w:p>
    <w:p w14:paraId="7D18BDDF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Ответственный исполнитель подпрограммы – Управление образования.</w:t>
      </w:r>
    </w:p>
    <w:p w14:paraId="3939139E" w14:textId="31EEEACD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Общий объем финансирования подпрограммы в 202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>3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- 2026 годах составляет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24463,9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рублей, в том числе за счет средств:</w:t>
      </w:r>
    </w:p>
    <w:p w14:paraId="5DB254C3" w14:textId="77777777" w:rsidR="006160A0" w:rsidRPr="005B1E3D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федерального бюджета - 0 тыс. рублей;</w:t>
      </w:r>
    </w:p>
    <w:p w14:paraId="1D6A97CE" w14:textId="5C9F90F1" w:rsidR="006160A0" w:rsidRPr="005B1E3D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–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22992,5</w:t>
      </w: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1D4E80F2" w14:textId="59D877DA" w:rsidR="006160A0" w:rsidRPr="005B1E3D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местного бюджета –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1471,4</w:t>
      </w: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рублей.</w:t>
      </w:r>
    </w:p>
    <w:p w14:paraId="67B585D9" w14:textId="5FD28EB1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Прогнозируемый объем финансирования подпрограммы составляет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24463,9</w:t>
      </w: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рублей, в том числе:</w:t>
      </w:r>
    </w:p>
    <w:p w14:paraId="6725F349" w14:textId="6BC3BA79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>7042,0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35F327B0" w14:textId="53301463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17421,9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4C46618E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– 0,0 тыс. рублей;</w:t>
      </w:r>
    </w:p>
    <w:p w14:paraId="43195D87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рублей;</w:t>
      </w:r>
    </w:p>
    <w:p w14:paraId="3F25CED2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из них средства:</w:t>
      </w:r>
    </w:p>
    <w:p w14:paraId="287C32C5" w14:textId="3D382EE2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федерального бюджета - 0 тыс. рублей</w:t>
      </w:r>
      <w:r w:rsidR="00174F6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том числе:</w:t>
      </w:r>
    </w:p>
    <w:p w14:paraId="3FB4794C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- 0,0 тыс. рублей;</w:t>
      </w:r>
    </w:p>
    <w:p w14:paraId="099E2843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- 0,0 тыс. рублей;</w:t>
      </w:r>
    </w:p>
    <w:p w14:paraId="137B490A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- 0,0 тыс. рублей;</w:t>
      </w:r>
    </w:p>
    <w:p w14:paraId="7BADCF09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рублей;</w:t>
      </w:r>
    </w:p>
    <w:p w14:paraId="55EC7445" w14:textId="4B7E7A18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–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22992,5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 (</w:t>
      </w:r>
      <w:r w:rsidR="007C60C9">
        <w:rPr>
          <w:rFonts w:ascii="Times New Roman" w:eastAsia="Times New Roman" w:hAnsi="Times New Roman" w:cs="Times New Roman"/>
          <w:color w:val="22272F"/>
          <w:sz w:val="24"/>
          <w:szCs w:val="24"/>
        </w:rPr>
        <w:t>94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процента), в том числе:</w:t>
      </w:r>
    </w:p>
    <w:p w14:paraId="6B355966" w14:textId="6694133C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– </w:t>
      </w:r>
      <w:r w:rsid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6441,7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78B39231" w14:textId="6724E302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16550,8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1BFC509F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- 0,0 тыс. рублей;</w:t>
      </w:r>
    </w:p>
    <w:p w14:paraId="39ADB01D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рублей;</w:t>
      </w:r>
    </w:p>
    <w:p w14:paraId="574A25E5" w14:textId="7CA97554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местных бюджетов –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1471,4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тыс. рублей (</w:t>
      </w:r>
      <w:r w:rsidR="007C60C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6 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процента), в том числе:</w:t>
      </w:r>
    </w:p>
    <w:p w14:paraId="529CA878" w14:textId="352D4F46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– </w:t>
      </w:r>
      <w:r w:rsid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600,3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5EF7DB1C" w14:textId="69F9C7DC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871,1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659DA101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- 0,0 тыс. рублей;</w:t>
      </w:r>
    </w:p>
    <w:p w14:paraId="6B36896A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рублей.</w:t>
      </w:r>
    </w:p>
    <w:p w14:paraId="2642907C" w14:textId="1290206F" w:rsidR="007D149B" w:rsidRDefault="006160A0" w:rsidP="006160A0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77BE3C6" w14:textId="77777777" w:rsidR="007D149B" w:rsidRDefault="007D149B" w:rsidP="007D149B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  <w:sectPr w:rsidR="007D149B" w:rsidSect="00844413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3A49D2E8" w14:textId="1B9EF68F" w:rsidR="006160A0" w:rsidRPr="006A3160" w:rsidRDefault="006160A0" w:rsidP="006160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N </w:t>
      </w:r>
      <w:r w:rsidR="007C60C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к </w:t>
      </w:r>
      <w:hyperlink r:id="rId18" w:anchor="/document/48767756/entry/90000" w:history="1">
        <w:r w:rsidRPr="006A3160">
          <w:rPr>
            <w:rFonts w:ascii="Times New Roman" w:eastAsia="Times New Roman" w:hAnsi="Times New Roman" w:cs="Times New Roman"/>
            <w:bCs/>
            <w:sz w:val="24"/>
            <w:szCs w:val="24"/>
          </w:rPr>
          <w:t>подпрограмме</w:t>
        </w:r>
      </w:hyperlink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t> "Региональный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проект по модернизации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школьных систем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образования в Канашском муниципальном округе"</w:t>
      </w:r>
      <w:r w:rsidRPr="006A3160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br/>
      </w:r>
    </w:p>
    <w:p w14:paraId="3D2CF469" w14:textId="5F5E8B4E" w:rsidR="006160A0" w:rsidRPr="006A3160" w:rsidRDefault="006160A0" w:rsidP="00616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Ресурсное обеспечение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реализации подпрограммы "Региональный проект по модернизации школьных систем образования в Канашском муниципальном округе Чувашской Республики"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муниципальной программы 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>«Развития образования»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за счет всех источников финансирования</w:t>
      </w:r>
    </w:p>
    <w:tbl>
      <w:tblPr>
        <w:tblW w:w="15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268"/>
        <w:gridCol w:w="1701"/>
        <w:gridCol w:w="1701"/>
        <w:gridCol w:w="993"/>
        <w:gridCol w:w="940"/>
        <w:gridCol w:w="1161"/>
        <w:gridCol w:w="671"/>
        <w:gridCol w:w="1412"/>
        <w:gridCol w:w="850"/>
        <w:gridCol w:w="709"/>
        <w:gridCol w:w="712"/>
        <w:gridCol w:w="817"/>
        <w:gridCol w:w="30"/>
        <w:gridCol w:w="20"/>
      </w:tblGrid>
      <w:tr w:rsidR="006160A0" w:rsidRPr="007C60C9" w14:paraId="5A7B14CB" w14:textId="77777777" w:rsidTr="00A72E81">
        <w:trPr>
          <w:gridAfter w:val="1"/>
          <w:wAfter w:w="20" w:type="dxa"/>
          <w:trHeight w:val="24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929BA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2864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65D75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C4D0F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52686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Код </w:t>
            </w:r>
            <w:hyperlink r:id="rId19" w:anchor="/document/12112604/entry/19" w:history="1">
              <w:r w:rsidRPr="007C60C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38FA4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A3975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годам, тыс. рублей</w:t>
            </w:r>
          </w:p>
        </w:tc>
      </w:tr>
      <w:tr w:rsidR="006160A0" w:rsidRPr="007C60C9" w14:paraId="3D4CD9D0" w14:textId="77777777" w:rsidTr="00A72E81">
        <w:trPr>
          <w:gridAfter w:val="1"/>
          <w:wAfter w:w="20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9A10A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3C8AF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C96D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A2AFE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04EA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64A96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8483E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82DCB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подгруппа) вида расходов</w:t>
            </w: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9239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36781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8EB1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D313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5147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6160A0" w:rsidRPr="007C60C9" w14:paraId="38C799FC" w14:textId="77777777" w:rsidTr="00A72E81">
        <w:trPr>
          <w:gridAfter w:val="1"/>
          <w:wAfter w:w="2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CC78F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08394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49B4E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6F7AB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8508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66386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4D7BC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508C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ED76B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AF9F7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44742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E703C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4B603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72E81" w:rsidRPr="007C60C9" w14:paraId="7205771F" w14:textId="77777777" w:rsidTr="00A72E81">
        <w:trPr>
          <w:gridAfter w:val="1"/>
          <w:wAfter w:w="20" w:type="dxa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3F591E" w14:textId="62338A99" w:rsidR="00A72E81" w:rsidRPr="00A72E81" w:rsidRDefault="00A72E81" w:rsidP="00A7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4AC078" w14:textId="6E58FE19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"Региональный проект по модернизации школьных систем образования в </w:t>
            </w:r>
            <w:proofErr w:type="spellStart"/>
            <w:r w:rsidRPr="00A72E8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Канашском</w:t>
            </w:r>
            <w:proofErr w:type="spellEnd"/>
            <w:r w:rsidRPr="00A72E8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 муниципальном округе Чувашской Республики"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C69D13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84C7CE" w14:textId="5F677D42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– Управление образования участники - органы местного самоуправления муниципального округа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04E1" w14:textId="54B969F2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1D373" w14:textId="68224E5D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C6F6" w14:textId="072543BE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7939" w14:textId="3BA49076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5FD7" w14:textId="3346E0CD" w:rsidR="00A72E81" w:rsidRPr="00A72E81" w:rsidRDefault="00A72E81" w:rsidP="00A7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96BE" w14:textId="52E4249F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7042,0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D67C" w14:textId="4F7590FC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17421,9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1641" w14:textId="6C47EB5C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B932" w14:textId="1E1D2422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72E81" w:rsidRPr="007C60C9" w14:paraId="717459EC" w14:textId="77777777" w:rsidTr="00A72E81">
        <w:trPr>
          <w:gridAfter w:val="1"/>
          <w:wAfter w:w="20" w:type="dxa"/>
        </w:trPr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E8AC5D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29197D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C3C8F7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01B5F9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F03E" w14:textId="412ADB75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4BBF" w14:textId="2432002E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B454" w14:textId="2D3DB509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E177" w14:textId="3356E952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8219" w14:textId="2841BA78" w:rsidR="00A72E81" w:rsidRPr="007C60C9" w:rsidRDefault="00A72E81" w:rsidP="00A7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DA30" w14:textId="155DCBB8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B4CDC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83A4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FDD2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742A97A1" w14:textId="77777777" w:rsidTr="00A72E81">
        <w:trPr>
          <w:gridAfter w:val="1"/>
          <w:wAfter w:w="20" w:type="dxa"/>
        </w:trPr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53C23F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4FC0C2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A28C18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E568B6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C87D" w14:textId="7C9B5299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29FE" w14:textId="6DBCC2F2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D328" w14:textId="7D8FB86B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963A" w14:textId="0DA2E07A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E9BE" w14:textId="3C8A68AF" w:rsidR="00A72E81" w:rsidRPr="007C60C9" w:rsidRDefault="00A72E81" w:rsidP="00A7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DA1E" w14:textId="4A5D1128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6441,7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7E4D" w14:textId="2E75363D" w:rsidR="00A72E81" w:rsidRPr="007C60C9" w:rsidRDefault="004838FE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16550,8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1BCE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5A6A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3BB942E4" w14:textId="77777777" w:rsidTr="00A72E81">
        <w:trPr>
          <w:gridAfter w:val="1"/>
          <w:wAfter w:w="20" w:type="dxa"/>
        </w:trPr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235C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42CF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D67E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6AB4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64771" w14:textId="24DEDC8A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A1E7" w14:textId="14BF613E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EB77" w14:textId="0D0249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1830" w14:textId="2BC907B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CA8E6" w14:textId="5A39B4C5" w:rsidR="00A72E81" w:rsidRPr="007C60C9" w:rsidRDefault="00A72E81" w:rsidP="00A7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79FE" w14:textId="6F681806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B141" w14:textId="61AE8A8A" w:rsidR="00A72E81" w:rsidRPr="007C60C9" w:rsidRDefault="004838FE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871,1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FC5A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FEB6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7687A7DE" w14:textId="77777777" w:rsidTr="00A72E81">
        <w:trPr>
          <w:trHeight w:val="24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EFE70" w14:textId="7DFFCABA" w:rsidR="00A72E81" w:rsidRPr="007C60C9" w:rsidRDefault="00A72E81" w:rsidP="007A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418DB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A614E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нормативного уровня антитеррористической защищенности отремонтированных зданий общеобразовательных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39559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исполнитель – Управление образования участники - органы местного самоуправления муниципального округа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55105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216EB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5F0A3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D910E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298E2" w14:textId="77777777" w:rsidR="00A72E81" w:rsidRPr="00A72E81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FE4EE" w14:textId="0D17399D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7042,0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E353C" w14:textId="7702A859" w:rsidR="00A72E81" w:rsidRPr="00A72E81" w:rsidRDefault="004838FE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17421,9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102B" w14:textId="77777777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22581" w14:textId="77777777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1FC57E36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3FA54777" w14:textId="77777777" w:rsidTr="00A72E81"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F013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EFA1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CE74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EFF40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2FC2F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19149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F5AD1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BA75F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097C5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B2183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16C71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9FA54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522BC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0072654F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38C0CE17" w14:textId="77777777" w:rsidTr="00A72E81"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369D0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1DBC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4B8F3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7FB4C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07538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D9A51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5FF60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2D9B9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74B7F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8374E" w14:textId="4D2D4FA1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6441,7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8206" w14:textId="1841B396" w:rsidR="00A72E81" w:rsidRPr="007C60C9" w:rsidRDefault="004838FE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16550,8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F2674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2F6CB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4452D4F7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4540F055" w14:textId="77777777" w:rsidTr="00A72E81"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F1156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8E6EE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3EBC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78F5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40D7E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68758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327D6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C3A19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DA693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C38E9" w14:textId="72A114A4" w:rsidR="00A72E81" w:rsidRPr="007C60C9" w:rsidRDefault="00A72E81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FFE84" w14:textId="4B9FE608" w:rsidR="00A72E81" w:rsidRPr="007C60C9" w:rsidRDefault="004838FE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871,1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C674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101F7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605558EA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167D8C01" w14:textId="77777777" w:rsidTr="00A72E81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29EE8" w14:textId="31FEE8EE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(индикатор) подпрограммы увязанный с основным мероприятием 3</w:t>
            </w:r>
          </w:p>
        </w:tc>
        <w:tc>
          <w:tcPr>
            <w:tcW w:w="10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E9687" w14:textId="7D01E8A4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7CB3" w14:textId="77777777" w:rsidR="00A72E81" w:rsidRDefault="00A72E81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9E00F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4AAF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EDFE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 w14:paraId="182D21FC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52308C01" w14:textId="77777777" w:rsidTr="00A72E81"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EA6129" w14:textId="2488120D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9E3CC8" w14:textId="3E5A5022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8EAB29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4909F5" w14:textId="2818DEA9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исполнитель – Управление образования участники - органы местного самоуправления муниципального округа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A91D" w14:textId="5D22C5AC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7E5B" w14:textId="1A062DE1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711BE" w14:textId="7A1AD4C5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9811" w14:textId="72618712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8956" w14:textId="2287A0F9" w:rsidR="00A72E81" w:rsidRPr="00A72E81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74D2" w14:textId="076E9EFC" w:rsidR="00A72E81" w:rsidRPr="00A72E81" w:rsidRDefault="00A72E81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16832" w14:textId="0A295CCC" w:rsidR="00A72E81" w:rsidRPr="00A72E81" w:rsidRDefault="004838FE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F9B8" w14:textId="4D837C5A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BA1F" w14:textId="484663F5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</w:tcPr>
          <w:p w14:paraId="501F0C88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148F7B20" w14:textId="77777777" w:rsidTr="00A72E81"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1CEE15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E645F6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16E041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A62169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CA678" w14:textId="4837256E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AFD97" w14:textId="06A3D6EA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8C4E" w14:textId="56787C5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6F51" w14:textId="6746EB52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4E3E" w14:textId="26BEA133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75DD" w14:textId="39D5E650" w:rsidR="00A72E81" w:rsidRDefault="00A72E81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9B38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779A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3AFE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 w14:paraId="1248F945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27DB0B89" w14:textId="77777777" w:rsidTr="00A72E81"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79F472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A3A5B0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18168C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25C8E3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5FA3" w14:textId="7A3AF764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F2BD" w14:textId="4331BDAD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26B0" w14:textId="6646638C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E23D" w14:textId="3565D990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0FC2" w14:textId="1F582BC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F6EE6" w14:textId="5DF170D0" w:rsidR="00A72E81" w:rsidRDefault="00A72E81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5D33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39BA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8A5C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 w14:paraId="3129B394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174F276C" w14:textId="77777777" w:rsidTr="00A72E81"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9A5D4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B88F7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22221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20E1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5039" w14:textId="14942931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778B" w14:textId="12FD039C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EB5C" w14:textId="0F80441A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F66D" w14:textId="46C15769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6A71" w14:textId="0243394E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16FC1" w14:textId="1281CF08" w:rsidR="00A72E81" w:rsidRDefault="00A72E81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1EF3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0FF7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5FB5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 w14:paraId="698E6896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2C06D4C" w14:textId="77777777" w:rsidR="006160A0" w:rsidRPr="006A3160" w:rsidRDefault="006160A0" w:rsidP="006160A0">
      <w:pPr>
        <w:rPr>
          <w:rFonts w:ascii="Times New Roman" w:hAnsi="Times New Roman" w:cs="Times New Roman"/>
          <w:sz w:val="24"/>
          <w:szCs w:val="24"/>
        </w:rPr>
        <w:sectPr w:rsidR="006160A0" w:rsidRPr="006A3160" w:rsidSect="006160A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693A3F74" w14:textId="6FD9BF98" w:rsidR="00EB262B" w:rsidRPr="006A3160" w:rsidRDefault="00EB262B" w:rsidP="007C60C9">
      <w:pPr>
        <w:autoSpaceDE w:val="0"/>
        <w:autoSpaceDN w:val="0"/>
        <w:adjustRightInd w:val="0"/>
        <w:spacing w:after="0" w:line="240" w:lineRule="auto"/>
        <w:ind w:left="10272" w:firstLine="708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илистрацииКанашского</w:t>
      </w:r>
      <w:proofErr w:type="spellEnd"/>
    </w:p>
    <w:p w14:paraId="07EF7868" w14:textId="4A9C4EE6" w:rsidR="0023140B" w:rsidRPr="006A3160" w:rsidRDefault="00EB262B" w:rsidP="00EF44F3">
      <w:pPr>
        <w:autoSpaceDE w:val="0"/>
        <w:autoSpaceDN w:val="0"/>
        <w:adjustRightInd w:val="0"/>
        <w:spacing w:after="0" w:line="240" w:lineRule="auto"/>
        <w:ind w:left="10272" w:firstLine="76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муниципального округа</w:t>
      </w:r>
      <w:r w:rsidR="00EF44F3"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Чувашской</w:t>
      </w:r>
      <w:r w:rsidR="0023140B"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="0023140B"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т__________2023 г. № _____</w:t>
      </w:r>
    </w:p>
    <w:sectPr w:rsidR="0023140B" w:rsidRPr="006A3160" w:rsidSect="0061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0A925" w14:textId="77777777" w:rsidR="0028399A" w:rsidRDefault="0028399A" w:rsidP="00EF44F3">
      <w:pPr>
        <w:spacing w:after="0" w:line="240" w:lineRule="auto"/>
      </w:pPr>
      <w:r>
        <w:separator/>
      </w:r>
    </w:p>
  </w:endnote>
  <w:endnote w:type="continuationSeparator" w:id="0">
    <w:p w14:paraId="0E73E742" w14:textId="77777777" w:rsidR="0028399A" w:rsidRDefault="0028399A" w:rsidP="00EF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EDE70" w14:textId="77777777" w:rsidR="0028399A" w:rsidRDefault="0028399A" w:rsidP="00EF44F3">
      <w:pPr>
        <w:spacing w:after="0" w:line="240" w:lineRule="auto"/>
      </w:pPr>
      <w:r>
        <w:separator/>
      </w:r>
    </w:p>
  </w:footnote>
  <w:footnote w:type="continuationSeparator" w:id="0">
    <w:p w14:paraId="249DDAA6" w14:textId="77777777" w:rsidR="0028399A" w:rsidRDefault="0028399A" w:rsidP="00EF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1D6E3" w14:textId="77777777" w:rsidR="00E32882" w:rsidRDefault="00E32882" w:rsidP="006160A0">
    <w:pPr>
      <w:pStyle w:val="a7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0AD98DC" w14:textId="77777777" w:rsidR="00E32882" w:rsidRDefault="00E32882" w:rsidP="006160A0">
    <w:pPr>
      <w:pStyle w:val="a7"/>
      <w:ind w:right="360"/>
    </w:pPr>
  </w:p>
  <w:p w14:paraId="6ECDF3F4" w14:textId="77777777" w:rsidR="00E32882" w:rsidRDefault="00E328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1CFDF" w14:textId="77777777" w:rsidR="00E32882" w:rsidRPr="00A56AFE" w:rsidRDefault="00E32882" w:rsidP="00A56AF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C3548" w14:textId="77777777" w:rsidR="00E32882" w:rsidRDefault="00E32882" w:rsidP="006160A0">
    <w:pPr>
      <w:pStyle w:val="a7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59</w:t>
    </w:r>
    <w:r>
      <w:rPr>
        <w:rStyle w:val="af8"/>
      </w:rPr>
      <w:fldChar w:fldCharType="end"/>
    </w:r>
  </w:p>
  <w:p w14:paraId="0C24DEDB" w14:textId="77777777" w:rsidR="00E32882" w:rsidRDefault="00E32882" w:rsidP="006160A0">
    <w:pPr>
      <w:pStyle w:val="a7"/>
      <w:ind w:right="360"/>
    </w:pPr>
  </w:p>
  <w:p w14:paraId="7D8626E9" w14:textId="77777777" w:rsidR="00E32882" w:rsidRDefault="00E3288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83C08" w14:textId="77777777" w:rsidR="00E32882" w:rsidRPr="007C60C9" w:rsidRDefault="00E32882" w:rsidP="007C60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285C7D38"/>
    <w:multiLevelType w:val="hybridMultilevel"/>
    <w:tmpl w:val="04C8B986"/>
    <w:lvl w:ilvl="0" w:tplc="CD967684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4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4B68F9"/>
    <w:multiLevelType w:val="hybridMultilevel"/>
    <w:tmpl w:val="9D66F936"/>
    <w:lvl w:ilvl="0" w:tplc="07C201A6">
      <w:start w:val="1"/>
      <w:numFmt w:val="upperRoman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8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2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7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3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0"/>
  </w:num>
  <w:num w:numId="5">
    <w:abstractNumId w:val="5"/>
  </w:num>
  <w:num w:numId="6">
    <w:abstractNumId w:val="31"/>
  </w:num>
  <w:num w:numId="7">
    <w:abstractNumId w:val="22"/>
  </w:num>
  <w:num w:numId="8">
    <w:abstractNumId w:val="26"/>
  </w:num>
  <w:num w:numId="9">
    <w:abstractNumId w:val="32"/>
  </w:num>
  <w:num w:numId="10">
    <w:abstractNumId w:val="21"/>
  </w:num>
  <w:num w:numId="11">
    <w:abstractNumId w:val="8"/>
  </w:num>
  <w:num w:numId="12">
    <w:abstractNumId w:val="20"/>
  </w:num>
  <w:num w:numId="13">
    <w:abstractNumId w:val="17"/>
  </w:num>
  <w:num w:numId="14">
    <w:abstractNumId w:val="2"/>
  </w:num>
  <w:num w:numId="15">
    <w:abstractNumId w:val="3"/>
  </w:num>
  <w:num w:numId="16">
    <w:abstractNumId w:val="19"/>
  </w:num>
  <w:num w:numId="17">
    <w:abstractNumId w:val="27"/>
  </w:num>
  <w:num w:numId="18">
    <w:abstractNumId w:val="13"/>
  </w:num>
  <w:num w:numId="19">
    <w:abstractNumId w:val="28"/>
  </w:num>
  <w:num w:numId="20">
    <w:abstractNumId w:val="18"/>
  </w:num>
  <w:num w:numId="21">
    <w:abstractNumId w:val="33"/>
  </w:num>
  <w:num w:numId="22">
    <w:abstractNumId w:val="14"/>
  </w:num>
  <w:num w:numId="23">
    <w:abstractNumId w:val="6"/>
  </w:num>
  <w:num w:numId="24">
    <w:abstractNumId w:val="12"/>
  </w:num>
  <w:num w:numId="25">
    <w:abstractNumId w:val="25"/>
  </w:num>
  <w:num w:numId="26">
    <w:abstractNumId w:val="4"/>
  </w:num>
  <w:num w:numId="27">
    <w:abstractNumId w:val="11"/>
  </w:num>
  <w:num w:numId="28">
    <w:abstractNumId w:val="9"/>
  </w:num>
  <w:num w:numId="29">
    <w:abstractNumId w:val="23"/>
  </w:num>
  <w:num w:numId="30">
    <w:abstractNumId w:val="1"/>
  </w:num>
  <w:num w:numId="31">
    <w:abstractNumId w:val="15"/>
  </w:num>
  <w:num w:numId="32">
    <w:abstractNumId w:val="30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FF"/>
    <w:rsid w:val="000110B8"/>
    <w:rsid w:val="00017F86"/>
    <w:rsid w:val="00036766"/>
    <w:rsid w:val="0005723E"/>
    <w:rsid w:val="0009108A"/>
    <w:rsid w:val="000B4588"/>
    <w:rsid w:val="00104908"/>
    <w:rsid w:val="0013323F"/>
    <w:rsid w:val="001450F1"/>
    <w:rsid w:val="00150B3A"/>
    <w:rsid w:val="00170A7D"/>
    <w:rsid w:val="00174EF3"/>
    <w:rsid w:val="00174F6D"/>
    <w:rsid w:val="001916DB"/>
    <w:rsid w:val="00194FB1"/>
    <w:rsid w:val="00194FEA"/>
    <w:rsid w:val="001A54E3"/>
    <w:rsid w:val="001E7E57"/>
    <w:rsid w:val="00220669"/>
    <w:rsid w:val="0023140B"/>
    <w:rsid w:val="00234F08"/>
    <w:rsid w:val="002412F8"/>
    <w:rsid w:val="00257C74"/>
    <w:rsid w:val="0028399A"/>
    <w:rsid w:val="002869A9"/>
    <w:rsid w:val="002B542C"/>
    <w:rsid w:val="002E2742"/>
    <w:rsid w:val="002E388C"/>
    <w:rsid w:val="00316510"/>
    <w:rsid w:val="00323DD3"/>
    <w:rsid w:val="00346F6E"/>
    <w:rsid w:val="003503DD"/>
    <w:rsid w:val="00383823"/>
    <w:rsid w:val="003A7C5B"/>
    <w:rsid w:val="003B5B44"/>
    <w:rsid w:val="003E60EC"/>
    <w:rsid w:val="00421EDA"/>
    <w:rsid w:val="0042529C"/>
    <w:rsid w:val="004317C9"/>
    <w:rsid w:val="0044479E"/>
    <w:rsid w:val="00453494"/>
    <w:rsid w:val="004833C2"/>
    <w:rsid w:val="004838FE"/>
    <w:rsid w:val="004A614C"/>
    <w:rsid w:val="004A6925"/>
    <w:rsid w:val="004C5EFF"/>
    <w:rsid w:val="004D7480"/>
    <w:rsid w:val="00554E66"/>
    <w:rsid w:val="005804C4"/>
    <w:rsid w:val="00582B2C"/>
    <w:rsid w:val="005900F3"/>
    <w:rsid w:val="005941C5"/>
    <w:rsid w:val="005B1E3D"/>
    <w:rsid w:val="005B5417"/>
    <w:rsid w:val="005C25EE"/>
    <w:rsid w:val="005C3287"/>
    <w:rsid w:val="005C6092"/>
    <w:rsid w:val="005E3A3F"/>
    <w:rsid w:val="006160A0"/>
    <w:rsid w:val="00620BA1"/>
    <w:rsid w:val="006220DA"/>
    <w:rsid w:val="0066141D"/>
    <w:rsid w:val="00682D91"/>
    <w:rsid w:val="006917D0"/>
    <w:rsid w:val="00695398"/>
    <w:rsid w:val="00695E65"/>
    <w:rsid w:val="006A1F59"/>
    <w:rsid w:val="006A3160"/>
    <w:rsid w:val="006F14DE"/>
    <w:rsid w:val="007550F6"/>
    <w:rsid w:val="007A533E"/>
    <w:rsid w:val="007B6858"/>
    <w:rsid w:val="007C5335"/>
    <w:rsid w:val="007C60C9"/>
    <w:rsid w:val="007D149B"/>
    <w:rsid w:val="007D46C3"/>
    <w:rsid w:val="007E71A0"/>
    <w:rsid w:val="00810D05"/>
    <w:rsid w:val="00824BAD"/>
    <w:rsid w:val="008260C3"/>
    <w:rsid w:val="00844413"/>
    <w:rsid w:val="008545D0"/>
    <w:rsid w:val="00871604"/>
    <w:rsid w:val="008719FC"/>
    <w:rsid w:val="00876D71"/>
    <w:rsid w:val="00897FED"/>
    <w:rsid w:val="008E7710"/>
    <w:rsid w:val="009273EE"/>
    <w:rsid w:val="00971A43"/>
    <w:rsid w:val="009975E3"/>
    <w:rsid w:val="009A7A14"/>
    <w:rsid w:val="009B3EB7"/>
    <w:rsid w:val="00A25781"/>
    <w:rsid w:val="00A41046"/>
    <w:rsid w:val="00A56AFE"/>
    <w:rsid w:val="00A63588"/>
    <w:rsid w:val="00A72E81"/>
    <w:rsid w:val="00AA2C14"/>
    <w:rsid w:val="00AA47B8"/>
    <w:rsid w:val="00AC4C3D"/>
    <w:rsid w:val="00AC5C1B"/>
    <w:rsid w:val="00B602A1"/>
    <w:rsid w:val="00B61F48"/>
    <w:rsid w:val="00B86E04"/>
    <w:rsid w:val="00BB0AD8"/>
    <w:rsid w:val="00BB751E"/>
    <w:rsid w:val="00BC6B14"/>
    <w:rsid w:val="00BD1111"/>
    <w:rsid w:val="00BD5779"/>
    <w:rsid w:val="00BE4E63"/>
    <w:rsid w:val="00C30356"/>
    <w:rsid w:val="00C42572"/>
    <w:rsid w:val="00C60F63"/>
    <w:rsid w:val="00CA11D6"/>
    <w:rsid w:val="00CE3CAB"/>
    <w:rsid w:val="00D40C3F"/>
    <w:rsid w:val="00D57907"/>
    <w:rsid w:val="00D767F5"/>
    <w:rsid w:val="00D92405"/>
    <w:rsid w:val="00DA0339"/>
    <w:rsid w:val="00DF0294"/>
    <w:rsid w:val="00E13BFF"/>
    <w:rsid w:val="00E32882"/>
    <w:rsid w:val="00E97CC0"/>
    <w:rsid w:val="00EB262B"/>
    <w:rsid w:val="00EB785B"/>
    <w:rsid w:val="00ED08E2"/>
    <w:rsid w:val="00ED0B4F"/>
    <w:rsid w:val="00ED526A"/>
    <w:rsid w:val="00EF44F3"/>
    <w:rsid w:val="00F336E4"/>
    <w:rsid w:val="00F5202C"/>
    <w:rsid w:val="00F54964"/>
    <w:rsid w:val="00F920AC"/>
    <w:rsid w:val="00F95BAA"/>
    <w:rsid w:val="00F95DAE"/>
    <w:rsid w:val="00F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C0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8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6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60A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60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1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B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83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833C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F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F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60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16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60A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ConsPlusCell">
    <w:name w:val="ConsPlusCell"/>
    <w:link w:val="ConsPlusCell0"/>
    <w:rsid w:val="006160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6160A0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c">
    <w:name w:val="Цветовое выделение"/>
    <w:uiPriority w:val="99"/>
    <w:rsid w:val="006160A0"/>
    <w:rPr>
      <w:b/>
      <w:color w:val="000080"/>
    </w:rPr>
  </w:style>
  <w:style w:type="character" w:styleId="ad">
    <w:name w:val="Hyperlink"/>
    <w:uiPriority w:val="99"/>
    <w:rsid w:val="006160A0"/>
    <w:rPr>
      <w:strike w:val="0"/>
      <w:dstrike w:val="0"/>
      <w:color w:val="0000CC"/>
      <w:u w:val="none"/>
      <w:effect w:val="none"/>
    </w:rPr>
  </w:style>
  <w:style w:type="character" w:styleId="ae">
    <w:name w:val="annotation reference"/>
    <w:basedOn w:val="a0"/>
    <w:semiHidden/>
    <w:unhideWhenUsed/>
    <w:rsid w:val="006160A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60A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60A0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0A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60A0"/>
    <w:rPr>
      <w:rFonts w:eastAsiaTheme="minorEastAsia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60A0"/>
  </w:style>
  <w:style w:type="character" w:styleId="af3">
    <w:name w:val="Strong"/>
    <w:qFormat/>
    <w:rsid w:val="006160A0"/>
    <w:rPr>
      <w:b/>
      <w:bCs/>
    </w:rPr>
  </w:style>
  <w:style w:type="paragraph" w:customStyle="1" w:styleId="ConsPlusNormal">
    <w:name w:val="ConsPlusNormal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6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16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160A0"/>
    <w:rPr>
      <w:vertAlign w:val="superscript"/>
    </w:rPr>
  </w:style>
  <w:style w:type="paragraph" w:customStyle="1" w:styleId="ConsPlusNonformat">
    <w:name w:val="ConsPlusNonforma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6160A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6160A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6160A0"/>
  </w:style>
  <w:style w:type="character" w:customStyle="1" w:styleId="13">
    <w:name w:val="Нижний колонтитул Знак1"/>
    <w:uiPriority w:val="99"/>
    <w:semiHidden/>
    <w:rsid w:val="006160A0"/>
    <w:rPr>
      <w:sz w:val="22"/>
      <w:szCs w:val="22"/>
    </w:rPr>
  </w:style>
  <w:style w:type="paragraph" w:customStyle="1" w:styleId="af7">
    <w:name w:val="Знак"/>
    <w:basedOn w:val="a"/>
    <w:uiPriority w:val="99"/>
    <w:rsid w:val="006160A0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160A0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160A0"/>
    <w:rPr>
      <w:rFonts w:cs="Times New Roman"/>
      <w:color w:val="808080"/>
    </w:rPr>
  </w:style>
  <w:style w:type="paragraph" w:customStyle="1" w:styleId="111">
    <w:name w:val="Абзац списка11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160A0"/>
  </w:style>
  <w:style w:type="paragraph" w:customStyle="1" w:styleId="af9">
    <w:name w:val="Прижатый влево"/>
    <w:basedOn w:val="a"/>
    <w:next w:val="a"/>
    <w:uiPriority w:val="99"/>
    <w:rsid w:val="006160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160A0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160A0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160A0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160A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160A0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160A0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160A0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160A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160A0"/>
    <w:rPr>
      <w:rFonts w:cs="Times New Roman"/>
    </w:rPr>
  </w:style>
  <w:style w:type="character" w:styleId="aff">
    <w:name w:val="FollowedHyperlink"/>
    <w:uiPriority w:val="99"/>
    <w:unhideWhenUsed/>
    <w:rsid w:val="006160A0"/>
    <w:rPr>
      <w:color w:val="800080"/>
      <w:u w:val="single"/>
    </w:rPr>
  </w:style>
  <w:style w:type="paragraph" w:customStyle="1" w:styleId="xl63">
    <w:name w:val="xl63"/>
    <w:basedOn w:val="a"/>
    <w:uiPriority w:val="99"/>
    <w:rsid w:val="00616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160A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160A0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160A0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16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16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160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160A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160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160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160A0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160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16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160A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160A0"/>
  </w:style>
  <w:style w:type="paragraph" w:customStyle="1" w:styleId="25">
    <w:name w:val="Абзац списка2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160A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160A0"/>
  </w:style>
  <w:style w:type="table" w:customStyle="1" w:styleId="18">
    <w:name w:val="Сетка таблицы1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160A0"/>
  </w:style>
  <w:style w:type="paragraph" w:customStyle="1" w:styleId="30">
    <w:name w:val="Абзац списка3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160A0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160A0"/>
  </w:style>
  <w:style w:type="paragraph" w:customStyle="1" w:styleId="42">
    <w:name w:val="Абзац списка4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3">
    <w:name w:val="Замещающий текст4"/>
    <w:semiHidden/>
    <w:rsid w:val="006160A0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160A0"/>
  </w:style>
  <w:style w:type="table" w:customStyle="1" w:styleId="32">
    <w:name w:val="Сетка таблицы3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160A0"/>
  </w:style>
  <w:style w:type="paragraph" w:customStyle="1" w:styleId="50">
    <w:name w:val="Абзац списка5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160A0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160A0"/>
  </w:style>
  <w:style w:type="table" w:customStyle="1" w:styleId="44">
    <w:name w:val="Сетка таблицы4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160A0"/>
  </w:style>
  <w:style w:type="paragraph" w:customStyle="1" w:styleId="60">
    <w:name w:val="Абзац списка6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160A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160A0"/>
  </w:style>
  <w:style w:type="table" w:customStyle="1" w:styleId="52">
    <w:name w:val="Сетка таблицы5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160A0"/>
  </w:style>
  <w:style w:type="paragraph" w:customStyle="1" w:styleId="70">
    <w:name w:val="Абзац списка7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160A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160A0"/>
  </w:style>
  <w:style w:type="table" w:customStyle="1" w:styleId="62">
    <w:name w:val="Сетка таблицы6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60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160A0"/>
    <w:rPr>
      <w:color w:val="808080"/>
    </w:rPr>
  </w:style>
  <w:style w:type="paragraph" w:styleId="aff2">
    <w:name w:val="Revision"/>
    <w:hidden/>
    <w:uiPriority w:val="99"/>
    <w:semiHidden/>
    <w:rsid w:val="0061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c"/>
    <w:uiPriority w:val="99"/>
    <w:rsid w:val="006160A0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6160A0"/>
  </w:style>
  <w:style w:type="character" w:customStyle="1" w:styleId="ConsPlusCell0">
    <w:name w:val="ConsPlusCell Знак"/>
    <w:link w:val="ConsPlusCell"/>
    <w:rsid w:val="006160A0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6160A0"/>
  </w:style>
  <w:style w:type="numbering" w:customStyle="1" w:styleId="9">
    <w:name w:val="Нет списка9"/>
    <w:next w:val="a2"/>
    <w:uiPriority w:val="99"/>
    <w:semiHidden/>
    <w:unhideWhenUsed/>
    <w:rsid w:val="006160A0"/>
  </w:style>
  <w:style w:type="numbering" w:customStyle="1" w:styleId="100">
    <w:name w:val="Нет списка10"/>
    <w:next w:val="a2"/>
    <w:uiPriority w:val="99"/>
    <w:semiHidden/>
    <w:unhideWhenUsed/>
    <w:rsid w:val="006160A0"/>
  </w:style>
  <w:style w:type="paragraph" w:styleId="aff5">
    <w:name w:val="Normal (Web)"/>
    <w:basedOn w:val="a"/>
    <w:uiPriority w:val="99"/>
    <w:semiHidden/>
    <w:unhideWhenUsed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160A0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3">
    <w:name w:val="s_3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6160A0"/>
    <w:rPr>
      <w:i/>
      <w:iCs/>
    </w:rPr>
  </w:style>
  <w:style w:type="character" w:customStyle="1" w:styleId="highlightsearch">
    <w:name w:val="highlightsearch"/>
    <w:basedOn w:val="a0"/>
    <w:rsid w:val="006160A0"/>
  </w:style>
  <w:style w:type="paragraph" w:customStyle="1" w:styleId="font5">
    <w:name w:val="font5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1613"/>
      <w:sz w:val="24"/>
      <w:szCs w:val="24"/>
    </w:rPr>
  </w:style>
  <w:style w:type="paragraph" w:customStyle="1" w:styleId="xl130">
    <w:name w:val="xl130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2272F"/>
      <w:sz w:val="24"/>
      <w:szCs w:val="24"/>
    </w:rPr>
  </w:style>
  <w:style w:type="table" w:customStyle="1" w:styleId="72">
    <w:name w:val="Сетка таблицы7"/>
    <w:basedOn w:val="a1"/>
    <w:next w:val="a6"/>
    <w:uiPriority w:val="59"/>
    <w:rsid w:val="006160A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6160A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numbering" w:customStyle="1" w:styleId="160">
    <w:name w:val="Нет списка16"/>
    <w:next w:val="a2"/>
    <w:uiPriority w:val="99"/>
    <w:semiHidden/>
    <w:unhideWhenUsed/>
    <w:rsid w:val="006160A0"/>
  </w:style>
  <w:style w:type="paragraph" w:customStyle="1" w:styleId="empty">
    <w:name w:val="empty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70">
    <w:name w:val="Нет списка17"/>
    <w:next w:val="a2"/>
    <w:uiPriority w:val="99"/>
    <w:semiHidden/>
    <w:unhideWhenUsed/>
    <w:rsid w:val="006160A0"/>
  </w:style>
  <w:style w:type="character" w:customStyle="1" w:styleId="entry">
    <w:name w:val="entry"/>
    <w:basedOn w:val="a0"/>
    <w:rsid w:val="006160A0"/>
  </w:style>
  <w:style w:type="paragraph" w:customStyle="1" w:styleId="s22">
    <w:name w:val="s_22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160A0"/>
  </w:style>
  <w:style w:type="numbering" w:customStyle="1" w:styleId="180">
    <w:name w:val="Нет списка18"/>
    <w:next w:val="a2"/>
    <w:uiPriority w:val="99"/>
    <w:semiHidden/>
    <w:unhideWhenUsed/>
    <w:rsid w:val="00104908"/>
  </w:style>
  <w:style w:type="paragraph" w:customStyle="1" w:styleId="s37">
    <w:name w:val="s_37"/>
    <w:basedOn w:val="a"/>
    <w:rsid w:val="001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9">
    <w:name w:val="Нет списка19"/>
    <w:next w:val="a2"/>
    <w:uiPriority w:val="99"/>
    <w:semiHidden/>
    <w:unhideWhenUsed/>
    <w:rsid w:val="006A3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8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6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60A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60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1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B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83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833C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F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F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60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16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60A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ConsPlusCell">
    <w:name w:val="ConsPlusCell"/>
    <w:link w:val="ConsPlusCell0"/>
    <w:rsid w:val="006160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6160A0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c">
    <w:name w:val="Цветовое выделение"/>
    <w:uiPriority w:val="99"/>
    <w:rsid w:val="006160A0"/>
    <w:rPr>
      <w:b/>
      <w:color w:val="000080"/>
    </w:rPr>
  </w:style>
  <w:style w:type="character" w:styleId="ad">
    <w:name w:val="Hyperlink"/>
    <w:uiPriority w:val="99"/>
    <w:rsid w:val="006160A0"/>
    <w:rPr>
      <w:strike w:val="0"/>
      <w:dstrike w:val="0"/>
      <w:color w:val="0000CC"/>
      <w:u w:val="none"/>
      <w:effect w:val="none"/>
    </w:rPr>
  </w:style>
  <w:style w:type="character" w:styleId="ae">
    <w:name w:val="annotation reference"/>
    <w:basedOn w:val="a0"/>
    <w:semiHidden/>
    <w:unhideWhenUsed/>
    <w:rsid w:val="006160A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60A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60A0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0A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60A0"/>
    <w:rPr>
      <w:rFonts w:eastAsiaTheme="minorEastAsia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60A0"/>
  </w:style>
  <w:style w:type="character" w:styleId="af3">
    <w:name w:val="Strong"/>
    <w:qFormat/>
    <w:rsid w:val="006160A0"/>
    <w:rPr>
      <w:b/>
      <w:bCs/>
    </w:rPr>
  </w:style>
  <w:style w:type="paragraph" w:customStyle="1" w:styleId="ConsPlusNormal">
    <w:name w:val="ConsPlusNormal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6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16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160A0"/>
    <w:rPr>
      <w:vertAlign w:val="superscript"/>
    </w:rPr>
  </w:style>
  <w:style w:type="paragraph" w:customStyle="1" w:styleId="ConsPlusNonformat">
    <w:name w:val="ConsPlusNonforma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6160A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6160A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6160A0"/>
  </w:style>
  <w:style w:type="character" w:customStyle="1" w:styleId="13">
    <w:name w:val="Нижний колонтитул Знак1"/>
    <w:uiPriority w:val="99"/>
    <w:semiHidden/>
    <w:rsid w:val="006160A0"/>
    <w:rPr>
      <w:sz w:val="22"/>
      <w:szCs w:val="22"/>
    </w:rPr>
  </w:style>
  <w:style w:type="paragraph" w:customStyle="1" w:styleId="af7">
    <w:name w:val="Знак"/>
    <w:basedOn w:val="a"/>
    <w:uiPriority w:val="99"/>
    <w:rsid w:val="006160A0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160A0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160A0"/>
    <w:rPr>
      <w:rFonts w:cs="Times New Roman"/>
      <w:color w:val="808080"/>
    </w:rPr>
  </w:style>
  <w:style w:type="paragraph" w:customStyle="1" w:styleId="111">
    <w:name w:val="Абзац списка11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160A0"/>
  </w:style>
  <w:style w:type="paragraph" w:customStyle="1" w:styleId="af9">
    <w:name w:val="Прижатый влево"/>
    <w:basedOn w:val="a"/>
    <w:next w:val="a"/>
    <w:uiPriority w:val="99"/>
    <w:rsid w:val="006160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160A0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160A0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160A0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160A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160A0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160A0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160A0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160A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160A0"/>
    <w:rPr>
      <w:rFonts w:cs="Times New Roman"/>
    </w:rPr>
  </w:style>
  <w:style w:type="character" w:styleId="aff">
    <w:name w:val="FollowedHyperlink"/>
    <w:uiPriority w:val="99"/>
    <w:unhideWhenUsed/>
    <w:rsid w:val="006160A0"/>
    <w:rPr>
      <w:color w:val="800080"/>
      <w:u w:val="single"/>
    </w:rPr>
  </w:style>
  <w:style w:type="paragraph" w:customStyle="1" w:styleId="xl63">
    <w:name w:val="xl63"/>
    <w:basedOn w:val="a"/>
    <w:uiPriority w:val="99"/>
    <w:rsid w:val="00616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160A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160A0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160A0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16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16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160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160A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160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160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160A0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160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16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160A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160A0"/>
  </w:style>
  <w:style w:type="paragraph" w:customStyle="1" w:styleId="25">
    <w:name w:val="Абзац списка2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160A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160A0"/>
  </w:style>
  <w:style w:type="table" w:customStyle="1" w:styleId="18">
    <w:name w:val="Сетка таблицы1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160A0"/>
  </w:style>
  <w:style w:type="paragraph" w:customStyle="1" w:styleId="30">
    <w:name w:val="Абзац списка3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160A0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160A0"/>
  </w:style>
  <w:style w:type="paragraph" w:customStyle="1" w:styleId="42">
    <w:name w:val="Абзац списка4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3">
    <w:name w:val="Замещающий текст4"/>
    <w:semiHidden/>
    <w:rsid w:val="006160A0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160A0"/>
  </w:style>
  <w:style w:type="table" w:customStyle="1" w:styleId="32">
    <w:name w:val="Сетка таблицы3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160A0"/>
  </w:style>
  <w:style w:type="paragraph" w:customStyle="1" w:styleId="50">
    <w:name w:val="Абзац списка5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160A0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160A0"/>
  </w:style>
  <w:style w:type="table" w:customStyle="1" w:styleId="44">
    <w:name w:val="Сетка таблицы4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160A0"/>
  </w:style>
  <w:style w:type="paragraph" w:customStyle="1" w:styleId="60">
    <w:name w:val="Абзац списка6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160A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160A0"/>
  </w:style>
  <w:style w:type="table" w:customStyle="1" w:styleId="52">
    <w:name w:val="Сетка таблицы5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160A0"/>
  </w:style>
  <w:style w:type="paragraph" w:customStyle="1" w:styleId="70">
    <w:name w:val="Абзац списка7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160A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160A0"/>
  </w:style>
  <w:style w:type="table" w:customStyle="1" w:styleId="62">
    <w:name w:val="Сетка таблицы6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60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160A0"/>
    <w:rPr>
      <w:color w:val="808080"/>
    </w:rPr>
  </w:style>
  <w:style w:type="paragraph" w:styleId="aff2">
    <w:name w:val="Revision"/>
    <w:hidden/>
    <w:uiPriority w:val="99"/>
    <w:semiHidden/>
    <w:rsid w:val="0061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c"/>
    <w:uiPriority w:val="99"/>
    <w:rsid w:val="006160A0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6160A0"/>
  </w:style>
  <w:style w:type="character" w:customStyle="1" w:styleId="ConsPlusCell0">
    <w:name w:val="ConsPlusCell Знак"/>
    <w:link w:val="ConsPlusCell"/>
    <w:rsid w:val="006160A0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6160A0"/>
  </w:style>
  <w:style w:type="numbering" w:customStyle="1" w:styleId="9">
    <w:name w:val="Нет списка9"/>
    <w:next w:val="a2"/>
    <w:uiPriority w:val="99"/>
    <w:semiHidden/>
    <w:unhideWhenUsed/>
    <w:rsid w:val="006160A0"/>
  </w:style>
  <w:style w:type="numbering" w:customStyle="1" w:styleId="100">
    <w:name w:val="Нет списка10"/>
    <w:next w:val="a2"/>
    <w:uiPriority w:val="99"/>
    <w:semiHidden/>
    <w:unhideWhenUsed/>
    <w:rsid w:val="006160A0"/>
  </w:style>
  <w:style w:type="paragraph" w:styleId="aff5">
    <w:name w:val="Normal (Web)"/>
    <w:basedOn w:val="a"/>
    <w:uiPriority w:val="99"/>
    <w:semiHidden/>
    <w:unhideWhenUsed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160A0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3">
    <w:name w:val="s_3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6160A0"/>
    <w:rPr>
      <w:i/>
      <w:iCs/>
    </w:rPr>
  </w:style>
  <w:style w:type="character" w:customStyle="1" w:styleId="highlightsearch">
    <w:name w:val="highlightsearch"/>
    <w:basedOn w:val="a0"/>
    <w:rsid w:val="006160A0"/>
  </w:style>
  <w:style w:type="paragraph" w:customStyle="1" w:styleId="font5">
    <w:name w:val="font5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1613"/>
      <w:sz w:val="24"/>
      <w:szCs w:val="24"/>
    </w:rPr>
  </w:style>
  <w:style w:type="paragraph" w:customStyle="1" w:styleId="xl130">
    <w:name w:val="xl130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2272F"/>
      <w:sz w:val="24"/>
      <w:szCs w:val="24"/>
    </w:rPr>
  </w:style>
  <w:style w:type="table" w:customStyle="1" w:styleId="72">
    <w:name w:val="Сетка таблицы7"/>
    <w:basedOn w:val="a1"/>
    <w:next w:val="a6"/>
    <w:uiPriority w:val="59"/>
    <w:rsid w:val="006160A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6160A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numbering" w:customStyle="1" w:styleId="160">
    <w:name w:val="Нет списка16"/>
    <w:next w:val="a2"/>
    <w:uiPriority w:val="99"/>
    <w:semiHidden/>
    <w:unhideWhenUsed/>
    <w:rsid w:val="006160A0"/>
  </w:style>
  <w:style w:type="paragraph" w:customStyle="1" w:styleId="empty">
    <w:name w:val="empty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70">
    <w:name w:val="Нет списка17"/>
    <w:next w:val="a2"/>
    <w:uiPriority w:val="99"/>
    <w:semiHidden/>
    <w:unhideWhenUsed/>
    <w:rsid w:val="006160A0"/>
  </w:style>
  <w:style w:type="character" w:customStyle="1" w:styleId="entry">
    <w:name w:val="entry"/>
    <w:basedOn w:val="a0"/>
    <w:rsid w:val="006160A0"/>
  </w:style>
  <w:style w:type="paragraph" w:customStyle="1" w:styleId="s22">
    <w:name w:val="s_22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160A0"/>
  </w:style>
  <w:style w:type="numbering" w:customStyle="1" w:styleId="180">
    <w:name w:val="Нет списка18"/>
    <w:next w:val="a2"/>
    <w:uiPriority w:val="99"/>
    <w:semiHidden/>
    <w:unhideWhenUsed/>
    <w:rsid w:val="00104908"/>
  </w:style>
  <w:style w:type="paragraph" w:customStyle="1" w:styleId="s37">
    <w:name w:val="s_37"/>
    <w:basedOn w:val="a"/>
    <w:rsid w:val="001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9">
    <w:name w:val="Нет списка19"/>
    <w:next w:val="a2"/>
    <w:uiPriority w:val="99"/>
    <w:semiHidden/>
    <w:unhideWhenUsed/>
    <w:rsid w:val="006A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48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7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13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23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76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888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0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48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27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86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67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7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6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6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8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014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32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-ruo@cap.ru.&#1058;&#1077;&#1083;" TargetMode="External"/><Relationship Id="rId14" Type="http://schemas.openxmlformats.org/officeDocument/2006/relationships/hyperlink" Target="consultantplus://offline/ref=E2C72677A5EAA64966184ED533CC7F75413A8AF07AD6C99F98D422C5CD85F63521D0D5B50CF7264F705F82H9Q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18084</Words>
  <Characters>103084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IvanovaIF</dc:creator>
  <cp:keywords/>
  <dc:description/>
  <cp:lastModifiedBy>Ирина</cp:lastModifiedBy>
  <cp:revision>41</cp:revision>
  <cp:lastPrinted>2024-06-05T07:53:00Z</cp:lastPrinted>
  <dcterms:created xsi:type="dcterms:W3CDTF">2022-11-11T11:53:00Z</dcterms:created>
  <dcterms:modified xsi:type="dcterms:W3CDTF">2024-06-06T06:07:00Z</dcterms:modified>
</cp:coreProperties>
</file>