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A32" w:rsidRDefault="00716A32" w:rsidP="00716A3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716A32" w:rsidRDefault="00716A32" w:rsidP="0071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01F" w:rsidRPr="00FD201F" w:rsidRDefault="00FD201F" w:rsidP="00FD2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Федеральный закон от 25.12.2008 </w:t>
      </w:r>
      <w:bookmarkStart w:id="0" w:name="_GoBack"/>
      <w:bookmarkEnd w:id="0"/>
      <w:r w:rsidRPr="00FD201F">
        <w:rPr>
          <w:rFonts w:ascii="Times New Roman" w:hAnsi="Times New Roman" w:cs="Times New Roman"/>
          <w:sz w:val="28"/>
        </w:rPr>
        <w:t>№ 273-ФЗ «О противодействии коррупции» дополнен статьей 8.2, устанавливающей порядок осуществления контроля за законностью получения денежных средств лицами, замещавшими (занимавшими) должность, осуществление полномочий по которой влечет за собой обязанность предоставлять сведения о доходах, имуществе и обязательствах имущественного характера, в целях противодействия коррупции.</w:t>
      </w:r>
    </w:p>
    <w:p w:rsidR="00FD201F" w:rsidRPr="00FD201F" w:rsidRDefault="00FD201F" w:rsidP="00FD2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D201F">
        <w:rPr>
          <w:rFonts w:ascii="Times New Roman" w:hAnsi="Times New Roman" w:cs="Times New Roman"/>
          <w:sz w:val="28"/>
        </w:rPr>
        <w:t>Так,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FD201F" w:rsidRPr="00FD201F" w:rsidRDefault="00FD201F" w:rsidP="00FD2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D201F">
        <w:rPr>
          <w:rFonts w:ascii="Times New Roman" w:hAnsi="Times New Roman" w:cs="Times New Roman"/>
          <w:sz w:val="28"/>
        </w:rPr>
        <w:t>При непредставлении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</w:t>
      </w:r>
    </w:p>
    <w:p w:rsidR="00FD201F" w:rsidRPr="00FD201F" w:rsidRDefault="00FD201F" w:rsidP="00FD2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D201F">
        <w:rPr>
          <w:rFonts w:ascii="Times New Roman" w:hAnsi="Times New Roman" w:cs="Times New Roman"/>
          <w:sz w:val="28"/>
        </w:rPr>
        <w:t>В случае увольнения (прекращения полномочий) проверяемого лица, в отношении которого осуществляется проверка до ее завершения и при наличии информации о том, что в течение отчетного периода на счета этого проверяемого лица,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проверки в трехдневный срок после увольнения (прекращения полномочий) указанного лица направляются лицом, принявшим решение о ее осуществлении, в органы прокуратуры Российской Федерации.</w:t>
      </w:r>
    </w:p>
    <w:p w:rsidR="00FD201F" w:rsidRPr="00FD201F" w:rsidRDefault="00FD201F" w:rsidP="00FD2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D201F">
        <w:rPr>
          <w:rFonts w:ascii="Times New Roman" w:hAnsi="Times New Roman" w:cs="Times New Roman"/>
          <w:sz w:val="28"/>
        </w:rPr>
        <w:t>Детализирован порядок проведения Генеральным прокурором Российской Федерации или подчиненными ему прокурорами проведение проверки законности получения денежных средств, происхождение которых не было подтверждено.</w:t>
      </w:r>
    </w:p>
    <w:p w:rsidR="00A674CB" w:rsidRDefault="00FD201F" w:rsidP="00FD2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D201F">
        <w:rPr>
          <w:rFonts w:ascii="Times New Roman" w:hAnsi="Times New Roman" w:cs="Times New Roman"/>
          <w:sz w:val="28"/>
        </w:rPr>
        <w:t xml:space="preserve">При наличии оснований органы прокуратуры обращаются в суд в течение одного месяца со дня окончания соответствующей проверки в порядке, предусмотренном законодательством о гражданском судопроизводстве, с заявлением о взыскании в доход Российской Федерации денежной суммы в размере, эквивалентном той части денежных средств, в отношении которой не получены достоверные сведения, подтверждающие </w:t>
      </w:r>
      <w:r w:rsidRPr="00FD201F">
        <w:rPr>
          <w:rFonts w:ascii="Times New Roman" w:hAnsi="Times New Roman" w:cs="Times New Roman"/>
          <w:sz w:val="28"/>
        </w:rPr>
        <w:lastRenderedPageBreak/>
        <w:t>законность получения этих средств, если размер взыскиваемых средств превышает десять тысяч рублей.</w:t>
      </w:r>
    </w:p>
    <w:p w:rsidR="006068C0" w:rsidRDefault="006068C0" w:rsidP="006068C0">
      <w:pPr>
        <w:spacing w:after="0" w:line="240" w:lineRule="auto"/>
        <w:ind w:firstLine="709"/>
        <w:jc w:val="both"/>
      </w:pPr>
    </w:p>
    <w:sectPr w:rsidR="00606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67"/>
    <w:rsid w:val="00091D80"/>
    <w:rsid w:val="00151060"/>
    <w:rsid w:val="00226A06"/>
    <w:rsid w:val="0027244D"/>
    <w:rsid w:val="00303867"/>
    <w:rsid w:val="0048629B"/>
    <w:rsid w:val="006068C0"/>
    <w:rsid w:val="00716A32"/>
    <w:rsid w:val="00812509"/>
    <w:rsid w:val="009F6029"/>
    <w:rsid w:val="00A674CB"/>
    <w:rsid w:val="00B751FA"/>
    <w:rsid w:val="00D25C12"/>
    <w:rsid w:val="00FD201F"/>
    <w:rsid w:val="00F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5F2D3"/>
  <w15:chartTrackingRefBased/>
  <w15:docId w15:val="{595D44A4-10F2-4C3B-8991-337EA921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D8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4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2</cp:revision>
  <dcterms:created xsi:type="dcterms:W3CDTF">2022-12-22T20:39:00Z</dcterms:created>
  <dcterms:modified xsi:type="dcterms:W3CDTF">2022-12-22T20:39:00Z</dcterms:modified>
</cp:coreProperties>
</file>