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57C" w:rsidRDefault="007F557C" w:rsidP="007F557C">
      <w:pPr>
        <w:pStyle w:val="a3"/>
        <w:spacing w:before="0" w:beforeAutospacing="0" w:after="0" w:afterAutospacing="0"/>
        <w:jc w:val="center"/>
      </w:pPr>
      <w:r>
        <w:t>VI. ДОСУДЕБНОЕ (ВНЕСУДЕБНОЕ) ОБЖАЛОВАНИЕ</w:t>
      </w:r>
    </w:p>
    <w:p w:rsidR="007F557C" w:rsidRDefault="007F557C" w:rsidP="007F557C">
      <w:pPr>
        <w:pStyle w:val="a3"/>
        <w:spacing w:before="0" w:beforeAutospacing="0" w:after="0" w:afterAutospacing="0"/>
        <w:jc w:val="center"/>
      </w:pPr>
      <w:r>
        <w:t xml:space="preserve">ЗАЯВИТЕЛЕМ РЕШЕНИЙ И ДЕЙСТВИЙ (БЕЗДЕЙСТВИЯ) УПОЛНОМОЧЕННОГО </w:t>
      </w:r>
    </w:p>
    <w:p w:rsidR="007F557C" w:rsidRDefault="007F557C" w:rsidP="007F557C">
      <w:pPr>
        <w:pStyle w:val="a3"/>
        <w:spacing w:before="0" w:beforeAutospacing="0" w:after="0" w:afterAutospacing="0"/>
        <w:jc w:val="center"/>
      </w:pPr>
      <w:r>
        <w:t xml:space="preserve">ОРГАНА, ДОЛЖНОСТНОГО ЛИЦА УПОЛНОМОЧЕННОГО ОРГАНА </w:t>
      </w:r>
    </w:p>
    <w:p w:rsidR="007F557C" w:rsidRDefault="007F557C" w:rsidP="007F557C">
      <w:pPr>
        <w:pStyle w:val="a3"/>
        <w:spacing w:before="0" w:beforeAutospacing="0" w:after="0" w:afterAutospacing="0"/>
        <w:jc w:val="center"/>
      </w:pPr>
      <w:r>
        <w:t xml:space="preserve">ЛИБО ГОСУДАРСТВЕННОГО ГРАЖДАНСКОГО СЛУЖАЩЕГО </w:t>
      </w:r>
    </w:p>
    <w:p w:rsidR="007F557C" w:rsidRDefault="007F557C" w:rsidP="007F557C">
      <w:pPr>
        <w:spacing w:after="0" w:line="288" w:lineRule="atLeast"/>
        <w:ind w:firstLine="540"/>
        <w:jc w:val="both"/>
        <w:rPr>
          <w:rFonts w:ascii="Times New Roman" w:eastAsia="Times New Roman" w:hAnsi="Times New Roman" w:cs="Times New Roman"/>
          <w:sz w:val="24"/>
          <w:szCs w:val="24"/>
          <w:lang w:eastAsia="ru-RU"/>
        </w:rPr>
      </w:pPr>
      <w:bookmarkStart w:id="0" w:name="_GoBack"/>
      <w:bookmarkEnd w:id="0"/>
    </w:p>
    <w:p w:rsidR="007F557C" w:rsidRDefault="007F557C" w:rsidP="007F557C">
      <w:pPr>
        <w:spacing w:after="0" w:line="288" w:lineRule="atLeast"/>
        <w:ind w:firstLine="540"/>
        <w:jc w:val="both"/>
        <w:rPr>
          <w:rFonts w:ascii="Times New Roman" w:eastAsia="Times New Roman" w:hAnsi="Times New Roman" w:cs="Times New Roman"/>
          <w:sz w:val="24"/>
          <w:szCs w:val="24"/>
          <w:lang w:eastAsia="ru-RU"/>
        </w:rPr>
      </w:pPr>
    </w:p>
    <w:p w:rsidR="007F557C" w:rsidRPr="007F557C" w:rsidRDefault="007F557C" w:rsidP="007F557C">
      <w:pPr>
        <w:spacing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60.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61. Предметом жалобы </w:t>
      </w:r>
      <w:proofErr w:type="gramStart"/>
      <w:r w:rsidRPr="007F557C">
        <w:rPr>
          <w:rFonts w:ascii="Times New Roman" w:eastAsia="Times New Roman" w:hAnsi="Times New Roman" w:cs="Times New Roman"/>
          <w:sz w:val="24"/>
          <w:szCs w:val="24"/>
          <w:lang w:eastAsia="ru-RU"/>
        </w:rPr>
        <w:t>являются</w:t>
      </w:r>
      <w:proofErr w:type="gramEnd"/>
      <w:r w:rsidRPr="007F557C">
        <w:rPr>
          <w:rFonts w:ascii="Times New Roman" w:eastAsia="Times New Roman" w:hAnsi="Times New Roman" w:cs="Times New Roman"/>
          <w:sz w:val="24"/>
          <w:szCs w:val="24"/>
          <w:lang w:eastAsia="ru-RU"/>
        </w:rPr>
        <w:t xml:space="preserve"> в том числе следующие решения и действия (бездействие):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государственной услуги;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2) нарушение срока предоставления государственной услуги;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для предоставления государственной услуги;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4) отказ в приеме у заявителя документов, предоставление которых для предоставления государственной услуги предусмотрено нормативными правовыми актами Российской Федерации;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 требование с заявителя при предоставлении государственной услуги платы, не предусмотренной нормативными правовыми актами Российской Федерации;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7F557C">
        <w:rPr>
          <w:rFonts w:ascii="Times New Roman" w:eastAsia="Times New Roman" w:hAnsi="Times New Roman" w:cs="Times New Roman"/>
          <w:sz w:val="24"/>
          <w:szCs w:val="24"/>
          <w:lang w:eastAsia="ru-RU"/>
        </w:rPr>
        <w:t xml:space="preserve">7) отказ уполномоченного органа, должностного лица уполномоченного органа, государственного гражданского служащего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62. Жалоба подается в уполномоченный орган в письменной форме на бумажном носителе, в том числе при личном приеме заявителя, или в электронном виде.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557C">
        <w:rPr>
          <w:rFonts w:ascii="Times New Roman" w:eastAsia="Times New Roman" w:hAnsi="Times New Roman" w:cs="Times New Roman"/>
          <w:sz w:val="24"/>
          <w:szCs w:val="24"/>
          <w:lang w:eastAsia="ru-RU"/>
        </w:rPr>
        <w:t>представлена</w:t>
      </w:r>
      <w:proofErr w:type="gramEnd"/>
      <w:r w:rsidRPr="007F557C">
        <w:rPr>
          <w:rFonts w:ascii="Times New Roman" w:eastAsia="Times New Roman" w:hAnsi="Times New Roman" w:cs="Times New Roman"/>
          <w:sz w:val="24"/>
          <w:szCs w:val="24"/>
          <w:lang w:eastAsia="ru-RU"/>
        </w:rPr>
        <w:t xml:space="preserve">: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а) оформленная в соответствии с законодательством Российской Федерации доверенность (для физических лиц);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7F557C" w:rsidRPr="007F557C" w:rsidTr="007F557C">
        <w:trPr>
          <w:tblCellSpacing w:w="15" w:type="dxa"/>
        </w:trPr>
        <w:tc>
          <w:tcPr>
            <w:tcW w:w="0" w:type="auto"/>
            <w:shd w:val="clear" w:color="auto" w:fill="F4F3F8"/>
            <w:vAlign w:val="center"/>
            <w:hideMark/>
          </w:tcPr>
          <w:p w:rsidR="007F557C" w:rsidRPr="007F557C" w:rsidRDefault="007F557C" w:rsidP="007F557C">
            <w:pPr>
              <w:spacing w:after="0" w:line="288" w:lineRule="atLeast"/>
              <w:jc w:val="both"/>
              <w:rPr>
                <w:rFonts w:ascii="Times New Roman" w:eastAsia="Times New Roman" w:hAnsi="Times New Roman" w:cs="Times New Roman"/>
                <w:color w:val="828282"/>
                <w:lang w:eastAsia="ru-RU"/>
              </w:rPr>
            </w:pPr>
            <w:r w:rsidRPr="007F557C">
              <w:rPr>
                <w:rFonts w:ascii="Times New Roman" w:eastAsia="Times New Roman" w:hAnsi="Times New Roman" w:cs="Times New Roman"/>
                <w:color w:val="828282"/>
                <w:lang w:eastAsia="ru-RU"/>
              </w:rPr>
              <w:t xml:space="preserve">(в ред. Приказа </w:t>
            </w:r>
            <w:proofErr w:type="spellStart"/>
            <w:r w:rsidRPr="007F557C">
              <w:rPr>
                <w:rFonts w:ascii="Times New Roman" w:eastAsia="Times New Roman" w:hAnsi="Times New Roman" w:cs="Times New Roman"/>
                <w:color w:val="828282"/>
                <w:lang w:eastAsia="ru-RU"/>
              </w:rPr>
              <w:t>Минобрнауки</w:t>
            </w:r>
            <w:proofErr w:type="spellEnd"/>
            <w:r w:rsidRPr="007F557C">
              <w:rPr>
                <w:rFonts w:ascii="Times New Roman" w:eastAsia="Times New Roman" w:hAnsi="Times New Roman" w:cs="Times New Roman"/>
                <w:color w:val="828282"/>
                <w:lang w:eastAsia="ru-RU"/>
              </w:rPr>
              <w:t xml:space="preserve"> России от 05.12.2016 N 1524) </w:t>
            </w:r>
          </w:p>
        </w:tc>
      </w:tr>
    </w:tbl>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lastRenderedPageBreak/>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64. Жалоба в письменной форме может быть также направлена по почте.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В электронном виде жалоба может быть подана заявителем с использованием официального сайта уполномоченного органа, порталов государственных и муниципальных услуг.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При подаче жалобы в электронном виде документы, указанные в пункте 63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65. Жалоба должна содержать: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7F557C">
        <w:rPr>
          <w:rFonts w:ascii="Times New Roman" w:eastAsia="Times New Roman" w:hAnsi="Times New Roman" w:cs="Times New Roman"/>
          <w:sz w:val="24"/>
          <w:szCs w:val="24"/>
          <w:lang w:eastAsia="ru-RU"/>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в) сведения об обжалуемых решениях и действиях (бездействии) уполномоченного органа, должностного лица уполномоченного органа либо государственного гражданского служащего;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г)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66. В случае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67.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68. Уполномоченное на рассмотрение жалоб должностное лицо обеспечивает: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а) прием и рассмотрение жалоб;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lastRenderedPageBreak/>
        <w:t xml:space="preserve">б) направление жалоб в уполномоченный на их рассмотрение орган в соответствии с пунктом 66 настоящего Регламента.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69. Жалобы на решения, принятые руководителем уполномоченного органа, подаются: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высшему должностному лицу субъекта Российской Федерации;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в Федеральную службу по надзору в сфере образования и науки.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70.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уполномоченным органом.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71. Оснований для приостановления рассмотрения жалобы законодательством Российской Федерации не предусмотрено.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72. По результатам рассмотрения жалобы уполномоченный орган принимает одно из следующих решений: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7F557C">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 </w:t>
      </w:r>
      <w:proofErr w:type="gramEnd"/>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2) отказывает в удовлетворении жалобы.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73.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пункте 72 настоящего Регламента, если иное не установлено законодательством Российской Федерации.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74. Ответ по результатам рассмотрения жалобы подписывается уполномоченным на рассмотрение жалоб должностным лицом.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75. Ответ по результатам рассмотрения жалобы направляется заявителю не позднее дня, следующего за днем принятия решения, указанного в пункте 72 настоящего Регламента, в письменной форме.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пункте 72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76. В ответе по результатам рассмотрения жалобы указываются: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7F557C">
        <w:rPr>
          <w:rFonts w:ascii="Times New Roman" w:eastAsia="Times New Roman" w:hAnsi="Times New Roman" w:cs="Times New Roman"/>
          <w:sz w:val="24"/>
          <w:szCs w:val="24"/>
          <w:lang w:eastAsia="ru-RU"/>
        </w:rPr>
        <w:lastRenderedPageBreak/>
        <w:t xml:space="preserve">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 </w:t>
      </w:r>
      <w:proofErr w:type="gramEnd"/>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б) номер, дата, место принятия решения, включая сведения о должностном лице, решение или действие (бездействие) которого обжалуется;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в) фамилия, имя, отчество (при наличии) или наименование заявителя;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г) основания для принятия решения по жалобе;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д) принятое по жалобе решение;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ж) сведения о порядке обжалования принятого по жалобе решения.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77. Уполномоченный орган отказывает в удовлетворении жалобы в следующих случаях: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а) наличие вступившего в законную силу решения суда, арбитражного суда по жалобе о том же предмете и по тем же основаниям;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б) подача жалобы лицом, полномочия которого не подтверждены в порядке, установленном законодательством Российской Федерации;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в) наличие решения по жалобе, принятого ранее в отношении того же заявителя и по тому же предмету жалобы.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78. Уполномоченный орган вправе оставить жалобу без ответа в следующих случаях: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79. Заявитель имеет право обжаловать решение уполномоченного органа по жалобе в досудебном (внесудебном) порядке.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Обжалование решения уполномоченного органа по жалобе (далее - обжалование) подается непосредственно руководителю уполномоченного органа.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Подача и рассмотрение обжалования осуществляются в порядке и в сроки, предусмотренные настоящим разделом при подаче и рассмотрении жалобы, при этом обжалование рассматривается непосредственно руководителем уполномоченного органа.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По результатам рассмотрения обжалования руководитель уполномоченного органа принимает одно из следующих решений: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удовлетворяет жалобу;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отказывает в удовлетворении жалобы.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80. Решение по жалобе, принятое руководителем уполномоченного органа, может быть обжаловано в судебном порядке.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lastRenderedPageBreak/>
        <w:t xml:space="preserve">81. Заявитель имеет право на получение информации и документов, необходимых для обоснования и рассмотрения жалобы.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82. Порядок подачи и рассмотрения жалобы размещается на информационных стендах в уполномоченном органе, на официальном сайте уполномоченного органа, порталах государственных и муниципальных услуг. </w:t>
      </w:r>
    </w:p>
    <w:p w:rsidR="007F557C" w:rsidRPr="007F557C" w:rsidRDefault="007F557C" w:rsidP="007F557C">
      <w:pPr>
        <w:spacing w:before="168" w:after="0" w:line="288" w:lineRule="atLeast"/>
        <w:ind w:firstLine="540"/>
        <w:jc w:val="both"/>
        <w:rPr>
          <w:rFonts w:ascii="Times New Roman" w:eastAsia="Times New Roman" w:hAnsi="Times New Roman" w:cs="Times New Roman"/>
          <w:sz w:val="24"/>
          <w:szCs w:val="24"/>
          <w:lang w:eastAsia="ru-RU"/>
        </w:rPr>
      </w:pPr>
      <w:r w:rsidRPr="007F557C">
        <w:rPr>
          <w:rFonts w:ascii="Times New Roman" w:eastAsia="Times New Roman" w:hAnsi="Times New Roman" w:cs="Times New Roman"/>
          <w:sz w:val="24"/>
          <w:szCs w:val="24"/>
          <w:lang w:eastAsia="ru-RU"/>
        </w:rPr>
        <w:t xml:space="preserve">83.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9F6C47" w:rsidRDefault="009F6C47"/>
    <w:sectPr w:rsidR="009F6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7C"/>
    <w:rsid w:val="007F557C"/>
    <w:rsid w:val="009F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55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55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0533">
      <w:bodyDiv w:val="1"/>
      <w:marLeft w:val="0"/>
      <w:marRight w:val="0"/>
      <w:marTop w:val="0"/>
      <w:marBottom w:val="0"/>
      <w:divBdr>
        <w:top w:val="none" w:sz="0" w:space="0" w:color="auto"/>
        <w:left w:val="none" w:sz="0" w:space="0" w:color="auto"/>
        <w:bottom w:val="none" w:sz="0" w:space="0" w:color="auto"/>
        <w:right w:val="none" w:sz="0" w:space="0" w:color="auto"/>
      </w:divBdr>
    </w:div>
    <w:div w:id="16822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obr-nadzor12</dc:creator>
  <cp:lastModifiedBy>obr-nadzor12</cp:lastModifiedBy>
  <cp:revision>1</cp:revision>
  <dcterms:created xsi:type="dcterms:W3CDTF">2024-06-07T12:25:00Z</dcterms:created>
  <dcterms:modified xsi:type="dcterms:W3CDTF">2024-06-07T12:27:00Z</dcterms:modified>
</cp:coreProperties>
</file>