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8A" w:rsidRDefault="00FF158A" w:rsidP="00FF158A">
      <w:pPr>
        <w:pStyle w:val="ConsPlusNormal"/>
        <w:jc w:val="right"/>
        <w:outlineLvl w:val="1"/>
      </w:pPr>
      <w:r>
        <w:t>Приложение N 3</w:t>
      </w:r>
    </w:p>
    <w:p w:rsidR="00FF158A" w:rsidRDefault="00FF158A" w:rsidP="00FF158A">
      <w:pPr>
        <w:pStyle w:val="ConsPlusNormal"/>
        <w:jc w:val="right"/>
      </w:pPr>
      <w:r>
        <w:t>к Порядку предоставления грантов</w:t>
      </w:r>
    </w:p>
    <w:p w:rsidR="00FF158A" w:rsidRDefault="00FF158A" w:rsidP="00FF158A">
      <w:pPr>
        <w:pStyle w:val="ConsPlusNormal"/>
        <w:jc w:val="right"/>
      </w:pPr>
      <w:r>
        <w:t>субъектам малого и среднего</w:t>
      </w:r>
    </w:p>
    <w:p w:rsidR="00FF158A" w:rsidRDefault="00FF158A" w:rsidP="00FF158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FF158A" w:rsidRDefault="00FF158A" w:rsidP="00FF158A">
      <w:pPr>
        <w:pStyle w:val="ConsPlusNormal"/>
        <w:jc w:val="right"/>
      </w:pPr>
      <w:r>
        <w:t>в реестр социальных предпринимателей,</w:t>
      </w:r>
    </w:p>
    <w:p w:rsidR="00FF158A" w:rsidRDefault="00FF158A" w:rsidP="00FF158A">
      <w:pPr>
        <w:pStyle w:val="ConsPlusNormal"/>
        <w:jc w:val="right"/>
      </w:pPr>
      <w:r>
        <w:t>в рамках государственной поддержки</w:t>
      </w:r>
    </w:p>
    <w:p w:rsidR="00FF158A" w:rsidRDefault="00FF158A" w:rsidP="00FF158A">
      <w:pPr>
        <w:pStyle w:val="ConsPlusNormal"/>
        <w:jc w:val="right"/>
      </w:pPr>
      <w:r>
        <w:t>малого и среднего предпринимательства</w:t>
      </w:r>
    </w:p>
    <w:p w:rsidR="00FF158A" w:rsidRDefault="00FF158A" w:rsidP="00FF158A">
      <w:pPr>
        <w:pStyle w:val="ConsPlusNormal"/>
      </w:pPr>
    </w:p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nformat"/>
        <w:jc w:val="both"/>
      </w:pPr>
      <w:bookmarkStart w:id="0" w:name="Par795"/>
      <w:bookmarkEnd w:id="0"/>
      <w:r>
        <w:t xml:space="preserve">                                  </w:t>
      </w:r>
      <w:r>
        <w:rPr>
          <w:b/>
          <w:bCs/>
        </w:rPr>
        <w:t>ПРОЕКТ</w:t>
      </w:r>
    </w:p>
    <w:p w:rsidR="00FF158A" w:rsidRDefault="00FF158A" w:rsidP="00FF158A">
      <w:pPr>
        <w:pStyle w:val="ConsPlusNonformat"/>
        <w:jc w:val="both"/>
      </w:pPr>
      <w:r>
        <w:t xml:space="preserve">                  </w:t>
      </w:r>
      <w:r>
        <w:rPr>
          <w:b/>
          <w:bCs/>
        </w:rPr>
        <w:t>в сфере социального предпринимательства</w:t>
      </w:r>
    </w:p>
    <w:p w:rsidR="00FF158A" w:rsidRDefault="00FF158A" w:rsidP="00FF158A">
      <w:pPr>
        <w:pStyle w:val="ConsPlusNonformat"/>
        <w:jc w:val="both"/>
      </w:pPr>
      <w:r>
        <w:t xml:space="preserve">        __________________________________________________________</w:t>
      </w:r>
    </w:p>
    <w:p w:rsidR="00FF158A" w:rsidRDefault="00FF158A" w:rsidP="00FF158A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FF158A" w:rsidRDefault="00FF158A" w:rsidP="00FF158A">
      <w:pPr>
        <w:pStyle w:val="ConsPlusNonformat"/>
        <w:jc w:val="both"/>
      </w:pPr>
      <w:r>
        <w:t xml:space="preserve">        __________________________________________________________</w:t>
      </w:r>
    </w:p>
    <w:p w:rsidR="00FF158A" w:rsidRDefault="00FF158A" w:rsidP="00FF158A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FF158A" w:rsidRDefault="00FF158A" w:rsidP="00FF158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F158A" w:rsidRDefault="00FF158A" w:rsidP="00FF158A">
      <w:pPr>
        <w:pStyle w:val="ConsPlusNonformat"/>
        <w:jc w:val="both"/>
      </w:pPr>
    </w:p>
    <w:p w:rsidR="00FF158A" w:rsidRDefault="00FF158A" w:rsidP="00FF158A">
      <w:pPr>
        <w:pStyle w:val="ConsPlusNonformat"/>
        <w:jc w:val="both"/>
      </w:pPr>
      <w:r>
        <w:t xml:space="preserve">    1.  </w:t>
      </w:r>
      <w:proofErr w:type="gramStart"/>
      <w:r>
        <w:t>Описание  проекта  в сфере социального предпринимательства (далее -</w:t>
      </w:r>
      <w:proofErr w:type="gramEnd"/>
    </w:p>
    <w:p w:rsidR="00FF158A" w:rsidRDefault="00FF158A" w:rsidP="00FF158A">
      <w:pPr>
        <w:pStyle w:val="ConsPlusNonformat"/>
        <w:jc w:val="both"/>
      </w:pPr>
      <w:r>
        <w:t>проект)</w:t>
      </w:r>
    </w:p>
    <w:p w:rsidR="00FF158A" w:rsidRDefault="00FF158A" w:rsidP="00FF15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5102"/>
        <w:gridCol w:w="3345"/>
      </w:tblGrid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Название проекта, на реализацию которого запрашивается грант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Краткое описание проекта </w:t>
            </w:r>
            <w:r>
              <w:rPr>
                <w:i/>
                <w:iCs/>
              </w:rPr>
              <w:t>(2 страницы формата А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шрифт </w:t>
            </w:r>
            <w:proofErr w:type="spellStart"/>
            <w:r>
              <w:rPr>
                <w:i/>
                <w:iCs/>
              </w:rPr>
              <w:t>Times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New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Roman</w:t>
            </w:r>
            <w:proofErr w:type="spellEnd"/>
            <w:r>
              <w:rPr>
                <w:i/>
                <w:iCs/>
              </w:rPr>
              <w:t xml:space="preserve">, размер - 12 </w:t>
            </w:r>
            <w:proofErr w:type="spellStart"/>
            <w:r>
              <w:rPr>
                <w:i/>
                <w:iCs/>
              </w:rPr>
              <w:t>пт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Срок реализации проекта (дата начала и дата завершения реализации проекта)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Обоснование необходимости и социальной значимости проекта </w:t>
            </w:r>
            <w:r>
              <w:rPr>
                <w:i/>
                <w:iCs/>
              </w:rPr>
              <w:t>(до 2 страниц формата А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шрифт </w:t>
            </w:r>
            <w:proofErr w:type="spellStart"/>
            <w:r>
              <w:rPr>
                <w:i/>
                <w:iCs/>
              </w:rPr>
              <w:t>Times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New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Roman</w:t>
            </w:r>
            <w:proofErr w:type="spellEnd"/>
            <w:r>
              <w:rPr>
                <w:i/>
                <w:iCs/>
              </w:rPr>
              <w:t xml:space="preserve">, размер - 12 </w:t>
            </w:r>
            <w:proofErr w:type="spellStart"/>
            <w:r>
              <w:rPr>
                <w:i/>
                <w:iCs/>
              </w:rPr>
              <w:t>пт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Основные целевые группы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Цели и задачи проекта </w:t>
            </w:r>
            <w:r>
              <w:rPr>
                <w:i/>
                <w:iCs/>
              </w:rPr>
              <w:t>(1 страница формата А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шрифт </w:t>
            </w:r>
            <w:proofErr w:type="spellStart"/>
            <w:r>
              <w:rPr>
                <w:i/>
                <w:iCs/>
              </w:rPr>
              <w:t>Times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New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Roman</w:t>
            </w:r>
            <w:proofErr w:type="spellEnd"/>
            <w:r>
              <w:rPr>
                <w:i/>
                <w:iCs/>
              </w:rPr>
              <w:t xml:space="preserve">, размер - 12 </w:t>
            </w:r>
            <w:proofErr w:type="spellStart"/>
            <w:r>
              <w:rPr>
                <w:i/>
                <w:iCs/>
              </w:rPr>
              <w:t>пт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Ожидаемые количественные и качественные результаты реализации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Информация о руководителе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Информация о команде проекта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Общая сумма расходов на реализацию проекта (бюджет проекта),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Запрашиваемая сумма гранта,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(не менее 25% от размера расходов, предусмотренных на реализацию проекта),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Источники сре</w:t>
            </w:r>
            <w:proofErr w:type="gramStart"/>
            <w:r>
              <w:t>дств дл</w:t>
            </w:r>
            <w:proofErr w:type="gramEnd"/>
            <w:r>
              <w:t xml:space="preserve">я </w:t>
            </w:r>
            <w:proofErr w:type="spellStart"/>
            <w:r>
              <w:t>софинансирования</w:t>
            </w:r>
            <w:proofErr w:type="spellEnd"/>
            <w:r>
              <w:t>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собственные средства, рублей;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заемные средства (условия использования: срок, ставка),</w:t>
            </w: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рублей;</w:t>
            </w:r>
          </w:p>
          <w:p w:rsidR="00FF158A" w:rsidRDefault="00FF158A" w:rsidP="00520010">
            <w:pPr>
              <w:pStyle w:val="ConsPlusNormal"/>
              <w:jc w:val="both"/>
            </w:pPr>
            <w:r>
              <w:t>иные источники (указать), рублей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</w:tbl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nformat"/>
        <w:jc w:val="both"/>
      </w:pPr>
      <w:r>
        <w:t xml:space="preserve">    2. Календарный план реализации проекта</w:t>
      </w:r>
    </w:p>
    <w:p w:rsidR="00FF158A" w:rsidRDefault="00FF158A" w:rsidP="00FF15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2024"/>
        <w:gridCol w:w="2507"/>
        <w:gridCol w:w="3912"/>
      </w:tblGrid>
      <w:tr w:rsidR="00FF158A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N</w:t>
            </w:r>
          </w:p>
          <w:p w:rsidR="00FF158A" w:rsidRDefault="00FF158A" w:rsidP="0052001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Дата начала и дата окончания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Ожидаемые результаты (с указанием количественных и качественных показателей)</w:t>
            </w:r>
          </w:p>
        </w:tc>
      </w:tr>
      <w:tr w:rsidR="00FF158A" w:rsidTr="00520010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</w:tbl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nformat"/>
        <w:jc w:val="both"/>
      </w:pPr>
      <w:r>
        <w:t xml:space="preserve">    3. План расходов</w:t>
      </w:r>
    </w:p>
    <w:p w:rsidR="00FF158A" w:rsidRDefault="00FF158A" w:rsidP="00FF158A">
      <w:pPr>
        <w:pStyle w:val="ConsPlusNonformat"/>
        <w:jc w:val="both"/>
      </w:pPr>
    </w:p>
    <w:p w:rsidR="00FF158A" w:rsidRDefault="00FF158A" w:rsidP="00FF158A">
      <w:pPr>
        <w:pStyle w:val="ConsPlusNonformat"/>
        <w:jc w:val="both"/>
      </w:pPr>
      <w:r>
        <w:t xml:space="preserve">    </w:t>
      </w:r>
      <w:proofErr w:type="gramStart"/>
      <w:r>
        <w:t>Расходы, связанные с реализацией проекта (необходимо проставить суммы в</w:t>
      </w:r>
      <w:proofErr w:type="gramEnd"/>
    </w:p>
    <w:p w:rsidR="00FF158A" w:rsidRDefault="00FF158A" w:rsidP="00FF158A">
      <w:pPr>
        <w:pStyle w:val="ConsPlusNonformat"/>
        <w:jc w:val="both"/>
      </w:pPr>
      <w:r>
        <w:t xml:space="preserve">соответствующих </w:t>
      </w:r>
      <w:proofErr w:type="gramStart"/>
      <w:r>
        <w:t>ячейках</w:t>
      </w:r>
      <w:proofErr w:type="gramEnd"/>
      <w:r>
        <w:t>)</w:t>
      </w:r>
    </w:p>
    <w:p w:rsidR="00FF158A" w:rsidRDefault="00FF158A" w:rsidP="00FF15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180"/>
        <w:gridCol w:w="1184"/>
        <w:gridCol w:w="1304"/>
        <w:gridCol w:w="1278"/>
      </w:tblGrid>
      <w:tr w:rsidR="00FF158A" w:rsidTr="00520010"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Сумма расходов, рублей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Источники финансирования,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Расшифровка расходов</w:t>
            </w:r>
          </w:p>
        </w:tc>
      </w:tr>
      <w:tr w:rsidR="00FF158A" w:rsidTr="00520010"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софинансирование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  <w:jc w:val="center"/>
            </w:pPr>
            <w:r>
              <w:t>5</w:t>
            </w: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1. Аренда нежилого помещения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2.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3. Аренда и (или) приобретение оргтехники, оборудования (в том числе инвентаря, мебели)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4. Выплата по передаче прав на франшизу (паушальный платеж)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lastRenderedPageBreak/>
              <w:t>6. Оплата коммунальных услуг и услуг электроснабжения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7. Оформление результатов интеллектуальной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8. 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9. Переоборудование транспортных сре</w:t>
            </w:r>
            <w:proofErr w:type="gramStart"/>
            <w:r>
              <w:t>дств дл</w:t>
            </w:r>
            <w:proofErr w:type="gramEnd"/>
            <w:r>
              <w:t>я перевозки маломобильных групп населения, в том числе инвалидов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10. Оплата услуг связи, в том числе информационно-телекоммуникационной сети "Интернет" (далее - сеть "Интернет")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11. </w:t>
            </w:r>
            <w:proofErr w:type="gramStart"/>
            <w:r>
      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>13. 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14. Приобретение комплектующих изделий при производстве и (или) </w:t>
            </w:r>
            <w:r>
              <w:lastRenderedPageBreak/>
              <w:t>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t>абилитации</w:t>
            </w:r>
            <w:proofErr w:type="spellEnd"/>
            <w:r>
              <w:t>) инвалидов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lastRenderedPageBreak/>
              <w:t xml:space="preserve">15. 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      </w:r>
            <w:proofErr w:type="spellStart"/>
            <w:r>
              <w:t>сублизинга</w:t>
            </w:r>
            <w:proofErr w:type="spellEnd"/>
            <w:r>
              <w:t>, в случае если предметом договора является транспортное средство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  <w:tr w:rsidR="00FF158A" w:rsidTr="00520010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  <w:jc w:val="both"/>
            </w:pPr>
            <w:r>
              <w:t xml:space="preserve">16. Реализация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8A" w:rsidRDefault="00FF158A" w:rsidP="00520010">
            <w:pPr>
              <w:pStyle w:val="ConsPlusNormal"/>
            </w:pPr>
          </w:p>
        </w:tc>
      </w:tr>
    </w:tbl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nformat"/>
        <w:jc w:val="both"/>
      </w:pPr>
      <w:r>
        <w:t>Руководитель организации</w:t>
      </w:r>
    </w:p>
    <w:p w:rsidR="00FF158A" w:rsidRDefault="00FF158A" w:rsidP="00FF158A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FF158A" w:rsidRDefault="00FF158A" w:rsidP="00FF158A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FF158A" w:rsidRDefault="00FF158A" w:rsidP="00FF158A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FF158A" w:rsidRDefault="00FF158A" w:rsidP="00FF158A">
      <w:pPr>
        <w:pStyle w:val="ConsPlusNonformat"/>
        <w:jc w:val="both"/>
      </w:pPr>
    </w:p>
    <w:p w:rsidR="00FF158A" w:rsidRDefault="00FF158A" w:rsidP="00FF158A">
      <w:pPr>
        <w:pStyle w:val="ConsPlusNonformat"/>
        <w:jc w:val="both"/>
      </w:pPr>
      <w:r>
        <w:t>М.П. (при наличии)</w:t>
      </w:r>
    </w:p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rmal"/>
        <w:jc w:val="both"/>
      </w:pPr>
      <w:bookmarkStart w:id="1" w:name="_GoBack"/>
      <w:bookmarkEnd w:id="1"/>
    </w:p>
    <w:p w:rsidR="00FF158A" w:rsidRDefault="00FF158A" w:rsidP="00FF158A">
      <w:pPr>
        <w:pStyle w:val="ConsPlusNormal"/>
        <w:jc w:val="both"/>
      </w:pPr>
    </w:p>
    <w:p w:rsidR="00FF158A" w:rsidRDefault="00FF158A" w:rsidP="00FF158A">
      <w:pPr>
        <w:pStyle w:val="ConsPlusNormal"/>
        <w:jc w:val="both"/>
      </w:pPr>
    </w:p>
    <w:p w:rsidR="002F5C01" w:rsidRDefault="002F5C01"/>
    <w:sectPr w:rsidR="002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A"/>
    <w:rsid w:val="002F5C0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economy18 (Павлов Д.А.)</cp:lastModifiedBy>
  <cp:revision>1</cp:revision>
  <dcterms:created xsi:type="dcterms:W3CDTF">2024-07-01T10:32:00Z</dcterms:created>
  <dcterms:modified xsi:type="dcterms:W3CDTF">2024-07-01T10:33:00Z</dcterms:modified>
</cp:coreProperties>
</file>