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5B62BB">
        <w:rPr>
          <w:b/>
          <w:sz w:val="28"/>
          <w:szCs w:val="28"/>
        </w:rPr>
        <w:t>П</w:t>
      </w:r>
      <w:proofErr w:type="gramEnd"/>
      <w:r w:rsidRPr="005B62BB">
        <w:rPr>
          <w:b/>
          <w:sz w:val="28"/>
          <w:szCs w:val="28"/>
        </w:rPr>
        <w:t xml:space="preserve"> Е Р Е Ч Е Н Ь</w:t>
      </w:r>
    </w:p>
    <w:p w:rsidR="00552877" w:rsidRPr="005B62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5B62BB">
        <w:rPr>
          <w:b/>
          <w:sz w:val="28"/>
          <w:szCs w:val="28"/>
          <w:lang w:eastAsia="en-US"/>
        </w:rPr>
        <w:t>утратившими</w:t>
      </w:r>
      <w:proofErr w:type="gramEnd"/>
      <w:r w:rsidRPr="005B62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Закона Чувашской Республики</w:t>
      </w:r>
      <w:r w:rsidRPr="005B62BB">
        <w:rPr>
          <w:b/>
          <w:sz w:val="28"/>
          <w:szCs w:val="28"/>
        </w:rPr>
        <w:t xml:space="preserve"> </w:t>
      </w:r>
      <w:r w:rsidR="00B35D0C" w:rsidRPr="005B62BB">
        <w:rPr>
          <w:b/>
          <w:sz w:val="28"/>
          <w:szCs w:val="28"/>
        </w:rPr>
        <w:t>«</w:t>
      </w:r>
      <w:r w:rsidR="009B0CB3" w:rsidRPr="009B0CB3">
        <w:rPr>
          <w:b/>
          <w:sz w:val="28"/>
          <w:szCs w:val="28"/>
        </w:rPr>
        <w:t>О внесении изменений в</w:t>
      </w:r>
      <w:r w:rsidR="00670857">
        <w:rPr>
          <w:b/>
          <w:sz w:val="28"/>
          <w:szCs w:val="28"/>
        </w:rPr>
        <w:t xml:space="preserve"> отдельные законодательные акты Чувашской Республики</w:t>
      </w:r>
      <w:r w:rsidR="00B35D0C" w:rsidRPr="005B62BB">
        <w:rPr>
          <w:b/>
          <w:sz w:val="28"/>
          <w:szCs w:val="28"/>
        </w:rPr>
        <w:t>»</w:t>
      </w:r>
    </w:p>
    <w:p w:rsidR="00552877" w:rsidRDefault="00552877" w:rsidP="00552877">
      <w:pPr>
        <w:jc w:val="both"/>
        <w:rPr>
          <w:sz w:val="28"/>
          <w:szCs w:val="28"/>
        </w:rPr>
      </w:pPr>
    </w:p>
    <w:p w:rsidR="003A0EB0" w:rsidRPr="00BB2D0D" w:rsidRDefault="00233649" w:rsidP="003A0EB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BB2D0D">
        <w:rPr>
          <w:sz w:val="28"/>
          <w:szCs w:val="28"/>
        </w:rPr>
        <w:t>В связи с п</w:t>
      </w:r>
      <w:r w:rsidR="00552877" w:rsidRPr="00BB2D0D">
        <w:rPr>
          <w:sz w:val="28"/>
          <w:szCs w:val="28"/>
        </w:rPr>
        <w:t>ринятие</w:t>
      </w:r>
      <w:r w:rsidRPr="00BB2D0D">
        <w:rPr>
          <w:sz w:val="28"/>
          <w:szCs w:val="28"/>
        </w:rPr>
        <w:t>м</w:t>
      </w:r>
      <w:r w:rsidR="00552877" w:rsidRPr="00BB2D0D">
        <w:rPr>
          <w:sz w:val="28"/>
          <w:szCs w:val="28"/>
        </w:rPr>
        <w:t xml:space="preserve"> Закона Чувашской Республики </w:t>
      </w:r>
      <w:r w:rsidR="00B35D0C" w:rsidRPr="00BB2D0D">
        <w:rPr>
          <w:sz w:val="28"/>
          <w:szCs w:val="28"/>
        </w:rPr>
        <w:t>«</w:t>
      </w:r>
      <w:r w:rsidR="009B0CB3" w:rsidRPr="00BB2D0D">
        <w:rPr>
          <w:sz w:val="28"/>
          <w:szCs w:val="28"/>
        </w:rPr>
        <w:t>О внесении изменений в</w:t>
      </w:r>
      <w:r w:rsidR="003A0EB0" w:rsidRPr="00BB2D0D">
        <w:rPr>
          <w:sz w:val="28"/>
          <w:szCs w:val="28"/>
        </w:rPr>
        <w:t xml:space="preserve"> отдельные законодательные акты Чувашской Республики</w:t>
      </w:r>
      <w:r w:rsidR="00B35D0C" w:rsidRPr="00BB2D0D">
        <w:rPr>
          <w:sz w:val="28"/>
          <w:szCs w:val="28"/>
        </w:rPr>
        <w:t xml:space="preserve">» </w:t>
      </w:r>
      <w:r w:rsidR="00741E78" w:rsidRPr="00BB2D0D">
        <w:rPr>
          <w:sz w:val="28"/>
          <w:szCs w:val="28"/>
        </w:rPr>
        <w:t>потребует</w:t>
      </w:r>
      <w:r w:rsidR="006F6CD2" w:rsidRPr="00BB2D0D">
        <w:rPr>
          <w:sz w:val="28"/>
          <w:szCs w:val="28"/>
        </w:rPr>
        <w:t>ся</w:t>
      </w:r>
      <w:r w:rsidR="00741E78" w:rsidRPr="00BB2D0D">
        <w:rPr>
          <w:sz w:val="28"/>
          <w:szCs w:val="28"/>
        </w:rPr>
        <w:t xml:space="preserve"> </w:t>
      </w:r>
      <w:r w:rsidR="009B0CB3" w:rsidRPr="00BB2D0D">
        <w:rPr>
          <w:sz w:val="28"/>
          <w:szCs w:val="28"/>
        </w:rPr>
        <w:t>внесение изменений в постановлени</w:t>
      </w:r>
      <w:r w:rsidR="00FD1BBA" w:rsidRPr="00BB2D0D">
        <w:rPr>
          <w:sz w:val="28"/>
          <w:szCs w:val="28"/>
        </w:rPr>
        <w:t>я</w:t>
      </w:r>
      <w:r w:rsidR="009B0CB3" w:rsidRPr="00BB2D0D">
        <w:rPr>
          <w:sz w:val="28"/>
          <w:szCs w:val="28"/>
        </w:rPr>
        <w:t xml:space="preserve"> Кабинета Министров Чувашской Республики от </w:t>
      </w:r>
      <w:bookmarkStart w:id="0" w:name="_GoBack"/>
      <w:bookmarkEnd w:id="0"/>
      <w:r w:rsidR="00BB2D0D" w:rsidRPr="00BB2D0D">
        <w:rPr>
          <w:sz w:val="28"/>
          <w:szCs w:val="28"/>
        </w:rPr>
        <w:t>25</w:t>
      </w:r>
      <w:r w:rsidR="00BB2D0D">
        <w:rPr>
          <w:sz w:val="28"/>
          <w:szCs w:val="28"/>
        </w:rPr>
        <w:t xml:space="preserve"> сентября </w:t>
      </w:r>
      <w:r w:rsidR="00BB2D0D" w:rsidRPr="00BB2D0D">
        <w:rPr>
          <w:sz w:val="28"/>
          <w:szCs w:val="28"/>
        </w:rPr>
        <w:t xml:space="preserve">2009 </w:t>
      </w:r>
      <w:r w:rsidR="00BB2D0D">
        <w:rPr>
          <w:sz w:val="28"/>
          <w:szCs w:val="28"/>
        </w:rPr>
        <w:t xml:space="preserve">г. </w:t>
      </w:r>
      <w:r w:rsidR="00BB2D0D" w:rsidRPr="00BB2D0D">
        <w:rPr>
          <w:sz w:val="28"/>
          <w:szCs w:val="28"/>
        </w:rPr>
        <w:t>№ 314 «Об уполномоченном органе исполнительной власти Чувашской Республики по организации и ведению регистра муниципальных нормативных правовых актов Чувашской Республики»</w:t>
      </w:r>
      <w:r w:rsidR="00BB2D0D">
        <w:rPr>
          <w:sz w:val="28"/>
          <w:szCs w:val="28"/>
        </w:rPr>
        <w:t>,</w:t>
      </w:r>
      <w:r w:rsidR="00BB2D0D" w:rsidRPr="00BB2D0D">
        <w:rPr>
          <w:sz w:val="28"/>
          <w:szCs w:val="28"/>
        </w:rPr>
        <w:t xml:space="preserve"> </w:t>
      </w:r>
      <w:r w:rsidR="003A0EB0" w:rsidRPr="00BB2D0D">
        <w:rPr>
          <w:sz w:val="28"/>
          <w:szCs w:val="28"/>
          <w:lang w:eastAsia="en-US"/>
        </w:rPr>
        <w:t>от 10 мая 2012 г. № 171 «Об определении органа исполнительной власти</w:t>
      </w:r>
      <w:proofErr w:type="gramEnd"/>
      <w:r w:rsidR="003A0EB0" w:rsidRPr="00BB2D0D">
        <w:rPr>
          <w:sz w:val="28"/>
          <w:szCs w:val="28"/>
          <w:lang w:eastAsia="en-US"/>
        </w:rPr>
        <w:t xml:space="preserve"> </w:t>
      </w:r>
      <w:proofErr w:type="gramStart"/>
      <w:r w:rsidR="003A0EB0" w:rsidRPr="00BB2D0D">
        <w:rPr>
          <w:sz w:val="28"/>
          <w:szCs w:val="28"/>
          <w:lang w:eastAsia="en-US"/>
        </w:rPr>
        <w:t>Чувашской Республики, уполномоченного в области обеспечения граждан бесплатной юридической помощью, и утверждении перечня органов исполнительной власти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Республики», от 23 мая 2012 г. № 203 «Об обеспечении граждан бесплатной юридической помощью в Чувашской Республике», от 27 июня 2012 г. № 255</w:t>
      </w:r>
      <w:proofErr w:type="gramEnd"/>
      <w:r w:rsidR="003A0EB0" w:rsidRPr="00BB2D0D">
        <w:rPr>
          <w:sz w:val="28"/>
          <w:szCs w:val="28"/>
          <w:lang w:eastAsia="en-US"/>
        </w:rPr>
        <w:t xml:space="preserve"> «</w:t>
      </w:r>
      <w:proofErr w:type="gramStart"/>
      <w:r w:rsidR="003A0EB0" w:rsidRPr="00BB2D0D">
        <w:rPr>
          <w:sz w:val="28"/>
          <w:szCs w:val="28"/>
          <w:lang w:eastAsia="en-US"/>
        </w:rPr>
        <w:t>Об утверждении Порядка направления Адвокатской палатой Чувашской Республики в орган исполнительной власти Чувашской Республики, уполномоченный в области обеспечения граждан бесплатной юридической помощью,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помощи», от 10 октября 2012 г. № 416 «Об утверждении Порядка взаимодействия участников государственной системы бесплатной юридической помощи на территории Чувашской Республики»</w:t>
      </w:r>
      <w:r w:rsidR="00BA25E2" w:rsidRPr="00BB2D0D">
        <w:rPr>
          <w:sz w:val="28"/>
          <w:szCs w:val="28"/>
          <w:lang w:eastAsia="en-US"/>
        </w:rPr>
        <w:t>.</w:t>
      </w:r>
      <w:proofErr w:type="gramEnd"/>
    </w:p>
    <w:p w:rsidR="006F6CD2" w:rsidRPr="00BB2D0D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127"/>
        <w:gridCol w:w="222"/>
        <w:gridCol w:w="222"/>
      </w:tblGrid>
      <w:tr w:rsidR="007A7A6B" w:rsidRPr="00ED2400" w:rsidTr="00F949F9">
        <w:tc>
          <w:tcPr>
            <w:tcW w:w="3652" w:type="dxa"/>
            <w:shd w:val="clear" w:color="auto" w:fill="auto"/>
          </w:tcPr>
          <w:p w:rsidR="00A43353" w:rsidRDefault="00A43353" w:rsidP="00A43353">
            <w:pPr>
              <w:ind w:firstLine="709"/>
              <w:jc w:val="both"/>
              <w:rPr>
                <w:sz w:val="26"/>
                <w:szCs w:val="26"/>
              </w:rPr>
            </w:pPr>
          </w:p>
          <w:tbl>
            <w:tblPr>
              <w:tblW w:w="9416" w:type="dxa"/>
              <w:tblLook w:val="04A0" w:firstRow="1" w:lastRow="0" w:firstColumn="1" w:lastColumn="0" w:noHBand="0" w:noVBand="1"/>
            </w:tblPr>
            <w:tblGrid>
              <w:gridCol w:w="3402"/>
              <w:gridCol w:w="3544"/>
              <w:gridCol w:w="2470"/>
            </w:tblGrid>
            <w:tr w:rsidR="00A43353" w:rsidRPr="00845FC7" w:rsidTr="00E46327">
              <w:tc>
                <w:tcPr>
                  <w:tcW w:w="3402" w:type="dxa"/>
                  <w:shd w:val="clear" w:color="auto" w:fill="auto"/>
                </w:tcPr>
                <w:p w:rsidR="00A43353" w:rsidRPr="00C93E94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93E94">
                    <w:rPr>
                      <w:sz w:val="28"/>
                      <w:szCs w:val="28"/>
                    </w:rPr>
                    <w:t xml:space="preserve">Руководитель </w:t>
                  </w:r>
                  <w:proofErr w:type="gramStart"/>
                  <w:r w:rsidRPr="00C93E94">
                    <w:rPr>
                      <w:sz w:val="28"/>
                      <w:szCs w:val="28"/>
                    </w:rPr>
                    <w:t>Государственной</w:t>
                  </w:r>
                  <w:proofErr w:type="gramEnd"/>
                  <w:r w:rsidRPr="00C93E94">
                    <w:rPr>
                      <w:sz w:val="28"/>
                      <w:szCs w:val="28"/>
                    </w:rPr>
                    <w:t xml:space="preserve"> службы</w:t>
                  </w:r>
                </w:p>
                <w:p w:rsidR="00A43353" w:rsidRPr="00C93E94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93E94">
                    <w:rPr>
                      <w:sz w:val="28"/>
                      <w:szCs w:val="28"/>
                    </w:rPr>
                    <w:t>Чувашской Республики по делам юстиции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:rsidR="00A43353" w:rsidRPr="00C93E94" w:rsidRDefault="00E46327" w:rsidP="001939E3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drawing>
                      <wp:inline distT="0" distB="0" distL="0" distR="0" wp14:anchorId="3469E0D4" wp14:editId="5CE2E5AD">
                        <wp:extent cx="2059200" cy="889200"/>
                        <wp:effectExtent l="0" t="0" r="0" b="6350"/>
                        <wp:docPr id="1" name="Рисунок 1" descr="C:\Users\minust2.CAP\Downloads\signature (60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minust2.CAP\Downloads\signature (60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9200" cy="88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70" w:type="dxa"/>
                  <w:shd w:val="clear" w:color="auto" w:fill="auto"/>
                </w:tcPr>
                <w:p w:rsidR="00A43353" w:rsidRPr="00C93E94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93E94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C93E94" w:rsidRDefault="00C93E94" w:rsidP="00C93E94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93E94" w:rsidRDefault="00A43353" w:rsidP="00E46327">
                  <w:pPr>
                    <w:rPr>
                      <w:sz w:val="28"/>
                      <w:szCs w:val="28"/>
                    </w:rPr>
                  </w:pPr>
                  <w:r w:rsidRPr="00C93E94">
                    <w:rPr>
                      <w:sz w:val="28"/>
                      <w:szCs w:val="28"/>
                    </w:rPr>
                    <w:t>Д.М. Сержантов</w:t>
                  </w:r>
                </w:p>
              </w:tc>
            </w:tr>
          </w:tbl>
          <w:p w:rsidR="007A7A6B" w:rsidRPr="00ED2400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7A7A6B" w:rsidRPr="00ED2400" w:rsidRDefault="007A7A6B" w:rsidP="00F949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A7A6B" w:rsidRPr="00ED2400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402"/>
        <w:gridCol w:w="2410"/>
      </w:tblGrid>
      <w:tr w:rsidR="00A478AF" w:rsidTr="00A478AF">
        <w:tc>
          <w:tcPr>
            <w:tcW w:w="3652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A478AF" w:rsidRDefault="00A478AF" w:rsidP="00A478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A478AF">
      <w:pPr>
        <w:jc w:val="both"/>
        <w:rPr>
          <w:sz w:val="28"/>
          <w:szCs w:val="28"/>
        </w:rPr>
      </w:pPr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0C6B4C"/>
    <w:rsid w:val="001621C7"/>
    <w:rsid w:val="00184EB5"/>
    <w:rsid w:val="00186299"/>
    <w:rsid w:val="001C79FD"/>
    <w:rsid w:val="00200370"/>
    <w:rsid w:val="00233649"/>
    <w:rsid w:val="002A3C22"/>
    <w:rsid w:val="00384244"/>
    <w:rsid w:val="003A0EB0"/>
    <w:rsid w:val="003C68BE"/>
    <w:rsid w:val="003E1939"/>
    <w:rsid w:val="00424804"/>
    <w:rsid w:val="00442249"/>
    <w:rsid w:val="0045145C"/>
    <w:rsid w:val="00522C21"/>
    <w:rsid w:val="00552877"/>
    <w:rsid w:val="00583612"/>
    <w:rsid w:val="005B62BB"/>
    <w:rsid w:val="005F5EBD"/>
    <w:rsid w:val="0064733F"/>
    <w:rsid w:val="00670857"/>
    <w:rsid w:val="006921FD"/>
    <w:rsid w:val="006F3F43"/>
    <w:rsid w:val="006F6CD2"/>
    <w:rsid w:val="00711265"/>
    <w:rsid w:val="0073222B"/>
    <w:rsid w:val="00741E78"/>
    <w:rsid w:val="00761927"/>
    <w:rsid w:val="007A7A6B"/>
    <w:rsid w:val="007C08CC"/>
    <w:rsid w:val="00830A47"/>
    <w:rsid w:val="008D1E86"/>
    <w:rsid w:val="0092548E"/>
    <w:rsid w:val="009B0CB3"/>
    <w:rsid w:val="009D0843"/>
    <w:rsid w:val="00A43353"/>
    <w:rsid w:val="00A45AB4"/>
    <w:rsid w:val="00A478AF"/>
    <w:rsid w:val="00A81595"/>
    <w:rsid w:val="00AF6FCF"/>
    <w:rsid w:val="00B35D0C"/>
    <w:rsid w:val="00B51FD6"/>
    <w:rsid w:val="00BA25E2"/>
    <w:rsid w:val="00BB2D0D"/>
    <w:rsid w:val="00C70A53"/>
    <w:rsid w:val="00C93E94"/>
    <w:rsid w:val="00CC1EFB"/>
    <w:rsid w:val="00D45298"/>
    <w:rsid w:val="00DA2513"/>
    <w:rsid w:val="00E46327"/>
    <w:rsid w:val="00E759D4"/>
    <w:rsid w:val="00EC241C"/>
    <w:rsid w:val="00F54FC3"/>
    <w:rsid w:val="00FD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Валентина Горелова</cp:lastModifiedBy>
  <cp:revision>7</cp:revision>
  <cp:lastPrinted>2017-12-11T06:11:00Z</cp:lastPrinted>
  <dcterms:created xsi:type="dcterms:W3CDTF">2023-02-16T12:05:00Z</dcterms:created>
  <dcterms:modified xsi:type="dcterms:W3CDTF">2023-02-20T09:30:00Z</dcterms:modified>
</cp:coreProperties>
</file>