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086592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086592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center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Администрация</w:t>
            </w:r>
          </w:p>
          <w:p w:rsidR="009B77A8" w:rsidRPr="00086592" w:rsidRDefault="009B77A8" w:rsidP="001345F8">
            <w:pPr>
              <w:jc w:val="center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города Чебоксары</w:t>
            </w:r>
          </w:p>
          <w:p w:rsidR="009B77A8" w:rsidRPr="00086592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086592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086592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086592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Глава города Чебоксары</w:t>
            </w:r>
          </w:p>
          <w:p w:rsidR="009B77A8" w:rsidRDefault="008001B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 xml:space="preserve"> _____________ /</w:t>
            </w:r>
            <w:r w:rsidR="003723D0" w:rsidRPr="00086592">
              <w:rPr>
                <w:sz w:val="26"/>
                <w:szCs w:val="26"/>
              </w:rPr>
              <w:t>Д.В. Спирин</w:t>
            </w:r>
            <w:r w:rsidR="00086592">
              <w:rPr>
                <w:sz w:val="26"/>
                <w:szCs w:val="26"/>
              </w:rPr>
              <w:t>/</w:t>
            </w:r>
          </w:p>
          <w:p w:rsidR="00086592" w:rsidRDefault="00086592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086592" w:rsidRPr="00086592" w:rsidRDefault="00086592" w:rsidP="001345F8">
            <w:pPr>
              <w:ind w:left="34"/>
              <w:jc w:val="both"/>
              <w:rPr>
                <w:sz w:val="26"/>
                <w:szCs w:val="26"/>
                <w:u w:val="single"/>
              </w:rPr>
            </w:pPr>
          </w:p>
          <w:p w:rsidR="009B77A8" w:rsidRPr="00086592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086592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086592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086592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086592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08659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3723D0" w:rsidRDefault="001C365E" w:rsidP="003723D0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З</w:t>
            </w:r>
            <w:r w:rsidR="00AF4821" w:rsidRPr="00086592">
              <w:rPr>
                <w:sz w:val="26"/>
                <w:szCs w:val="26"/>
              </w:rPr>
              <w:t>ам</w:t>
            </w:r>
            <w:r w:rsidRPr="00086592">
              <w:rPr>
                <w:sz w:val="26"/>
                <w:szCs w:val="26"/>
              </w:rPr>
              <w:t>еститель</w:t>
            </w:r>
            <w:r w:rsidR="003723D0" w:rsidRPr="00086592">
              <w:rPr>
                <w:sz w:val="26"/>
                <w:szCs w:val="26"/>
              </w:rPr>
              <w:t xml:space="preserve"> главы администрации гор</w:t>
            </w:r>
            <w:r w:rsidR="00727F68" w:rsidRPr="00086592">
              <w:rPr>
                <w:sz w:val="26"/>
                <w:szCs w:val="26"/>
              </w:rPr>
              <w:t>ода по</w:t>
            </w:r>
            <w:r w:rsidR="003723D0" w:rsidRPr="00086592">
              <w:rPr>
                <w:sz w:val="26"/>
                <w:szCs w:val="26"/>
              </w:rPr>
              <w:t xml:space="preserve"> имущественным</w:t>
            </w:r>
            <w:r w:rsidR="00727F68" w:rsidRPr="00086592">
              <w:rPr>
                <w:sz w:val="26"/>
                <w:szCs w:val="26"/>
              </w:rPr>
              <w:t xml:space="preserve"> и земельным</w:t>
            </w:r>
            <w:r w:rsidR="003723D0" w:rsidRPr="00086592">
              <w:rPr>
                <w:sz w:val="26"/>
                <w:szCs w:val="26"/>
              </w:rPr>
              <w:t xml:space="preserve"> отношениям</w:t>
            </w:r>
          </w:p>
          <w:p w:rsidR="00086592" w:rsidRDefault="00086592" w:rsidP="003723D0">
            <w:pPr>
              <w:ind w:left="34"/>
              <w:jc w:val="both"/>
              <w:rPr>
                <w:sz w:val="26"/>
                <w:szCs w:val="26"/>
              </w:rPr>
            </w:pPr>
          </w:p>
          <w:p w:rsidR="00086592" w:rsidRPr="00086592" w:rsidRDefault="00086592" w:rsidP="003723D0">
            <w:pPr>
              <w:ind w:left="34"/>
              <w:jc w:val="both"/>
              <w:rPr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both"/>
              <w:rPr>
                <w:sz w:val="26"/>
                <w:szCs w:val="26"/>
                <w:u w:val="single"/>
              </w:rPr>
            </w:pPr>
            <w:r w:rsidRPr="00086592">
              <w:rPr>
                <w:sz w:val="26"/>
                <w:szCs w:val="26"/>
              </w:rPr>
              <w:t>____________ /</w:t>
            </w:r>
            <w:r w:rsidR="001C365E" w:rsidRPr="00086592">
              <w:rPr>
                <w:sz w:val="26"/>
                <w:szCs w:val="26"/>
              </w:rPr>
              <w:t>Ю.А. Васильев</w:t>
            </w:r>
            <w:r w:rsidR="00086592">
              <w:rPr>
                <w:sz w:val="26"/>
                <w:szCs w:val="26"/>
              </w:rPr>
              <w:t>/</w:t>
            </w:r>
          </w:p>
          <w:p w:rsidR="009B77A8" w:rsidRPr="00086592" w:rsidRDefault="009B77A8" w:rsidP="00D508BB">
            <w:pPr>
              <w:rPr>
                <w:i/>
                <w:color w:val="FF0000"/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086592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086592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086592">
              <w:rPr>
                <w:b/>
                <w:sz w:val="26"/>
                <w:szCs w:val="26"/>
              </w:rPr>
              <w:t>ДОЛЖНОСТНАЯ ИНСТРУКЦИЯ</w:t>
            </w:r>
          </w:p>
          <w:p w:rsidR="00AF4821" w:rsidRPr="00086592" w:rsidRDefault="004A293E" w:rsidP="00AF4821">
            <w:pPr>
              <w:jc w:val="center"/>
              <w:rPr>
                <w:b/>
                <w:sz w:val="26"/>
                <w:szCs w:val="26"/>
              </w:rPr>
            </w:pPr>
            <w:r w:rsidRPr="00086592">
              <w:rPr>
                <w:b/>
                <w:sz w:val="26"/>
                <w:szCs w:val="26"/>
              </w:rPr>
              <w:t>г</w:t>
            </w:r>
            <w:r w:rsidR="00287B8D" w:rsidRPr="00086592">
              <w:rPr>
                <w:b/>
                <w:sz w:val="26"/>
                <w:szCs w:val="26"/>
              </w:rPr>
              <w:t>лавного</w:t>
            </w:r>
            <w:r w:rsidR="00AF4821" w:rsidRPr="00086592">
              <w:rPr>
                <w:b/>
                <w:sz w:val="26"/>
                <w:szCs w:val="26"/>
              </w:rPr>
              <w:t xml:space="preserve"> </w:t>
            </w:r>
            <w:r w:rsidR="00287B8D" w:rsidRPr="00086592">
              <w:rPr>
                <w:b/>
                <w:sz w:val="26"/>
                <w:szCs w:val="26"/>
              </w:rPr>
              <w:t xml:space="preserve">специалиста – эксперта </w:t>
            </w:r>
            <w:r w:rsidR="00AF4821" w:rsidRPr="00086592">
              <w:rPr>
                <w:b/>
                <w:sz w:val="26"/>
                <w:szCs w:val="26"/>
              </w:rPr>
              <w:t xml:space="preserve">отдела </w:t>
            </w:r>
            <w:r w:rsidR="00033696" w:rsidRPr="00086592">
              <w:rPr>
                <w:b/>
                <w:sz w:val="26"/>
                <w:szCs w:val="26"/>
              </w:rPr>
              <w:t>учё</w:t>
            </w:r>
            <w:r w:rsidRPr="00086592">
              <w:rPr>
                <w:b/>
                <w:sz w:val="26"/>
                <w:szCs w:val="26"/>
              </w:rPr>
              <w:t>та и размещения НТО</w:t>
            </w:r>
            <w:r w:rsidR="00AF4821" w:rsidRPr="00086592">
              <w:rPr>
                <w:b/>
                <w:sz w:val="26"/>
                <w:szCs w:val="26"/>
              </w:rPr>
              <w:t xml:space="preserve"> управления по развитию потребительского рынка и предпринимательства</w:t>
            </w:r>
          </w:p>
          <w:p w:rsidR="009B77A8" w:rsidRPr="00086592" w:rsidRDefault="009B77A8" w:rsidP="00AF4821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086592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B77A8" w:rsidRPr="00086592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086592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both"/>
              <w:rPr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086592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086592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086592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086592" w:rsidRDefault="00086592" w:rsidP="001345F8">
            <w:pPr>
              <w:jc w:val="both"/>
              <w:rPr>
                <w:sz w:val="26"/>
                <w:szCs w:val="26"/>
              </w:rPr>
            </w:pPr>
          </w:p>
          <w:p w:rsidR="00086592" w:rsidRDefault="00086592" w:rsidP="001345F8">
            <w:pPr>
              <w:jc w:val="both"/>
              <w:rPr>
                <w:sz w:val="26"/>
                <w:szCs w:val="26"/>
              </w:rPr>
            </w:pPr>
          </w:p>
          <w:p w:rsidR="009B77A8" w:rsidRPr="00086592" w:rsidRDefault="009B77A8" w:rsidP="001345F8">
            <w:pPr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Срок действия продлен:</w:t>
            </w:r>
          </w:p>
          <w:p w:rsidR="009B77A8" w:rsidRPr="00086592" w:rsidRDefault="009B77A8" w:rsidP="001345F8">
            <w:pPr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с   «_____» ______________ 20____г.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по «_____» ______________ 20____г.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Глава города Чебоксары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_____________</w:t>
            </w:r>
            <w:r w:rsidR="0003535A" w:rsidRPr="00086592">
              <w:rPr>
                <w:sz w:val="26"/>
                <w:szCs w:val="26"/>
              </w:rPr>
              <w:t xml:space="preserve"> /</w:t>
            </w:r>
            <w:r w:rsidRPr="00086592">
              <w:rPr>
                <w:sz w:val="26"/>
                <w:szCs w:val="26"/>
              </w:rPr>
              <w:t xml:space="preserve"> </w:t>
            </w:r>
            <w:r w:rsidR="001E44BE" w:rsidRPr="00086592">
              <w:rPr>
                <w:sz w:val="26"/>
                <w:szCs w:val="26"/>
              </w:rPr>
              <w:t>_________________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«_____» ___________ 20_____ г.</w:t>
            </w:r>
          </w:p>
          <w:p w:rsidR="009B77A8" w:rsidRPr="00086592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086592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086592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086592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727F68" w:rsidRPr="00086592" w:rsidRDefault="00727F68" w:rsidP="00727F68">
            <w:pPr>
              <w:ind w:left="34"/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:rsidR="009B77A8" w:rsidRPr="00086592" w:rsidRDefault="009B77A8" w:rsidP="001345F8">
            <w:pPr>
              <w:jc w:val="both"/>
              <w:rPr>
                <w:sz w:val="26"/>
                <w:szCs w:val="26"/>
                <w:u w:val="single"/>
              </w:rPr>
            </w:pPr>
            <w:r w:rsidRPr="00086592">
              <w:rPr>
                <w:sz w:val="26"/>
                <w:szCs w:val="26"/>
              </w:rPr>
              <w:t xml:space="preserve">____________ </w:t>
            </w:r>
            <w:r w:rsidR="0003535A" w:rsidRPr="00086592">
              <w:rPr>
                <w:sz w:val="26"/>
                <w:szCs w:val="26"/>
              </w:rPr>
              <w:t xml:space="preserve">/ </w:t>
            </w:r>
            <w:r w:rsidR="008708EE" w:rsidRPr="00086592">
              <w:rPr>
                <w:sz w:val="26"/>
                <w:szCs w:val="26"/>
              </w:rPr>
              <w:t>__________________</w:t>
            </w:r>
          </w:p>
          <w:p w:rsidR="009B77A8" w:rsidRPr="00086592" w:rsidRDefault="009B77A8" w:rsidP="001345F8">
            <w:pPr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«_____» _____________ 20_____ г.</w:t>
            </w:r>
            <w:r w:rsidRPr="00086592">
              <w:rPr>
                <w:sz w:val="26"/>
                <w:szCs w:val="26"/>
                <w:lang w:val="en-US"/>
              </w:rPr>
              <w:t xml:space="preserve"> </w:t>
            </w:r>
          </w:p>
          <w:p w:rsidR="009B77A8" w:rsidRPr="00086592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086592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086592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086592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086592" w:rsidRDefault="009B77A8" w:rsidP="001345F8">
            <w:pPr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 xml:space="preserve">Начальник </w:t>
            </w:r>
            <w:r w:rsidR="00AF4821" w:rsidRPr="00086592">
              <w:rPr>
                <w:sz w:val="26"/>
                <w:szCs w:val="26"/>
              </w:rPr>
              <w:t>управления по развитию потребительского рынка и предпринимательства</w:t>
            </w:r>
          </w:p>
          <w:p w:rsidR="009B77A8" w:rsidRPr="00086592" w:rsidRDefault="001E44BE" w:rsidP="001345F8">
            <w:pPr>
              <w:jc w:val="both"/>
              <w:rPr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____________ /</w:t>
            </w:r>
            <w:r w:rsidR="008708EE" w:rsidRPr="00086592">
              <w:rPr>
                <w:sz w:val="26"/>
                <w:szCs w:val="26"/>
              </w:rPr>
              <w:t>__________________</w:t>
            </w:r>
          </w:p>
          <w:p w:rsidR="009B77A8" w:rsidRPr="00086592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086592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086592" w:rsidTr="001345F8">
        <w:tc>
          <w:tcPr>
            <w:tcW w:w="10206" w:type="dxa"/>
            <w:gridSpan w:val="7"/>
          </w:tcPr>
          <w:p w:rsidR="00287B8D" w:rsidRPr="00086592" w:rsidRDefault="00287B8D" w:rsidP="001345F8">
            <w:pPr>
              <w:jc w:val="center"/>
              <w:rPr>
                <w:sz w:val="26"/>
                <w:szCs w:val="26"/>
              </w:rPr>
            </w:pPr>
          </w:p>
          <w:p w:rsidR="002D0A84" w:rsidRPr="00086592" w:rsidRDefault="002D0A84" w:rsidP="001345F8">
            <w:pPr>
              <w:jc w:val="center"/>
              <w:rPr>
                <w:sz w:val="26"/>
                <w:szCs w:val="26"/>
              </w:rPr>
            </w:pPr>
          </w:p>
          <w:p w:rsidR="002D0A84" w:rsidRPr="00086592" w:rsidRDefault="002D0A84" w:rsidP="001345F8">
            <w:pPr>
              <w:jc w:val="center"/>
              <w:rPr>
                <w:sz w:val="26"/>
                <w:szCs w:val="26"/>
              </w:rPr>
            </w:pPr>
          </w:p>
          <w:p w:rsidR="002D0A84" w:rsidRPr="00086592" w:rsidRDefault="002D0A84" w:rsidP="001345F8">
            <w:pPr>
              <w:jc w:val="center"/>
              <w:rPr>
                <w:sz w:val="26"/>
                <w:szCs w:val="26"/>
              </w:rPr>
            </w:pPr>
          </w:p>
          <w:p w:rsidR="002D0A84" w:rsidRPr="00086592" w:rsidRDefault="002D0A84" w:rsidP="001345F8">
            <w:pPr>
              <w:jc w:val="center"/>
              <w:rPr>
                <w:sz w:val="26"/>
                <w:szCs w:val="26"/>
              </w:rPr>
            </w:pPr>
          </w:p>
          <w:p w:rsidR="009B77A8" w:rsidRPr="00086592" w:rsidRDefault="004A293E" w:rsidP="001345F8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086592">
              <w:rPr>
                <w:sz w:val="26"/>
                <w:szCs w:val="26"/>
              </w:rPr>
              <w:t xml:space="preserve">г. Чебоксары, 2024 </w:t>
            </w:r>
            <w:r w:rsidR="009B77A8" w:rsidRPr="00086592">
              <w:rPr>
                <w:sz w:val="26"/>
                <w:szCs w:val="26"/>
              </w:rPr>
              <w:t>г.</w:t>
            </w:r>
          </w:p>
        </w:tc>
      </w:tr>
    </w:tbl>
    <w:p w:rsidR="009B77A8" w:rsidRPr="00086592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086592">
        <w:rPr>
          <w:sz w:val="26"/>
          <w:szCs w:val="26"/>
        </w:rPr>
        <w:lastRenderedPageBreak/>
        <w:t>Общие положения</w:t>
      </w:r>
    </w:p>
    <w:p w:rsidR="009B77A8" w:rsidRPr="00086592" w:rsidRDefault="0061514F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1.1.</w:t>
      </w:r>
      <w:r w:rsidR="00B03C2C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 xml:space="preserve">Должностная инструкция </w:t>
      </w:r>
      <w:r w:rsidR="00287B8D" w:rsidRPr="00086592">
        <w:rPr>
          <w:sz w:val="26"/>
          <w:szCs w:val="26"/>
        </w:rPr>
        <w:t xml:space="preserve">главного специалиста-эксперта </w:t>
      </w:r>
      <w:r w:rsidR="00AF4821" w:rsidRPr="00086592">
        <w:rPr>
          <w:sz w:val="26"/>
          <w:szCs w:val="26"/>
        </w:rPr>
        <w:t xml:space="preserve">отдела </w:t>
      </w:r>
      <w:r w:rsidR="00033696" w:rsidRPr="00086592">
        <w:rPr>
          <w:sz w:val="26"/>
          <w:szCs w:val="26"/>
        </w:rPr>
        <w:t>учё</w:t>
      </w:r>
      <w:r w:rsidR="004A293E" w:rsidRPr="00086592">
        <w:rPr>
          <w:sz w:val="26"/>
          <w:szCs w:val="26"/>
        </w:rPr>
        <w:t>та и размещения НТО</w:t>
      </w:r>
      <w:r w:rsidR="00AF4821" w:rsidRPr="00086592">
        <w:rPr>
          <w:sz w:val="26"/>
          <w:szCs w:val="26"/>
        </w:rPr>
        <w:t xml:space="preserve"> управления по развитию потребительского рынка и предпринимательства </w:t>
      </w:r>
      <w:r w:rsidR="009B77A8" w:rsidRPr="00086592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287B8D" w:rsidRPr="00086592">
        <w:rPr>
          <w:sz w:val="26"/>
          <w:szCs w:val="26"/>
        </w:rPr>
        <w:t xml:space="preserve">главного специалиста-эксперта </w:t>
      </w:r>
      <w:r w:rsidR="00AF4821" w:rsidRPr="00086592">
        <w:rPr>
          <w:sz w:val="26"/>
          <w:szCs w:val="26"/>
        </w:rPr>
        <w:t xml:space="preserve">отдела </w:t>
      </w:r>
      <w:r w:rsidR="004A293E" w:rsidRPr="00086592">
        <w:rPr>
          <w:sz w:val="26"/>
          <w:szCs w:val="26"/>
        </w:rPr>
        <w:t>учета и размещения НТО</w:t>
      </w:r>
      <w:r w:rsidR="00AF4821" w:rsidRPr="00086592">
        <w:rPr>
          <w:sz w:val="26"/>
          <w:szCs w:val="26"/>
        </w:rPr>
        <w:t xml:space="preserve"> (далее – Отдел) управления по развитию потреб</w:t>
      </w:r>
      <w:r w:rsidR="00602D58" w:rsidRPr="00086592">
        <w:rPr>
          <w:sz w:val="26"/>
          <w:szCs w:val="26"/>
        </w:rPr>
        <w:t xml:space="preserve">ительского рынка и предпринимательства (далее - Управление) </w:t>
      </w:r>
      <w:r w:rsidR="009B77A8" w:rsidRPr="00086592">
        <w:rPr>
          <w:sz w:val="26"/>
          <w:szCs w:val="26"/>
        </w:rPr>
        <w:t>администрации города Чебоксары.</w:t>
      </w:r>
      <w:r w:rsidR="009B77A8" w:rsidRPr="00086592">
        <w:rPr>
          <w:i/>
          <w:sz w:val="26"/>
          <w:szCs w:val="26"/>
        </w:rPr>
        <w:t xml:space="preserve"> </w:t>
      </w:r>
    </w:p>
    <w:p w:rsidR="009B77A8" w:rsidRPr="00086592" w:rsidRDefault="0061514F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1.2.</w:t>
      </w:r>
      <w:r w:rsidR="00B03C2C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>Настоящую должностную инструкцию должны знать:</w:t>
      </w:r>
      <w:r w:rsidR="00D06248" w:rsidRPr="00086592">
        <w:rPr>
          <w:sz w:val="26"/>
          <w:szCs w:val="26"/>
        </w:rPr>
        <w:t xml:space="preserve"> начальник Управления,</w:t>
      </w:r>
      <w:r w:rsidR="00B03C2C">
        <w:rPr>
          <w:sz w:val="26"/>
          <w:szCs w:val="26"/>
        </w:rPr>
        <w:t xml:space="preserve"> </w:t>
      </w:r>
      <w:r w:rsidR="00D06248" w:rsidRPr="00086592">
        <w:rPr>
          <w:sz w:val="26"/>
          <w:szCs w:val="26"/>
        </w:rPr>
        <w:t xml:space="preserve">начальник Отдела и </w:t>
      </w:r>
      <w:r w:rsidR="00287B8D" w:rsidRPr="00086592">
        <w:rPr>
          <w:sz w:val="26"/>
          <w:szCs w:val="26"/>
        </w:rPr>
        <w:t xml:space="preserve">главный специалист-эксперт </w:t>
      </w:r>
      <w:r w:rsidR="009B77A8" w:rsidRPr="00086592">
        <w:rPr>
          <w:sz w:val="26"/>
          <w:szCs w:val="26"/>
        </w:rPr>
        <w:t>Отдела.</w:t>
      </w:r>
      <w:r w:rsidRPr="00086592">
        <w:rPr>
          <w:sz w:val="26"/>
          <w:szCs w:val="26"/>
        </w:rPr>
        <w:br/>
      </w:r>
      <w:r w:rsidRPr="00086592">
        <w:rPr>
          <w:sz w:val="26"/>
          <w:szCs w:val="26"/>
        </w:rPr>
        <w:tab/>
        <w:t xml:space="preserve">1.3. </w:t>
      </w:r>
      <w:r w:rsidR="009B77A8" w:rsidRPr="00086592">
        <w:rPr>
          <w:sz w:val="26"/>
          <w:szCs w:val="26"/>
        </w:rPr>
        <w:t>Настоящая должностная инструкция составлена на основании:</w:t>
      </w:r>
    </w:p>
    <w:p w:rsidR="009B77A8" w:rsidRPr="00B03C2C" w:rsidRDefault="009B77A8" w:rsidP="00B03C2C">
      <w:pPr>
        <w:pStyle w:val="aa"/>
        <w:keepNext/>
        <w:keepLines/>
        <w:numPr>
          <w:ilvl w:val="0"/>
          <w:numId w:val="25"/>
        </w:numPr>
        <w:tabs>
          <w:tab w:val="clear" w:pos="1418"/>
          <w:tab w:val="left" w:pos="993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Положения об Управлении;</w:t>
      </w:r>
    </w:p>
    <w:p w:rsidR="009B77A8" w:rsidRPr="00B03C2C" w:rsidRDefault="009B77A8" w:rsidP="00B03C2C">
      <w:pPr>
        <w:pStyle w:val="aa"/>
        <w:keepNext/>
        <w:keepLines/>
        <w:numPr>
          <w:ilvl w:val="0"/>
          <w:numId w:val="25"/>
        </w:numPr>
        <w:tabs>
          <w:tab w:val="clear" w:pos="1418"/>
          <w:tab w:val="left" w:pos="993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086592">
        <w:rPr>
          <w:sz w:val="26"/>
          <w:szCs w:val="26"/>
        </w:rPr>
        <w:t xml:space="preserve"> от 31.05.2019 №</w:t>
      </w:r>
      <w:r w:rsidR="000E6EAD" w:rsidRPr="00086592">
        <w:rPr>
          <w:sz w:val="26"/>
          <w:szCs w:val="26"/>
        </w:rPr>
        <w:t xml:space="preserve"> </w:t>
      </w:r>
      <w:r w:rsidR="00287B8D" w:rsidRPr="00086592">
        <w:rPr>
          <w:sz w:val="26"/>
          <w:szCs w:val="26"/>
        </w:rPr>
        <w:t>200-р</w:t>
      </w:r>
      <w:r w:rsidRPr="00086592">
        <w:rPr>
          <w:sz w:val="26"/>
          <w:szCs w:val="26"/>
        </w:rPr>
        <w:t>;</w:t>
      </w:r>
    </w:p>
    <w:p w:rsidR="009B77A8" w:rsidRPr="00086592" w:rsidRDefault="009B77A8" w:rsidP="00B03C2C">
      <w:pPr>
        <w:pStyle w:val="aa"/>
        <w:keepNext/>
        <w:keepLines/>
        <w:numPr>
          <w:ilvl w:val="0"/>
          <w:numId w:val="25"/>
        </w:numPr>
        <w:tabs>
          <w:tab w:val="clear" w:pos="1418"/>
          <w:tab w:val="left" w:pos="993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086592">
        <w:rPr>
          <w:sz w:val="26"/>
          <w:szCs w:val="26"/>
        </w:rPr>
        <w:t xml:space="preserve"> от 31.05.2019 №</w:t>
      </w:r>
      <w:r w:rsidR="00743B7D" w:rsidRPr="00086592">
        <w:rPr>
          <w:sz w:val="26"/>
          <w:szCs w:val="26"/>
        </w:rPr>
        <w:t xml:space="preserve"> </w:t>
      </w:r>
      <w:r w:rsidR="00287B8D" w:rsidRPr="00086592">
        <w:rPr>
          <w:sz w:val="26"/>
          <w:szCs w:val="26"/>
        </w:rPr>
        <w:t>200-р</w:t>
      </w:r>
      <w:r w:rsidRPr="00086592">
        <w:rPr>
          <w:sz w:val="26"/>
          <w:szCs w:val="26"/>
        </w:rPr>
        <w:t>;</w:t>
      </w:r>
    </w:p>
    <w:p w:rsidR="009B77A8" w:rsidRPr="00086592" w:rsidRDefault="009B77A8" w:rsidP="00B03C2C">
      <w:pPr>
        <w:pStyle w:val="aa"/>
        <w:keepNext/>
        <w:keepLines/>
        <w:numPr>
          <w:ilvl w:val="0"/>
          <w:numId w:val="25"/>
        </w:numPr>
        <w:tabs>
          <w:tab w:val="clear" w:pos="1418"/>
          <w:tab w:val="left" w:pos="993"/>
        </w:tabs>
        <w:ind w:left="0" w:firstLine="709"/>
        <w:rPr>
          <w:i/>
          <w:sz w:val="26"/>
          <w:szCs w:val="26"/>
        </w:rPr>
      </w:pPr>
      <w:r w:rsidRPr="00B03C2C">
        <w:rPr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</w:t>
      </w:r>
      <w:r w:rsidRPr="00086592">
        <w:rPr>
          <w:spacing w:val="-1"/>
          <w:sz w:val="26"/>
          <w:szCs w:val="26"/>
        </w:rPr>
        <w:t xml:space="preserve"> Федерации</w:t>
      </w:r>
      <w:r w:rsidR="00B03C2C">
        <w:rPr>
          <w:spacing w:val="-1"/>
          <w:sz w:val="26"/>
          <w:szCs w:val="26"/>
        </w:rPr>
        <w:t>.</w:t>
      </w:r>
    </w:p>
    <w:p w:rsidR="009B77A8" w:rsidRPr="00086592" w:rsidRDefault="0061514F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1.4.</w:t>
      </w:r>
      <w:r w:rsidR="00B03C2C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 xml:space="preserve">Должность </w:t>
      </w:r>
      <w:r w:rsidR="00287B8D" w:rsidRPr="00086592">
        <w:rPr>
          <w:sz w:val="26"/>
          <w:szCs w:val="26"/>
        </w:rPr>
        <w:t>главного специалиста-эксперта Отдела</w:t>
      </w:r>
      <w:r w:rsidR="009B77A8" w:rsidRPr="00086592">
        <w:rPr>
          <w:i/>
          <w:sz w:val="26"/>
          <w:szCs w:val="26"/>
        </w:rPr>
        <w:t xml:space="preserve"> </w:t>
      </w:r>
      <w:r w:rsidR="009B77A8" w:rsidRPr="00086592">
        <w:rPr>
          <w:sz w:val="26"/>
          <w:szCs w:val="26"/>
        </w:rPr>
        <w:t xml:space="preserve">является должностью, которая отнесена к старшей </w:t>
      </w:r>
      <w:r w:rsidR="00FA6FEC" w:rsidRPr="00086592">
        <w:rPr>
          <w:sz w:val="26"/>
          <w:szCs w:val="26"/>
        </w:rPr>
        <w:t>группе должностей</w:t>
      </w:r>
      <w:r w:rsidR="009B77A8" w:rsidRPr="00086592">
        <w:rPr>
          <w:sz w:val="26"/>
          <w:szCs w:val="26"/>
        </w:rPr>
        <w:t xml:space="preserve"> муниципальной службы.</w:t>
      </w:r>
    </w:p>
    <w:p w:rsidR="000E6EAD" w:rsidRPr="00086592" w:rsidRDefault="0061514F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1.5.</w:t>
      </w:r>
      <w:r w:rsidR="00B03C2C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>Область</w:t>
      </w:r>
      <w:r w:rsidR="004A293E" w:rsidRPr="00086592">
        <w:rPr>
          <w:sz w:val="26"/>
          <w:szCs w:val="26"/>
        </w:rPr>
        <w:t xml:space="preserve"> </w:t>
      </w:r>
      <w:r w:rsidR="009B77A8" w:rsidRPr="00086592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086592">
        <w:rPr>
          <w:sz w:val="26"/>
          <w:szCs w:val="26"/>
        </w:rPr>
        <w:t xml:space="preserve"> </w:t>
      </w:r>
      <w:r w:rsidR="009B77A8" w:rsidRPr="00086592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D32266" w:rsidRPr="00086592">
        <w:rPr>
          <w:sz w:val="26"/>
          <w:szCs w:val="26"/>
        </w:rPr>
        <w:t>«Управление имущественным комплексом».</w:t>
      </w:r>
    </w:p>
    <w:p w:rsidR="00D32266" w:rsidRPr="00086592" w:rsidRDefault="00D32266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 xml:space="preserve">1.6. </w:t>
      </w:r>
      <w:r w:rsidR="009B77A8" w:rsidRPr="00086592">
        <w:rPr>
          <w:sz w:val="26"/>
          <w:szCs w:val="26"/>
        </w:rPr>
        <w:t>Основн</w:t>
      </w:r>
      <w:r w:rsidR="00B03C2C">
        <w:rPr>
          <w:sz w:val="26"/>
          <w:szCs w:val="26"/>
        </w:rPr>
        <w:t>ая</w:t>
      </w:r>
      <w:r w:rsidR="009B77A8" w:rsidRPr="00086592">
        <w:rPr>
          <w:sz w:val="26"/>
          <w:szCs w:val="26"/>
        </w:rPr>
        <w:t xml:space="preserve"> задач</w:t>
      </w:r>
      <w:r w:rsidR="00B03C2C">
        <w:rPr>
          <w:sz w:val="26"/>
          <w:szCs w:val="26"/>
        </w:rPr>
        <w:t>а</w:t>
      </w:r>
      <w:r w:rsidR="00287B8D" w:rsidRPr="00086592">
        <w:rPr>
          <w:sz w:val="26"/>
          <w:szCs w:val="26"/>
        </w:rPr>
        <w:t xml:space="preserve"> главного специалиста-эксперта Отдела</w:t>
      </w:r>
      <w:r w:rsidR="00B03C2C">
        <w:rPr>
          <w:sz w:val="26"/>
          <w:szCs w:val="26"/>
        </w:rPr>
        <w:t xml:space="preserve"> </w:t>
      </w:r>
      <w:r w:rsidRPr="00086592">
        <w:rPr>
          <w:sz w:val="26"/>
          <w:szCs w:val="26"/>
        </w:rPr>
        <w:t>- участие в управлении муниципальной собственностью в части нестационарных торговых объектов.</w:t>
      </w:r>
    </w:p>
    <w:p w:rsidR="00743B7D" w:rsidRPr="00086592" w:rsidRDefault="00D32266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color w:val="000000" w:themeColor="text1"/>
          <w:sz w:val="26"/>
          <w:szCs w:val="26"/>
        </w:rPr>
        <w:t>1.7.</w:t>
      </w:r>
      <w:r w:rsidR="00B03C2C">
        <w:rPr>
          <w:color w:val="000000" w:themeColor="text1"/>
          <w:sz w:val="26"/>
          <w:szCs w:val="26"/>
        </w:rPr>
        <w:t> </w:t>
      </w:r>
      <w:r w:rsidR="00287B8D" w:rsidRPr="00086592">
        <w:rPr>
          <w:sz w:val="26"/>
          <w:szCs w:val="26"/>
        </w:rPr>
        <w:t xml:space="preserve">Главный специалист-эксперт Отдела </w:t>
      </w:r>
      <w:r w:rsidR="009B77A8" w:rsidRPr="00086592">
        <w:rPr>
          <w:sz w:val="26"/>
          <w:szCs w:val="26"/>
        </w:rPr>
        <w:t>подчиняется в</w:t>
      </w:r>
      <w:r w:rsidR="0061514F" w:rsidRPr="00086592">
        <w:rPr>
          <w:sz w:val="26"/>
          <w:szCs w:val="26"/>
        </w:rPr>
        <w:t xml:space="preserve"> функциональном и </w:t>
      </w:r>
      <w:r w:rsidR="009B77A8" w:rsidRPr="00086592">
        <w:rPr>
          <w:sz w:val="26"/>
          <w:szCs w:val="26"/>
        </w:rPr>
        <w:t xml:space="preserve"> </w:t>
      </w:r>
      <w:r w:rsidR="007E3958" w:rsidRPr="00086592">
        <w:rPr>
          <w:sz w:val="26"/>
          <w:szCs w:val="26"/>
        </w:rPr>
        <w:t>административном отношении начальнику Отдела (далее – непосредственный руководитель)</w:t>
      </w:r>
      <w:r w:rsidR="009B77A8" w:rsidRPr="00086592">
        <w:rPr>
          <w:sz w:val="26"/>
          <w:szCs w:val="26"/>
        </w:rPr>
        <w:t xml:space="preserve">. </w:t>
      </w:r>
    </w:p>
    <w:p w:rsidR="0061514F" w:rsidRPr="00086592" w:rsidRDefault="00D32266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1.8.</w:t>
      </w:r>
      <w:r w:rsidR="00B03C2C">
        <w:rPr>
          <w:sz w:val="26"/>
          <w:szCs w:val="26"/>
        </w:rPr>
        <w:t> </w:t>
      </w:r>
      <w:r w:rsidR="0061514F" w:rsidRPr="00086592">
        <w:rPr>
          <w:sz w:val="26"/>
          <w:szCs w:val="26"/>
        </w:rPr>
        <w:t>Гражданин назначается на должность главного</w:t>
      </w:r>
      <w:r w:rsidR="00287B8D" w:rsidRPr="00086592">
        <w:rPr>
          <w:sz w:val="26"/>
          <w:szCs w:val="26"/>
        </w:rPr>
        <w:t xml:space="preserve"> специалист</w:t>
      </w:r>
      <w:r w:rsidR="00FA3726" w:rsidRPr="00086592">
        <w:rPr>
          <w:sz w:val="26"/>
          <w:szCs w:val="26"/>
        </w:rPr>
        <w:t>а</w:t>
      </w:r>
      <w:r w:rsidR="00287B8D" w:rsidRPr="00086592">
        <w:rPr>
          <w:sz w:val="26"/>
          <w:szCs w:val="26"/>
        </w:rPr>
        <w:t>-эксперт</w:t>
      </w:r>
      <w:r w:rsidR="0061514F" w:rsidRPr="00086592">
        <w:rPr>
          <w:sz w:val="26"/>
          <w:szCs w:val="26"/>
        </w:rPr>
        <w:t>а</w:t>
      </w:r>
      <w:r w:rsidR="00287B8D" w:rsidRPr="00086592">
        <w:rPr>
          <w:sz w:val="26"/>
          <w:szCs w:val="26"/>
        </w:rPr>
        <w:t xml:space="preserve"> Отдела </w:t>
      </w:r>
      <w:r w:rsidR="0061514F" w:rsidRPr="00086592">
        <w:rPr>
          <w:sz w:val="26"/>
          <w:szCs w:val="26"/>
        </w:rPr>
        <w:t xml:space="preserve">по результатам конкурса на замещение вакантной должности, за исключением случаев, указанных в п. 1.3. Положения о проведении конкурса на замещение </w:t>
      </w:r>
      <w:r w:rsidR="00693DDB" w:rsidRPr="00086592">
        <w:rPr>
          <w:sz w:val="26"/>
          <w:szCs w:val="26"/>
        </w:rPr>
        <w:t>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:rsidR="009B77A8" w:rsidRPr="00086592" w:rsidRDefault="00693DDB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1.9.</w:t>
      </w:r>
      <w:r w:rsidR="00B03C2C">
        <w:rPr>
          <w:sz w:val="26"/>
          <w:szCs w:val="26"/>
        </w:rPr>
        <w:t> </w:t>
      </w:r>
      <w:r w:rsidRPr="00086592">
        <w:rPr>
          <w:sz w:val="26"/>
          <w:szCs w:val="26"/>
        </w:rPr>
        <w:t xml:space="preserve">Главный специалист-эксперт Отдела </w:t>
      </w:r>
      <w:r w:rsidR="009B77A8" w:rsidRPr="00086592">
        <w:rPr>
          <w:sz w:val="26"/>
          <w:szCs w:val="26"/>
        </w:rPr>
        <w:t>назначается, перемещается и освобождается от занимаемой должности распоряжением</w:t>
      </w:r>
      <w:r w:rsidR="00C15FB4" w:rsidRPr="00086592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C15FB4" w:rsidRPr="00086592">
        <w:rPr>
          <w:sz w:val="26"/>
          <w:szCs w:val="26"/>
        </w:rPr>
        <w:t>администрации</w:t>
      </w:r>
      <w:r w:rsidR="009B77A8" w:rsidRPr="00086592">
        <w:rPr>
          <w:sz w:val="26"/>
          <w:szCs w:val="26"/>
        </w:rPr>
        <w:t xml:space="preserve"> города Чебоксары. Заявление о приеме/переводе согласовывается </w:t>
      </w:r>
      <w:r w:rsidR="009B77A8" w:rsidRPr="00086592">
        <w:rPr>
          <w:sz w:val="26"/>
          <w:szCs w:val="26"/>
          <w:lang w:val="en-US"/>
        </w:rPr>
        <w:t>c</w:t>
      </w:r>
      <w:r w:rsidR="009B77A8" w:rsidRPr="00086592">
        <w:rPr>
          <w:sz w:val="26"/>
          <w:szCs w:val="26"/>
        </w:rPr>
        <w:t xml:space="preserve"> </w:t>
      </w:r>
      <w:r w:rsidR="000259EE" w:rsidRPr="00086592">
        <w:rPr>
          <w:sz w:val="26"/>
          <w:szCs w:val="26"/>
        </w:rPr>
        <w:t>начальником Отдела, нач</w:t>
      </w:r>
      <w:r w:rsidR="00C15FB4" w:rsidRPr="00086592">
        <w:rPr>
          <w:sz w:val="26"/>
          <w:szCs w:val="26"/>
        </w:rPr>
        <w:t>альником Управления и</w:t>
      </w:r>
      <w:r w:rsidR="000259EE" w:rsidRPr="00086592">
        <w:rPr>
          <w:sz w:val="26"/>
          <w:szCs w:val="26"/>
        </w:rPr>
        <w:t xml:space="preserve"> заместителем главы администрации</w:t>
      </w:r>
      <w:r w:rsidR="003723D0" w:rsidRPr="00086592">
        <w:rPr>
          <w:sz w:val="26"/>
          <w:szCs w:val="26"/>
        </w:rPr>
        <w:t xml:space="preserve"> города</w:t>
      </w:r>
      <w:r w:rsidR="000259EE" w:rsidRPr="00086592">
        <w:rPr>
          <w:sz w:val="26"/>
          <w:szCs w:val="26"/>
        </w:rPr>
        <w:t xml:space="preserve"> по </w:t>
      </w:r>
      <w:r w:rsidR="003723D0" w:rsidRPr="00086592">
        <w:rPr>
          <w:sz w:val="26"/>
          <w:szCs w:val="26"/>
        </w:rPr>
        <w:t xml:space="preserve">имущественным </w:t>
      </w:r>
      <w:r w:rsidR="00727F68" w:rsidRPr="00086592">
        <w:rPr>
          <w:sz w:val="26"/>
          <w:szCs w:val="26"/>
        </w:rPr>
        <w:t xml:space="preserve">и земельным </w:t>
      </w:r>
      <w:r w:rsidR="003723D0" w:rsidRPr="00086592">
        <w:rPr>
          <w:sz w:val="26"/>
          <w:szCs w:val="26"/>
        </w:rPr>
        <w:t>отношениям</w:t>
      </w:r>
      <w:r w:rsidRPr="00086592">
        <w:rPr>
          <w:sz w:val="26"/>
          <w:szCs w:val="26"/>
        </w:rPr>
        <w:t xml:space="preserve"> (далее – курирующий заместитель)</w:t>
      </w:r>
      <w:r w:rsidR="000259EE" w:rsidRPr="00086592">
        <w:rPr>
          <w:sz w:val="26"/>
          <w:szCs w:val="26"/>
        </w:rPr>
        <w:t>.</w:t>
      </w:r>
      <w:r w:rsidR="009B77A8" w:rsidRPr="00086592">
        <w:rPr>
          <w:i/>
          <w:sz w:val="26"/>
          <w:szCs w:val="26"/>
        </w:rPr>
        <w:t xml:space="preserve"> </w:t>
      </w:r>
    </w:p>
    <w:p w:rsidR="009B77A8" w:rsidRPr="00086592" w:rsidRDefault="00693DDB" w:rsidP="00B03C2C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>1.10</w:t>
      </w:r>
      <w:r w:rsidR="00D32266" w:rsidRPr="00086592">
        <w:rPr>
          <w:sz w:val="26"/>
          <w:szCs w:val="26"/>
        </w:rPr>
        <w:t xml:space="preserve">. </w:t>
      </w:r>
      <w:r w:rsidR="009B77A8" w:rsidRPr="00086592">
        <w:rPr>
          <w:sz w:val="26"/>
          <w:szCs w:val="26"/>
        </w:rPr>
        <w:t xml:space="preserve">В период временного отсутствия </w:t>
      </w:r>
      <w:r w:rsidR="00287B8D" w:rsidRPr="00086592">
        <w:rPr>
          <w:sz w:val="26"/>
          <w:szCs w:val="26"/>
        </w:rPr>
        <w:t>главного специалиста-эксперта Отдела</w:t>
      </w:r>
      <w:r w:rsidR="009B77A8" w:rsidRPr="00086592">
        <w:rPr>
          <w:sz w:val="26"/>
          <w:szCs w:val="26"/>
        </w:rPr>
        <w:t xml:space="preserve"> его обязанности возлагаются на иное лицо </w:t>
      </w:r>
      <w:r w:rsidR="00051276" w:rsidRPr="00862A02">
        <w:rPr>
          <w:sz w:val="26"/>
          <w:szCs w:val="26"/>
        </w:rPr>
        <w:t>по решению представителя нанимателя (работодателя).</w:t>
      </w:r>
    </w:p>
    <w:p w:rsidR="009B77A8" w:rsidRPr="00086592" w:rsidRDefault="00693DDB" w:rsidP="00B03C2C">
      <w:pPr>
        <w:pStyle w:val="aa"/>
        <w:keepNext/>
        <w:keepLines/>
        <w:tabs>
          <w:tab w:val="clear" w:pos="1418"/>
          <w:tab w:val="left" w:pos="993"/>
        </w:tabs>
        <w:ind w:left="0" w:firstLine="709"/>
        <w:rPr>
          <w:color w:val="000000"/>
          <w:sz w:val="26"/>
          <w:szCs w:val="26"/>
        </w:rPr>
      </w:pPr>
      <w:r w:rsidRPr="00086592">
        <w:rPr>
          <w:sz w:val="26"/>
          <w:szCs w:val="26"/>
        </w:rPr>
        <w:lastRenderedPageBreak/>
        <w:t>1.11</w:t>
      </w:r>
      <w:r w:rsidR="00D32266" w:rsidRPr="00086592">
        <w:rPr>
          <w:sz w:val="26"/>
          <w:szCs w:val="26"/>
        </w:rPr>
        <w:t>.</w:t>
      </w:r>
      <w:r w:rsidR="00051276">
        <w:rPr>
          <w:sz w:val="26"/>
          <w:szCs w:val="26"/>
        </w:rPr>
        <w:t> </w:t>
      </w:r>
      <w:r w:rsidR="00287B8D" w:rsidRPr="00086592">
        <w:rPr>
          <w:sz w:val="26"/>
          <w:szCs w:val="26"/>
        </w:rPr>
        <w:t xml:space="preserve">Главный специалист-эксперт Отдела </w:t>
      </w:r>
      <w:r w:rsidR="009B77A8" w:rsidRPr="00086592">
        <w:rPr>
          <w:sz w:val="26"/>
          <w:szCs w:val="26"/>
        </w:rPr>
        <w:t>выполняет поручения непосредственного руководителя</w:t>
      </w:r>
      <w:r w:rsidR="00B71228">
        <w:rPr>
          <w:sz w:val="26"/>
          <w:szCs w:val="26"/>
        </w:rPr>
        <w:t>, начальника Управления</w:t>
      </w:r>
      <w:r w:rsidR="009B77A8" w:rsidRPr="00086592">
        <w:rPr>
          <w:i/>
          <w:sz w:val="26"/>
          <w:szCs w:val="26"/>
        </w:rPr>
        <w:t xml:space="preserve"> </w:t>
      </w:r>
      <w:r w:rsidR="009B77A8" w:rsidRPr="00086592">
        <w:rPr>
          <w:sz w:val="26"/>
          <w:szCs w:val="26"/>
        </w:rPr>
        <w:t>и распоряжения руководства администрации города, обязательно согласовав выполнение данных распоряжений с непо</w:t>
      </w:r>
      <w:r w:rsidR="009B77A8" w:rsidRPr="00086592">
        <w:rPr>
          <w:sz w:val="26"/>
          <w:szCs w:val="26"/>
          <w:lang w:val="en-US"/>
        </w:rPr>
        <w:t>c</w:t>
      </w:r>
      <w:r w:rsidR="009B77A8" w:rsidRPr="00086592">
        <w:rPr>
          <w:sz w:val="26"/>
          <w:szCs w:val="26"/>
        </w:rPr>
        <w:t>редственным руководителем.</w:t>
      </w:r>
    </w:p>
    <w:p w:rsidR="009B77A8" w:rsidRPr="00086592" w:rsidRDefault="00693DDB" w:rsidP="00B03C2C">
      <w:pPr>
        <w:pStyle w:val="aa"/>
        <w:keepNext/>
        <w:keepLines/>
        <w:tabs>
          <w:tab w:val="clear" w:pos="1418"/>
          <w:tab w:val="left" w:pos="851"/>
        </w:tabs>
        <w:ind w:left="0" w:firstLine="709"/>
        <w:rPr>
          <w:color w:val="000000"/>
          <w:sz w:val="26"/>
          <w:szCs w:val="26"/>
        </w:rPr>
      </w:pPr>
      <w:r w:rsidRPr="00086592">
        <w:rPr>
          <w:sz w:val="26"/>
          <w:szCs w:val="26"/>
        </w:rPr>
        <w:t>1.12</w:t>
      </w:r>
      <w:r w:rsidR="00D32266" w:rsidRPr="00086592">
        <w:rPr>
          <w:sz w:val="26"/>
          <w:szCs w:val="26"/>
        </w:rPr>
        <w:t>.</w:t>
      </w:r>
      <w:r w:rsidR="00051276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 xml:space="preserve">Все подготавливаемые </w:t>
      </w:r>
      <w:r w:rsidR="00287B8D" w:rsidRPr="00086592">
        <w:rPr>
          <w:sz w:val="26"/>
          <w:szCs w:val="26"/>
        </w:rPr>
        <w:t xml:space="preserve">главным специалистом-экспертом Отдела </w:t>
      </w:r>
      <w:r w:rsidR="009B77A8" w:rsidRPr="00086592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:rsidR="009B77A8" w:rsidRPr="00086592" w:rsidRDefault="00693DDB" w:rsidP="00B03C2C">
      <w:pPr>
        <w:pStyle w:val="aa"/>
        <w:keepNext/>
        <w:keepLines/>
        <w:tabs>
          <w:tab w:val="clear" w:pos="1418"/>
        </w:tabs>
        <w:ind w:left="0" w:firstLine="709"/>
        <w:rPr>
          <w:color w:val="000000"/>
          <w:sz w:val="26"/>
          <w:szCs w:val="26"/>
        </w:rPr>
      </w:pPr>
      <w:r w:rsidRPr="00086592">
        <w:rPr>
          <w:sz w:val="26"/>
          <w:szCs w:val="26"/>
        </w:rPr>
        <w:t>1.13</w:t>
      </w:r>
      <w:r w:rsidR="009A7761" w:rsidRPr="00086592">
        <w:rPr>
          <w:sz w:val="26"/>
          <w:szCs w:val="26"/>
        </w:rPr>
        <w:t>.</w:t>
      </w:r>
      <w:r w:rsidR="00051276">
        <w:rPr>
          <w:sz w:val="26"/>
          <w:szCs w:val="26"/>
        </w:rPr>
        <w:t> </w:t>
      </w:r>
      <w:r w:rsidR="009B77A8" w:rsidRPr="00086592">
        <w:rPr>
          <w:sz w:val="26"/>
          <w:szCs w:val="26"/>
        </w:rPr>
        <w:t xml:space="preserve">Разногласия, возникающие между </w:t>
      </w:r>
      <w:r w:rsidR="00287B8D" w:rsidRPr="00086592">
        <w:rPr>
          <w:sz w:val="26"/>
          <w:szCs w:val="26"/>
        </w:rPr>
        <w:t>главным специалистом-экспертом Отдела</w:t>
      </w:r>
      <w:r w:rsidR="009B77A8" w:rsidRPr="00086592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:rsidR="009B77A8" w:rsidRPr="00086592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086592">
        <w:rPr>
          <w:sz w:val="26"/>
          <w:szCs w:val="26"/>
        </w:rPr>
        <w:t>Квалификационные требования</w:t>
      </w:r>
    </w:p>
    <w:p w:rsidR="00ED53C9" w:rsidRDefault="009B77A8" w:rsidP="00ED53C9">
      <w:pPr>
        <w:pStyle w:val="aa"/>
        <w:keepNext/>
        <w:keepLines/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2089A" w:rsidRPr="00086592">
        <w:rPr>
          <w:sz w:val="26"/>
          <w:szCs w:val="26"/>
        </w:rPr>
        <w:t xml:space="preserve">главного специалиста-эксперта Отдела </w:t>
      </w:r>
      <w:r w:rsidRPr="00086592">
        <w:rPr>
          <w:sz w:val="26"/>
          <w:szCs w:val="26"/>
        </w:rPr>
        <w:t>являются:</w:t>
      </w:r>
    </w:p>
    <w:p w:rsidR="009B77A8" w:rsidRPr="00086592" w:rsidRDefault="00693DDB" w:rsidP="00ED53C9">
      <w:pPr>
        <w:pStyle w:val="aa"/>
        <w:keepNext/>
        <w:keepLines/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 xml:space="preserve">2.1. </w:t>
      </w:r>
      <w:r w:rsidR="009B77A8" w:rsidRPr="00086592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B7293D" w:rsidRPr="00086592">
        <w:rPr>
          <w:sz w:val="26"/>
          <w:szCs w:val="26"/>
        </w:rPr>
        <w:t>высшее образование</w:t>
      </w:r>
      <w:r w:rsidR="00D37FA5" w:rsidRPr="00086592">
        <w:rPr>
          <w:sz w:val="26"/>
          <w:szCs w:val="26"/>
        </w:rPr>
        <w:t xml:space="preserve"> по специальностям, направлениям подготовки:</w:t>
      </w:r>
      <w:r w:rsidR="009B77A8" w:rsidRPr="00086592">
        <w:rPr>
          <w:sz w:val="26"/>
          <w:szCs w:val="26"/>
        </w:rPr>
        <w:t xml:space="preserve"> </w:t>
      </w:r>
      <w:r w:rsidR="00B7293D" w:rsidRPr="00086592">
        <w:rPr>
          <w:sz w:val="26"/>
          <w:szCs w:val="26"/>
        </w:rPr>
        <w:t>«Государственное и муниципальное управление», «Менеджмент», «Юриспруденция», «Экономика»</w:t>
      </w:r>
      <w:r w:rsidR="00B7293D" w:rsidRPr="00086592">
        <w:rPr>
          <w:bCs/>
          <w:sz w:val="26"/>
          <w:szCs w:val="26"/>
        </w:rPr>
        <w:t>,</w:t>
      </w:r>
      <w:r w:rsidR="00B7293D" w:rsidRPr="00086592">
        <w:rPr>
          <w:sz w:val="26"/>
          <w:szCs w:val="26"/>
          <w:vertAlign w:val="superscript"/>
        </w:rPr>
        <w:t xml:space="preserve"> </w:t>
      </w:r>
      <w:r w:rsidR="00B7293D" w:rsidRPr="00086592">
        <w:rPr>
          <w:sz w:val="26"/>
          <w:szCs w:val="26"/>
        </w:rPr>
        <w:t>«Финансы и кредит»,</w:t>
      </w:r>
      <w:r w:rsidR="00B7293D" w:rsidRPr="00086592">
        <w:rPr>
          <w:bCs/>
          <w:sz w:val="26"/>
          <w:szCs w:val="26"/>
        </w:rPr>
        <w:t xml:space="preserve"> «Экономика и управление на предприятии (по отраслям)»</w:t>
      </w:r>
      <w:r w:rsidR="00B7293D" w:rsidRPr="00086592">
        <w:rPr>
          <w:sz w:val="26"/>
          <w:szCs w:val="26"/>
        </w:rPr>
        <w:t xml:space="preserve"> </w:t>
      </w:r>
      <w:r w:rsidR="009B77A8" w:rsidRPr="000865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ED53C9" w:rsidRDefault="00693DDB" w:rsidP="00ED53C9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 xml:space="preserve">2.2. </w:t>
      </w:r>
      <w:r w:rsidR="009B77A8" w:rsidRPr="000865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086592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  <w:r w:rsidRPr="00086592">
        <w:rPr>
          <w:sz w:val="26"/>
          <w:szCs w:val="26"/>
        </w:rPr>
        <w:tab/>
      </w:r>
      <w:r w:rsidRPr="00086592">
        <w:rPr>
          <w:sz w:val="26"/>
          <w:szCs w:val="26"/>
        </w:rPr>
        <w:br/>
      </w:r>
      <w:r w:rsidRPr="00086592">
        <w:rPr>
          <w:sz w:val="26"/>
          <w:szCs w:val="26"/>
        </w:rPr>
        <w:tab/>
        <w:t xml:space="preserve">2.3. </w:t>
      </w:r>
      <w:r w:rsidR="009B77A8" w:rsidRPr="00086592">
        <w:rPr>
          <w:sz w:val="26"/>
          <w:szCs w:val="26"/>
        </w:rPr>
        <w:t xml:space="preserve">Квалификационные требования к знаниям </w:t>
      </w:r>
      <w:r w:rsidR="009B77A8" w:rsidRPr="00086592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086592">
        <w:rPr>
          <w:sz w:val="26"/>
          <w:szCs w:val="26"/>
        </w:rPr>
        <w:t xml:space="preserve"> согласно </w:t>
      </w:r>
      <w:r w:rsidR="007E3E8E" w:rsidRPr="00086592">
        <w:rPr>
          <w:sz w:val="26"/>
          <w:szCs w:val="26"/>
        </w:rPr>
        <w:t>п</w:t>
      </w:r>
      <w:r w:rsidR="009B77A8" w:rsidRPr="00086592">
        <w:rPr>
          <w:sz w:val="26"/>
          <w:szCs w:val="26"/>
        </w:rPr>
        <w:t>риложению к настоящей должностной инструкции</w:t>
      </w:r>
      <w:r w:rsidR="00ED53C9">
        <w:rPr>
          <w:sz w:val="26"/>
          <w:szCs w:val="26"/>
        </w:rPr>
        <w:t>.</w:t>
      </w:r>
    </w:p>
    <w:p w:rsidR="00357255" w:rsidRPr="00086592" w:rsidRDefault="00693DDB" w:rsidP="00ED53C9">
      <w:pPr>
        <w:pStyle w:val="aa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  <w:r w:rsidRPr="00086592">
        <w:rPr>
          <w:sz w:val="26"/>
          <w:szCs w:val="26"/>
        </w:rPr>
        <w:t xml:space="preserve">2.4. </w:t>
      </w:r>
      <w:r w:rsidR="009B77A8" w:rsidRPr="00086592">
        <w:rPr>
          <w:sz w:val="26"/>
          <w:szCs w:val="26"/>
        </w:rPr>
        <w:t xml:space="preserve">Квалификационные требования к умениям </w:t>
      </w:r>
      <w:r w:rsidR="009B77A8" w:rsidRPr="00086592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086592">
        <w:rPr>
          <w:sz w:val="26"/>
          <w:szCs w:val="26"/>
        </w:rPr>
        <w:t>, которые необходимы для исполнения должностных обязанностей: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</w:t>
      </w:r>
      <w:r w:rsidR="006E0877" w:rsidRPr="00086592">
        <w:rPr>
          <w:sz w:val="26"/>
          <w:szCs w:val="26"/>
        </w:rPr>
        <w:t>ие, оформление, хранение и др.).</w:t>
      </w:r>
    </w:p>
    <w:p w:rsidR="009B77A8" w:rsidRPr="00086592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086592">
        <w:rPr>
          <w:sz w:val="26"/>
          <w:szCs w:val="26"/>
        </w:rPr>
        <w:t>Должностные обязанности</w:t>
      </w:r>
    </w:p>
    <w:p w:rsidR="003774F0" w:rsidRDefault="009B77A8" w:rsidP="002532A8">
      <w:pPr>
        <w:pStyle w:val="aa"/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086592">
        <w:rPr>
          <w:sz w:val="26"/>
          <w:szCs w:val="26"/>
        </w:rPr>
        <w:t xml:space="preserve">Для решения </w:t>
      </w:r>
      <w:r w:rsidR="00357255" w:rsidRPr="00086592">
        <w:rPr>
          <w:sz w:val="26"/>
          <w:szCs w:val="26"/>
        </w:rPr>
        <w:t>поставленных</w:t>
      </w:r>
      <w:r w:rsidR="002532A8" w:rsidRPr="00086592">
        <w:rPr>
          <w:sz w:val="26"/>
          <w:szCs w:val="26"/>
        </w:rPr>
        <w:t xml:space="preserve"> задач на</w:t>
      </w:r>
      <w:r w:rsidRPr="00086592">
        <w:rPr>
          <w:sz w:val="26"/>
          <w:szCs w:val="26"/>
        </w:rPr>
        <w:t xml:space="preserve"> </w:t>
      </w:r>
      <w:r w:rsidR="002532A8" w:rsidRPr="00086592">
        <w:rPr>
          <w:sz w:val="26"/>
          <w:szCs w:val="26"/>
        </w:rPr>
        <w:t>главного специалиста</w:t>
      </w:r>
      <w:r w:rsidR="00357255" w:rsidRPr="00086592">
        <w:rPr>
          <w:sz w:val="26"/>
          <w:szCs w:val="26"/>
        </w:rPr>
        <w:t>-эксперт</w:t>
      </w:r>
      <w:r w:rsidR="002532A8" w:rsidRPr="00086592">
        <w:rPr>
          <w:sz w:val="26"/>
          <w:szCs w:val="26"/>
        </w:rPr>
        <w:t>а</w:t>
      </w:r>
      <w:r w:rsidR="00357255" w:rsidRPr="00086592">
        <w:rPr>
          <w:sz w:val="26"/>
          <w:szCs w:val="26"/>
        </w:rPr>
        <w:t xml:space="preserve"> Отдела</w:t>
      </w:r>
      <w:r w:rsidR="00E57E5B" w:rsidRPr="00086592">
        <w:rPr>
          <w:sz w:val="26"/>
          <w:szCs w:val="26"/>
        </w:rPr>
        <w:t xml:space="preserve"> </w:t>
      </w:r>
      <w:r w:rsidRPr="00086592">
        <w:rPr>
          <w:sz w:val="26"/>
          <w:szCs w:val="26"/>
        </w:rPr>
        <w:t>возлагаются сл</w:t>
      </w:r>
      <w:r w:rsidR="00110913" w:rsidRPr="00086592">
        <w:rPr>
          <w:sz w:val="26"/>
          <w:szCs w:val="26"/>
        </w:rPr>
        <w:t>едующие должностные обязанности</w:t>
      </w:r>
      <w:r w:rsidR="003774F0">
        <w:rPr>
          <w:sz w:val="26"/>
          <w:szCs w:val="26"/>
        </w:rPr>
        <w:t>:</w:t>
      </w:r>
    </w:p>
    <w:p w:rsidR="009B77A8" w:rsidRPr="00086592" w:rsidRDefault="00D266C9" w:rsidP="00660330">
      <w:pPr>
        <w:pStyle w:val="aa"/>
        <w:numPr>
          <w:ilvl w:val="1"/>
          <w:numId w:val="22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086592">
        <w:rPr>
          <w:b/>
          <w:sz w:val="26"/>
          <w:szCs w:val="26"/>
        </w:rPr>
        <w:t>В</w:t>
      </w:r>
      <w:r w:rsidR="00D478E6" w:rsidRPr="00086592">
        <w:rPr>
          <w:b/>
          <w:sz w:val="26"/>
          <w:szCs w:val="26"/>
        </w:rPr>
        <w:t xml:space="preserve"> сфере </w:t>
      </w:r>
      <w:r w:rsidR="009A7761" w:rsidRPr="00086592">
        <w:rPr>
          <w:b/>
          <w:spacing w:val="-2"/>
          <w:sz w:val="26"/>
          <w:szCs w:val="26"/>
        </w:rPr>
        <w:t>участия в управлении муниципальной собственностью в части нестационарных торговых объектов</w:t>
      </w:r>
      <w:r w:rsidR="00E57E5B" w:rsidRPr="00086592">
        <w:rPr>
          <w:b/>
          <w:sz w:val="26"/>
          <w:szCs w:val="26"/>
        </w:rPr>
        <w:t>: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clear" w:pos="1418"/>
          <w:tab w:val="left" w:pos="993"/>
          <w:tab w:val="left" w:pos="1560"/>
        </w:tabs>
        <w:ind w:left="0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t>разрабатывать изменения в Схему размещения нестационарных торговых объектов на территории города Чебоксары с учётом необходимости обеспечения устойчивого развития территорий и достижения минимальной обеспеченности населения площадью торговых объектов;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clear" w:pos="1418"/>
          <w:tab w:val="left" w:pos="993"/>
          <w:tab w:val="left" w:pos="1560"/>
        </w:tabs>
        <w:ind w:left="0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t>формировать заявки для проведения управлением по имущественным и земельным отношениям открытого аукциона на право размещения нестационарных торговых объектов на территории города Чебоксары;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t xml:space="preserve">формировать предложения при определении условий договора на право размещения нестационарного торгового объекта; 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lastRenderedPageBreak/>
        <w:t>осуществлять сопровождение заключения и текущего сопровождения договоров на право размещения нестационарных торговых объектов, в том числе учёт поступления платы по указанным договорам;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t>участвовать в защите имущественных прав на муниципальную собственность в рамках договоров, связанных с размещением нестационарных торговых объектов, а также в осуществлении муниципального земельного контроля в отношении законности размещения нестационарных торговых объектов, на стадиях выдвижения претензий и формирования исковых требований специализированными подразделениями администрации города Чебоксары, предшествующих обращению в судебные органы;</w:t>
      </w:r>
    </w:p>
    <w:p w:rsidR="009A7761" w:rsidRPr="00660330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4"/>
          <w:sz w:val="26"/>
          <w:szCs w:val="26"/>
        </w:rPr>
        <w:t xml:space="preserve">готовить аналитические, информационно-аналитические, информационные материалы в части, касающейся нестационарных торговых объектов; 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4"/>
          <w:sz w:val="26"/>
          <w:szCs w:val="26"/>
        </w:rPr>
        <w:t>оказывать методическую и консультативную помощь по вопросам, входящим в компетенцию Отдела;</w:t>
      </w:r>
    </w:p>
    <w:p w:rsidR="009A7761" w:rsidRPr="00086592" w:rsidRDefault="009A7761" w:rsidP="009A7761">
      <w:pPr>
        <w:pStyle w:val="aa"/>
        <w:numPr>
          <w:ilvl w:val="2"/>
          <w:numId w:val="22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086592">
        <w:rPr>
          <w:spacing w:val="-2"/>
          <w:sz w:val="26"/>
          <w:szCs w:val="26"/>
        </w:rPr>
        <w:t>осуществлять иные функции в соответствии с Порядком разработки и утверждения органами местного самоуправления в Чувашской Республике схемы размещения нестационарных торговых объектов, утверждённым приказом Минэкономразвития Чувашской Республики от 16.11.2010 № 184, с учётом правовых аналогий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утверждённых постановлением Правительства Российской Федерации от 29.09.2010 № 772, на условиях взаимодействия с управлением архитектуры и градостроительства, а также иными подразделениями администрации города Чебоксары и муниципальными учреждениями (по мере необходимости).</w:t>
      </w:r>
    </w:p>
    <w:p w:rsidR="00540EC2" w:rsidRPr="00086592" w:rsidRDefault="004420D7" w:rsidP="00660330">
      <w:pPr>
        <w:pStyle w:val="aa"/>
        <w:numPr>
          <w:ilvl w:val="1"/>
          <w:numId w:val="22"/>
        </w:numPr>
        <w:tabs>
          <w:tab w:val="clear" w:pos="1418"/>
          <w:tab w:val="left" w:pos="0"/>
          <w:tab w:val="num" w:pos="851"/>
        </w:tabs>
        <w:ind w:left="0" w:firstLine="851"/>
        <w:rPr>
          <w:b/>
          <w:sz w:val="26"/>
          <w:szCs w:val="26"/>
        </w:rPr>
      </w:pPr>
      <w:r w:rsidRPr="00086592">
        <w:rPr>
          <w:b/>
          <w:sz w:val="26"/>
          <w:szCs w:val="26"/>
        </w:rPr>
        <w:t>Прочие должностные обязанности</w:t>
      </w:r>
      <w:r w:rsidR="00540EC2" w:rsidRPr="00086592">
        <w:rPr>
          <w:i/>
          <w:sz w:val="26"/>
          <w:szCs w:val="26"/>
        </w:rPr>
        <w:t>:</w:t>
      </w:r>
    </w:p>
    <w:p w:rsidR="00660330" w:rsidRDefault="00660330" w:rsidP="00660330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готовить </w:t>
      </w:r>
      <w:r>
        <w:rPr>
          <w:sz w:val="26"/>
          <w:szCs w:val="26"/>
        </w:rPr>
        <w:t xml:space="preserve">проекты </w:t>
      </w:r>
      <w:r w:rsidRPr="008703CF">
        <w:rPr>
          <w:sz w:val="26"/>
          <w:szCs w:val="26"/>
        </w:rPr>
        <w:t>ответ</w:t>
      </w:r>
      <w:r>
        <w:rPr>
          <w:sz w:val="26"/>
          <w:szCs w:val="26"/>
        </w:rPr>
        <w:t>ов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письма, </w:t>
      </w:r>
      <w:r w:rsidRPr="008703CF">
        <w:rPr>
          <w:sz w:val="26"/>
          <w:szCs w:val="26"/>
        </w:rPr>
        <w:t>жалоб</w:t>
      </w:r>
      <w:r>
        <w:rPr>
          <w:sz w:val="26"/>
          <w:szCs w:val="26"/>
        </w:rPr>
        <w:t>ы</w:t>
      </w:r>
      <w:r w:rsidRPr="008703CF">
        <w:rPr>
          <w:sz w:val="26"/>
          <w:szCs w:val="26"/>
        </w:rPr>
        <w:t>, заявлени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юридических и физических лиц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8703CF">
        <w:rPr>
          <w:sz w:val="26"/>
          <w:szCs w:val="26"/>
        </w:rPr>
        <w:t xml:space="preserve">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, поступившие в администрацию  города</w:t>
      </w:r>
      <w:r>
        <w:rPr>
          <w:sz w:val="26"/>
          <w:szCs w:val="26"/>
        </w:rPr>
        <w:t>, в т.ч. через</w:t>
      </w:r>
      <w:r w:rsidRPr="00553200">
        <w:rPr>
          <w:sz w:val="26"/>
          <w:szCs w:val="26"/>
        </w:rPr>
        <w:t xml:space="preserve"> государственны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информационны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 xml:space="preserve"> (подсистем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>)</w:t>
      </w:r>
      <w:r w:rsidRPr="00EC4C7D">
        <w:rPr>
          <w:sz w:val="26"/>
          <w:szCs w:val="26"/>
        </w:rPr>
        <w:t>;</w:t>
      </w:r>
    </w:p>
    <w:p w:rsidR="00660330" w:rsidRDefault="00660330" w:rsidP="00660330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B374C">
        <w:rPr>
          <w:sz w:val="26"/>
          <w:szCs w:val="26"/>
        </w:rPr>
        <w:t>готовить проекты муниципальных правовых актов города Чебоксары по вопросам, входящим в компетенцию Отдела; актуализировать правовые акты города в сферах деятельности Отдела;</w:t>
      </w:r>
    </w:p>
    <w:p w:rsidR="00000E8D" w:rsidRPr="00447F3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447F37">
        <w:rPr>
          <w:sz w:val="26"/>
          <w:szCs w:val="26"/>
        </w:rPr>
        <w:t>своевременно подготавливать (актуализировать) информацию по вопросам, относящим к компетенции Отдела</w:t>
      </w:r>
      <w:r>
        <w:rPr>
          <w:sz w:val="26"/>
          <w:szCs w:val="26"/>
        </w:rPr>
        <w:t xml:space="preserve">, в т.ч. </w:t>
      </w:r>
      <w:r w:rsidRPr="00447F37">
        <w:rPr>
          <w:sz w:val="26"/>
          <w:szCs w:val="26"/>
        </w:rPr>
        <w:t>для размещения на официальном сайте администрации города Чебоксары;</w:t>
      </w:r>
    </w:p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соблюдать: 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1418"/>
          <w:tab w:val="clear" w:pos="2204"/>
          <w:tab w:val="num" w:pos="851"/>
          <w:tab w:val="left" w:pos="1134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1418"/>
          <w:tab w:val="clear" w:pos="2204"/>
          <w:tab w:val="num" w:pos="851"/>
          <w:tab w:val="left" w:pos="1134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1418"/>
          <w:tab w:val="clear" w:pos="2204"/>
          <w:tab w:val="num" w:pos="851"/>
          <w:tab w:val="left" w:pos="1134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1418"/>
          <w:tab w:val="clear" w:pos="2204"/>
          <w:tab w:val="num" w:pos="851"/>
          <w:tab w:val="left" w:pos="1134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1418"/>
          <w:tab w:val="clear" w:pos="2204"/>
          <w:tab w:val="num" w:pos="851"/>
          <w:tab w:val="left" w:pos="1134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000E8D" w:rsidRPr="00962A17" w:rsidRDefault="00000E8D" w:rsidP="00000E8D">
      <w:pPr>
        <w:pStyle w:val="aa"/>
        <w:numPr>
          <w:ilvl w:val="0"/>
          <w:numId w:val="4"/>
        </w:numPr>
        <w:tabs>
          <w:tab w:val="clear" w:pos="2204"/>
          <w:tab w:val="num" w:pos="851"/>
          <w:tab w:val="left" w:pos="1560"/>
          <w:tab w:val="num" w:pos="2127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правила, нормы, инструкции по охране труда и пожарной безопасности;</w:t>
      </w:r>
    </w:p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B047A">
        <w:rPr>
          <w:sz w:val="26"/>
          <w:szCs w:val="26"/>
        </w:rPr>
        <w:t>соблюд</w:t>
      </w:r>
      <w:r>
        <w:rPr>
          <w:sz w:val="26"/>
          <w:szCs w:val="26"/>
        </w:rPr>
        <w:t xml:space="preserve">ать </w:t>
      </w:r>
      <w:r w:rsidRPr="006B047A">
        <w:rPr>
          <w:sz w:val="26"/>
          <w:szCs w:val="26"/>
        </w:rPr>
        <w:t>требовани</w:t>
      </w:r>
      <w:r>
        <w:rPr>
          <w:sz w:val="26"/>
          <w:szCs w:val="26"/>
        </w:rPr>
        <w:t>я</w:t>
      </w:r>
      <w:r w:rsidRPr="006B047A">
        <w:rPr>
          <w:sz w:val="26"/>
          <w:szCs w:val="26"/>
        </w:rPr>
        <w:t xml:space="preserve"> Федерального закона от 02.05.2006 № 59-ФЗ «О порядке рассмотрения обращений граждан Российской Федерации»;</w:t>
      </w:r>
    </w:p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000E8D" w:rsidRPr="008E3FEF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bookmarkStart w:id="0" w:name="_Hlk161935849"/>
      <w:r w:rsidRPr="00000E8D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bookmarkEnd w:id="0"/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Pr="00962A17">
        <w:rPr>
          <w:sz w:val="26"/>
          <w:szCs w:val="26"/>
        </w:rPr>
        <w:t>;</w:t>
      </w:r>
    </w:p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000E8D" w:rsidRPr="00962A17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содержать свое рабочее (служебное) место в чистоте и порядке;</w:t>
      </w:r>
    </w:p>
    <w:p w:rsidR="00000E8D" w:rsidRPr="00135496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выполнять поручения главы города, курирующего заместителя, </w:t>
      </w:r>
      <w:r>
        <w:rPr>
          <w:sz w:val="26"/>
          <w:szCs w:val="26"/>
        </w:rPr>
        <w:t xml:space="preserve">начальника Управления, </w:t>
      </w:r>
      <w:r w:rsidRPr="00135496">
        <w:rPr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:rsidR="00000E8D" w:rsidRPr="00135496" w:rsidRDefault="00000E8D" w:rsidP="00000E8D">
      <w:pPr>
        <w:pStyle w:val="aa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9B77A8" w:rsidRPr="00000E8D" w:rsidRDefault="009B77A8" w:rsidP="00000E8D">
      <w:pPr>
        <w:pStyle w:val="afa"/>
        <w:numPr>
          <w:ilvl w:val="0"/>
          <w:numId w:val="19"/>
        </w:numPr>
        <w:tabs>
          <w:tab w:val="clear" w:pos="709"/>
          <w:tab w:val="left" w:pos="0"/>
        </w:tabs>
        <w:ind w:left="426"/>
        <w:jc w:val="center"/>
        <w:rPr>
          <w:sz w:val="26"/>
          <w:szCs w:val="26"/>
        </w:rPr>
      </w:pPr>
      <w:r w:rsidRPr="00086592">
        <w:rPr>
          <w:sz w:val="26"/>
          <w:szCs w:val="26"/>
        </w:rPr>
        <w:t>Права</w:t>
      </w:r>
    </w:p>
    <w:p w:rsidR="00000E8D" w:rsidRPr="00EC4C7D" w:rsidRDefault="00000E8D" w:rsidP="00000E8D">
      <w:pPr>
        <w:pStyle w:val="a8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EC4C7D"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Pr="00EC4C7D">
        <w:rPr>
          <w:rFonts w:ascii="Times New Roman" w:hAnsi="Times New Roman"/>
          <w:sz w:val="26"/>
          <w:szCs w:val="26"/>
        </w:rPr>
        <w:t>имеет право: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="006940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Управления, курирующего заместителя</w:t>
      </w:r>
      <w:r w:rsidRPr="00EC4C7D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EC4C7D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="006940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Управления, курирующего заместителя</w:t>
      </w:r>
      <w:r w:rsidRPr="00EC4C7D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EC4C7D">
        <w:rPr>
          <w:rFonts w:ascii="Times New Roman" w:hAnsi="Times New Roman"/>
          <w:sz w:val="26"/>
          <w:szCs w:val="26"/>
        </w:rPr>
        <w:t>должностных обязанностей;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 необходимых случаях при выполнении поручений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="00DB590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Управления, курирующего заместителя</w:t>
      </w:r>
      <w:r w:rsidRPr="00EC4C7D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 (инструкций, положений, стандартов, приказов, распоряжений и т.п.);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Pr="00814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="00DB590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Управления, курирующего заместителя</w:t>
      </w:r>
      <w:r w:rsidRPr="00EC4C7D">
        <w:rPr>
          <w:rFonts w:ascii="Times New Roman" w:hAnsi="Times New Roman"/>
          <w:sz w:val="26"/>
          <w:szCs w:val="26"/>
        </w:rPr>
        <w:t xml:space="preserve">, муниципальными правовыми актами главы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EC4C7D">
        <w:rPr>
          <w:rFonts w:ascii="Times New Roman" w:hAnsi="Times New Roman"/>
          <w:sz w:val="26"/>
          <w:szCs w:val="26"/>
        </w:rPr>
        <w:t>деятельности;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требовать </w:t>
      </w:r>
      <w:r>
        <w:rPr>
          <w:rFonts w:ascii="Times New Roman" w:hAnsi="Times New Roman"/>
          <w:sz w:val="26"/>
          <w:szCs w:val="26"/>
        </w:rPr>
        <w:t>от</w:t>
      </w:r>
      <w:r w:rsidRPr="0081492B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Pr="00EC4C7D">
        <w:rPr>
          <w:rFonts w:ascii="Times New Roman" w:hAnsi="Times New Roman"/>
          <w:sz w:val="26"/>
          <w:szCs w:val="26"/>
        </w:rPr>
        <w:t>оказания содействия в исполнении возложенных на</w:t>
      </w:r>
      <w:r>
        <w:rPr>
          <w:rFonts w:ascii="Times New Roman" w:hAnsi="Times New Roman"/>
          <w:sz w:val="26"/>
          <w:szCs w:val="26"/>
        </w:rPr>
        <w:t xml:space="preserve"> него</w:t>
      </w:r>
      <w:r w:rsidRPr="00EC4C7D">
        <w:rPr>
          <w:rFonts w:ascii="Times New Roman" w:hAnsi="Times New Roman"/>
          <w:sz w:val="26"/>
          <w:szCs w:val="26"/>
        </w:rPr>
        <w:t xml:space="preserve">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7D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</w:t>
      </w:r>
      <w:r>
        <w:rPr>
          <w:rFonts w:ascii="Times New Roman" w:hAnsi="Times New Roman"/>
          <w:sz w:val="26"/>
          <w:szCs w:val="26"/>
        </w:rPr>
        <w:t>;</w:t>
      </w:r>
    </w:p>
    <w:p w:rsidR="00000E8D" w:rsidRPr="00EC4C7D" w:rsidRDefault="00000E8D" w:rsidP="00000E8D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:rsidR="00000E8D" w:rsidRPr="00EC4C7D" w:rsidRDefault="00000E8D" w:rsidP="00000E8D">
      <w:pPr>
        <w:pStyle w:val="afa"/>
        <w:numPr>
          <w:ilvl w:val="0"/>
          <w:numId w:val="17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EC4C7D">
        <w:rPr>
          <w:sz w:val="26"/>
          <w:szCs w:val="26"/>
        </w:rPr>
        <w:t>Ответственность</w:t>
      </w:r>
    </w:p>
    <w:p w:rsidR="00000E8D" w:rsidRPr="00EC4C7D" w:rsidRDefault="00000E8D" w:rsidP="00000E8D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несёт ответственность за:</w:t>
      </w:r>
    </w:p>
    <w:p w:rsidR="00000E8D" w:rsidRPr="00EC4C7D" w:rsidRDefault="00000E8D" w:rsidP="00000E8D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000E8D" w:rsidRPr="00EC4C7D" w:rsidRDefault="00000E8D" w:rsidP="00000E8D">
      <w:pPr>
        <w:pStyle w:val="ab"/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000E8D" w:rsidRPr="00EC4C7D" w:rsidRDefault="00000E8D" w:rsidP="00000E8D">
      <w:pPr>
        <w:pStyle w:val="ab"/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:rsidR="00000E8D" w:rsidRPr="00EC4C7D" w:rsidRDefault="00000E8D" w:rsidP="00000E8D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:rsidR="00000E8D" w:rsidRPr="00EC4C7D" w:rsidRDefault="00000E8D" w:rsidP="00000E8D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:rsidR="00000E8D" w:rsidRPr="00EC4C7D" w:rsidRDefault="00000E8D" w:rsidP="00000E8D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:rsidR="00000E8D" w:rsidRPr="00EC4C7D" w:rsidRDefault="00000E8D" w:rsidP="00000E8D">
      <w:pPr>
        <w:pStyle w:val="ab"/>
        <w:numPr>
          <w:ilvl w:val="1"/>
          <w:numId w:val="17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привлекается к ответственности:</w:t>
      </w:r>
    </w:p>
    <w:p w:rsidR="00000E8D" w:rsidRPr="00EC4C7D" w:rsidRDefault="00000E8D" w:rsidP="00000E8D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000E8D" w:rsidRPr="00EC4C7D" w:rsidRDefault="00000E8D" w:rsidP="00000E8D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00E8D" w:rsidRPr="00EC4C7D" w:rsidRDefault="00000E8D" w:rsidP="00000E8D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:rsidR="00000E8D" w:rsidRPr="00EC4C7D" w:rsidRDefault="00000E8D" w:rsidP="00000E8D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Оценка качества работы главного специалист-эксперта Отдела и исполнения им должностных обязанностей осуществляется </w:t>
      </w:r>
      <w:r>
        <w:rPr>
          <w:rFonts w:eastAsia="Times New Roman"/>
          <w:sz w:val="26"/>
          <w:szCs w:val="26"/>
          <w:lang w:eastAsia="ru-RU"/>
        </w:rPr>
        <w:t>непосредственным руководителем</w:t>
      </w:r>
      <w:r w:rsidRPr="00EC4C7D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главным специалистом-экспертом </w:t>
      </w:r>
      <w:r>
        <w:rPr>
          <w:sz w:val="26"/>
          <w:szCs w:val="26"/>
        </w:rPr>
        <w:t xml:space="preserve">Отдела </w:t>
      </w:r>
      <w:r w:rsidRPr="00EC4C7D">
        <w:rPr>
          <w:sz w:val="26"/>
          <w:szCs w:val="26"/>
        </w:rPr>
        <w:t>должностных обязанностей.</w:t>
      </w:r>
    </w:p>
    <w:p w:rsidR="00000E8D" w:rsidRDefault="00000E8D" w:rsidP="00000E8D">
      <w:pPr>
        <w:pStyle w:val="ab"/>
        <w:widowControl/>
        <w:tabs>
          <w:tab w:val="left" w:pos="851"/>
        </w:tabs>
        <w:autoSpaceDE/>
        <w:autoSpaceDN/>
        <w:adjustRightInd/>
        <w:spacing w:after="0"/>
        <w:jc w:val="both"/>
        <w:rPr>
          <w:sz w:val="26"/>
          <w:szCs w:val="26"/>
        </w:rPr>
      </w:pPr>
    </w:p>
    <w:p w:rsidR="009B77A8" w:rsidRDefault="00F05987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086592">
        <w:rPr>
          <w:sz w:val="26"/>
          <w:szCs w:val="26"/>
        </w:rPr>
        <w:t xml:space="preserve">Приложение. </w:t>
      </w:r>
      <w:r w:rsidR="009B77A8" w:rsidRPr="00086592">
        <w:rPr>
          <w:sz w:val="26"/>
          <w:szCs w:val="26"/>
        </w:rPr>
        <w:t xml:space="preserve">Квалификационные требования к знаниям для замещения должности муниципальной службы </w:t>
      </w:r>
      <w:r w:rsidR="002058A7" w:rsidRPr="00086592">
        <w:rPr>
          <w:sz w:val="26"/>
          <w:szCs w:val="26"/>
        </w:rPr>
        <w:t>главного специалиста - эксперта</w:t>
      </w:r>
      <w:r w:rsidR="009B77A8" w:rsidRPr="00086592">
        <w:rPr>
          <w:sz w:val="26"/>
          <w:szCs w:val="26"/>
        </w:rPr>
        <w:t xml:space="preserve"> </w:t>
      </w:r>
      <w:r w:rsidR="002058A7" w:rsidRPr="00086592">
        <w:rPr>
          <w:sz w:val="26"/>
          <w:szCs w:val="26"/>
        </w:rPr>
        <w:t xml:space="preserve">отдела </w:t>
      </w:r>
      <w:r w:rsidR="00A47DEA" w:rsidRPr="00086592">
        <w:rPr>
          <w:sz w:val="26"/>
          <w:szCs w:val="26"/>
        </w:rPr>
        <w:t>учёта и размещения НТО</w:t>
      </w:r>
      <w:r w:rsidR="002058A7" w:rsidRPr="00086592">
        <w:rPr>
          <w:sz w:val="26"/>
          <w:szCs w:val="26"/>
        </w:rPr>
        <w:t xml:space="preserve"> управления по развитию потребительского рынка и </w:t>
      </w:r>
      <w:r w:rsidR="009B77A8" w:rsidRPr="00086592">
        <w:rPr>
          <w:sz w:val="26"/>
          <w:szCs w:val="26"/>
        </w:rPr>
        <w:t>администрации г</w:t>
      </w:r>
      <w:r w:rsidR="00387929" w:rsidRPr="00086592">
        <w:rPr>
          <w:sz w:val="26"/>
          <w:szCs w:val="26"/>
        </w:rPr>
        <w:t>о</w:t>
      </w:r>
      <w:r w:rsidR="009B77A8" w:rsidRPr="00086592">
        <w:rPr>
          <w:sz w:val="26"/>
          <w:szCs w:val="26"/>
        </w:rPr>
        <w:t>рода Чебоксары.</w:t>
      </w:r>
      <w:bookmarkStart w:id="1" w:name="_GoBack"/>
      <w:bookmarkEnd w:id="1"/>
    </w:p>
    <w:sectPr w:rsidR="009B77A8" w:rsidSect="00086592">
      <w:headerReference w:type="default" r:id="rId8"/>
      <w:pgSz w:w="11906" w:h="16838"/>
      <w:pgMar w:top="993" w:right="850" w:bottom="568" w:left="1560" w:header="56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8F" w:rsidRDefault="008B2C8F" w:rsidP="00280FD4">
      <w:pPr>
        <w:spacing w:after="0" w:line="240" w:lineRule="auto"/>
      </w:pPr>
      <w:r>
        <w:separator/>
      </w:r>
    </w:p>
  </w:endnote>
  <w:endnote w:type="continuationSeparator" w:id="0">
    <w:p w:rsidR="008B2C8F" w:rsidRDefault="008B2C8F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8F" w:rsidRDefault="008B2C8F" w:rsidP="00280FD4">
      <w:pPr>
        <w:spacing w:after="0" w:line="240" w:lineRule="auto"/>
      </w:pPr>
      <w:r>
        <w:separator/>
      </w:r>
    </w:p>
  </w:footnote>
  <w:footnote w:type="continuationSeparator" w:id="0">
    <w:p w:rsidR="008B2C8F" w:rsidRDefault="008B2C8F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6004D0" w:rsidRPr="00086592" w:rsidRDefault="006004D0">
        <w:pPr>
          <w:pStyle w:val="af"/>
          <w:jc w:val="center"/>
          <w:rPr>
            <w:rFonts w:ascii="Times New Roman" w:hAnsi="Times New Roman"/>
            <w:sz w:val="18"/>
          </w:rPr>
        </w:pPr>
        <w:r w:rsidRPr="00086592">
          <w:rPr>
            <w:rFonts w:ascii="Times New Roman" w:hAnsi="Times New Roman"/>
            <w:sz w:val="18"/>
          </w:rPr>
          <w:fldChar w:fldCharType="begin"/>
        </w:r>
        <w:r w:rsidRPr="00086592">
          <w:rPr>
            <w:rFonts w:ascii="Times New Roman" w:hAnsi="Times New Roman"/>
            <w:sz w:val="18"/>
          </w:rPr>
          <w:instrText>PAGE   \* MERGEFORMAT</w:instrText>
        </w:r>
        <w:r w:rsidRPr="00086592">
          <w:rPr>
            <w:rFonts w:ascii="Times New Roman" w:hAnsi="Times New Roman"/>
            <w:sz w:val="18"/>
          </w:rPr>
          <w:fldChar w:fldCharType="separate"/>
        </w:r>
        <w:r w:rsidR="00450FC0">
          <w:rPr>
            <w:rFonts w:ascii="Times New Roman" w:hAnsi="Times New Roman"/>
            <w:noProof/>
            <w:sz w:val="18"/>
          </w:rPr>
          <w:t>7</w:t>
        </w:r>
        <w:r w:rsidRPr="00086592">
          <w:rPr>
            <w:rFonts w:ascii="Times New Roman" w:hAnsi="Times New Roman"/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047"/>
    <w:multiLevelType w:val="multilevel"/>
    <w:tmpl w:val="DF347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866B43"/>
    <w:multiLevelType w:val="hybridMultilevel"/>
    <w:tmpl w:val="67326D4A"/>
    <w:lvl w:ilvl="0" w:tplc="2CE46B82">
      <w:start w:val="1"/>
      <w:numFmt w:val="decimal"/>
      <w:lvlText w:val="%1."/>
      <w:lvlJc w:val="left"/>
      <w:pPr>
        <w:ind w:left="463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352" w:hanging="360"/>
      </w:pPr>
    </w:lvl>
    <w:lvl w:ilvl="2" w:tplc="0419001B">
      <w:start w:val="1"/>
      <w:numFmt w:val="lowerRoman"/>
      <w:lvlText w:val="%3."/>
      <w:lvlJc w:val="right"/>
      <w:pPr>
        <w:ind w:left="6072" w:hanging="180"/>
      </w:pPr>
    </w:lvl>
    <w:lvl w:ilvl="3" w:tplc="0419000F" w:tentative="1">
      <w:start w:val="1"/>
      <w:numFmt w:val="decimal"/>
      <w:lvlText w:val="%4."/>
      <w:lvlJc w:val="left"/>
      <w:pPr>
        <w:ind w:left="6792" w:hanging="360"/>
      </w:pPr>
    </w:lvl>
    <w:lvl w:ilvl="4" w:tplc="04190019" w:tentative="1">
      <w:start w:val="1"/>
      <w:numFmt w:val="lowerLetter"/>
      <w:lvlText w:val="%5."/>
      <w:lvlJc w:val="left"/>
      <w:pPr>
        <w:ind w:left="7512" w:hanging="360"/>
      </w:pPr>
    </w:lvl>
    <w:lvl w:ilvl="5" w:tplc="0419001B" w:tentative="1">
      <w:start w:val="1"/>
      <w:numFmt w:val="lowerRoman"/>
      <w:lvlText w:val="%6."/>
      <w:lvlJc w:val="right"/>
      <w:pPr>
        <w:ind w:left="8232" w:hanging="180"/>
      </w:pPr>
    </w:lvl>
    <w:lvl w:ilvl="6" w:tplc="0419000F" w:tentative="1">
      <w:start w:val="1"/>
      <w:numFmt w:val="decimal"/>
      <w:lvlText w:val="%7."/>
      <w:lvlJc w:val="left"/>
      <w:pPr>
        <w:ind w:left="8952" w:hanging="360"/>
      </w:pPr>
    </w:lvl>
    <w:lvl w:ilvl="7" w:tplc="04190019" w:tentative="1">
      <w:start w:val="1"/>
      <w:numFmt w:val="lowerLetter"/>
      <w:lvlText w:val="%8."/>
      <w:lvlJc w:val="left"/>
      <w:pPr>
        <w:ind w:left="9672" w:hanging="360"/>
      </w:pPr>
    </w:lvl>
    <w:lvl w:ilvl="8" w:tplc="0419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4D3599"/>
    <w:multiLevelType w:val="multilevel"/>
    <w:tmpl w:val="93EEA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9B70104"/>
    <w:multiLevelType w:val="hybridMultilevel"/>
    <w:tmpl w:val="464430E2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abstractNum w:abstractNumId="1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6">
    <w:nsid w:val="4C371EC5"/>
    <w:multiLevelType w:val="multilevel"/>
    <w:tmpl w:val="80B28E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7">
    <w:nsid w:val="536C28EA"/>
    <w:multiLevelType w:val="multilevel"/>
    <w:tmpl w:val="DF347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63A3CAA"/>
    <w:multiLevelType w:val="hybridMultilevel"/>
    <w:tmpl w:val="0AA47A62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0">
    <w:nsid w:val="661D2A2A"/>
    <w:multiLevelType w:val="multilevel"/>
    <w:tmpl w:val="7F8CC0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DAE68AB"/>
    <w:multiLevelType w:val="multilevel"/>
    <w:tmpl w:val="2CFE74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1"/>
  </w:num>
  <w:num w:numId="5">
    <w:abstractNumId w:val="15"/>
  </w:num>
  <w:num w:numId="6">
    <w:abstractNumId w:val="7"/>
  </w:num>
  <w:num w:numId="7">
    <w:abstractNumId w:val="23"/>
  </w:num>
  <w:num w:numId="8">
    <w:abstractNumId w:val="24"/>
  </w:num>
  <w:num w:numId="9">
    <w:abstractNumId w:val="14"/>
  </w:num>
  <w:num w:numId="10">
    <w:abstractNumId w:val="22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9"/>
  </w:num>
  <w:num w:numId="16">
    <w:abstractNumId w:val="8"/>
  </w:num>
  <w:num w:numId="17">
    <w:abstractNumId w:val="6"/>
  </w:num>
  <w:num w:numId="18">
    <w:abstractNumId w:val="0"/>
  </w:num>
  <w:num w:numId="19">
    <w:abstractNumId w:val="1"/>
  </w:num>
  <w:num w:numId="20">
    <w:abstractNumId w:val="17"/>
  </w:num>
  <w:num w:numId="21">
    <w:abstractNumId w:val="20"/>
  </w:num>
  <w:num w:numId="22">
    <w:abstractNumId w:val="5"/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0E8D"/>
    <w:rsid w:val="00017762"/>
    <w:rsid w:val="000259EE"/>
    <w:rsid w:val="00025A39"/>
    <w:rsid w:val="00033696"/>
    <w:rsid w:val="0003535A"/>
    <w:rsid w:val="00035E0E"/>
    <w:rsid w:val="00046A5C"/>
    <w:rsid w:val="00050B27"/>
    <w:rsid w:val="00051276"/>
    <w:rsid w:val="00086592"/>
    <w:rsid w:val="000A2A00"/>
    <w:rsid w:val="000C539C"/>
    <w:rsid w:val="000D10EC"/>
    <w:rsid w:val="000D2A66"/>
    <w:rsid w:val="000E6EAD"/>
    <w:rsid w:val="000F02DB"/>
    <w:rsid w:val="000F68B4"/>
    <w:rsid w:val="000F6942"/>
    <w:rsid w:val="00110913"/>
    <w:rsid w:val="00110EA4"/>
    <w:rsid w:val="00115730"/>
    <w:rsid w:val="00126CC8"/>
    <w:rsid w:val="001345F8"/>
    <w:rsid w:val="001351E6"/>
    <w:rsid w:val="0016558E"/>
    <w:rsid w:val="0016688F"/>
    <w:rsid w:val="00167F1F"/>
    <w:rsid w:val="00177472"/>
    <w:rsid w:val="00187983"/>
    <w:rsid w:val="001A18DA"/>
    <w:rsid w:val="001A2836"/>
    <w:rsid w:val="001A5B6F"/>
    <w:rsid w:val="001C365E"/>
    <w:rsid w:val="001E44BE"/>
    <w:rsid w:val="002058A7"/>
    <w:rsid w:val="0022161F"/>
    <w:rsid w:val="00221FC0"/>
    <w:rsid w:val="00240304"/>
    <w:rsid w:val="0025268D"/>
    <w:rsid w:val="002532A8"/>
    <w:rsid w:val="0025626E"/>
    <w:rsid w:val="002626FD"/>
    <w:rsid w:val="00263566"/>
    <w:rsid w:val="002647A4"/>
    <w:rsid w:val="002806D7"/>
    <w:rsid w:val="00280CDC"/>
    <w:rsid w:val="00280FD4"/>
    <w:rsid w:val="002815FB"/>
    <w:rsid w:val="00287B8D"/>
    <w:rsid w:val="002A4E12"/>
    <w:rsid w:val="002B3DBF"/>
    <w:rsid w:val="002D0A84"/>
    <w:rsid w:val="002F3367"/>
    <w:rsid w:val="003446AE"/>
    <w:rsid w:val="00353F34"/>
    <w:rsid w:val="00357255"/>
    <w:rsid w:val="0037162A"/>
    <w:rsid w:val="003723D0"/>
    <w:rsid w:val="003774F0"/>
    <w:rsid w:val="00387929"/>
    <w:rsid w:val="003A1E38"/>
    <w:rsid w:val="003A5DFC"/>
    <w:rsid w:val="003B010D"/>
    <w:rsid w:val="003C0F11"/>
    <w:rsid w:val="003D35B1"/>
    <w:rsid w:val="003E6152"/>
    <w:rsid w:val="003F318B"/>
    <w:rsid w:val="0040087F"/>
    <w:rsid w:val="004420D7"/>
    <w:rsid w:val="00450FC0"/>
    <w:rsid w:val="004576D3"/>
    <w:rsid w:val="004578AB"/>
    <w:rsid w:val="00473177"/>
    <w:rsid w:val="004767EF"/>
    <w:rsid w:val="004958BD"/>
    <w:rsid w:val="004960FB"/>
    <w:rsid w:val="004A293E"/>
    <w:rsid w:val="004A43EA"/>
    <w:rsid w:val="004D0949"/>
    <w:rsid w:val="004D5B87"/>
    <w:rsid w:val="004E22C9"/>
    <w:rsid w:val="0050515B"/>
    <w:rsid w:val="00506EDE"/>
    <w:rsid w:val="005075FE"/>
    <w:rsid w:val="0051121D"/>
    <w:rsid w:val="005134F2"/>
    <w:rsid w:val="005224E2"/>
    <w:rsid w:val="005279F2"/>
    <w:rsid w:val="00540EC2"/>
    <w:rsid w:val="005506C8"/>
    <w:rsid w:val="005765E9"/>
    <w:rsid w:val="005905BC"/>
    <w:rsid w:val="00590F34"/>
    <w:rsid w:val="005A49DC"/>
    <w:rsid w:val="005B0A7D"/>
    <w:rsid w:val="005D3C21"/>
    <w:rsid w:val="005D61FA"/>
    <w:rsid w:val="005E0BD2"/>
    <w:rsid w:val="005E587D"/>
    <w:rsid w:val="005F0277"/>
    <w:rsid w:val="005F3428"/>
    <w:rsid w:val="005F6644"/>
    <w:rsid w:val="006004D0"/>
    <w:rsid w:val="00602D58"/>
    <w:rsid w:val="0061100E"/>
    <w:rsid w:val="00611263"/>
    <w:rsid w:val="0061514F"/>
    <w:rsid w:val="006245DC"/>
    <w:rsid w:val="00650344"/>
    <w:rsid w:val="00655166"/>
    <w:rsid w:val="00660330"/>
    <w:rsid w:val="006743BB"/>
    <w:rsid w:val="00686F8E"/>
    <w:rsid w:val="00692DBF"/>
    <w:rsid w:val="00693DDB"/>
    <w:rsid w:val="0069400D"/>
    <w:rsid w:val="006B1489"/>
    <w:rsid w:val="006E00C9"/>
    <w:rsid w:val="006E0877"/>
    <w:rsid w:val="006F3E3C"/>
    <w:rsid w:val="007055BD"/>
    <w:rsid w:val="00727F68"/>
    <w:rsid w:val="0073133A"/>
    <w:rsid w:val="00735A11"/>
    <w:rsid w:val="00743B7D"/>
    <w:rsid w:val="007609BD"/>
    <w:rsid w:val="007769D5"/>
    <w:rsid w:val="007845AA"/>
    <w:rsid w:val="00787164"/>
    <w:rsid w:val="007876C6"/>
    <w:rsid w:val="007905D1"/>
    <w:rsid w:val="007A3815"/>
    <w:rsid w:val="007A562A"/>
    <w:rsid w:val="007D1464"/>
    <w:rsid w:val="007E3472"/>
    <w:rsid w:val="007E3958"/>
    <w:rsid w:val="007E3E8E"/>
    <w:rsid w:val="008001B8"/>
    <w:rsid w:val="0080021D"/>
    <w:rsid w:val="00817D37"/>
    <w:rsid w:val="008323BF"/>
    <w:rsid w:val="008324C2"/>
    <w:rsid w:val="00835273"/>
    <w:rsid w:val="00841E47"/>
    <w:rsid w:val="008708EE"/>
    <w:rsid w:val="008753FB"/>
    <w:rsid w:val="008B102D"/>
    <w:rsid w:val="008B2C8F"/>
    <w:rsid w:val="008B55CC"/>
    <w:rsid w:val="008C0D2A"/>
    <w:rsid w:val="008D4248"/>
    <w:rsid w:val="008D6062"/>
    <w:rsid w:val="008D71E2"/>
    <w:rsid w:val="008E4A62"/>
    <w:rsid w:val="00907C7A"/>
    <w:rsid w:val="0091678E"/>
    <w:rsid w:val="00923086"/>
    <w:rsid w:val="009257CB"/>
    <w:rsid w:val="009601DC"/>
    <w:rsid w:val="00964534"/>
    <w:rsid w:val="00975BDD"/>
    <w:rsid w:val="00976626"/>
    <w:rsid w:val="009A7761"/>
    <w:rsid w:val="009B13A9"/>
    <w:rsid w:val="009B6AAB"/>
    <w:rsid w:val="009B77A8"/>
    <w:rsid w:val="009C6D86"/>
    <w:rsid w:val="009D225E"/>
    <w:rsid w:val="009E6F66"/>
    <w:rsid w:val="00A00DE2"/>
    <w:rsid w:val="00A2089A"/>
    <w:rsid w:val="00A273D7"/>
    <w:rsid w:val="00A47DEA"/>
    <w:rsid w:val="00A52E7F"/>
    <w:rsid w:val="00A5715C"/>
    <w:rsid w:val="00A6092B"/>
    <w:rsid w:val="00A63AE1"/>
    <w:rsid w:val="00A72780"/>
    <w:rsid w:val="00A77C4B"/>
    <w:rsid w:val="00A845CE"/>
    <w:rsid w:val="00A901EC"/>
    <w:rsid w:val="00AA1447"/>
    <w:rsid w:val="00AA5689"/>
    <w:rsid w:val="00AA60EC"/>
    <w:rsid w:val="00AD1D27"/>
    <w:rsid w:val="00AD573A"/>
    <w:rsid w:val="00AF3F73"/>
    <w:rsid w:val="00AF4821"/>
    <w:rsid w:val="00AF7A22"/>
    <w:rsid w:val="00B03C2C"/>
    <w:rsid w:val="00B1497F"/>
    <w:rsid w:val="00B22ECA"/>
    <w:rsid w:val="00B4160D"/>
    <w:rsid w:val="00B46457"/>
    <w:rsid w:val="00B46FB9"/>
    <w:rsid w:val="00B54300"/>
    <w:rsid w:val="00B62165"/>
    <w:rsid w:val="00B62D16"/>
    <w:rsid w:val="00B67505"/>
    <w:rsid w:val="00B71228"/>
    <w:rsid w:val="00B7293D"/>
    <w:rsid w:val="00B81998"/>
    <w:rsid w:val="00B91475"/>
    <w:rsid w:val="00BA7E46"/>
    <w:rsid w:val="00BB7021"/>
    <w:rsid w:val="00BC0233"/>
    <w:rsid w:val="00BD744C"/>
    <w:rsid w:val="00BD7A2F"/>
    <w:rsid w:val="00BF0476"/>
    <w:rsid w:val="00BF6EEF"/>
    <w:rsid w:val="00C15FB4"/>
    <w:rsid w:val="00C2619D"/>
    <w:rsid w:val="00C40013"/>
    <w:rsid w:val="00C40993"/>
    <w:rsid w:val="00C4293F"/>
    <w:rsid w:val="00C61FE2"/>
    <w:rsid w:val="00C66FF8"/>
    <w:rsid w:val="00C90665"/>
    <w:rsid w:val="00C93037"/>
    <w:rsid w:val="00CA5AC6"/>
    <w:rsid w:val="00CB64E6"/>
    <w:rsid w:val="00CD1BB3"/>
    <w:rsid w:val="00CD279A"/>
    <w:rsid w:val="00D00D02"/>
    <w:rsid w:val="00D01460"/>
    <w:rsid w:val="00D06248"/>
    <w:rsid w:val="00D06AF1"/>
    <w:rsid w:val="00D179A7"/>
    <w:rsid w:val="00D25AEA"/>
    <w:rsid w:val="00D266C9"/>
    <w:rsid w:val="00D32266"/>
    <w:rsid w:val="00D37FA5"/>
    <w:rsid w:val="00D478E6"/>
    <w:rsid w:val="00D508BB"/>
    <w:rsid w:val="00D625E8"/>
    <w:rsid w:val="00D6600A"/>
    <w:rsid w:val="00D66D0C"/>
    <w:rsid w:val="00D75BDA"/>
    <w:rsid w:val="00D9041D"/>
    <w:rsid w:val="00D90ABE"/>
    <w:rsid w:val="00D9492A"/>
    <w:rsid w:val="00D96622"/>
    <w:rsid w:val="00DA56A9"/>
    <w:rsid w:val="00DB42B5"/>
    <w:rsid w:val="00DB5903"/>
    <w:rsid w:val="00DB6C03"/>
    <w:rsid w:val="00DC121F"/>
    <w:rsid w:val="00DE3453"/>
    <w:rsid w:val="00DF4820"/>
    <w:rsid w:val="00E02C0E"/>
    <w:rsid w:val="00E218E8"/>
    <w:rsid w:val="00E22C0D"/>
    <w:rsid w:val="00E241DE"/>
    <w:rsid w:val="00E352F6"/>
    <w:rsid w:val="00E57E5B"/>
    <w:rsid w:val="00E62E3F"/>
    <w:rsid w:val="00E84EE7"/>
    <w:rsid w:val="00E916AF"/>
    <w:rsid w:val="00EA043D"/>
    <w:rsid w:val="00EA5F58"/>
    <w:rsid w:val="00EA71BC"/>
    <w:rsid w:val="00EB3F09"/>
    <w:rsid w:val="00EB5F27"/>
    <w:rsid w:val="00EB7DCA"/>
    <w:rsid w:val="00EC5A5B"/>
    <w:rsid w:val="00EC6101"/>
    <w:rsid w:val="00ED53C9"/>
    <w:rsid w:val="00EE6BC4"/>
    <w:rsid w:val="00EF0C22"/>
    <w:rsid w:val="00EF27D9"/>
    <w:rsid w:val="00EF4A16"/>
    <w:rsid w:val="00F02418"/>
    <w:rsid w:val="00F05987"/>
    <w:rsid w:val="00F22CAD"/>
    <w:rsid w:val="00F23797"/>
    <w:rsid w:val="00F26495"/>
    <w:rsid w:val="00F42ADC"/>
    <w:rsid w:val="00F54B0B"/>
    <w:rsid w:val="00F72F9B"/>
    <w:rsid w:val="00F8480A"/>
    <w:rsid w:val="00F87FF8"/>
    <w:rsid w:val="00FA3726"/>
    <w:rsid w:val="00FA5386"/>
    <w:rsid w:val="00FA6FEC"/>
    <w:rsid w:val="00FB1BC7"/>
    <w:rsid w:val="00FB7252"/>
    <w:rsid w:val="00FD631B"/>
    <w:rsid w:val="00FF05AE"/>
    <w:rsid w:val="00FF2D21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5EA397F-7F34-41E4-8AE6-4E3FAAB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uiPriority w:val="99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aff5">
    <w:name w:val="Документ в списке"/>
    <w:basedOn w:val="a2"/>
    <w:next w:val="a2"/>
    <w:uiPriority w:val="99"/>
    <w:rsid w:val="00A901EC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Без интервала Знак"/>
    <w:basedOn w:val="a3"/>
    <w:link w:val="a6"/>
    <w:uiPriority w:val="1"/>
    <w:rsid w:val="00D3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0CC5-40FD-454E-A29C-BF0C3886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83</cp:revision>
  <cp:lastPrinted>2024-03-26T05:13:00Z</cp:lastPrinted>
  <dcterms:created xsi:type="dcterms:W3CDTF">2019-08-06T06:45:00Z</dcterms:created>
  <dcterms:modified xsi:type="dcterms:W3CDTF">2024-05-20T08:44:00Z</dcterms:modified>
</cp:coreProperties>
</file>