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EC" w:rsidRDefault="005951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51EC" w:rsidRDefault="005951EC">
      <w:pPr>
        <w:pStyle w:val="ConsPlusNormal"/>
        <w:jc w:val="both"/>
        <w:outlineLvl w:val="0"/>
      </w:pPr>
    </w:p>
    <w:p w:rsidR="005951EC" w:rsidRDefault="005951EC">
      <w:pPr>
        <w:pStyle w:val="ConsPlusTitle"/>
        <w:jc w:val="center"/>
        <w:outlineLvl w:val="0"/>
      </w:pPr>
      <w:r>
        <w:t>АДМИНИСТРАЦИЯ ГОРОДА НОВОЧЕБОКСАРСКА</w:t>
      </w:r>
    </w:p>
    <w:p w:rsidR="005951EC" w:rsidRDefault="005951EC">
      <w:pPr>
        <w:pStyle w:val="ConsPlusTitle"/>
        <w:jc w:val="center"/>
      </w:pPr>
      <w:r>
        <w:t>ЧУВАШСКОЙ РЕСПУБЛИКИ</w:t>
      </w:r>
    </w:p>
    <w:p w:rsidR="005951EC" w:rsidRDefault="005951EC">
      <w:pPr>
        <w:pStyle w:val="ConsPlusTitle"/>
        <w:jc w:val="both"/>
      </w:pPr>
    </w:p>
    <w:p w:rsidR="005951EC" w:rsidRDefault="005951EC">
      <w:pPr>
        <w:pStyle w:val="ConsPlusTitle"/>
        <w:jc w:val="center"/>
      </w:pPr>
      <w:r>
        <w:t>ПОСТАНОВЛЕНИЕ</w:t>
      </w:r>
    </w:p>
    <w:p w:rsidR="005951EC" w:rsidRDefault="005951EC">
      <w:pPr>
        <w:pStyle w:val="ConsPlusTitle"/>
        <w:jc w:val="center"/>
      </w:pPr>
      <w:r>
        <w:t>от 1 декабря 2017 г. N 1858</w:t>
      </w:r>
    </w:p>
    <w:p w:rsidR="005951EC" w:rsidRDefault="005951EC">
      <w:pPr>
        <w:pStyle w:val="ConsPlusTitle"/>
        <w:jc w:val="both"/>
      </w:pPr>
    </w:p>
    <w:p w:rsidR="005951EC" w:rsidRDefault="005951EC">
      <w:pPr>
        <w:pStyle w:val="ConsPlusTitle"/>
        <w:jc w:val="center"/>
      </w:pPr>
      <w:r>
        <w:t>О МУНИЦИПАЛЬНОЙ ПРОГРАММЕ "ФОРМИРОВАНИЕ СОВРЕМЕННОЙ</w:t>
      </w:r>
    </w:p>
    <w:p w:rsidR="005951EC" w:rsidRDefault="005951EC">
      <w:pPr>
        <w:pStyle w:val="ConsPlusTitle"/>
        <w:jc w:val="center"/>
      </w:pPr>
      <w:r>
        <w:t>ГОРОДСКОЙ СРЕДЫ НА ТЕРРИТОРИИ ГОРОДА НОВОЧЕБОКСАРСКА"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5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13.08.2021 </w:t>
            </w:r>
            <w:hyperlink r:id="rId6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 xml:space="preserve">, от 15.03.2022 </w:t>
            </w:r>
            <w:hyperlink r:id="rId7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,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8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23.06.2023 </w:t>
            </w:r>
            <w:hyperlink r:id="rId9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30.01.2017 N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4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31.08.2017 N 343 "О государственной программе Чувашской Республики "Формирование современной городской среды на территории Чувашской Республики" на 2018 - 2022 годы", руководствуясь </w:t>
      </w:r>
      <w:hyperlink r:id="rId15">
        <w:r>
          <w:rPr>
            <w:color w:val="0000FF"/>
          </w:rPr>
          <w:t>статьей 43</w:t>
        </w:r>
      </w:hyperlink>
      <w:r>
        <w:t xml:space="preserve"> Устава города Новочебоксарска Чувашской Республики, администрация города Новочебоксарска постановляет: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18.05.2021 N 723)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9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города Новочебоксарска" (далее - муниципальная программа).</w:t>
      </w:r>
    </w:p>
    <w:p w:rsidR="005951EC" w:rsidRDefault="005951EC">
      <w:pPr>
        <w:pStyle w:val="ConsPlusNormal"/>
        <w:jc w:val="both"/>
      </w:pPr>
      <w:r>
        <w:t xml:space="preserve">(в ред. Постановлений администрации г. Новочебоксарска ЧР от 18.05.2021 </w:t>
      </w:r>
      <w:hyperlink r:id="rId17">
        <w:r>
          <w:rPr>
            <w:color w:val="0000FF"/>
          </w:rPr>
          <w:t>N 723</w:t>
        </w:r>
      </w:hyperlink>
      <w:r>
        <w:t xml:space="preserve">, от 23.06.2023 </w:t>
      </w:r>
      <w:hyperlink r:id="rId18">
        <w:r>
          <w:rPr>
            <w:color w:val="0000FF"/>
          </w:rPr>
          <w:t>N 934</w:t>
        </w:r>
      </w:hyperlink>
      <w:r>
        <w:t>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2. Определить ответственным исполнителем муниципальной программы Управление городского хозяйства администрации города Новочебоксарска Чувашской Республики.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3.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"Интернет".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01.01.2018.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</w:pPr>
      <w:r>
        <w:t>Глава администрации</w:t>
      </w:r>
    </w:p>
    <w:p w:rsidR="005951EC" w:rsidRDefault="005951EC">
      <w:pPr>
        <w:pStyle w:val="ConsPlusNormal"/>
        <w:jc w:val="right"/>
      </w:pPr>
      <w:r>
        <w:t>города Новочебоксарска</w:t>
      </w:r>
    </w:p>
    <w:p w:rsidR="005951EC" w:rsidRDefault="005951EC">
      <w:pPr>
        <w:pStyle w:val="ConsPlusNormal"/>
        <w:jc w:val="right"/>
      </w:pPr>
      <w:r>
        <w:t>Чувашской Республики</w:t>
      </w:r>
    </w:p>
    <w:p w:rsidR="005951EC" w:rsidRDefault="005951EC">
      <w:pPr>
        <w:pStyle w:val="ConsPlusNormal"/>
        <w:jc w:val="right"/>
      </w:pPr>
      <w:r>
        <w:lastRenderedPageBreak/>
        <w:t>О.В.ЧЕПРАСОВА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0"/>
      </w:pPr>
      <w:r>
        <w:t>Утверждена</w:t>
      </w:r>
    </w:p>
    <w:p w:rsidR="005951EC" w:rsidRDefault="005951EC">
      <w:pPr>
        <w:pStyle w:val="ConsPlusNormal"/>
        <w:jc w:val="right"/>
      </w:pPr>
      <w:r>
        <w:t>постановлением</w:t>
      </w:r>
    </w:p>
    <w:p w:rsidR="005951EC" w:rsidRDefault="005951EC">
      <w:pPr>
        <w:pStyle w:val="ConsPlusNormal"/>
        <w:jc w:val="right"/>
      </w:pPr>
      <w:r>
        <w:t>администрации</w:t>
      </w:r>
    </w:p>
    <w:p w:rsidR="005951EC" w:rsidRDefault="005951EC">
      <w:pPr>
        <w:pStyle w:val="ConsPlusNormal"/>
        <w:jc w:val="right"/>
      </w:pPr>
      <w:r>
        <w:t>города Новочебоксарска</w:t>
      </w:r>
    </w:p>
    <w:p w:rsidR="005951EC" w:rsidRDefault="005951EC">
      <w:pPr>
        <w:pStyle w:val="ConsPlusNormal"/>
        <w:jc w:val="right"/>
      </w:pPr>
      <w:r>
        <w:t>Чувашской Республики</w:t>
      </w:r>
    </w:p>
    <w:p w:rsidR="005951EC" w:rsidRDefault="005951EC">
      <w:pPr>
        <w:pStyle w:val="ConsPlusNormal"/>
        <w:jc w:val="right"/>
      </w:pPr>
      <w:r>
        <w:t>от 01.12.2017 N 1858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0" w:name="P39"/>
      <w:bookmarkEnd w:id="0"/>
      <w:r>
        <w:t>МУНИЦИПАЛЬНАЯ ПРОГРАММА</w:t>
      </w:r>
    </w:p>
    <w:p w:rsidR="005951EC" w:rsidRDefault="005951EC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5951EC" w:rsidRDefault="005951EC">
      <w:pPr>
        <w:pStyle w:val="ConsPlusTitle"/>
        <w:jc w:val="center"/>
      </w:pPr>
      <w:r>
        <w:t>ГОРОДА НОВОЧЕБОКСАРСКА"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19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13.08.2021 </w:t>
            </w:r>
            <w:hyperlink r:id="rId20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 xml:space="preserve">, от 15.03.2022 </w:t>
            </w:r>
            <w:hyperlink r:id="rId2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,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22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23.06.2023 </w:t>
            </w:r>
            <w:hyperlink r:id="rId23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Соисполнитель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Муниципальное бюджетное учреждение "Архитектурно-градостроительное управление"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Дата составления проекта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1 июля 2017 года</w:t>
            </w:r>
          </w:p>
        </w:tc>
      </w:tr>
      <w:tr w:rsidR="005951EC" w:rsidRP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Непосредственный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Начальник отдела благоустройства и экологии Управления городского хозяйства администрации города Новочебоксарска Чувашской Республики Ширшов А.В.</w:t>
            </w:r>
          </w:p>
          <w:p w:rsidR="005951EC" w:rsidRPr="005951EC" w:rsidRDefault="005951EC">
            <w:pPr>
              <w:pStyle w:val="ConsPlusNormal"/>
              <w:jc w:val="both"/>
              <w:rPr>
                <w:lang w:val="en-US"/>
              </w:rPr>
            </w:pPr>
            <w:r w:rsidRPr="005951EC">
              <w:rPr>
                <w:lang w:val="en-US"/>
              </w:rPr>
              <w:t>(</w:t>
            </w:r>
            <w:r>
              <w:t>т</w:t>
            </w:r>
            <w:r w:rsidRPr="005951EC">
              <w:rPr>
                <w:lang w:val="en-US"/>
              </w:rPr>
              <w:t>. 73-77-55, e-mail: nowch-eko1@cap.ru)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Глава администрации города Новочебоксарска Чувашской Республики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EC" w:rsidRDefault="005951EC">
            <w:pPr>
              <w:pStyle w:val="ConsPlusNormal"/>
              <w:jc w:val="right"/>
            </w:pPr>
            <w:r>
              <w:t>П.В.Семенов</w:t>
            </w:r>
          </w:p>
        </w:tc>
      </w:tr>
    </w:tbl>
    <w:p w:rsidR="005951EC" w:rsidRDefault="005951EC">
      <w:pPr>
        <w:pStyle w:val="ConsPlusNormal"/>
        <w:jc w:val="both"/>
      </w:pPr>
      <w:r>
        <w:t xml:space="preserve">(титульный лист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Паспорт</w:t>
      </w:r>
    </w:p>
    <w:p w:rsidR="005951EC" w:rsidRDefault="005951EC">
      <w:pPr>
        <w:pStyle w:val="ConsPlusTitle"/>
        <w:jc w:val="center"/>
      </w:pPr>
      <w:r>
        <w:t>Муниципальной программы "Формирование современной</w:t>
      </w:r>
    </w:p>
    <w:p w:rsidR="005951EC" w:rsidRDefault="005951EC">
      <w:pPr>
        <w:pStyle w:val="ConsPlusTitle"/>
        <w:jc w:val="center"/>
      </w:pPr>
      <w:r>
        <w:t>городской среды на территории города Новочебоксарска"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23.06.2023 N 934)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 xml:space="preserve">Ответственный исполнитель Муниципальной </w:t>
            </w:r>
            <w:r>
              <w:lastRenderedPageBreak/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Соисполнитель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Муниципальное бюджетное учреждение "Архитектурно-градостроительное управление"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Отдел благоустройства и экологии Управления городского хозяйства администрации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Отдел дорожной деятельности и транспорта Управления городского хозяйства администрации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Сектор жилищно-коммунального хозяйства и контроля Управления городского хозяйства администрации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"</w:t>
            </w:r>
            <w:hyperlink w:anchor="P922">
              <w:r>
                <w:rPr>
                  <w:color w:val="0000FF"/>
                </w:rPr>
                <w:t>Благоустройство</w:t>
              </w:r>
            </w:hyperlink>
            <w:r>
              <w:t xml:space="preserve"> дворовых и общественных территорий";</w:t>
            </w:r>
          </w:p>
          <w:p w:rsidR="005951EC" w:rsidRDefault="005951EC">
            <w:pPr>
              <w:pStyle w:val="ConsPlusNormal"/>
              <w:jc w:val="both"/>
            </w:pPr>
            <w:r>
              <w:t>"</w:t>
            </w:r>
            <w:hyperlink w:anchor="P1645">
              <w:r>
                <w:rPr>
                  <w:color w:val="0000FF"/>
                </w:rPr>
                <w:t>Обустройство мест</w:t>
              </w:r>
            </w:hyperlink>
            <w:r>
              <w:t xml:space="preserve"> массового отдыха населения (городских парков)"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создание условий для системного повышения качества и комфорта городской среды города Новочебоксарска Чувашской Республики путем реализации в период 2018 - 2024 годов комплекса мероприятий по благоустройству территорий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повышение уровня благоустройства дворовых территорий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повышение уровня благоустройства общественных территорий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повышение вовлеченности заинтересованных граждан, организаций в реализацию мероприятий по благоустройству территорий города Новочебоксарска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к 2025 году будут достигнуты следующие целевые показатели (индикаторы):</w:t>
            </w:r>
          </w:p>
          <w:p w:rsidR="005951EC" w:rsidRDefault="005951EC">
            <w:pPr>
              <w:pStyle w:val="ConsPlusNormal"/>
              <w:jc w:val="both"/>
            </w:pPr>
            <w: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не менее 11 единиц ежегодно;</w:t>
            </w:r>
          </w:p>
          <w:p w:rsidR="005951EC" w:rsidRDefault="005951EC">
            <w:pPr>
              <w:pStyle w:val="ConsPlusNormal"/>
              <w:jc w:val="both"/>
            </w:pPr>
            <w:r>
              <w:t>количество благоустроенных общественных территорий не менее 1 единицы ежегодно;</w:t>
            </w:r>
          </w:p>
          <w:p w:rsidR="005951EC" w:rsidRDefault="005951EC">
            <w:pPr>
              <w:pStyle w:val="ConsPlusNormal"/>
              <w:jc w:val="both"/>
            </w:pPr>
            <w:r>
              <w:t>доля финансового участия граждан, организаций в выполнении мероприятий по проектированию и благоустройству дворовых и общественных территорий не менее 1 процентов"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Срок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2018 - 2024 годы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прогнозируемый объем финансирования муниципальной программы в 2018 - 2025 годах составляет 2063593,3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- 41170,6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lastRenderedPageBreak/>
              <w:t>в 2019 году - 336295,8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- 462971,4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2021 году - 324533,9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- 365836,5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- 338924,9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- 116860,2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- 77000,0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из них средства:</w:t>
            </w:r>
          </w:p>
          <w:p w:rsidR="005951EC" w:rsidRDefault="005951EC">
            <w:pPr>
              <w:pStyle w:val="ConsPlusNormal"/>
              <w:jc w:val="both"/>
            </w:pPr>
            <w:r>
              <w:t>федерального бюджета - 365650,2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- 37395,6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2019 году - 36588,6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- 38356,6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2021 году - 36370,5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- 35873,7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- 141603,6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- 39461,6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республиканского бюджета Чувашской Республики - 1044279,7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- 1193,5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2019 году - 227450,9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- 331855,5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2021 году - 183513,0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- 212848,9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- 87138,9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- 279,0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бюджета города Новочебоксарска - 651268,2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- 2581,5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2019 году - 72256,3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- 90364,1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2021 году - 104650,4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- 117113,9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- 110182,4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- 77119,6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- 77000,0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внебюджетных источников - 2395,2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2019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- 2395,2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2021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- 0,0 тыс. рублей.</w:t>
            </w:r>
          </w:p>
          <w:p w:rsidR="005951EC" w:rsidRDefault="005951EC">
            <w:pPr>
              <w:pStyle w:val="ConsPlusNormal"/>
              <w:jc w:val="both"/>
            </w:pPr>
            <w: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5951E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Новочебоксарска ЧР от 23.06.2023 N 934)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 xml:space="preserve">Ожидаемые результаты </w:t>
            </w:r>
            <w:r>
              <w:lastRenderedPageBreak/>
              <w:t>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 xml:space="preserve">повышение уровня благоустройства дворовых, общественных </w:t>
            </w:r>
            <w:r>
              <w:lastRenderedPageBreak/>
              <w:t>территорий и мест массового отдыха населения (городских парков);</w:t>
            </w:r>
          </w:p>
          <w:p w:rsidR="005951EC" w:rsidRDefault="005951EC">
            <w:pPr>
              <w:pStyle w:val="ConsPlusNormal"/>
              <w:jc w:val="both"/>
            </w:pPr>
            <w:r>
              <w:t>повышение качества городской среды;</w:t>
            </w:r>
          </w:p>
          <w:p w:rsidR="005951EC" w:rsidRDefault="005951EC">
            <w:pPr>
              <w:pStyle w:val="ConsPlusNormal"/>
              <w:jc w:val="both"/>
            </w:pPr>
            <w:r>
              <w:t>вовлечение заинтересованных граждан, организаций в реализацию мероприятий по благоустройству территорий города Новочебоксарска</w:t>
            </w: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I. ОБЩАЯ ХАРАКТЕРИСТИКА ТЕКУЩЕГО СОСТОЯНИЯ</w:t>
      </w:r>
    </w:p>
    <w:p w:rsidR="005951EC" w:rsidRDefault="005951EC">
      <w:pPr>
        <w:pStyle w:val="ConsPlusTitle"/>
        <w:jc w:val="center"/>
      </w:pPr>
      <w:r>
        <w:t>СФЕРЫ БЛАГОУСТРОЙСТВА ТЕРРИТОРИИ ГОРОДА НОВОЧЕБОКСАРСКА</w:t>
      </w:r>
    </w:p>
    <w:p w:rsidR="005951EC" w:rsidRDefault="005951EC">
      <w:pPr>
        <w:pStyle w:val="ConsPlusTitle"/>
        <w:jc w:val="center"/>
      </w:pPr>
      <w:r>
        <w:t>ЧУВАШСКОЙ РЕСПУБЛИКИ, В ТОМ ЧИСЛЕ ПРОГНОЗ ЕЕ РАЗВИТИЯ,</w:t>
      </w:r>
    </w:p>
    <w:p w:rsidR="005951EC" w:rsidRDefault="005951EC">
      <w:pPr>
        <w:pStyle w:val="ConsPlusTitle"/>
        <w:jc w:val="center"/>
      </w:pPr>
      <w:r>
        <w:t>ОСНОВНЫЕ ПОКАЗАТЕЛИ И АНАЛИЗ СОЦИАЛЬНЫХ,</w:t>
      </w:r>
    </w:p>
    <w:p w:rsidR="005951EC" w:rsidRDefault="005951EC">
      <w:pPr>
        <w:pStyle w:val="ConsPlusTitle"/>
        <w:jc w:val="center"/>
      </w:pPr>
      <w:r>
        <w:t>ФИНАНСОВО-ЭКОНОМИЧЕСКИХ РИСКОВ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15.03.2022 N 314)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Формирование современной городской среды является одной из насущных проблем благоустройства территории города Новочебоксарска.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настоящее время часть дворовых и общественных территорий города Новочебоксарска имеет низкий уровень благоустроенности, что определяет необходимость реализации мероприятий, направленных на благоустройство территорий города Новочебоксарска в соответствии с современными требованиями.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Данная проблема выражена в отсутствии на дворовых территориях многоквартирных домов детских и спортивных площадок, скамеек для отдыха жителей, недостаточного освещения и т.д.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Наиболее острой проблемой дворовых территорий являются разбитые дворовые проезды и недостаточное количество парковочных мест.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На территории города Новочебоксарска общее количество объектов благоустройства - 316, из них: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дворовых территорий - 295;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общественных территорий - 21.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и общественных территорий.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Целевая направленность программы определяется необходимостью решения задач в части благоустройства территорий города Новочебоксарска Чувашской Республики.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II. ПРИОРИТЕТЫ ПОЛИТИКИ В СФЕРЕ РЕАЛИЗАЦИИ</w:t>
      </w:r>
    </w:p>
    <w:p w:rsidR="005951EC" w:rsidRDefault="005951EC">
      <w:pPr>
        <w:pStyle w:val="ConsPlusTitle"/>
        <w:jc w:val="center"/>
      </w:pPr>
      <w:r>
        <w:t>МУНИЦИПАЛЬНОЙ ПРОГРАММЫ "ФОРМИРОВАНИЕ СОВРЕМЕННОЙ</w:t>
      </w:r>
    </w:p>
    <w:p w:rsidR="005951EC" w:rsidRDefault="005951EC">
      <w:pPr>
        <w:pStyle w:val="ConsPlusTitle"/>
        <w:jc w:val="center"/>
      </w:pPr>
      <w:r>
        <w:t>ГОРОДСКОЙ СРЕДЫ НА ТЕРРИТОРИИ ГОРОДА НОВОЧЕБОКСАРСКА",</w:t>
      </w:r>
    </w:p>
    <w:p w:rsidR="005951EC" w:rsidRDefault="005951EC">
      <w:pPr>
        <w:pStyle w:val="ConsPlusTitle"/>
        <w:jc w:val="center"/>
      </w:pPr>
      <w:r>
        <w:t>ЦЕЛИ, ЗАДАЧИ, ОПИСАНИЕ СРОКОВ ЕЕ РЕАЛИЗАЦИИ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23.06.2023 N 934)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Приоритеты и цели в сфере реализации Муниципальной программы "Формирование современной городской среды на территории города Новочебоксарска" (далее - Муниципальная </w:t>
      </w:r>
      <w:r>
        <w:lastRenderedPageBreak/>
        <w:t>программа) определены: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23.06.2023 N 934)</w:t>
      </w:r>
    </w:p>
    <w:p w:rsidR="005951EC" w:rsidRDefault="005951EC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приоритетным проектом "Формирование комфортной городской среды",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N 10;</w:t>
      </w:r>
    </w:p>
    <w:p w:rsidR="005951EC" w:rsidRDefault="005951EC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Законом</w:t>
        </w:r>
      </w:hyperlink>
      <w:r>
        <w:t xml:space="preserve"> Чувашской Республики от 26 ноября 2020 г. N 102 "О Стратегии социально-экономического развития Чувашской Республики до 2035 года";</w:t>
      </w:r>
    </w:p>
    <w:p w:rsidR="005951EC" w:rsidRDefault="005951EC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Указом</w:t>
        </w:r>
      </w:hyperlink>
      <w:r>
        <w:t xml:space="preserve"> Главы Чувашской Республики от 27 ноября 2019 г. N 139 "О дополнительных мерах по повышению комфортности среды проживания граждан в муниципальных образованиях Чувашской Республики";</w:t>
      </w:r>
    </w:p>
    <w:p w:rsidR="005951EC" w:rsidRDefault="005951EC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31 августа 2017 г. N 343 "О государственной программе Чувашской Республики "Формирование современной городской среды на территории Чувашской Республики" на 2018 - 2024 годы";</w:t>
      </w:r>
    </w:p>
    <w:p w:rsidR="005951EC" w:rsidRDefault="005951EC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Новочебоксарска Чувашской Республики от 2 октября 2020 г. N 1074 "Об утверждении комплексной программы социально-экономического развития города Новочебоксарска Чувашской Республики на 2020 - 2025 годы".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системного повышения качества и комфорта городской среды города Новочебоксарска Чувашской Республики путем реализации в период 2018 - 2024 годов комплекса мероприятий по благоустройству территорий муниципальных образований.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Основными задачами Муниципальной программы являются: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повышение уровня благоустройства дворовых территорий муниципальных образований;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повышение уровня благоустройства общественных территорий (площадей, набережных, улиц, пешеходных зон, скверов, парков, иных территорий);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повышение вовлеченности заинтересованных граждан, организаций в реализацию мероприятий по благоустройству территорий города Новочебоксарска.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массового отдыха населения (городских парков).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Муниципальная программа рассчитана на период 2018 - 2024 годов. Реализация Муниципальной программы не предусматривает выделения отдельных этапов.</w:t>
      </w:r>
    </w:p>
    <w:p w:rsidR="005951EC" w:rsidRDefault="005951EC">
      <w:pPr>
        <w:pStyle w:val="ConsPlusNormal"/>
        <w:spacing w:before="220"/>
        <w:ind w:firstLine="540"/>
        <w:jc w:val="both"/>
      </w:pPr>
      <w:hyperlink w:anchor="P400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Муниципальной программы приведены в приложении N 1 к Муниципальной программе.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III. ОБОБЩЕННАЯ ХАРАКТЕРИСТИКА</w:t>
      </w:r>
    </w:p>
    <w:p w:rsidR="005951EC" w:rsidRDefault="005951EC">
      <w:pPr>
        <w:pStyle w:val="ConsPlusTitle"/>
        <w:jc w:val="center"/>
      </w:pPr>
      <w:r>
        <w:lastRenderedPageBreak/>
        <w:t>ОСНОВНЫХ МЕРОПРИЯТИЙ ПОДПРОГРАММ МУНИЦИПАЛЬНОЙ ПРОГРАММЫ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В целях комплексного решения задач и достижения цели реализация Муниципальной программы будет осуществляться в рамках двух подпрограмм.</w:t>
      </w:r>
    </w:p>
    <w:p w:rsidR="005951EC" w:rsidRDefault="005951EC">
      <w:pPr>
        <w:pStyle w:val="ConsPlusNormal"/>
        <w:spacing w:before="220"/>
        <w:ind w:firstLine="540"/>
        <w:jc w:val="both"/>
      </w:pPr>
      <w:hyperlink w:anchor="P922">
        <w:r>
          <w:rPr>
            <w:color w:val="0000FF"/>
          </w:rPr>
          <w:t>Подпрограмма</w:t>
        </w:r>
      </w:hyperlink>
      <w:r>
        <w:t xml:space="preserve"> "Благоустройство дворовых и общественных территорий".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рамках реализации подпрограммы предусмотрены основные мероприятия по благоустройству дворовых, общественных территорий муниципальных образований.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Основное мероприятие 1. Содействие благоустройству города Новочебоксарска.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Данное основное мероприятие предусматривает поощрение победителей ежегодного районного (городского) смотра-конкурса на лучшее озеленение и благоустройство; уличное освещение; озеленение; реализацию мероприятий по благоустройству территории; организацию и содержание мест захоронений; приобретение и обустройство детских игровых, спортивных площадок и малых архитектурных форм; приобретение дорожно-коммунальной техники для муниципальных нужд; благоустройство набережной; создание памятных (мемориальных) объектов и объектов городской скульптуры; реализацию проектов развития общественной инфраструктуры, основанных на местных инициативах.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Основное мероприятие 2. Реализация мероприятий регионального проекта "Формирование комфортной городской среды".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Выполнение данного основного мероприятия обеспечит реализацию программ формирования современной городской среды, благоустройство дворовых и общественных территорий города Новочебоксарска Чувашской Республики.</w:t>
      </w:r>
    </w:p>
    <w:p w:rsidR="005951EC" w:rsidRDefault="005951EC">
      <w:pPr>
        <w:pStyle w:val="ConsPlusNormal"/>
        <w:spacing w:before="220"/>
        <w:ind w:firstLine="540"/>
        <w:jc w:val="both"/>
      </w:pPr>
      <w:hyperlink w:anchor="P1645">
        <w:r>
          <w:rPr>
            <w:color w:val="0000FF"/>
          </w:rPr>
          <w:t>Подпрограмма</w:t>
        </w:r>
      </w:hyperlink>
      <w:r>
        <w:t xml:space="preserve"> "Обустройство мест массового отдыха населения (городских парков)".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рамках реализации подпрограммы "Обустройство мест массового отдыха населения (городских парков)" предусмотрены основные мероприятия, включающие мероприятия по благоустройству парка Ельниковская роща.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Основное мероприятие 1. Обустройство мест массового отдыха населения (городских парков).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IV. ОБОСНОВАНИЕ ОБЪЕМА ФИНАНСОВЫХ РЕСУРСОВ,</w:t>
      </w:r>
    </w:p>
    <w:p w:rsidR="005951EC" w:rsidRDefault="005951EC">
      <w:pPr>
        <w:pStyle w:val="ConsPlusTitle"/>
        <w:jc w:val="center"/>
      </w:pPr>
      <w:r>
        <w:t>НЕОБХОДИМЫХ ДЛЯ РЕАЛИЗАЦИИ МУНИЦИПАЛЬНОЙ ПРОГРАММЫ</w:t>
      </w:r>
    </w:p>
    <w:p w:rsidR="005951EC" w:rsidRDefault="005951EC">
      <w:pPr>
        <w:pStyle w:val="ConsPlusTitle"/>
        <w:jc w:val="center"/>
      </w:pPr>
      <w:r>
        <w:t>(С РАСШИФРОВКОЙ ПО ИСТОЧНИКАМ ФИНАНСИРОВАНИЯ,</w:t>
      </w:r>
    </w:p>
    <w:p w:rsidR="005951EC" w:rsidRDefault="005951EC">
      <w:pPr>
        <w:pStyle w:val="ConsPlusTitle"/>
        <w:jc w:val="center"/>
      </w:pPr>
      <w:r>
        <w:t>ГОДАМ РЕАЛИЗАЦИИ МУНИЦИПАЛЬНОЙ ПРОГРАММЫ)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города Новочебоксарска и внебюджетных источников.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государственно-частичного партнерства.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536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Муниципальной программы приведены в приложении N 2 к Муниципальной </w:t>
      </w:r>
      <w:r>
        <w:lastRenderedPageBreak/>
        <w:t>программе.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Подпрограммы Муниципальной программы приведены в </w:t>
      </w:r>
      <w:hyperlink w:anchor="P922">
        <w:r>
          <w:rPr>
            <w:color w:val="0000FF"/>
          </w:rPr>
          <w:t>приложениях N 3</w:t>
        </w:r>
      </w:hyperlink>
      <w:r>
        <w:t xml:space="preserve"> и </w:t>
      </w:r>
      <w:hyperlink w:anchor="P1645">
        <w:r>
          <w:rPr>
            <w:color w:val="0000FF"/>
          </w:rPr>
          <w:t>4</w:t>
        </w:r>
      </w:hyperlink>
      <w:r>
        <w:t xml:space="preserve"> Муниципальной программе.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V. ОБОСНОВАНИЕ ВЫДЕЛЕНИЯ ПОДПРОГРАММ</w:t>
      </w:r>
    </w:p>
    <w:p w:rsidR="005951EC" w:rsidRDefault="005951EC">
      <w:pPr>
        <w:pStyle w:val="ConsPlusTitle"/>
        <w:jc w:val="center"/>
      </w:pPr>
      <w:r>
        <w:t>МУНИЦИПАЛЬНОЙ ПРОГРАММЫ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18.05.2021 N 723.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VI. ПЕРЕЧЕНЬ ОСНОВНЫХ МЕРОПРИЯТИЙ</w:t>
      </w:r>
    </w:p>
    <w:p w:rsidR="005951EC" w:rsidRDefault="005951EC">
      <w:pPr>
        <w:pStyle w:val="ConsPlusTitle"/>
        <w:jc w:val="center"/>
      </w:pPr>
      <w:r>
        <w:t>МУНИЦИПАЛЬНОЙ ПРОГРАММЫ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18.05.2021 N 723.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VII. ФОРМА И МИНИМАЛЬНАЯ ДОЛЯ УЧАСТИЯ</w:t>
      </w:r>
    </w:p>
    <w:p w:rsidR="005951EC" w:rsidRDefault="005951EC">
      <w:pPr>
        <w:pStyle w:val="ConsPlusTitle"/>
        <w:jc w:val="center"/>
      </w:pPr>
      <w:r>
        <w:t>ЗАИНТЕРЕСОВАННЫХ ЛИЦ, ОРГАНИЗАЦИЙ В ВЫПОЛНЕНИИ</w:t>
      </w:r>
    </w:p>
    <w:p w:rsidR="005951EC" w:rsidRDefault="005951EC">
      <w:pPr>
        <w:pStyle w:val="ConsPlusTitle"/>
        <w:jc w:val="center"/>
      </w:pPr>
      <w:r>
        <w:t>МИНИМАЛЬНОГО И ДОПОЛНИТЕЛЬНОГО ПЕРЕЧНЯ РАБОТ</w:t>
      </w:r>
    </w:p>
    <w:p w:rsidR="005951EC" w:rsidRDefault="005951EC">
      <w:pPr>
        <w:pStyle w:val="ConsPlusTitle"/>
        <w:jc w:val="center"/>
      </w:pPr>
      <w:r>
        <w:t>ПО БЛАГОУСТРОЙСТВУ ДВОРОВЫХ ТЕРРИТОРИЙ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18.05.2021 N 723.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VIII. ОТБОР ДВОРОВЫХ</w:t>
      </w:r>
    </w:p>
    <w:p w:rsidR="005951EC" w:rsidRDefault="005951EC">
      <w:pPr>
        <w:pStyle w:val="ConsPlusTitle"/>
        <w:jc w:val="center"/>
      </w:pPr>
      <w:r>
        <w:t>И ОБЩЕСТВЕННЫХ ТЕРРИТОРИЙ ДЛЯ БЛАГОУСТРОЙСТВА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Включение дворовой территории в настоящую Муниципальную программу без решения заинтересованных лиц не допускается.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Отбор дворовых и общественных территорий с учетом предложений заинтересованных лиц для включения в настоящую Муниципальную программу осуществляется путем реализации следующих этапов: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- проведение общественного обсуждения проекта настоящей Муниципальной программы в соответствии с </w:t>
      </w:r>
      <w:hyperlink r:id="rId43">
        <w:r>
          <w:rPr>
            <w:color w:val="0000FF"/>
          </w:rPr>
          <w:t>Порядком</w:t>
        </w:r>
      </w:hyperlink>
      <w:r>
        <w:t xml:space="preserve"> проведения общественного обсуждения проектов муниципальных программ (подпрограмм) по формированию современной городской среды на 2017 год и на 2018 - 2022 годы, утвержденным постановлением администрации города Новочебоксарска Чувашской Республики от 28.04.2017 N 683;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- рассмотрение и оценка предложений заинтересованных лиц о включении в настоящую Муниципальную программу дворовых территорий, подлежащих благоустройству в 2018 - 2024 годах, в том числе путем рейтингового голосования, в соответствии с </w:t>
      </w:r>
      <w:hyperlink r:id="rId44">
        <w:r>
          <w:rPr>
            <w:color w:val="0000FF"/>
          </w:rPr>
          <w:t>Порядком</w:t>
        </w:r>
      </w:hyperlink>
      <w: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города Новочебоксарска, утвержденным постановлением администрации города Новочебоксарска Чувашской Республики от 28.04.2017 N 683;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- рассмотрение и оценка предложений граждан и организаций о включении в настоящую муниципальную программу общественных территорий, подлежащих благоустройству в 2018 - 2024 годах, в том числе путем рейтингового голосования, в соответствии с </w:t>
      </w:r>
      <w:hyperlink r:id="rId45">
        <w:r>
          <w:rPr>
            <w:color w:val="0000FF"/>
          </w:rPr>
          <w:t>Порядком</w:t>
        </w:r>
      </w:hyperlink>
      <w:r>
        <w:t xml:space="preserve">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города Новочебоксарска общественной территории, подлежащей благоустройству, утвержденным постановлением администрации города Новочебоксарска Чувашской Республики от 28.04.2017 N 683;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lastRenderedPageBreak/>
        <w:t>- обсуждение с заинтересованными лицами и утверждение дизайн-проектов благоустройства дворовых территорий, включенных в настоящую Муниципальную программу.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1993">
        <w:r>
          <w:rPr>
            <w:color w:val="0000FF"/>
          </w:rPr>
          <w:t>перечень</w:t>
        </w:r>
      </w:hyperlink>
      <w:r>
        <w:t xml:space="preserve"> многоквартирных домов, на дворовых территориях которых планируется благоустройство в 2018 - 2024 годах, приведен в приложении N 8 к Муниципальной программе.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2437">
        <w:r>
          <w:rPr>
            <w:color w:val="0000FF"/>
          </w:rPr>
          <w:t>перечень</w:t>
        </w:r>
      </w:hyperlink>
      <w:r>
        <w:t xml:space="preserve"> общественных территорий, на которых планируется благоустройство в 2018 - 2024 годах, приведен в приложении N 9 к Муниципальной программе.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2503">
        <w:r>
          <w:rPr>
            <w:color w:val="0000FF"/>
          </w:rPr>
          <w:t>перечень</w:t>
        </w:r>
      </w:hyperlink>
      <w:r>
        <w:t xml:space="preserve"> территорий мест массового отдыха населения (городских парков), планируемых к благоустройству в 2018 - 2024 годах, приведен в приложении N 10 к Муниципальной программе.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IX. ПРОГНОЗ ОЖИДАЕМЫХ РЕЗУЛЬТАТОВ</w:t>
      </w:r>
    </w:p>
    <w:p w:rsidR="005951EC" w:rsidRDefault="005951EC">
      <w:pPr>
        <w:pStyle w:val="ConsPlusTitle"/>
        <w:jc w:val="center"/>
      </w:pPr>
      <w:r>
        <w:t>И АНАЛИЗ РИСКОВ РЕАЛИЗАЦИИ МУНИЦИПАЛЬНОЙ ПРОГРАММЫ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В рамках реализации муниципальной программы рисками, оказывающими влияние на достижение цели и решения задач муниципальной программы, являются: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а) бюджетные риски, связанные с дефицитом бюджетов разных уровней;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б)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невостребованность среди граждан созданной в ходе реализации проектов по благоустройству инфраструктуры;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отрицательная оценка гражданами реализованных проектов по благоустройству;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в) управленческие (внутренние) риски, связанные с неэффективным управлением муниципальной программой, низким качеством межведомственного взаимодействия, недостаточным контролем за реализацией мероприятий;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г) иные риски, которые могут препятствовать выполнению муниципальной программы.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Мероприятия по предупреждению рисков: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активная работа по вовлечению граждан и организаций в реализацию проектов по благоустройству;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формирование четких графиков реализации мероприятий, с сроками их исполнения и ответственными лицами.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Муниципальная 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муниципальной программой, обеспечит приоритетные направления муниципальной политики города Новочебоксарска Чувашской Республики в области повышения уровня и качества жизни населения.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Ожидаемые результаты реализации муниципальной программы: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улучшение качества жизни населения за счет улучшения благоустройства территории города Новочебоксарска Чувашской Республики;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lastRenderedPageBreak/>
        <w:t>- повышение социальной активности граждан в проектировании и реализации благоустройства дворовых и городских территорий;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повышение заинтересованности в сохранении и бережном отношении к созданному комфорту (не сорить, не ломать и т.д.).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Реализация на территории города Новочебоксарска Чувашской Республики в 2018 - 2024 годах мероприятий муниципальной программы приведет к: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18.05.2021 N 723)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качественному изменению части городского пространства на территориях реализации проектов, тем самым повышению качества городской среды на конкретной территории и демонстрации органам власти и гражданам возможности практической реализации таких мероприятий и их результатов, создав основу для дальнейшего стимулирования реализации мероприятий по благоустройству;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формированию системы мониторинга исполнения мероприятий по благоустройству городской среды, реализуемых с участием средств федерального бюджета, бюджетов Чувашской Республики и города Новочебоксарска.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X. МЕХАНИЗМ РЕАЛИЗАЦИИ МУНИЦИПАЛЬНОЙ ПРОГРАММЫ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Механизм реализации муниципальной программы предусматривает использование комплекса мер организационного и экономического характера и включает следующие элементы: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организационную структуру управления муниципальной программой с четким определением состава, функций, механизмов координации действий заказчика и конкретных исполнителей мероприятий муниципальной программы;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- рациональное использование федеральных, региональных и городских бюджетных средств, их концентрация на решение социально-экономических задач.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подпрограмму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XI. КОНТРОЛЬ ЗА ХОДОМ РЕАЛИЗАЦИИ</w:t>
      </w:r>
    </w:p>
    <w:p w:rsidR="005951EC" w:rsidRDefault="005951EC">
      <w:pPr>
        <w:pStyle w:val="ConsPlusTitle"/>
        <w:jc w:val="center"/>
      </w:pPr>
      <w:r>
        <w:t>МУНИЦИПАЛЬНОЙ ПРОГРАММЫ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Общее руководство и контроль за ходом реализации муниципальной программы осуществляют ответственные исполнители. Контроль выполнения муниципальной программы возлагается на заместителя главы администрации города Новочебоксарска Чувашской Республики по вопросам градостроительства, ЖКХ и инфраструктуры, а также муниципальную общественную комиссию.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1"/>
      </w:pPr>
      <w:r>
        <w:t>Раздел XII. ПЛАН РЕАЛИЗАЦИИ МУНИЦИПАЛЬНОЙ ПРОГРАММЫ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sectPr w:rsidR="005951EC" w:rsidSect="000E3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928"/>
        <w:gridCol w:w="622"/>
        <w:gridCol w:w="623"/>
        <w:gridCol w:w="622"/>
        <w:gridCol w:w="623"/>
        <w:gridCol w:w="608"/>
        <w:gridCol w:w="608"/>
        <w:gridCol w:w="622"/>
        <w:gridCol w:w="622"/>
        <w:gridCol w:w="607"/>
        <w:gridCol w:w="608"/>
        <w:gridCol w:w="607"/>
        <w:gridCol w:w="608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2"/>
        <w:gridCol w:w="622"/>
        <w:gridCol w:w="623"/>
        <w:gridCol w:w="608"/>
        <w:gridCol w:w="608"/>
        <w:gridCol w:w="607"/>
        <w:gridCol w:w="608"/>
      </w:tblGrid>
      <w:tr w:rsidR="005951EC">
        <w:tc>
          <w:tcPr>
            <w:tcW w:w="2098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Наименование контрольного события программы</w:t>
            </w:r>
          </w:p>
        </w:tc>
        <w:tc>
          <w:tcPr>
            <w:tcW w:w="1928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280" w:type="dxa"/>
            <w:gridSpan w:val="28"/>
          </w:tcPr>
          <w:p w:rsidR="005951EC" w:rsidRDefault="005951EC">
            <w:pPr>
              <w:pStyle w:val="ConsPlusNormal"/>
              <w:jc w:val="center"/>
            </w:pPr>
            <w:r>
              <w:t>Срок наступления контрольного события (дата)</w:t>
            </w:r>
          </w:p>
        </w:tc>
      </w:tr>
      <w:tr w:rsidR="005951EC">
        <w:tc>
          <w:tcPr>
            <w:tcW w:w="209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92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2490" w:type="dxa"/>
            <w:gridSpan w:val="4"/>
          </w:tcPr>
          <w:p w:rsidR="005951EC" w:rsidRDefault="005951E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460" w:type="dxa"/>
            <w:gridSpan w:val="4"/>
          </w:tcPr>
          <w:p w:rsidR="005951EC" w:rsidRDefault="005951E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430" w:type="dxa"/>
            <w:gridSpan w:val="4"/>
          </w:tcPr>
          <w:p w:rsidR="005951EC" w:rsidRDefault="005951E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0" w:type="dxa"/>
            <w:gridSpan w:val="4"/>
          </w:tcPr>
          <w:p w:rsidR="005951EC" w:rsidRDefault="005951E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490" w:type="dxa"/>
            <w:gridSpan w:val="4"/>
          </w:tcPr>
          <w:p w:rsidR="005951EC" w:rsidRDefault="005951E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489" w:type="dxa"/>
            <w:gridSpan w:val="4"/>
          </w:tcPr>
          <w:p w:rsidR="005951EC" w:rsidRDefault="005951E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431" w:type="dxa"/>
            <w:gridSpan w:val="4"/>
          </w:tcPr>
          <w:p w:rsidR="005951EC" w:rsidRDefault="005951EC">
            <w:pPr>
              <w:pStyle w:val="ConsPlusNormal"/>
              <w:jc w:val="center"/>
            </w:pPr>
            <w:r>
              <w:t>2024 год</w:t>
            </w:r>
          </w:p>
        </w:tc>
      </w:tr>
      <w:tr w:rsidR="005951EC">
        <w:tc>
          <w:tcPr>
            <w:tcW w:w="209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92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607" w:type="dxa"/>
          </w:tcPr>
          <w:p w:rsidR="005951EC" w:rsidRDefault="005951E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07" w:type="dxa"/>
          </w:tcPr>
          <w:p w:rsidR="005951EC" w:rsidRDefault="005951E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07" w:type="dxa"/>
          </w:tcPr>
          <w:p w:rsidR="005951EC" w:rsidRDefault="005951E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IV кв.</w:t>
            </w:r>
          </w:p>
        </w:tc>
      </w:tr>
      <w:tr w:rsidR="005951EC">
        <w:tc>
          <w:tcPr>
            <w:tcW w:w="2098" w:type="dxa"/>
          </w:tcPr>
          <w:p w:rsidR="005951EC" w:rsidRDefault="005951EC">
            <w:pPr>
              <w:pStyle w:val="ConsPlusNormal"/>
              <w:jc w:val="both"/>
            </w:pPr>
            <w:r>
              <w:t>Подготовка и начало объявления аукционных процедур, заключение муниципальных контрактов на выполнение работ</w:t>
            </w:r>
          </w:p>
        </w:tc>
        <w:tc>
          <w:tcPr>
            <w:tcW w:w="1928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124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01.02.2018 по 30.06.2018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6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01.02.2019 по 30.06.2019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01.02.2020 по 30.06.2020</w:t>
            </w:r>
          </w:p>
        </w:tc>
        <w:tc>
          <w:tcPr>
            <w:tcW w:w="607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01.02.2021 по 30.06.2021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01.02.2022 по 30.06.2022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4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01.02.2023 по 30.06.2023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</w:pPr>
          </w:p>
        </w:tc>
        <w:tc>
          <w:tcPr>
            <w:tcW w:w="623" w:type="dxa"/>
          </w:tcPr>
          <w:p w:rsidR="005951EC" w:rsidRDefault="005951EC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01.02.2024 по 30.06.2024</w:t>
            </w:r>
          </w:p>
        </w:tc>
        <w:tc>
          <w:tcPr>
            <w:tcW w:w="607" w:type="dxa"/>
          </w:tcPr>
          <w:p w:rsidR="005951EC" w:rsidRDefault="005951EC">
            <w:pPr>
              <w:pStyle w:val="ConsPlusNormal"/>
            </w:pPr>
          </w:p>
        </w:tc>
        <w:tc>
          <w:tcPr>
            <w:tcW w:w="608" w:type="dxa"/>
          </w:tcPr>
          <w:p w:rsidR="005951EC" w:rsidRDefault="005951EC">
            <w:pPr>
              <w:pStyle w:val="ConsPlusNormal"/>
            </w:pPr>
          </w:p>
        </w:tc>
      </w:tr>
      <w:tr w:rsidR="005951EC">
        <w:tc>
          <w:tcPr>
            <w:tcW w:w="2098" w:type="dxa"/>
          </w:tcPr>
          <w:p w:rsidR="005951EC" w:rsidRDefault="005951EC">
            <w:pPr>
              <w:pStyle w:val="ConsPlusNormal"/>
              <w:jc w:val="both"/>
            </w:pPr>
            <w:r>
              <w:t>Выполнение работ</w:t>
            </w:r>
          </w:p>
        </w:tc>
        <w:tc>
          <w:tcPr>
            <w:tcW w:w="192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</w:pPr>
          </w:p>
        </w:tc>
        <w:tc>
          <w:tcPr>
            <w:tcW w:w="1244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607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24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622" w:type="dxa"/>
          </w:tcPr>
          <w:p w:rsidR="005951EC" w:rsidRDefault="005951EC">
            <w:pPr>
              <w:pStyle w:val="ConsPlusNormal"/>
            </w:pPr>
          </w:p>
        </w:tc>
        <w:tc>
          <w:tcPr>
            <w:tcW w:w="622" w:type="dxa"/>
          </w:tcPr>
          <w:p w:rsidR="005951EC" w:rsidRDefault="005951EC">
            <w:pPr>
              <w:pStyle w:val="ConsPlusNormal"/>
            </w:pPr>
          </w:p>
        </w:tc>
        <w:tc>
          <w:tcPr>
            <w:tcW w:w="124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608" w:type="dxa"/>
          </w:tcPr>
          <w:p w:rsidR="005951EC" w:rsidRDefault="005951EC">
            <w:pPr>
              <w:pStyle w:val="ConsPlusNormal"/>
            </w:pPr>
          </w:p>
        </w:tc>
        <w:tc>
          <w:tcPr>
            <w:tcW w:w="608" w:type="dxa"/>
          </w:tcPr>
          <w:p w:rsidR="005951EC" w:rsidRDefault="005951EC">
            <w:pPr>
              <w:pStyle w:val="ConsPlusNormal"/>
            </w:pPr>
          </w:p>
        </w:tc>
        <w:tc>
          <w:tcPr>
            <w:tcW w:w="1215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с 01.07.2024 по 31.12.2024</w:t>
            </w:r>
          </w:p>
        </w:tc>
      </w:tr>
    </w:tbl>
    <w:p w:rsidR="005951EC" w:rsidRDefault="005951EC">
      <w:pPr>
        <w:pStyle w:val="ConsPlusNormal"/>
        <w:sectPr w:rsidR="005951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1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1" w:name="P400"/>
      <w:bookmarkEnd w:id="1"/>
      <w:r>
        <w:t>СВЕДЕНИЯ</w:t>
      </w:r>
    </w:p>
    <w:p w:rsidR="005951EC" w:rsidRDefault="005951EC">
      <w:pPr>
        <w:pStyle w:val="ConsPlusTitle"/>
        <w:jc w:val="center"/>
      </w:pPr>
      <w:r>
        <w:t>О ЦЕЛЕВЫХ ПОКАЗАТЕЛЯХ (ИНДИКАТОРАХ)</w:t>
      </w:r>
    </w:p>
    <w:p w:rsidR="005951EC" w:rsidRDefault="005951EC">
      <w:pPr>
        <w:pStyle w:val="ConsPlusTitle"/>
        <w:jc w:val="center"/>
      </w:pPr>
      <w:r>
        <w:t>МУНИЦИПАЛЬНОЙ ПРОГРАММЫ "ФОРМИРОВАНИЕ СОВРЕМЕННОЙ</w:t>
      </w:r>
    </w:p>
    <w:p w:rsidR="005951EC" w:rsidRDefault="005951EC">
      <w:pPr>
        <w:pStyle w:val="ConsPlusTitle"/>
        <w:jc w:val="center"/>
      </w:pPr>
      <w:r>
        <w:t>ГОРОДСКОЙ СРЕДЫ НА ТЕРРИТОРИИ ГОРОДА НОВОЧЕБОКСАРСКА",</w:t>
      </w:r>
    </w:p>
    <w:p w:rsidR="005951EC" w:rsidRDefault="005951EC">
      <w:pPr>
        <w:pStyle w:val="ConsPlusTitle"/>
        <w:jc w:val="center"/>
      </w:pPr>
      <w:r>
        <w:t>ПОДПРОГРАММ И ИХ ЗНАЧЕНИЯХ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15.03.2022 </w:t>
            </w:r>
            <w:hyperlink r:id="rId48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23.06.2023 </w:t>
            </w:r>
            <w:hyperlink r:id="rId49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45"/>
        <w:gridCol w:w="1013"/>
        <w:gridCol w:w="604"/>
        <w:gridCol w:w="604"/>
        <w:gridCol w:w="604"/>
        <w:gridCol w:w="604"/>
        <w:gridCol w:w="604"/>
        <w:gridCol w:w="604"/>
        <w:gridCol w:w="604"/>
      </w:tblGrid>
      <w:tr w:rsidR="005951EC">
        <w:tc>
          <w:tcPr>
            <w:tcW w:w="454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N</w:t>
            </w:r>
          </w:p>
          <w:p w:rsidR="005951EC" w:rsidRDefault="005951E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Целевой показатель (индикатор)</w:t>
            </w:r>
          </w:p>
        </w:tc>
        <w:tc>
          <w:tcPr>
            <w:tcW w:w="1013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28" w:type="dxa"/>
            <w:gridSpan w:val="7"/>
          </w:tcPr>
          <w:p w:rsidR="005951EC" w:rsidRDefault="005951EC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5951EC">
        <w:tc>
          <w:tcPr>
            <w:tcW w:w="45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3345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01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2024 год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</w:tr>
      <w:tr w:rsidR="005951EC">
        <w:tblPrEx>
          <w:tblBorders>
            <w:insideH w:val="nil"/>
          </w:tblBorders>
        </w:tblPrEx>
        <w:tc>
          <w:tcPr>
            <w:tcW w:w="9040" w:type="dxa"/>
            <w:gridSpan w:val="10"/>
            <w:tcBorders>
              <w:bottom w:val="nil"/>
            </w:tcBorders>
          </w:tcPr>
          <w:p w:rsidR="005951EC" w:rsidRDefault="005951EC">
            <w:pPr>
              <w:pStyle w:val="ConsPlusNormal"/>
              <w:jc w:val="center"/>
              <w:outlineLvl w:val="2"/>
            </w:pPr>
            <w:r>
              <w:t>Муниципальная программа "Формирование современной городской среды на территории города Новочебоксарска Чувашской Республики"</w:t>
            </w:r>
          </w:p>
        </w:tc>
      </w:tr>
      <w:tr w:rsidR="005951EC">
        <w:tblPrEx>
          <w:tblBorders>
            <w:insideH w:val="nil"/>
          </w:tblBorders>
        </w:tblPrEx>
        <w:tc>
          <w:tcPr>
            <w:tcW w:w="9040" w:type="dxa"/>
            <w:gridSpan w:val="10"/>
            <w:tcBorders>
              <w:top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Новочебоксарска ЧР от 23.06.2023 N 934)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both"/>
            </w:pPr>
            <w: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30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both"/>
            </w:pPr>
            <w:r>
              <w:t>Количество благоустроенных общественных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both"/>
            </w:pPr>
            <w:r>
              <w:t xml:space="preserve">Доля финансового участия граждан, организаций в </w:t>
            </w:r>
            <w:r>
              <w:lastRenderedPageBreak/>
              <w:t>выполнении мероприятий по проектированию и благоустройству дворовых и общественных территорий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both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</w:tr>
      <w:tr w:rsidR="005951EC">
        <w:tc>
          <w:tcPr>
            <w:tcW w:w="9040" w:type="dxa"/>
            <w:gridSpan w:val="10"/>
          </w:tcPr>
          <w:p w:rsidR="005951EC" w:rsidRDefault="005951EC">
            <w:pPr>
              <w:pStyle w:val="ConsPlusNormal"/>
              <w:jc w:val="center"/>
              <w:outlineLvl w:val="2"/>
            </w:pPr>
            <w:r>
              <w:t>Подпрограмма "Благоустройство дворовых и общественных территорий"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both"/>
            </w:pPr>
            <w: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30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both"/>
            </w:pPr>
            <w:r>
              <w:t>Количество благоустроенных общественных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both"/>
            </w:pPr>
            <w:r>
              <w:t>Доля финансового участия граждан, организаций в выполнении мероприятий по проектированию и благоустройству дворовых и общественных территорий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both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</w:tr>
      <w:tr w:rsidR="005951EC">
        <w:tc>
          <w:tcPr>
            <w:tcW w:w="9040" w:type="dxa"/>
            <w:gridSpan w:val="10"/>
          </w:tcPr>
          <w:p w:rsidR="005951EC" w:rsidRDefault="005951EC">
            <w:pPr>
              <w:pStyle w:val="ConsPlusNormal"/>
              <w:jc w:val="center"/>
              <w:outlineLvl w:val="2"/>
            </w:pPr>
            <w:r>
              <w:t>Подпрограмма "Обустройство мест массового отдыха населения (городских парков)"</w:t>
            </w:r>
          </w:p>
        </w:tc>
      </w:tr>
      <w:tr w:rsidR="005951EC">
        <w:tc>
          <w:tcPr>
            <w:tcW w:w="45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5951EC" w:rsidRDefault="005951EC">
            <w:pPr>
              <w:pStyle w:val="ConsPlusNormal"/>
              <w:jc w:val="both"/>
            </w:pPr>
            <w:r>
              <w:t>Количество обустройства мест массового отдыха населения (городских парков)</w:t>
            </w:r>
          </w:p>
        </w:tc>
        <w:tc>
          <w:tcPr>
            <w:tcW w:w="1013" w:type="dxa"/>
          </w:tcPr>
          <w:p w:rsidR="005951EC" w:rsidRDefault="005951E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2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2" w:name="P536"/>
      <w:bookmarkEnd w:id="2"/>
      <w:r>
        <w:t>РЕСУРСНОЕ ОБЕСПЕЧЕНИЕ</w:t>
      </w:r>
    </w:p>
    <w:p w:rsidR="005951EC" w:rsidRDefault="005951EC">
      <w:pPr>
        <w:pStyle w:val="ConsPlusTitle"/>
        <w:jc w:val="center"/>
      </w:pPr>
      <w:r>
        <w:t>И ПРОГНОЗНАЯ (СПРАВОЧНАЯ) ОЦЕНКА РАСХОДОВ</w:t>
      </w:r>
    </w:p>
    <w:p w:rsidR="005951EC" w:rsidRDefault="005951EC">
      <w:pPr>
        <w:pStyle w:val="ConsPlusTitle"/>
        <w:jc w:val="center"/>
      </w:pPr>
      <w:r>
        <w:t>ЗА СЧЕТ ВСЕХ ИСТОЧНИКОВ ФИНАНСИРОВАНИЯ РЕАЛИЗАЦИИ</w:t>
      </w:r>
    </w:p>
    <w:p w:rsidR="005951EC" w:rsidRDefault="005951EC">
      <w:pPr>
        <w:pStyle w:val="ConsPlusTitle"/>
        <w:jc w:val="center"/>
      </w:pPr>
      <w:r>
        <w:t>МУНИЦИПАЛЬНОЙ ПРОГРАММЫ "ФОРМИРОВАНИЕ СОВРЕМЕННОЙ</w:t>
      </w:r>
    </w:p>
    <w:p w:rsidR="005951EC" w:rsidRDefault="005951EC">
      <w:pPr>
        <w:pStyle w:val="ConsPlusTitle"/>
        <w:jc w:val="center"/>
      </w:pPr>
      <w:r>
        <w:t>ГОРОДСКОЙ СРЕДЫ НА ТЕРРИТОРИИ ГОРОДА НОВОЧЕБОКСАРСКА"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от 23.06.2023 N 934)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sectPr w:rsidR="005951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17"/>
        <w:gridCol w:w="737"/>
        <w:gridCol w:w="1384"/>
        <w:gridCol w:w="1247"/>
        <w:gridCol w:w="904"/>
        <w:gridCol w:w="1024"/>
        <w:gridCol w:w="1024"/>
        <w:gridCol w:w="1024"/>
        <w:gridCol w:w="1024"/>
        <w:gridCol w:w="1024"/>
        <w:gridCol w:w="1024"/>
        <w:gridCol w:w="904"/>
      </w:tblGrid>
      <w:tr w:rsidR="005951EC">
        <w:tc>
          <w:tcPr>
            <w:tcW w:w="850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41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21" w:type="dxa"/>
            <w:gridSpan w:val="2"/>
          </w:tcPr>
          <w:p w:rsidR="005951EC" w:rsidRDefault="005951E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4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52" w:type="dxa"/>
            <w:gridSpan w:val="8"/>
          </w:tcPr>
          <w:p w:rsidR="005951EC" w:rsidRDefault="005951EC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384" w:type="dxa"/>
          </w:tcPr>
          <w:p w:rsidR="005951EC" w:rsidRDefault="005951E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24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2025</w:t>
            </w:r>
          </w:p>
        </w:tc>
      </w:tr>
      <w:tr w:rsidR="005951EC"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951EC" w:rsidRDefault="00595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13</w:t>
            </w:r>
          </w:p>
        </w:tc>
      </w:tr>
      <w:tr w:rsidR="005951EC">
        <w:tc>
          <w:tcPr>
            <w:tcW w:w="85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Муниципальная программа города Новочебоксарска</w:t>
            </w:r>
          </w:p>
        </w:tc>
        <w:tc>
          <w:tcPr>
            <w:tcW w:w="141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"Формирование современной городской среды на территории города Новочебоксарска"</w:t>
            </w:r>
          </w:p>
        </w:tc>
        <w:tc>
          <w:tcPr>
            <w:tcW w:w="73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А500000000</w:t>
            </w: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41170,6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336295,8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462971,4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324533,9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365836,5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338924,9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116860,2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37395,6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36588,6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38356,6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36370,5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35873,7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141603,6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39461,6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1193,5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227450,9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331855,5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183513,0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212848,9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87138,9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2581,5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72256,3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90364,1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104650,4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117113,9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110182,4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77119,6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>Подпрограмма 1</w:t>
            </w:r>
          </w:p>
        </w:tc>
        <w:tc>
          <w:tcPr>
            <w:tcW w:w="141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Благоустройство дворовых и общественных территорий</w:t>
            </w:r>
          </w:p>
        </w:tc>
        <w:tc>
          <w:tcPr>
            <w:tcW w:w="73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А510000000</w:t>
            </w: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38184,0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336295,8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462971,4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324533,9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365836,5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338924,9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116860,2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34719,6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36588,6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38356,6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36370,5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35873,7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141603,6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39461,6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227450,9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331855,5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183513,0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212848,9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87138,9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2356,3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72256,3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90364,1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104650,4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117113,9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110182,4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77119,6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Содействие благоустройству города Новочебоксарска</w:t>
            </w:r>
          </w:p>
        </w:tc>
        <w:tc>
          <w:tcPr>
            <w:tcW w:w="73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А510200000</w:t>
            </w: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299359,9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424227,4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287796,2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299524,5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191556,7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227191,6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331584,3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183255,9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184925,4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81914,6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72168,3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90247,9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104540,3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114599,1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109642,1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3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384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A51F200000</w:t>
            </w: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36935,9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38744,0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36737,7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66312,0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147368,2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39860,2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36588,6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38356,6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36370,5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35873,7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141603,6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39461,6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259,3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271,2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27923,5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5224,3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116,2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2514,8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540,3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 w:val="restart"/>
          </w:tcPr>
          <w:p w:rsidR="005951EC" w:rsidRDefault="005951EC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  <w:vMerge w:val="restart"/>
          </w:tcPr>
          <w:p w:rsidR="005951EC" w:rsidRDefault="005951EC">
            <w:pPr>
              <w:pStyle w:val="ConsPlusNormal"/>
            </w:pPr>
            <w: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</w:t>
            </w:r>
          </w:p>
        </w:tc>
        <w:tc>
          <w:tcPr>
            <w:tcW w:w="737" w:type="dxa"/>
            <w:vMerge w:val="restart"/>
          </w:tcPr>
          <w:p w:rsidR="005951EC" w:rsidRDefault="005951EC">
            <w:pPr>
              <w:pStyle w:val="ConsPlusNormal"/>
            </w:pPr>
            <w:r>
              <w:t>932</w:t>
            </w:r>
          </w:p>
        </w:tc>
        <w:tc>
          <w:tcPr>
            <w:tcW w:w="1384" w:type="dxa"/>
            <w:vMerge w:val="restart"/>
          </w:tcPr>
          <w:p w:rsidR="005951EC" w:rsidRDefault="005951EC">
            <w:pPr>
              <w:pStyle w:val="ConsPlusNormal"/>
            </w:pPr>
            <w:r>
              <w:t>A51F254240</w:t>
            </w: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111405,0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106000,0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4972,6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432,4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 w:val="restart"/>
          </w:tcPr>
          <w:p w:rsidR="005951EC" w:rsidRDefault="005951EC">
            <w:pPr>
              <w:pStyle w:val="ConsPlusNormal"/>
            </w:pPr>
            <w:r>
              <w:lastRenderedPageBreak/>
              <w:t>Мероприятие 1.2</w:t>
            </w:r>
          </w:p>
        </w:tc>
        <w:tc>
          <w:tcPr>
            <w:tcW w:w="1417" w:type="dxa"/>
            <w:vMerge w:val="restart"/>
          </w:tcPr>
          <w:p w:rsidR="005951EC" w:rsidRDefault="005951EC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vMerge w:val="restart"/>
          </w:tcPr>
          <w:p w:rsidR="005951EC" w:rsidRDefault="005951EC">
            <w:pPr>
              <w:pStyle w:val="ConsPlusNormal"/>
            </w:pPr>
            <w:r>
              <w:t>932</w:t>
            </w:r>
          </w:p>
        </w:tc>
        <w:tc>
          <w:tcPr>
            <w:tcW w:w="1384" w:type="dxa"/>
            <w:vMerge w:val="restart"/>
          </w:tcPr>
          <w:p w:rsidR="005951EC" w:rsidRDefault="005951EC">
            <w:pPr>
              <w:pStyle w:val="ConsPlusNormal"/>
            </w:pPr>
            <w:r>
              <w:t>А51F255550</w:t>
            </w: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35963,2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39860,2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35603,6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39461,6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251,7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141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Обустройство мест массового отдыха населения (городских парков)</w:t>
            </w:r>
          </w:p>
        </w:tc>
        <w:tc>
          <w:tcPr>
            <w:tcW w:w="73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384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Ч8201L5600</w:t>
            </w: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2676,0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225,2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141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 xml:space="preserve">Обустройство мест </w:t>
            </w:r>
            <w:r>
              <w:lastRenderedPageBreak/>
              <w:t>массового отдыха населения (городских парков)</w:t>
            </w:r>
          </w:p>
        </w:tc>
        <w:tc>
          <w:tcPr>
            <w:tcW w:w="73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1384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Ч8201L5600</w:t>
            </w: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2676,0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5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1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3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8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4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225,2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</w:tbl>
    <w:p w:rsidR="005951EC" w:rsidRDefault="005951EC">
      <w:pPr>
        <w:pStyle w:val="ConsPlusNormal"/>
        <w:sectPr w:rsidR="005951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3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3" w:name="P922"/>
      <w:bookmarkEnd w:id="3"/>
      <w:r>
        <w:t>ПОДПРОГРАММА</w:t>
      </w:r>
    </w:p>
    <w:p w:rsidR="005951EC" w:rsidRDefault="005951EC">
      <w:pPr>
        <w:pStyle w:val="ConsPlusTitle"/>
        <w:jc w:val="center"/>
      </w:pPr>
      <w:r>
        <w:t>"БЛАГОУСТРОЙСТВО ДВОРОВЫХ И ОБЩЕСТВЕННЫХ ТЕРРИТОРИЙ"</w:t>
      </w:r>
    </w:p>
    <w:p w:rsidR="005951EC" w:rsidRDefault="005951EC">
      <w:pPr>
        <w:pStyle w:val="ConsPlusTitle"/>
        <w:jc w:val="center"/>
      </w:pPr>
      <w:r>
        <w:t>МУНИЦИПАЛЬНОЙ ПРОГРАММЫ "ФОРМИРОВАНИЕ СОВРЕМЕННОЙ</w:t>
      </w:r>
    </w:p>
    <w:p w:rsidR="005951EC" w:rsidRDefault="005951EC">
      <w:pPr>
        <w:pStyle w:val="ConsPlusTitle"/>
        <w:jc w:val="center"/>
      </w:pPr>
      <w:r>
        <w:t>ГОРОДСКОЙ СРЕДЫ НА ТЕРРИТОРИИ ГОРОДА НОВОЧЕБОКСАРСКА"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52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13.08.2021 </w:t>
            </w:r>
            <w:hyperlink r:id="rId53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 xml:space="preserve">, от 15.03.2022 </w:t>
            </w:r>
            <w:hyperlink r:id="rId54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,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55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23.06.2023 </w:t>
            </w:r>
            <w:hyperlink r:id="rId56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Паспорт подпрограммы</w:t>
      </w:r>
    </w:p>
    <w:p w:rsidR="005951EC" w:rsidRDefault="005951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Соисполнитель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Муниципальное бюджетное учреждение "Архитектурно-градостроительное управление"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повышение качества и комфорта городской среды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формирование комфортной городской среды для жителей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улучшение эстетического облика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повышение вовлеченности заинтересованных граждан, организаций в реализацию мероприятий по благоустройству территории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к 2025 году будут достигнуты следующие показатели (индикаторы):</w:t>
            </w:r>
          </w:p>
          <w:p w:rsidR="005951EC" w:rsidRDefault="005951EC">
            <w:pPr>
              <w:pStyle w:val="ConsPlusNormal"/>
              <w:jc w:val="both"/>
            </w:pPr>
            <w: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не менее 11 единиц ежегодно;</w:t>
            </w:r>
          </w:p>
          <w:p w:rsidR="005951EC" w:rsidRDefault="005951EC">
            <w:pPr>
              <w:pStyle w:val="ConsPlusNormal"/>
              <w:jc w:val="both"/>
            </w:pPr>
            <w:r>
              <w:t>количество благоустроенных общественных территорий не менее 1 единицы ежегодно;</w:t>
            </w:r>
          </w:p>
          <w:p w:rsidR="005951EC" w:rsidRDefault="005951EC">
            <w:pPr>
              <w:pStyle w:val="ConsPlusNormal"/>
              <w:jc w:val="both"/>
            </w:pPr>
            <w:r>
              <w:t xml:space="preserve">доля финансового участия граждан, организаций в выполнении мероприятий по благоустройству дворовых и общественных </w:t>
            </w:r>
            <w:r>
              <w:lastRenderedPageBreak/>
              <w:t>территорий не менее 1 процента</w:t>
            </w:r>
          </w:p>
        </w:tc>
      </w:tr>
      <w:tr w:rsidR="005951E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Новочебоксарска ЧР от 18.05.2021 N 723)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2018 - 2024 годы</w:t>
            </w:r>
          </w:p>
        </w:tc>
      </w:tr>
      <w:tr w:rsidR="005951E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Новочебоксарска ЧР от 18.05.2021 N 723)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прогнозируемый объем финансирования мероприятий подпрограммы в 2018 - 2025 годах составляет - 2063593,3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- 41170,6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2019 году - 336295,8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- 462971,4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2021 году - 324533,9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- 365836,5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- 338924,9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- 116860,2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- 77000,0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из них средства:</w:t>
            </w:r>
          </w:p>
          <w:p w:rsidR="005951EC" w:rsidRDefault="005951EC">
            <w:pPr>
              <w:pStyle w:val="ConsPlusNormal"/>
              <w:jc w:val="both"/>
            </w:pPr>
            <w:r>
              <w:t>федерального бюджета - 365650,2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- 37395,6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2019 году - 36588,6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- 38356,6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2021 году - 36370,5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- 35873,7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- 141603,6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- 39461,6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республиканского бюджета Чувашской Республики - 1044279,7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- 1193,5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2019 году - 227450,9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- 331855,5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2021 году - 183513,0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- 212848,9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- 87138,9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- 279,0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бюджета города Новочебоксарска - 651268,2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- 2581,5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2019 году - 72256,3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- 90364,1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2021 году - 104650,4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- 117113,9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- 110182,4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- 77119,6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- 77000,0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внебюджетных источников - 2395,2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2019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2020 году - 2395,2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lastRenderedPageBreak/>
              <w:t>в 2021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2022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2023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2024 году - 0,0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в 2025 году - 0,0 тыс. рублей.</w:t>
            </w:r>
          </w:p>
          <w:p w:rsidR="005951EC" w:rsidRDefault="005951EC">
            <w:pPr>
              <w:pStyle w:val="ConsPlusNormal"/>
              <w:jc w:val="both"/>
            </w:pPr>
            <w:r>
      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</w:t>
            </w:r>
          </w:p>
        </w:tc>
      </w:tr>
      <w:tr w:rsidR="005951E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Новочебоксарска ЧР от 23.06.2023 N 934)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повышение уровня благоустройства дворовых и общественных территорий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создание комфортных условий проживания для населения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улучшение эстетического облика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вовлечение заинтересованных граждан, организаций в реализацию мероприятий по благоустройству территорий города Новочебоксарска Чувашской Республики.</w:t>
            </w: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I. ХАРАКТЕРИСТИКА СФЕРЫ РЕАЛИЗАЦИИ ПОДПРОГРАММЫ,</w:t>
      </w:r>
    </w:p>
    <w:p w:rsidR="005951EC" w:rsidRDefault="005951EC">
      <w:pPr>
        <w:pStyle w:val="ConsPlusTitle"/>
        <w:jc w:val="center"/>
      </w:pPr>
      <w:r>
        <w:t>ОПИСАНИЕ ОСНОВНЫХ ПРОБЛЕМ В УКАЗАННОЙ СФЕРЕ</w:t>
      </w:r>
    </w:p>
    <w:p w:rsidR="005951EC" w:rsidRDefault="005951EC">
      <w:pPr>
        <w:pStyle w:val="ConsPlusTitle"/>
        <w:jc w:val="center"/>
      </w:pPr>
      <w:r>
        <w:t>И ПРОГНОЗ ЕЕ РАЗВИТИЯ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18.05.2021 N 723.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II. ПРИОРИТЕТЫ И ЦЕЛЬ ПОДПРОГРАММЫ,</w:t>
      </w:r>
    </w:p>
    <w:p w:rsidR="005951EC" w:rsidRDefault="005951EC">
      <w:pPr>
        <w:pStyle w:val="ConsPlusTitle"/>
        <w:jc w:val="center"/>
      </w:pPr>
      <w:r>
        <w:t>ОБЩАЯ ХАРАКТЕРИСТИКА В РЕАЛИЗАЦИИ ПОДПРОГРАММЫ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Приоритеты реализации подпрограммы определены </w:t>
      </w:r>
      <w:hyperlink r:id="rId62">
        <w:r>
          <w:rPr>
            <w:color w:val="0000FF"/>
          </w:rPr>
          <w:t>Законом</w:t>
        </w:r>
      </w:hyperlink>
      <w:r>
        <w:t xml:space="preserve"> Чувашской Республики от 26 ноября 2020 г. N 102 "О Стратегии социально-экономического развития Чувашской Республики до 2035 года", ежегодными </w:t>
      </w:r>
      <w:hyperlink r:id="rId63">
        <w:r>
          <w:rPr>
            <w:color w:val="0000FF"/>
          </w:rPr>
          <w:t>посланиями</w:t>
        </w:r>
      </w:hyperlink>
      <w:r>
        <w:t xml:space="preserve"> Главы Чувашской Республики Государственному Совету Чувашской Республики,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города Новочебоксарска от 2 октября 2020 года N 1074 "Об утверждении комплексной программы социально-экономического развития города Новочебоксарска Чувашской Республики на 2020 - 2025 годы".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Целью подпрограммы является повышение качества и комфорта городской среды на территории города Новочебоксарска Чувашской Республики.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Планируется благоустроить дворовые территории, общественные пространства, установить элементы спортивного и игрового оборудования.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III. ПЕРЕЧЕНЬ И СВЕДЕНИЯ О ЦЕЛЕВЫХ ПОКАЗАТЕЛЯХ</w:t>
      </w:r>
    </w:p>
    <w:p w:rsidR="005951EC" w:rsidRDefault="005951EC">
      <w:pPr>
        <w:pStyle w:val="ConsPlusTitle"/>
        <w:jc w:val="center"/>
      </w:pPr>
      <w:r>
        <w:t>(ИНДИКАТОРАХ) ПОДПРОГРАММЫ С РАСШИФРОВКОЙ</w:t>
      </w:r>
    </w:p>
    <w:p w:rsidR="005951EC" w:rsidRDefault="005951EC">
      <w:pPr>
        <w:pStyle w:val="ConsPlusTitle"/>
        <w:jc w:val="center"/>
      </w:pPr>
      <w:r>
        <w:t>ПЛАНОВЫХ ЗНАЧЕНИЙ ПО ГОДАМ ЕЕ РЕАЛИЗАЦИИ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lastRenderedPageBreak/>
        <w:t>В подпрограмме предусмотрены следующие целевые показатели (индикаторы):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количество благоустроенных общественных территорий;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доля финансового участия граждан, организаций в выполнении мероприятий по благоустройству дворовых территорий.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к 2025 году: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количество благоустроенных общественных территорий: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2018 году - 1 единица;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2019 году - 4 единицы;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2020 году - 7 единиц;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2021 году - 1 единица;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2022 году - 1 единица;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2023 году - 1 единица;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2024 году - 1 единица;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количество благоустроенных дворовых территорий: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2018 году - 63 единицы;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2019 году - 0 единиц;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2020 году - 138 единиц;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2021 году - 22 единицы;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2022 году - 12 единиц;</w:t>
      </w:r>
    </w:p>
    <w:p w:rsidR="005951EC" w:rsidRDefault="005951EC">
      <w:pPr>
        <w:pStyle w:val="ConsPlusNormal"/>
        <w:jc w:val="both"/>
      </w:pPr>
      <w:r>
        <w:lastRenderedPageBreak/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2023 году - 30 единиц;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2024 году - 30 единиц;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доля финансового участия граждан, организаций в выполнении мероприятий по благоустройству дворовых территорий: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2018 году - 3,0 процента;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2019 году - 3,0 процента;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2020 году - 1,0 процента;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2021 году - 1,0 процент;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2022 году - 0 процентов;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2023 году - 0 процентов;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2024 году - 0 процентов.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муниципальной политики.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IV. ХАРАКТЕРИСТИКИ ОСНОВНЫХ МЕРОПРИЯТИЙ,</w:t>
      </w:r>
    </w:p>
    <w:p w:rsidR="005951EC" w:rsidRDefault="005951EC">
      <w:pPr>
        <w:pStyle w:val="ConsPlusTitle"/>
        <w:jc w:val="center"/>
      </w:pPr>
      <w:r>
        <w:t>МЕРОПРИЯТИЙ ПОДПРОГРАММЫ С УКАЗАНИЕМ СРОКОВ ИХ РЕАЛИЗАЦИИ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подпрограммы.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Основные мероприятия подпрограммы подразделяются на отдельные мероприятия, реализация которых обеспечит достижение целевых показателей (индикаторов) подпрограммы.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Подпрограмма содержит две основные мероприятия: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Основное мероприятие 1. Содействие благоустройству города Новочебоксарска Чувашской Республики.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lastRenderedPageBreak/>
        <w:t>Мероприятие 1.1. Реализация мероприятий по благоустройству территории.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Основное мероприятие 2. Реализация мероприятий регионального проекта "Формирование комфортной городской среды".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Мероприятие 2.1. Реализация программ формирования современной городской среды.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Подпрограмма реализуется с 2018 по 2024 год без разбивки на этапы.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V. ОБОСНОВАНИЕ ОБЪЕМА ФИНАНСОВЫХ РЕСУРСОВ,</w:t>
      </w:r>
    </w:p>
    <w:p w:rsidR="005951EC" w:rsidRDefault="005951EC">
      <w:pPr>
        <w:pStyle w:val="ConsPlusTitle"/>
        <w:jc w:val="center"/>
      </w:pPr>
      <w:r>
        <w:t>НЕОБХОДИМЫХ ДЛЯ РЕАЛИЗАЦИИ ПОДПРОГРАММЫ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Финансирование подпрограммы осуществляется за счет средств федерального бюджета, республиканского бюджета Чувашской Республики, бюджета города Новочебоксарска и внебюджетных источников.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При софинансировании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2018 - 2024 годах составляет 1539932,6 тыс. рублей, в том числе средства: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федерального бюджета - 260318,4 тыс. рублей;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- 772471,9 тыс. рублей;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бюджета города Новочебоксарска - 504747,1 тыс. рублей;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внебюджетных источников - 2395,2 тыс. рублей.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15.03.2022 N 314)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При составлении проекта республиканского бюджета Чувашской Республики, бюджета города Новочебоксарска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143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5951EC" w:rsidRDefault="005951EC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VI. АНАЛИЗ РИСКОВ РЕАЛИЗАЦИИ ПОДПРОГРАММЫ</w:t>
      </w:r>
    </w:p>
    <w:p w:rsidR="005951EC" w:rsidRDefault="005951EC">
      <w:pPr>
        <w:pStyle w:val="ConsPlusTitle"/>
        <w:jc w:val="center"/>
      </w:pPr>
      <w:r>
        <w:t>И ОПИСАНИЕ МЕР УПРАВЛЕНИЯ РИСКАМИ РЕАЛИЗАЦИИ ПОДПРОГРАММЫ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18.05.2021 N 723.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2"/>
      </w:pPr>
      <w:r>
        <w:t>Приложение N 1</w:t>
      </w:r>
    </w:p>
    <w:p w:rsidR="005951EC" w:rsidRDefault="005951EC">
      <w:pPr>
        <w:pStyle w:val="ConsPlusNormal"/>
        <w:jc w:val="right"/>
      </w:pPr>
      <w:r>
        <w:t>к подпрограмме "Благоустройство</w:t>
      </w:r>
    </w:p>
    <w:p w:rsidR="005951EC" w:rsidRDefault="005951EC">
      <w:pPr>
        <w:pStyle w:val="ConsPlusNormal"/>
        <w:jc w:val="right"/>
      </w:pPr>
      <w:r>
        <w:t>дворовых и общественных территорий"</w:t>
      </w:r>
    </w:p>
    <w:p w:rsidR="005951EC" w:rsidRDefault="005951EC">
      <w:pPr>
        <w:pStyle w:val="ConsPlusNormal"/>
        <w:jc w:val="right"/>
      </w:pPr>
      <w:r>
        <w:t>муниципальной программы "Формирование</w:t>
      </w:r>
    </w:p>
    <w:p w:rsidR="005951EC" w:rsidRDefault="005951EC">
      <w:pPr>
        <w:pStyle w:val="ConsPlusNormal"/>
        <w:jc w:val="right"/>
      </w:pPr>
      <w:r>
        <w:lastRenderedPageBreak/>
        <w:t>современной 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4" w:name="P1143"/>
      <w:bookmarkEnd w:id="4"/>
      <w:r>
        <w:t>РЕСУРСНОЕ ОБЕСПЕЧЕНИЕ</w:t>
      </w:r>
    </w:p>
    <w:p w:rsidR="005951EC" w:rsidRDefault="005951EC">
      <w:pPr>
        <w:pStyle w:val="ConsPlusTitle"/>
        <w:jc w:val="center"/>
      </w:pPr>
      <w:r>
        <w:t>И ПРОГНОЗНАЯ (СПРАВОЧНАЯ) ОЦЕНКА РАСХОДОВ</w:t>
      </w:r>
    </w:p>
    <w:p w:rsidR="005951EC" w:rsidRDefault="005951EC">
      <w:pPr>
        <w:pStyle w:val="ConsPlusTitle"/>
        <w:jc w:val="center"/>
      </w:pPr>
      <w:r>
        <w:t>ЗА СЧЕТ ВСЕХ ИСТОЧНИКОВ ФИНАНСИРОВАНИЯ РЕАЛИЗАЦИИ</w:t>
      </w:r>
    </w:p>
    <w:p w:rsidR="005951EC" w:rsidRDefault="005951EC">
      <w:pPr>
        <w:pStyle w:val="ConsPlusTitle"/>
        <w:jc w:val="center"/>
      </w:pPr>
      <w:r>
        <w:t>ПОДПРОГРАММЫ "БЛАГОУСТРОЙСТВО ДВОРОВЫХ</w:t>
      </w:r>
    </w:p>
    <w:p w:rsidR="005951EC" w:rsidRDefault="005951EC">
      <w:pPr>
        <w:pStyle w:val="ConsPlusTitle"/>
        <w:jc w:val="center"/>
      </w:pPr>
      <w:r>
        <w:t>И ОБЩЕСТВЕННЫХ ТЕРРИТОРИЙ" МУНИЦИПАЛЬНОЙ ПРОГРАММЫ</w:t>
      </w:r>
    </w:p>
    <w:p w:rsidR="005951EC" w:rsidRDefault="005951EC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5951EC" w:rsidRDefault="005951EC">
      <w:pPr>
        <w:pStyle w:val="ConsPlusTitle"/>
        <w:jc w:val="center"/>
      </w:pPr>
      <w:r>
        <w:t>ГОРОДА НОВОЧЕБОКСАРСКА"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от 23.06.2023 N 934)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sectPr w:rsidR="005951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1394"/>
        <w:gridCol w:w="1203"/>
        <w:gridCol w:w="1701"/>
        <w:gridCol w:w="567"/>
        <w:gridCol w:w="604"/>
        <w:gridCol w:w="567"/>
        <w:gridCol w:w="567"/>
        <w:gridCol w:w="998"/>
        <w:gridCol w:w="904"/>
        <w:gridCol w:w="1024"/>
        <w:gridCol w:w="1024"/>
        <w:gridCol w:w="1024"/>
        <w:gridCol w:w="1024"/>
        <w:gridCol w:w="1024"/>
        <w:gridCol w:w="1024"/>
        <w:gridCol w:w="904"/>
      </w:tblGrid>
      <w:tr w:rsidR="005951EC">
        <w:tc>
          <w:tcPr>
            <w:tcW w:w="840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394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03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Задача подпрограммы</w:t>
            </w:r>
          </w:p>
        </w:tc>
        <w:tc>
          <w:tcPr>
            <w:tcW w:w="1701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2305" w:type="dxa"/>
            <w:gridSpan w:val="4"/>
          </w:tcPr>
          <w:p w:rsidR="005951EC" w:rsidRDefault="005951E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98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52" w:type="dxa"/>
            <w:gridSpan w:val="8"/>
          </w:tcPr>
          <w:p w:rsidR="005951EC" w:rsidRDefault="005951EC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9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2025</w:t>
            </w:r>
          </w:p>
        </w:tc>
      </w:tr>
      <w:tr w:rsidR="005951EC">
        <w:tc>
          <w:tcPr>
            <w:tcW w:w="840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5951EC" w:rsidRDefault="00595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3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</w:pPr>
          </w:p>
        </w:tc>
      </w:tr>
      <w:tr w:rsidR="005951EC">
        <w:tc>
          <w:tcPr>
            <w:tcW w:w="84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394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Благоустройство дворовых и общественных территорий</w:t>
            </w:r>
          </w:p>
        </w:tc>
        <w:tc>
          <w:tcPr>
            <w:tcW w:w="1203" w:type="dxa"/>
            <w:vMerge w:val="restart"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 xml:space="preserve">Управление городского хозяйства администрации города Новочебоксарска Чувашской Республики/Муниципальное бюджетное учреждение "Архитектурно-градостроительное управление" города Новочебоксарска Чувашской </w:t>
            </w:r>
            <w:r>
              <w:lastRenderedPageBreak/>
              <w:t>Республики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38184,0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336295,8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462971,4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324533,9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365836,5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338924,9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116860,2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34719,6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36588,6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38356,6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36370,5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35873,7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141603,6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39461,6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227450,9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331855,5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183513,0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212848,9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87138,9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</w:t>
            </w:r>
            <w:r>
              <w:lastRenderedPageBreak/>
              <w:t>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2356,3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72256,3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90364,1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104650,4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117113,9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110182,4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77119,6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16393" w:type="dxa"/>
            <w:gridSpan w:val="17"/>
          </w:tcPr>
          <w:p w:rsidR="005951EC" w:rsidRDefault="005951EC">
            <w:pPr>
              <w:pStyle w:val="ConsPlusNormal"/>
              <w:jc w:val="center"/>
            </w:pPr>
            <w:r>
              <w:t>Цель "Повышение качества и комфорта городской среды на территории города Новочебоксарска Чувашской Республики"</w:t>
            </w:r>
          </w:p>
        </w:tc>
      </w:tr>
      <w:tr w:rsidR="005951EC">
        <w:tc>
          <w:tcPr>
            <w:tcW w:w="84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394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Содействие благоустройству города Новочебоксарска</w:t>
            </w:r>
          </w:p>
        </w:tc>
        <w:tc>
          <w:tcPr>
            <w:tcW w:w="1203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Формирование комфортной городской среды для жителей города Новочебоксарска</w:t>
            </w:r>
          </w:p>
        </w:tc>
        <w:tc>
          <w:tcPr>
            <w:tcW w:w="1701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Управление городского хозяйства администрации города Новочебоксарска/Муниципальное бюджетное учреждение "Архитектурно-градостроительное управление" города Новочебоксарска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299359,9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424227,4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287796,2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299524,5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</w:pPr>
            <w:r>
              <w:t>191556,7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227191,6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331584,3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183255,9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73224,9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81914,6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72168,3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90247,9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104540,3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92662,9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109642,1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2234" w:type="dxa"/>
            <w:gridSpan w:val="2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 xml:space="preserve">Целевые индикаторы </w:t>
            </w:r>
            <w:r>
              <w:lastRenderedPageBreak/>
              <w:t>и показатели подпрограммы, увязанные с основным мероприятием 1</w:t>
            </w:r>
          </w:p>
        </w:tc>
        <w:tc>
          <w:tcPr>
            <w:tcW w:w="6207" w:type="dxa"/>
            <w:gridSpan w:val="7"/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 xml:space="preserve">Количество благоустроенных дворовых территорий </w:t>
            </w:r>
            <w:r>
              <w:lastRenderedPageBreak/>
              <w:t>(оборудованных местами для проведения досуга и отдыха разными группами населения (спортивные, детские площадки и т.д.), малыми архитектурными формами) (ед.)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30</w:t>
            </w:r>
          </w:p>
        </w:tc>
      </w:tr>
      <w:tr w:rsidR="005951EC">
        <w:tc>
          <w:tcPr>
            <w:tcW w:w="2234" w:type="dxa"/>
            <w:gridSpan w:val="2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207" w:type="dxa"/>
            <w:gridSpan w:val="7"/>
          </w:tcPr>
          <w:p w:rsidR="005951EC" w:rsidRDefault="005951EC">
            <w:pPr>
              <w:pStyle w:val="ConsPlusNormal"/>
              <w:jc w:val="both"/>
            </w:pPr>
            <w:r>
              <w:t>Количество благоустроенных общественных территорий (ед.)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</w:tr>
      <w:tr w:rsidR="005951EC">
        <w:tc>
          <w:tcPr>
            <w:tcW w:w="84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394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Реализация мероприятий по благоустройству территории</w:t>
            </w:r>
          </w:p>
        </w:tc>
        <w:tc>
          <w:tcPr>
            <w:tcW w:w="1203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Повышение вовлеченности заинтересованных граждан, организаций в реализацию мероприятий по благоустройству территорий города Новочебоксарска Чувашской Республики</w:t>
            </w:r>
          </w:p>
        </w:tc>
        <w:tc>
          <w:tcPr>
            <w:tcW w:w="1701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Управление городского хозяйства администрации города Новочебоксарска Чувашской Республики/Муниципальное бюджетное учреждение "Архитектурно-градостроительное управление" города Новочебоксарска Чувашской Республики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299359,9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424227,4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287796,2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299524,5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191556,7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227191,6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331584,3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183255,9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73224,9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78652,9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72168,3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90247,9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104540,3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92662,9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102031,4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77000,0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147368,2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Основное мероп</w:t>
            </w:r>
            <w:r>
              <w:lastRenderedPageBreak/>
              <w:t>риятие 2</w:t>
            </w:r>
          </w:p>
        </w:tc>
        <w:tc>
          <w:tcPr>
            <w:tcW w:w="1394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>Реализация мероприятий регионально</w:t>
            </w:r>
            <w:r>
              <w:lastRenderedPageBreak/>
              <w:t>го проекта "Формирование комфортной городской среды"</w:t>
            </w:r>
          </w:p>
        </w:tc>
        <w:tc>
          <w:tcPr>
            <w:tcW w:w="1203" w:type="dxa"/>
            <w:vMerge w:val="restart"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 xml:space="preserve">Управление городского хозяйства </w:t>
            </w:r>
            <w:r>
              <w:lastRenderedPageBreak/>
              <w:t>администрации города Новочебоксарска Чувашской Республики/Муниципальное бюджетное учреждение "Архитектурно-градостроительное управление" города Новочебоксарска Чувашской Республики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36935,9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38744,0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36737,7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66312,0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141963,2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39860,2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36588,6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38356,6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36370,5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35873,7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141603,6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39461,6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259,3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271,2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27923,5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5224,3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116,2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2514,8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540,3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 w:val="restart"/>
          </w:tcPr>
          <w:p w:rsidR="005951EC" w:rsidRDefault="005951EC">
            <w:pPr>
              <w:pStyle w:val="ConsPlusNormal"/>
            </w:pPr>
            <w:r>
              <w:t>Мероприятие 2.1</w:t>
            </w:r>
          </w:p>
        </w:tc>
        <w:tc>
          <w:tcPr>
            <w:tcW w:w="1394" w:type="dxa"/>
            <w:vMerge w:val="restart"/>
          </w:tcPr>
          <w:p w:rsidR="005951EC" w:rsidRDefault="005951EC">
            <w:pPr>
              <w:pStyle w:val="ConsPlusNormal"/>
            </w:pPr>
            <w:r>
              <w:t xml:space="preserve">Создание комфортной городской среды в малых городах и исторических поселениях-победителях Всероссийского конкурса лучших проектов </w:t>
            </w:r>
            <w:r>
              <w:lastRenderedPageBreak/>
              <w:t>создания комфортной городской</w:t>
            </w:r>
          </w:p>
        </w:tc>
        <w:tc>
          <w:tcPr>
            <w:tcW w:w="1203" w:type="dxa"/>
            <w:vMerge w:val="restart"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951EC" w:rsidRDefault="005951EC">
            <w:pPr>
              <w:pStyle w:val="ConsPlusNormal"/>
            </w:pPr>
            <w:r>
              <w:t>Управление городского хозяйства администрации города Новочебоксарска Чувашской Республики/Муниципальное бюджетное учреждение "Архитектурно-градостроитель</w:t>
            </w:r>
            <w:r>
              <w:lastRenderedPageBreak/>
              <w:t>ное управление" города Новочебоксарска Чувашской Республики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111405,0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106000,0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4972,6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432,4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 w:val="restart"/>
          </w:tcPr>
          <w:p w:rsidR="005951EC" w:rsidRDefault="005951EC">
            <w:pPr>
              <w:pStyle w:val="ConsPlusNormal"/>
            </w:pPr>
            <w:r>
              <w:t>Мероприятие 2.2</w:t>
            </w:r>
          </w:p>
        </w:tc>
        <w:tc>
          <w:tcPr>
            <w:tcW w:w="1394" w:type="dxa"/>
            <w:vMerge w:val="restart"/>
          </w:tcPr>
          <w:p w:rsidR="005951EC" w:rsidRDefault="005951EC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203" w:type="dxa"/>
            <w:vMerge w:val="restart"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951EC" w:rsidRDefault="005951EC">
            <w:pPr>
              <w:pStyle w:val="ConsPlusNormal"/>
            </w:pPr>
            <w:r>
              <w:t>Управление городского хозяйства администрации города Новочебоксарска Чувашской Республики/Муниципальное бюджетное учреждение "Архитектурно-градостроительное управление" города Новочебоксарска Чувашской Республики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35963,2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39860,2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35603,6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39461,6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251,7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840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394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203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5951EC" w:rsidRDefault="005951E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0,0</w:t>
            </w:r>
          </w:p>
        </w:tc>
      </w:tr>
      <w:tr w:rsidR="005951EC">
        <w:tc>
          <w:tcPr>
            <w:tcW w:w="2234" w:type="dxa"/>
            <w:gridSpan w:val="2"/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207" w:type="dxa"/>
            <w:gridSpan w:val="7"/>
          </w:tcPr>
          <w:p w:rsidR="005951EC" w:rsidRDefault="005951EC">
            <w:pPr>
              <w:pStyle w:val="ConsPlusNormal"/>
              <w:jc w:val="both"/>
            </w:pPr>
            <w:r>
              <w:t>Доля финансового участия граждан, организаций в выполнении мероприятий по благоустройству дворовых и общественных территорий (процентов)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5951EC" w:rsidRDefault="005951EC">
            <w:pPr>
              <w:pStyle w:val="ConsPlusNormal"/>
              <w:jc w:val="center"/>
            </w:pPr>
            <w:r>
              <w:t>0</w:t>
            </w:r>
          </w:p>
        </w:tc>
      </w:tr>
    </w:tbl>
    <w:p w:rsidR="005951EC" w:rsidRDefault="005951EC">
      <w:pPr>
        <w:pStyle w:val="ConsPlusNormal"/>
        <w:sectPr w:rsidR="005951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4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5" w:name="P1645"/>
      <w:bookmarkEnd w:id="5"/>
      <w:r>
        <w:t>ПОДПРОГРАММА</w:t>
      </w:r>
    </w:p>
    <w:p w:rsidR="005951EC" w:rsidRDefault="005951EC">
      <w:pPr>
        <w:pStyle w:val="ConsPlusTitle"/>
        <w:jc w:val="center"/>
      </w:pPr>
      <w:r>
        <w:t>"ОБУСТРОЙСТВО МЕСТ МАССОВОГО ОТДЫХА НАСЕЛЕНИЯ</w:t>
      </w:r>
    </w:p>
    <w:p w:rsidR="005951EC" w:rsidRDefault="005951EC">
      <w:pPr>
        <w:pStyle w:val="ConsPlusTitle"/>
        <w:jc w:val="center"/>
      </w:pPr>
      <w:r>
        <w:t>(ГОРОДСКИХ ПАРКОВ)" МУНИЦИПАЛЬНОЙ ПРОГРАММЫ</w:t>
      </w:r>
    </w:p>
    <w:p w:rsidR="005951EC" w:rsidRDefault="005951EC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5951EC" w:rsidRDefault="005951EC">
      <w:pPr>
        <w:pStyle w:val="ConsPlusTitle"/>
        <w:jc w:val="center"/>
      </w:pPr>
      <w:r>
        <w:t>ГОРОДА НОВОЧЕБОКСАРСКА"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100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23.06.2023 </w:t>
            </w:r>
            <w:hyperlink r:id="rId10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Паспорт подпрограммы</w:t>
      </w:r>
    </w:p>
    <w:p w:rsidR="005951EC" w:rsidRDefault="005951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Соисполнитель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Муниципальное бюджетное учреждение "Архитектурно-градостроительное управление"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повышение уровня обустройства мест массового отдыха населения (городских парков)</w:t>
            </w:r>
          </w:p>
        </w:tc>
      </w:tr>
      <w:tr w:rsidR="005951E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 xml:space="preserve">(позиция 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Новочебоксарска ЧР от 18.05.2021 N 723)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Задача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создание условий для повышения уровня благоустройства города Новочебоксарска Чувашской Республики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Целевой индикатор и показатель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к 2025 году будут достигнуты целевой индикатор и показатель подпрограммы - улучшение эстетического облика парка на территории города Новочебоксарска Чувашской Республики, - ежегодно 1 единица</w:t>
            </w:r>
          </w:p>
        </w:tc>
      </w:tr>
      <w:tr w:rsidR="005951E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Новочебоксарска ЧР от 18.05.2021 N 723)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2018 - 2024 годы</w:t>
            </w:r>
          </w:p>
        </w:tc>
      </w:tr>
      <w:tr w:rsidR="005951E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Новочебоксарска ЧР от 18.05.2021 N 723)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 xml:space="preserve">Объемы финансирования подпрограммы с разбивкой по годам </w:t>
            </w:r>
            <w:r>
              <w:lastRenderedPageBreak/>
              <w:t>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общий объем финансирования подпрограммы в 2018 - 2024 годах составляет - 2986, 6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- 2986, 6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lastRenderedPageBreak/>
              <w:t>из них средства:</w:t>
            </w:r>
          </w:p>
          <w:p w:rsidR="005951EC" w:rsidRDefault="005951EC">
            <w:pPr>
              <w:pStyle w:val="ConsPlusNormal"/>
              <w:jc w:val="both"/>
            </w:pPr>
            <w:r>
              <w:t>федерального бюджета - 2676, 0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- 2676, 0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республиканского бюджета Чувашской Республики - 85, 4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- 85, 4 тыс. рублей;</w:t>
            </w:r>
          </w:p>
          <w:p w:rsidR="005951EC" w:rsidRDefault="005951EC">
            <w:pPr>
              <w:pStyle w:val="ConsPlusNormal"/>
              <w:jc w:val="both"/>
            </w:pPr>
            <w:r>
              <w:t>бюджета города Новочебоксарска - 225, 2 тыс. рублей, в том числе:</w:t>
            </w:r>
          </w:p>
          <w:p w:rsidR="005951EC" w:rsidRDefault="005951EC">
            <w:pPr>
              <w:pStyle w:val="ConsPlusNormal"/>
              <w:jc w:val="both"/>
            </w:pPr>
            <w:r>
              <w:t>в 2018 году - 225, 2 тыс. рублей.</w:t>
            </w:r>
          </w:p>
          <w:p w:rsidR="005951EC" w:rsidRDefault="005951EC">
            <w:pPr>
              <w:pStyle w:val="ConsPlusNormal"/>
              <w:jc w:val="both"/>
            </w:pPr>
            <w:r>
              <w:t>Объемы финансирования подпрограммы уточняются при формировании республиканского бюджета Чувашской Республики, бюджета города Новочебоксарска на очередной финансовый год и плановый период</w:t>
            </w:r>
          </w:p>
        </w:tc>
      </w:tr>
      <w:tr w:rsidR="005951E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Новочебоксарска ЧР от 18.05.2021 N 723)</w:t>
            </w:r>
          </w:p>
        </w:tc>
      </w:tr>
      <w:tr w:rsidR="005951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951EC" w:rsidRDefault="005951EC">
            <w:pPr>
              <w:pStyle w:val="ConsPlusNormal"/>
              <w:jc w:val="both"/>
            </w:pPr>
            <w:r>
              <w:t>улучшение качества жизни населения города Новочебоксарска Чувашской Республики;</w:t>
            </w:r>
          </w:p>
          <w:p w:rsidR="005951EC" w:rsidRDefault="005951EC">
            <w:pPr>
              <w:pStyle w:val="ConsPlusNormal"/>
              <w:jc w:val="both"/>
            </w:pPr>
            <w:r>
              <w:t>облагораживание внешнего облика города Новочебоксарска Чувашской Республики.</w:t>
            </w: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I. ХАРАКТЕРИСТИКА СФЕРЫ РЕАЛИЗАЦИИ ПОДПРОГРАММЫ,</w:t>
      </w:r>
    </w:p>
    <w:p w:rsidR="005951EC" w:rsidRDefault="005951EC">
      <w:pPr>
        <w:pStyle w:val="ConsPlusTitle"/>
        <w:jc w:val="center"/>
      </w:pPr>
      <w:r>
        <w:t>ОПИСАНИЕ ОСНОВНЫХ ПРОБЛЕМ В УКАЗАННОЙ СФЕРЕ</w:t>
      </w:r>
    </w:p>
    <w:p w:rsidR="005951EC" w:rsidRDefault="005951EC">
      <w:pPr>
        <w:pStyle w:val="ConsPlusTitle"/>
        <w:jc w:val="center"/>
      </w:pPr>
      <w:r>
        <w:t>И ПРОГНОЗ ЕЕ РАЗВИТИЯ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 силу. - </w:t>
      </w:r>
      <w:hyperlink r:id="rId106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18.05.2021 N 723.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II. ПРИОРИТЕТЫ И ЦЕЛЬ ПОДПРОГРАММЫ,</w:t>
      </w:r>
    </w:p>
    <w:p w:rsidR="005951EC" w:rsidRDefault="005951EC">
      <w:pPr>
        <w:pStyle w:val="ConsPlusTitle"/>
        <w:jc w:val="center"/>
      </w:pPr>
      <w:r>
        <w:t>ОБЩАЯ ХАРАКТЕРИСТИКА В РЕАЛИЗАЦИИ ПОДПРОГРАММЫ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Приоритеты реализации подпрограммы определены </w:t>
      </w:r>
      <w:hyperlink r:id="rId108">
        <w:r>
          <w:rPr>
            <w:color w:val="0000FF"/>
          </w:rPr>
          <w:t>Законом</w:t>
        </w:r>
      </w:hyperlink>
      <w:r>
        <w:t xml:space="preserve"> Чувашской Республики от 26 ноября 2020 г. N 102 "О Стратегии социально-экономического развития Чувашской Республики до 2035 года", ежегодными </w:t>
      </w:r>
      <w:hyperlink r:id="rId109">
        <w:r>
          <w:rPr>
            <w:color w:val="0000FF"/>
          </w:rPr>
          <w:t>посланиями</w:t>
        </w:r>
      </w:hyperlink>
      <w:r>
        <w:t xml:space="preserve"> Главы Чувашской Республики Государственному Совету Чувашской Республики,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города Новочебоксарска от 2 октября 2020 года N 1074 "Об утверждении комплексной программы социально-экономического развития города Новочебоксарска Чувашской Республики на 2020 - 2025 годы".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Целью подпрограммы является повышение уровня обустройства мест массового отдыха населения (городских парков).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III. ПЕРЕЧЕНЬ И СВЕДЕНИЯ О ЦЕЛЕВЫХ ПОКАЗАТЕЛЯХ</w:t>
      </w:r>
    </w:p>
    <w:p w:rsidR="005951EC" w:rsidRDefault="005951EC">
      <w:pPr>
        <w:pStyle w:val="ConsPlusTitle"/>
        <w:jc w:val="center"/>
      </w:pPr>
      <w:r>
        <w:t>(ИНДИКАТОРАХ) ПОДПРОГРАММЫ С РАСШИФРОВКОЙ</w:t>
      </w:r>
    </w:p>
    <w:p w:rsidR="005951EC" w:rsidRDefault="005951EC">
      <w:pPr>
        <w:pStyle w:val="ConsPlusTitle"/>
        <w:jc w:val="center"/>
      </w:pPr>
      <w:r>
        <w:t>ПЛАНОВЫХ ЗНАЧЕНИЙ ПО ГОДАМ ЕЕ РЕАЛИЗАЦИИ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Целевым показателем (индикатором) подпрограммы является улучшение эстетического облика парка - ежегодно.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Основными ожидаемыми результатами реализации подпрограммы являются улучшение качества жизни населения и облагораживание внешнего облика города Новочебоксарска Чувашской Республики.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lastRenderedPageBreak/>
        <w:t>Реализация мероприятий подпрограммы осуществляется в 2018 - 2024 годах без разбивки на этапы.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2025 году следующего целевого показателя (индикатора) - улучшение эстетического облика парка на территории города Новочебоксарска.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подпрограммы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значения, изменения приоритетов государственной политики в сфере жилищно-коммунального хозяйства.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IV. ХАРАКТЕРИСТИКИ ОСНОВНЫХ МЕРОПРИЯТИЙ,</w:t>
      </w:r>
    </w:p>
    <w:p w:rsidR="005951EC" w:rsidRDefault="005951EC">
      <w:pPr>
        <w:pStyle w:val="ConsPlusTitle"/>
        <w:jc w:val="center"/>
      </w:pPr>
      <w:r>
        <w:t>МЕРОПРИЯТИЙ ПОДПРОГРАММЫ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Основные мероприятия подпрограммы направлены на реализацию целей и задач подпрограммы и Муниципальной программы в целом и предусматривают мероприятия по финансовому обеспечению, организационные мероприятия и мероприятия по нормативно-правовому обеспечению реализации подпрограммы.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Реализация основных мероприятий подпрограммы обеспечит достижение целевых показателей (индикаторов) подпрограммы.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Основное мероприятие 1. Обустройство мест массового отдыха населения (городских парков).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целях облагораживания внешнего облика города Новочебоксарска предусмотрены мероприятия по обустройству мест массового отдыха населения (городских парков).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V. ОБОСНОВАНИЕ ОБЪЕМА ФИНАНСОВЫХ РЕСУРСОВ,</w:t>
      </w:r>
    </w:p>
    <w:p w:rsidR="005951EC" w:rsidRDefault="005951EC">
      <w:pPr>
        <w:pStyle w:val="ConsPlusTitle"/>
        <w:jc w:val="center"/>
      </w:pPr>
      <w:r>
        <w:t>НЕОБХОДИМЫХ ДЛЯ РЕАЛИЗАЦИИ ПОДПРОГРАММЫ</w:t>
      </w:r>
    </w:p>
    <w:p w:rsidR="005951EC" w:rsidRDefault="005951EC">
      <w:pPr>
        <w:pStyle w:val="ConsPlusTitle"/>
        <w:jc w:val="center"/>
      </w:pPr>
      <w:r>
        <w:t>(С РАСШИФРОВКОЙ ПО ИСТОЧНИКАМ ФИНАНСИРОВАНИЯ,</w:t>
      </w:r>
    </w:p>
    <w:p w:rsidR="005951EC" w:rsidRDefault="005951EC">
      <w:pPr>
        <w:pStyle w:val="ConsPlusTitle"/>
        <w:jc w:val="center"/>
      </w:pPr>
      <w:r>
        <w:t>ГОДАМ РЕАЛИЗАЦИИ)</w:t>
      </w:r>
    </w:p>
    <w:p w:rsidR="005951EC" w:rsidRDefault="005951EC">
      <w:pPr>
        <w:pStyle w:val="ConsPlusNormal"/>
        <w:jc w:val="center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</w:t>
      </w:r>
    </w:p>
    <w:p w:rsidR="005951EC" w:rsidRDefault="005951EC">
      <w:pPr>
        <w:pStyle w:val="ConsPlusNormal"/>
        <w:jc w:val="center"/>
      </w:pPr>
      <w:r>
        <w:t>от 18.05.2021 N 723)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Финансирование подпрограммы осуществляется за счет средств федерального бюджета, республиканского бюджета Чувашской Республики, бюджета города Новочебоксарска и внебюджетных источников.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При софинансировании основного мероприятия из внебюджетных источников могут использоваться в том числе различные инструменты государственно-частного партнерства.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2018 - 2024 годах составляет - 2986,6 тыс. рублей, в том числе: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2018 году - 2986,6 тыс. рублей;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федерального бюджета - 2676,0 тыс. рублей, в том числе: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2018 году - 2676,0 тыс. рублей;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lastRenderedPageBreak/>
        <w:t>республиканского бюджета Чувашской Республики - 85,4 тыс. рублей, в том числе: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2018 году - 85, 4 тыс. рублей;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бюджета города Новочебоксарска - 225,2 тыс. рублей, в том числе: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в 2018 году - 225,2 тыс. рублей.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Объемы финансирования подпрограммы уточняются при формировании республиканского бюджета Чувашской Республики, бюджета города Новочебоксарска на очередной финансовый год и плановый период.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769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представлено в приложении N 1 к подпрограмме.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  <w:outlineLvl w:val="2"/>
      </w:pPr>
      <w:r>
        <w:t>Раздел VI. АНАЛИЗ РИСКОВ РЕАЛИЗАЦИИ ПОДПРОГРАММЫ</w:t>
      </w:r>
    </w:p>
    <w:p w:rsidR="005951EC" w:rsidRDefault="005951EC">
      <w:pPr>
        <w:pStyle w:val="ConsPlusTitle"/>
        <w:jc w:val="center"/>
      </w:pPr>
      <w:r>
        <w:t>И ОПИСАНИЕ МЕР УПРАВЛЕНИЯ РИСКАМИ РЕАЛИЗАЦИИ ПОДПРОГРАММЫ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 силу. - </w:t>
      </w:r>
      <w:hyperlink r:id="rId114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18.05.2021 N 723.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2"/>
      </w:pPr>
      <w:r>
        <w:t>Приложение N 1</w:t>
      </w:r>
    </w:p>
    <w:p w:rsidR="005951EC" w:rsidRDefault="005951EC">
      <w:pPr>
        <w:pStyle w:val="ConsPlusNormal"/>
        <w:jc w:val="right"/>
      </w:pPr>
      <w:r>
        <w:t>к подпрограмме "Обустройство мест</w:t>
      </w:r>
    </w:p>
    <w:p w:rsidR="005951EC" w:rsidRDefault="005951EC">
      <w:pPr>
        <w:pStyle w:val="ConsPlusNormal"/>
        <w:jc w:val="right"/>
      </w:pPr>
      <w:r>
        <w:t>массового отдыха населения</w:t>
      </w:r>
    </w:p>
    <w:p w:rsidR="005951EC" w:rsidRDefault="005951EC">
      <w:pPr>
        <w:pStyle w:val="ConsPlusNormal"/>
        <w:jc w:val="right"/>
      </w:pPr>
      <w:r>
        <w:t>(городских парков)" муниципальной</w:t>
      </w:r>
    </w:p>
    <w:p w:rsidR="005951EC" w:rsidRDefault="005951EC">
      <w:pPr>
        <w:pStyle w:val="ConsPlusNormal"/>
        <w:jc w:val="right"/>
      </w:pPr>
      <w:r>
        <w:t>программы 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6" w:name="P1769"/>
      <w:bookmarkEnd w:id="6"/>
      <w:r>
        <w:t>РЕСУРСНОЕ ОБЕСПЕЧЕНИЕ</w:t>
      </w:r>
    </w:p>
    <w:p w:rsidR="005951EC" w:rsidRDefault="005951EC">
      <w:pPr>
        <w:pStyle w:val="ConsPlusTitle"/>
        <w:jc w:val="center"/>
      </w:pPr>
      <w:r>
        <w:t>И ПРОГНОЗНАЯ (СПРАВОЧНАЯ) ОЦЕНКА РАСХОДОВ</w:t>
      </w:r>
    </w:p>
    <w:p w:rsidR="005951EC" w:rsidRDefault="005951EC">
      <w:pPr>
        <w:pStyle w:val="ConsPlusTitle"/>
        <w:jc w:val="center"/>
      </w:pPr>
      <w:r>
        <w:t>ЗА СЧЕТ ВСЕХ ИСТОЧНИКОВ ФИНАНСИРОВАНИЯ РЕАЛИЗАЦИИ</w:t>
      </w:r>
    </w:p>
    <w:p w:rsidR="005951EC" w:rsidRDefault="005951EC">
      <w:pPr>
        <w:pStyle w:val="ConsPlusTitle"/>
        <w:jc w:val="center"/>
      </w:pPr>
      <w:r>
        <w:t>ПОДПРОГРАММЫ "ОБУСТРОЙСТВО МЕСТ МАССОВОГО ОТДЫХА НАСЕЛЕНИЯ</w:t>
      </w:r>
    </w:p>
    <w:p w:rsidR="005951EC" w:rsidRDefault="005951EC">
      <w:pPr>
        <w:pStyle w:val="ConsPlusTitle"/>
        <w:jc w:val="center"/>
      </w:pPr>
      <w:r>
        <w:t>(ГОРОДСКИХ ПАРКОВ)" МУНИЦИПАЛЬНОЙ ПРОГРАММЫ</w:t>
      </w:r>
    </w:p>
    <w:p w:rsidR="005951EC" w:rsidRDefault="005951EC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5951EC" w:rsidRDefault="005951EC">
      <w:pPr>
        <w:pStyle w:val="ConsPlusTitle"/>
        <w:jc w:val="center"/>
      </w:pPr>
      <w:r>
        <w:t>ГОРОДА НОВОЧЕБОКСАРСКА"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115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23.06.2023 </w:t>
            </w:r>
            <w:hyperlink r:id="rId116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sectPr w:rsidR="005951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01"/>
        <w:gridCol w:w="2018"/>
        <w:gridCol w:w="1757"/>
        <w:gridCol w:w="680"/>
        <w:gridCol w:w="850"/>
        <w:gridCol w:w="851"/>
        <w:gridCol w:w="737"/>
        <w:gridCol w:w="1077"/>
        <w:gridCol w:w="784"/>
        <w:gridCol w:w="604"/>
        <w:gridCol w:w="604"/>
        <w:gridCol w:w="604"/>
        <w:gridCol w:w="604"/>
        <w:gridCol w:w="604"/>
        <w:gridCol w:w="604"/>
      </w:tblGrid>
      <w:tr w:rsidR="005951EC">
        <w:tc>
          <w:tcPr>
            <w:tcW w:w="90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401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018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Задача подпрограммы</w:t>
            </w:r>
          </w:p>
        </w:tc>
        <w:tc>
          <w:tcPr>
            <w:tcW w:w="175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</w:tcPr>
          <w:p w:rsidR="005951EC" w:rsidRDefault="005951E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408" w:type="dxa"/>
            <w:gridSpan w:val="7"/>
          </w:tcPr>
          <w:p w:rsidR="005951EC" w:rsidRDefault="005951EC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5951EC">
        <w:tc>
          <w:tcPr>
            <w:tcW w:w="90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201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5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2024</w:t>
            </w:r>
          </w:p>
        </w:tc>
      </w:tr>
      <w:tr w:rsidR="005951EC">
        <w:tc>
          <w:tcPr>
            <w:tcW w:w="907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5951EC" w:rsidRDefault="00595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8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16</w:t>
            </w:r>
          </w:p>
        </w:tc>
      </w:tr>
      <w:tr w:rsidR="005951EC">
        <w:tc>
          <w:tcPr>
            <w:tcW w:w="90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401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"Обустройство мест массового отдыха населения (городских парков)"</w:t>
            </w:r>
          </w:p>
        </w:tc>
        <w:tc>
          <w:tcPr>
            <w:tcW w:w="2018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Создание условий для повышения уровня благоустройства города Новочебоксарска</w:t>
            </w:r>
          </w:p>
        </w:tc>
        <w:tc>
          <w:tcPr>
            <w:tcW w:w="175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Управление городского хозяйства администрации города Новочебоксарска Чувашской Республики/Муниципальное бюджетное учреждение "Архитектурно-градостроительное управление" города Новочебоксарска Чувашской Республики</w:t>
            </w: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</w:tr>
      <w:tr w:rsidR="005951EC">
        <w:tc>
          <w:tcPr>
            <w:tcW w:w="90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201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5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2676,0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</w:tr>
      <w:tr w:rsidR="005951EC">
        <w:tc>
          <w:tcPr>
            <w:tcW w:w="90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201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5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</w:tr>
      <w:tr w:rsidR="005951EC">
        <w:tc>
          <w:tcPr>
            <w:tcW w:w="90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201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5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225,2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</w:tr>
      <w:tr w:rsidR="005951EC">
        <w:tc>
          <w:tcPr>
            <w:tcW w:w="14686" w:type="dxa"/>
            <w:gridSpan w:val="16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Цель "Повышение уровня обустройства мест массового отдыха населения (городского округа"</w:t>
            </w:r>
          </w:p>
        </w:tc>
      </w:tr>
      <w:tr w:rsidR="005951EC">
        <w:tc>
          <w:tcPr>
            <w:tcW w:w="90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401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Обустройство мест массового отдыха населения (городских парков)</w:t>
            </w:r>
          </w:p>
        </w:tc>
        <w:tc>
          <w:tcPr>
            <w:tcW w:w="2018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Создание условий для повышения уровня благоустройства города Новочебоксарска Чувашской Республики</w:t>
            </w:r>
          </w:p>
        </w:tc>
        <w:tc>
          <w:tcPr>
            <w:tcW w:w="1757" w:type="dxa"/>
            <w:vMerge w:val="restart"/>
          </w:tcPr>
          <w:p w:rsidR="005951EC" w:rsidRDefault="005951EC">
            <w:pPr>
              <w:pStyle w:val="ConsPlusNormal"/>
              <w:jc w:val="both"/>
            </w:pPr>
            <w:r>
              <w:t>Ответственный исполнитель - Управление городского хозяйства администрации города Новочебоксарска Чувашской Республики/Муниципальное бюджетное учреждение "Архитектурно-градостроительное управление" города Новочебоксарска Чувашской Республики</w:t>
            </w: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</w:tr>
      <w:tr w:rsidR="005951EC">
        <w:tc>
          <w:tcPr>
            <w:tcW w:w="90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201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5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2676,0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</w:tr>
      <w:tr w:rsidR="005951EC">
        <w:tc>
          <w:tcPr>
            <w:tcW w:w="90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201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5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</w:tr>
      <w:tr w:rsidR="005951EC">
        <w:tc>
          <w:tcPr>
            <w:tcW w:w="90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401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2018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175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68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both"/>
            </w:pPr>
            <w:r>
              <w:t>бюджет города Новочебоксарска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225,2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0,00</w:t>
            </w:r>
          </w:p>
        </w:tc>
      </w:tr>
      <w:tr w:rsidR="005951EC">
        <w:tc>
          <w:tcPr>
            <w:tcW w:w="907" w:type="dxa"/>
          </w:tcPr>
          <w:p w:rsidR="005951EC" w:rsidRDefault="005951EC">
            <w:pPr>
              <w:pStyle w:val="ConsPlusNormal"/>
              <w:jc w:val="both"/>
            </w:pPr>
            <w:r>
              <w:t>Целевой индикатор и показатель подпрограммы, увязанные с основн</w:t>
            </w:r>
            <w:r>
              <w:lastRenderedPageBreak/>
              <w:t>ым мероприятием</w:t>
            </w:r>
          </w:p>
        </w:tc>
        <w:tc>
          <w:tcPr>
            <w:tcW w:w="8294" w:type="dxa"/>
            <w:gridSpan w:val="7"/>
          </w:tcPr>
          <w:p w:rsidR="005951EC" w:rsidRDefault="005951EC">
            <w:pPr>
              <w:pStyle w:val="ConsPlusNormal"/>
              <w:jc w:val="both"/>
            </w:pPr>
            <w:r>
              <w:lastRenderedPageBreak/>
              <w:t>Количество парков, улучшивших эстетический облик (ед.)</w:t>
            </w:r>
          </w:p>
        </w:tc>
        <w:tc>
          <w:tcPr>
            <w:tcW w:w="1077" w:type="dxa"/>
          </w:tcPr>
          <w:p w:rsidR="005951EC" w:rsidRDefault="005951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</w:tr>
    </w:tbl>
    <w:p w:rsidR="005951EC" w:rsidRDefault="005951EC">
      <w:pPr>
        <w:pStyle w:val="ConsPlusNormal"/>
        <w:sectPr w:rsidR="005951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5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</w:t>
      </w:r>
    </w:p>
    <w:p w:rsidR="005951EC" w:rsidRDefault="005951EC">
      <w:pPr>
        <w:pStyle w:val="ConsPlusNormal"/>
        <w:jc w:val="right"/>
      </w:pPr>
      <w:r>
        <w:t>на 2018 - 2022 годы"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r>
        <w:t>ВИЗУАЛИЗИРОВАННЫЙ ПЕРЕЧЕНЬ</w:t>
      </w:r>
    </w:p>
    <w:p w:rsidR="005951EC" w:rsidRDefault="005951EC">
      <w:pPr>
        <w:pStyle w:val="ConsPlusTitle"/>
        <w:jc w:val="center"/>
      </w:pPr>
      <w:r>
        <w:t>ОБРАЗЦОВ ЭЛЕМЕНТОВ БЛАГОУСТРОЙСТВА, ПРЕДЛАГАЕМЫХ</w:t>
      </w:r>
    </w:p>
    <w:p w:rsidR="005951EC" w:rsidRDefault="005951EC">
      <w:pPr>
        <w:pStyle w:val="ConsPlusTitle"/>
        <w:jc w:val="center"/>
      </w:pPr>
      <w:r>
        <w:t>К РАЗМЕЩЕНИЮ НА ДВОРОВЫХ ТЕРРИТОРИЯХ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 силу. - </w:t>
      </w:r>
      <w:hyperlink r:id="rId117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15.03.2022 N 314.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6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</w:t>
      </w:r>
    </w:p>
    <w:p w:rsidR="005951EC" w:rsidRDefault="005951EC">
      <w:pPr>
        <w:pStyle w:val="ConsPlusNormal"/>
        <w:jc w:val="right"/>
      </w:pPr>
      <w:r>
        <w:t>на 2018 - 2022 годы"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r>
        <w:t>НОРМАТИВНАЯ СТОИМОСТЬ</w:t>
      </w:r>
    </w:p>
    <w:p w:rsidR="005951EC" w:rsidRDefault="005951EC">
      <w:pPr>
        <w:pStyle w:val="ConsPlusTitle"/>
        <w:jc w:val="center"/>
      </w:pPr>
      <w:r>
        <w:t>(ЕДИНИЧНЫЕ РАСЦЕНКИ) РАБОТ ПО БЛАГОУСТРОЙСТВУ</w:t>
      </w:r>
    </w:p>
    <w:p w:rsidR="005951EC" w:rsidRDefault="005951EC">
      <w:pPr>
        <w:pStyle w:val="ConsPlusTitle"/>
        <w:jc w:val="center"/>
      </w:pPr>
      <w:r>
        <w:t>ДВОРОВЫХ ТЕРРИТОРИЙ, ВХОДЯЩИХ В СОСТАВ</w:t>
      </w:r>
    </w:p>
    <w:p w:rsidR="005951EC" w:rsidRDefault="005951EC">
      <w:pPr>
        <w:pStyle w:val="ConsPlusTitle"/>
        <w:jc w:val="center"/>
      </w:pPr>
      <w:r>
        <w:t>МИНИМАЛЬНОГО ПЕРЕЧНЯ ТАКИХ РАБОТ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Утратила силу. - </w:t>
      </w:r>
      <w:hyperlink r:id="rId118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15.03.2022 N 314.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7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</w:t>
      </w:r>
    </w:p>
    <w:p w:rsidR="005951EC" w:rsidRDefault="005951EC">
      <w:pPr>
        <w:pStyle w:val="ConsPlusNormal"/>
        <w:jc w:val="right"/>
      </w:pPr>
      <w:r>
        <w:t>на 2018 - 2022 годы"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r>
        <w:t>НОРМАТИВНАЯ СТОИМОСТЬ</w:t>
      </w:r>
    </w:p>
    <w:p w:rsidR="005951EC" w:rsidRDefault="005951EC">
      <w:pPr>
        <w:pStyle w:val="ConsPlusTitle"/>
        <w:jc w:val="center"/>
      </w:pPr>
      <w:r>
        <w:t>(ЕДИНИЧНЫЕ РАСЦЕНКИ) РАБОТ ПО БЛАГОУСТРОЙСТВУ</w:t>
      </w:r>
    </w:p>
    <w:p w:rsidR="005951EC" w:rsidRDefault="005951EC">
      <w:pPr>
        <w:pStyle w:val="ConsPlusTitle"/>
        <w:jc w:val="center"/>
      </w:pPr>
      <w:r>
        <w:t>ДВОРОВЫХ ТЕРРИТОРИЙ, ВХОДЯЩИХ В СОСТАВ</w:t>
      </w:r>
    </w:p>
    <w:p w:rsidR="005951EC" w:rsidRDefault="005951EC">
      <w:pPr>
        <w:pStyle w:val="ConsPlusTitle"/>
        <w:jc w:val="center"/>
      </w:pPr>
      <w:r>
        <w:t>ДОПОЛНИТЕЛЬНОГО ПЕРЕЧНЯ ТАКИХ РАБОТ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 xml:space="preserve">Утратила силу. - </w:t>
      </w:r>
      <w:hyperlink r:id="rId119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15.03.2022 N 314.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8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7" w:name="P1993"/>
      <w:bookmarkEnd w:id="7"/>
      <w:r>
        <w:t>АДРЕСНЫЙ ПЕРЕЧЕНЬ</w:t>
      </w:r>
    </w:p>
    <w:p w:rsidR="005951EC" w:rsidRDefault="005951EC">
      <w:pPr>
        <w:pStyle w:val="ConsPlusTitle"/>
        <w:jc w:val="center"/>
      </w:pPr>
      <w:r>
        <w:t>ОБЪЕКТОВ МУНИЦИПАЛЬНОЙ ПРОГРАММЫ,</w:t>
      </w:r>
    </w:p>
    <w:p w:rsidR="005951EC" w:rsidRDefault="005951EC">
      <w:pPr>
        <w:pStyle w:val="ConsPlusTitle"/>
        <w:jc w:val="center"/>
      </w:pPr>
      <w:r>
        <w:t>ПЛАНИРУЕМЫХ К БЛАГОУСТРОЙСТВУ В 2018 - 2024 ГОДАХ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от 15.03.2022 N 314)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1"/>
        <w:gridCol w:w="1570"/>
        <w:gridCol w:w="6406"/>
      </w:tblGrid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Блоки N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  <w:jc w:val="center"/>
            </w:pPr>
            <w:r>
              <w:t>Адрес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34, 36, 38</w:t>
            </w:r>
          </w:p>
          <w:p w:rsidR="005951EC" w:rsidRDefault="005951EC">
            <w:pPr>
              <w:pStyle w:val="ConsPlusNormal"/>
            </w:pPr>
            <w:r>
              <w:t>б. Зеленый, 17, 17а, 19, 21</w:t>
            </w:r>
          </w:p>
          <w:p w:rsidR="005951EC" w:rsidRDefault="005951EC">
            <w:pPr>
              <w:pStyle w:val="ConsPlusNormal"/>
            </w:pPr>
            <w:r>
              <w:t>ул. Солнечная, 4, 6, 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115</w:t>
            </w:r>
          </w:p>
          <w:p w:rsidR="005951EC" w:rsidRDefault="005951EC">
            <w:pPr>
              <w:pStyle w:val="ConsPlusNormal"/>
            </w:pPr>
            <w:r>
              <w:t>ул. Первомайская, 16, 18, 22, 24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Ж.Крутовой, 5, 6, 8, 9, 10, 11, 12, 13, 14, 16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Молодежная, 17, 19, 21</w:t>
            </w:r>
          </w:p>
          <w:p w:rsidR="005951EC" w:rsidRDefault="005951EC">
            <w:pPr>
              <w:pStyle w:val="ConsPlusNormal"/>
            </w:pPr>
            <w:r>
              <w:t>ул. Винокурова, 13, 15, 17, 19</w:t>
            </w:r>
          </w:p>
          <w:p w:rsidR="005951EC" w:rsidRDefault="005951EC">
            <w:pPr>
              <w:pStyle w:val="ConsPlusNormal"/>
            </w:pPr>
            <w:r>
              <w:t>ул. В.Терешковой, 20, 22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Строителей, 10</w:t>
            </w:r>
          </w:p>
          <w:p w:rsidR="005951EC" w:rsidRDefault="005951EC">
            <w:pPr>
              <w:pStyle w:val="ConsPlusNormal"/>
            </w:pPr>
            <w:r>
              <w:t>ул. Советская, 49, 53, 53а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Речная, 4, 6</w:t>
            </w:r>
          </w:p>
          <w:p w:rsidR="005951EC" w:rsidRDefault="005951EC">
            <w:pPr>
              <w:pStyle w:val="ConsPlusNormal"/>
            </w:pPr>
            <w:r>
              <w:t>ул. Заводская, 10</w:t>
            </w:r>
          </w:p>
          <w:p w:rsidR="005951EC" w:rsidRDefault="005951EC">
            <w:pPr>
              <w:pStyle w:val="ConsPlusNormal"/>
            </w:pPr>
            <w:r>
              <w:t>ул. Силикатная, 10, 12, 14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15</w:t>
            </w:r>
          </w:p>
          <w:p w:rsidR="005951EC" w:rsidRDefault="005951EC">
            <w:pPr>
              <w:pStyle w:val="ConsPlusNormal"/>
            </w:pPr>
            <w:r>
              <w:t>б. Зеленый, 16, 18, 20, 22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Семенова, 29, 33, 35, 37, 39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Первомайская, 47</w:t>
            </w:r>
          </w:p>
          <w:p w:rsidR="005951EC" w:rsidRDefault="005951EC">
            <w:pPr>
              <w:pStyle w:val="ConsPlusNormal"/>
            </w:pPr>
            <w:r>
              <w:t>ул. 10 Пятилетки, 62, 58, 49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26, 28</w:t>
            </w:r>
          </w:p>
          <w:p w:rsidR="005951EC" w:rsidRDefault="005951EC">
            <w:pPr>
              <w:pStyle w:val="ConsPlusNormal"/>
            </w:pPr>
            <w:r>
              <w:t>ул. Советская, 24, 26, 28, 30, 34, 36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Первомайская, 38, 40, 44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Солнечная, 30, 32, 34, 36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32, 34, 36, 38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8, 10, 12, 14, 16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Строителей, 46, 48, 50, 56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73, 75, 77</w:t>
            </w:r>
          </w:p>
          <w:p w:rsidR="005951EC" w:rsidRDefault="005951EC">
            <w:pPr>
              <w:pStyle w:val="ConsPlusNormal"/>
            </w:pPr>
            <w:r>
              <w:t>ул. Воинов-Интернационалистов, 7, 11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Речная, д. 2</w:t>
            </w:r>
          </w:p>
          <w:p w:rsidR="005951EC" w:rsidRDefault="005951EC">
            <w:pPr>
              <w:pStyle w:val="ConsPlusNormal"/>
            </w:pPr>
            <w:r>
              <w:t>ул. Набережная, д. 11, 15, 17, 19, 21</w:t>
            </w:r>
          </w:p>
          <w:p w:rsidR="005951EC" w:rsidRDefault="005951EC">
            <w:pPr>
              <w:pStyle w:val="ConsPlusNormal"/>
            </w:pPr>
            <w:r>
              <w:t>ул. Заводская, д. 16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Набережная, д. 23, 25</w:t>
            </w:r>
          </w:p>
          <w:p w:rsidR="005951EC" w:rsidRDefault="005951EC">
            <w:pPr>
              <w:pStyle w:val="ConsPlusNormal"/>
            </w:pPr>
            <w:r>
              <w:t>ул. Заводская, д. 11, 18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Силикатная, д. 22, 24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Силикатная, д. 16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Силикатная, д. 5, 7, 9, 11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1</w:t>
            </w:r>
          </w:p>
          <w:p w:rsidR="005951EC" w:rsidRDefault="005951EC">
            <w:pPr>
              <w:pStyle w:val="ConsPlusNormal"/>
            </w:pPr>
            <w:r>
              <w:t>ул. Ж.Крутовой, д. 18, 20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Ж.Крутовой, 15, 17, 19</w:t>
            </w:r>
          </w:p>
          <w:p w:rsidR="005951EC" w:rsidRDefault="005951EC">
            <w:pPr>
              <w:pStyle w:val="ConsPlusNormal"/>
            </w:pPr>
            <w:r>
              <w:t>ул. Винокурова, д. 3, 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7, 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Молодежная, д. 22, 24, 26, 28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Молодежная, д. 8, 10, 14, 16</w:t>
            </w:r>
          </w:p>
          <w:p w:rsidR="005951EC" w:rsidRDefault="005951EC">
            <w:pPr>
              <w:pStyle w:val="ConsPlusNormal"/>
            </w:pPr>
            <w:r>
              <w:t>пер. Химиков, д. 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Молодежная, д. 6</w:t>
            </w:r>
          </w:p>
          <w:p w:rsidR="005951EC" w:rsidRDefault="005951EC">
            <w:pPr>
              <w:pStyle w:val="ConsPlusNormal"/>
            </w:pPr>
            <w:r>
              <w:t>пер. Химиков, д. 5</w:t>
            </w:r>
          </w:p>
          <w:p w:rsidR="005951EC" w:rsidRDefault="005951EC">
            <w:pPr>
              <w:pStyle w:val="ConsPlusNormal"/>
            </w:pPr>
            <w:r>
              <w:t>ул. Коммунистическая, д. 14, 16, 18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пер. Химиков, 2, 4, 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пер. Химиков, 1, 3, 8</w:t>
            </w:r>
          </w:p>
          <w:p w:rsidR="005951EC" w:rsidRDefault="005951EC">
            <w:pPr>
              <w:pStyle w:val="ConsPlusNormal"/>
            </w:pPr>
            <w:r>
              <w:t>ул. Коммунистическая, д. 8, 10, 12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Молодежная, д. 9, 11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Молодежная, д. 3</w:t>
            </w:r>
          </w:p>
          <w:p w:rsidR="005951EC" w:rsidRDefault="005951EC">
            <w:pPr>
              <w:pStyle w:val="ConsPlusNormal"/>
            </w:pPr>
            <w:r>
              <w:t>ул. Коммунистическая, д. 20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Коммунистическая, д. 22, 24</w:t>
            </w:r>
          </w:p>
          <w:p w:rsidR="005951EC" w:rsidRDefault="005951EC">
            <w:pPr>
              <w:pStyle w:val="ConsPlusNormal"/>
            </w:pPr>
            <w:r>
              <w:t>ул. Молодежная, д. 5, 7</w:t>
            </w:r>
          </w:p>
          <w:p w:rsidR="005951EC" w:rsidRDefault="005951EC">
            <w:pPr>
              <w:pStyle w:val="ConsPlusNormal"/>
            </w:pPr>
            <w:r>
              <w:t>ул. Терешковой, 6, 6а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Коммунистическая, д. 26</w:t>
            </w:r>
          </w:p>
          <w:p w:rsidR="005951EC" w:rsidRDefault="005951EC">
            <w:pPr>
              <w:pStyle w:val="ConsPlusNormal"/>
            </w:pPr>
            <w:r>
              <w:t>ул. Терешковой, д. 4, 8, 10, 12, 14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Терешковой, д. 17, 19, 21</w:t>
            </w:r>
          </w:p>
          <w:p w:rsidR="005951EC" w:rsidRDefault="005951EC">
            <w:pPr>
              <w:pStyle w:val="ConsPlusNormal"/>
            </w:pPr>
            <w:r>
              <w:lastRenderedPageBreak/>
              <w:t>ул. Винокурова, д. 21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д. 14а, 18, 20, 22</w:t>
            </w:r>
          </w:p>
          <w:p w:rsidR="005951EC" w:rsidRDefault="005951EC">
            <w:pPr>
              <w:pStyle w:val="ConsPlusNormal"/>
            </w:pPr>
            <w:r>
              <w:t>ул. Винокурова, д. 23, 25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Парковая, 1, 1а, 3, 5</w:t>
            </w:r>
          </w:p>
          <w:p w:rsidR="005951EC" w:rsidRDefault="005951EC">
            <w:pPr>
              <w:pStyle w:val="ConsPlusNormal"/>
            </w:pPr>
            <w:r>
              <w:t>ул. Винокурова, д. 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2а, 2б, 4а, 4б, 6б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6, 6а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б. Гидростроителей, д. 12, 14, 16, 18, 20</w:t>
            </w:r>
          </w:p>
          <w:p w:rsidR="005951EC" w:rsidRDefault="005951EC">
            <w:pPr>
              <w:pStyle w:val="ConsPlusNormal"/>
            </w:pPr>
            <w:r>
              <w:t>ул. Парковая, д. 9, 11, 13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б. Гидростроителей, д. 2, 4, 6, 8, 10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пр.Энергетиков, д. 8, 10, 12</w:t>
            </w:r>
          </w:p>
          <w:p w:rsidR="005951EC" w:rsidRDefault="005951EC">
            <w:pPr>
              <w:pStyle w:val="ConsPlusNormal"/>
            </w:pPr>
            <w:r>
              <w:t>б. Гидростроителей, д. 7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Парковая, д. 17, 19, 21, 23</w:t>
            </w:r>
          </w:p>
          <w:p w:rsidR="005951EC" w:rsidRDefault="005951EC">
            <w:pPr>
              <w:pStyle w:val="ConsPlusNormal"/>
            </w:pPr>
            <w:r>
              <w:t>б. Гидростроителей, д. 9, 11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Парковая, д. 25, 29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Парковая, д. 31, 33, 35</w:t>
            </w:r>
          </w:p>
          <w:p w:rsidR="005951EC" w:rsidRDefault="005951EC">
            <w:pPr>
              <w:pStyle w:val="ConsPlusNormal"/>
            </w:pPr>
            <w:r>
              <w:t>ул. Комсомольская, д. 20, 22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пр. Энергетиков, д. 14, 15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пр. Энергетиков, д. 3, 7, 9, 13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пр. Энергетиков, 1, 1а, 5</w:t>
            </w:r>
          </w:p>
          <w:p w:rsidR="005951EC" w:rsidRDefault="005951EC">
            <w:pPr>
              <w:pStyle w:val="ConsPlusNormal"/>
            </w:pPr>
            <w:r>
              <w:t>ул. Винокурова, д. 16, 18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Комсомольская, д. 2, 4, 8, 10, 12, 14, 16</w:t>
            </w:r>
          </w:p>
          <w:p w:rsidR="005951EC" w:rsidRDefault="005951EC">
            <w:pPr>
              <w:pStyle w:val="ConsPlusNormal"/>
            </w:pPr>
            <w:r>
              <w:t>ул. Винокурова, д. 20, 22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Комсомольская, д. 1, 3, 5, 7, 9, 11, 15, 17</w:t>
            </w:r>
          </w:p>
          <w:p w:rsidR="005951EC" w:rsidRDefault="005951EC">
            <w:pPr>
              <w:pStyle w:val="ConsPlusNormal"/>
            </w:pPr>
            <w:r>
              <w:t>ул. Винокурова, д. 24, 26а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Комсомольская, д. 21</w:t>
            </w:r>
          </w:p>
          <w:p w:rsidR="005951EC" w:rsidRDefault="005951EC">
            <w:pPr>
              <w:pStyle w:val="ConsPlusNormal"/>
            </w:pPr>
            <w:r>
              <w:t>ул. Парковая, д. 37, 39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д. 38, 40, 44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д. 5, 7</w:t>
            </w:r>
          </w:p>
          <w:p w:rsidR="005951EC" w:rsidRDefault="005951EC">
            <w:pPr>
              <w:pStyle w:val="ConsPlusNormal"/>
            </w:pPr>
            <w:r>
              <w:t>б. Зеленый, д. 2, 4</w:t>
            </w:r>
          </w:p>
          <w:p w:rsidR="005951EC" w:rsidRDefault="005951EC">
            <w:pPr>
              <w:pStyle w:val="ConsPlusNormal"/>
            </w:pPr>
            <w:r>
              <w:t>ул. Винокурова, д. 29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1</w:t>
            </w:r>
          </w:p>
          <w:p w:rsidR="005951EC" w:rsidRDefault="005951EC">
            <w:pPr>
              <w:pStyle w:val="ConsPlusNormal"/>
            </w:pPr>
            <w:r>
              <w:t>б. Зеленый, д. 1а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33, 35, 37, 41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31</w:t>
            </w:r>
          </w:p>
          <w:p w:rsidR="005951EC" w:rsidRDefault="005951EC">
            <w:pPr>
              <w:pStyle w:val="ConsPlusNormal"/>
            </w:pPr>
            <w:r>
              <w:t>б. Зеленый, д. 7, 9, 11, 13, 15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47, 49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43</w:t>
            </w:r>
          </w:p>
          <w:p w:rsidR="005951EC" w:rsidRDefault="005951EC">
            <w:pPr>
              <w:pStyle w:val="ConsPlusNormal"/>
            </w:pPr>
            <w:r>
              <w:t>б. Зеленый, д. 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б. Зеленый, д. 6, 8, 8а, 10</w:t>
            </w:r>
          </w:p>
          <w:p w:rsidR="005951EC" w:rsidRDefault="005951EC">
            <w:pPr>
              <w:pStyle w:val="ConsPlusNormal"/>
            </w:pPr>
            <w:r>
              <w:t>ул. Советская, д. 9, 11</w:t>
            </w:r>
          </w:p>
          <w:p w:rsidR="005951EC" w:rsidRDefault="005951EC">
            <w:pPr>
              <w:pStyle w:val="ConsPlusNormal"/>
            </w:pPr>
            <w:r>
              <w:t>ул. Винокурова, д. 32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б. Зеленый, д. 23, 25, 27, 29, 31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б. Зеленый, д. 24</w:t>
            </w:r>
          </w:p>
          <w:p w:rsidR="005951EC" w:rsidRDefault="005951EC">
            <w:pPr>
              <w:pStyle w:val="ConsPlusNormal"/>
            </w:pPr>
            <w:r>
              <w:t>ул. Советская, д. 21, 25, 27, 29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д. 33, 35, 37, 39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Солнечная, д. 16, 18, 20, 22, 24, 26, 28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Солнечная, д. 19, 21, 23, 25, 27, 29, 29а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Солнечная, 5, 7, 9, 13/1, 15, 17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пр. Ельниковский, д. 3, 3а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пр. Ельниковский, д. 5, 9, 11</w:t>
            </w:r>
          </w:p>
          <w:p w:rsidR="005951EC" w:rsidRDefault="005951EC">
            <w:pPr>
              <w:pStyle w:val="ConsPlusNormal"/>
            </w:pPr>
            <w:r>
              <w:t>ул. 10 Пятилетки, 20, 22, 24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д. 4, 10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Восточная, 1, 3, 5</w:t>
            </w:r>
          </w:p>
          <w:p w:rsidR="005951EC" w:rsidRDefault="005951EC">
            <w:pPr>
              <w:pStyle w:val="ConsPlusNormal"/>
            </w:pPr>
            <w:r>
              <w:t>ул. Семенова, д. 3, 5, 7, 11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Восточная, 7, 9, 11, 15, 17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Восточная, д. 14, 14а, 16, 20, 22, 26, 28/1, 28/2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Восточная, д. 23/2, 23/3, 23/4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д. 3, 5, 7, 9, 5а, 5б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д. 11, 13, 15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57, 61</w:t>
            </w:r>
          </w:p>
          <w:p w:rsidR="005951EC" w:rsidRDefault="005951EC">
            <w:pPr>
              <w:pStyle w:val="ConsPlusNormal"/>
            </w:pPr>
            <w:r>
              <w:t>пр. Ельниковский, д. 2, 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65, 65а, 69, 71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73, 75, 77, 79, 81, 83, 85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87, 87а, 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Пионерская, д. 11, 11а, 13, 15, 17, 19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Пионерская, д. 23, 27</w:t>
            </w:r>
          </w:p>
          <w:p w:rsidR="005951EC" w:rsidRDefault="005951EC">
            <w:pPr>
              <w:pStyle w:val="ConsPlusNormal"/>
            </w:pPr>
            <w:r>
              <w:t>ул. 10 Пятилетки, д. 44, 46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д. 26, 28</w:t>
            </w:r>
          </w:p>
          <w:p w:rsidR="005951EC" w:rsidRDefault="005951EC">
            <w:pPr>
              <w:pStyle w:val="ConsPlusNormal"/>
            </w:pPr>
            <w:r>
              <w:t>пр. Ельниковский, д. 8, 10, 12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49а, 51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д. 55, 59, 59а, 65</w:t>
            </w:r>
          </w:p>
          <w:p w:rsidR="005951EC" w:rsidRDefault="005951EC">
            <w:pPr>
              <w:pStyle w:val="ConsPlusNormal"/>
            </w:pPr>
            <w:r>
              <w:t>ул. Первомайская, д. 27, 27а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Первомайская, д. 29, 29а, 29б</w:t>
            </w:r>
          </w:p>
          <w:p w:rsidR="005951EC" w:rsidRDefault="005951EC">
            <w:pPr>
              <w:pStyle w:val="ConsPlusNormal"/>
            </w:pPr>
            <w:r>
              <w:t>ул. Советская, д. 61, 63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Строителей, д. 12, 12б, 14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Строителей, д. 16, 16а, 18</w:t>
            </w:r>
          </w:p>
          <w:p w:rsidR="005951EC" w:rsidRDefault="005951EC">
            <w:pPr>
              <w:pStyle w:val="ConsPlusNormal"/>
            </w:pPr>
            <w:r>
              <w:t>ул. Винокурова, д. 66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84, 86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Советская, д. 67, 71</w:t>
            </w:r>
          </w:p>
          <w:p w:rsidR="005951EC" w:rsidRDefault="005951EC">
            <w:pPr>
              <w:pStyle w:val="ConsPlusNormal"/>
            </w:pPr>
            <w:r>
              <w:t>ул. Первомайская, д. 8, 12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72, 74, 76, 78</w:t>
            </w:r>
          </w:p>
          <w:p w:rsidR="005951EC" w:rsidRDefault="005951EC">
            <w:pPr>
              <w:pStyle w:val="ConsPlusNormal"/>
            </w:pPr>
            <w:r>
              <w:t>ул. Первомайская, д. 14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121, 123, 127</w:t>
            </w:r>
          </w:p>
          <w:p w:rsidR="005951EC" w:rsidRDefault="005951EC">
            <w:pPr>
              <w:pStyle w:val="ConsPlusNormal"/>
            </w:pPr>
            <w:r>
              <w:t>ул. В.Интернационалистов, д. 13, 15, 17, 17а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В.Интернационалистов, д. 21, 23, 25, 27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В.Интернационалистов, д. 33</w:t>
            </w:r>
          </w:p>
          <w:p w:rsidR="005951EC" w:rsidRDefault="005951EC">
            <w:pPr>
              <w:pStyle w:val="ConsPlusNormal"/>
            </w:pPr>
            <w:r>
              <w:t>ул. 10 Пятилетки, 72, 74, 76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д. 64, 66, 68, 70</w:t>
            </w:r>
          </w:p>
          <w:p w:rsidR="005951EC" w:rsidRDefault="005951EC">
            <w:pPr>
              <w:pStyle w:val="ConsPlusNormal"/>
            </w:pPr>
            <w:r>
              <w:t>ул. Первомайская, д. 32, 34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Терешковой, д. 17, 19, 21</w:t>
            </w:r>
          </w:p>
          <w:p w:rsidR="005951EC" w:rsidRDefault="005951EC">
            <w:pPr>
              <w:pStyle w:val="ConsPlusNormal"/>
            </w:pPr>
            <w:r>
              <w:t>ул. Винокурова, д. 21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Винокурова, д. 105</w:t>
            </w:r>
          </w:p>
          <w:p w:rsidR="005951EC" w:rsidRDefault="005951EC">
            <w:pPr>
              <w:pStyle w:val="ConsPlusNormal"/>
            </w:pPr>
            <w:r>
              <w:t>ул. Строителей, д. 22, 24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Строителей, д. 20, 26, 30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Строителей, д. 32, 34, 36, 40</w:t>
            </w:r>
          </w:p>
          <w:p w:rsidR="005951EC" w:rsidRDefault="005951EC">
            <w:pPr>
              <w:pStyle w:val="ConsPlusNormal"/>
            </w:pPr>
            <w:r>
              <w:t>ул. 10 Пятилетки, д. 48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50, 52, 54, 56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Первомайская, д. 51, 53</w:t>
            </w:r>
          </w:p>
          <w:p w:rsidR="005951EC" w:rsidRDefault="005951EC">
            <w:pPr>
              <w:pStyle w:val="ConsPlusNormal"/>
            </w:pPr>
            <w:r>
              <w:t>ул. 10 Пятилетки, д. 31, 35, 35а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д. 24</w:t>
            </w:r>
          </w:p>
          <w:p w:rsidR="005951EC" w:rsidRDefault="005951EC">
            <w:pPr>
              <w:pStyle w:val="ConsPlusNormal"/>
            </w:pPr>
            <w:r>
              <w:t>ул. Строителей, д. 42, 44, 52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Южная, 2, 4, 6, 8, 8а</w:t>
            </w:r>
          </w:p>
          <w:p w:rsidR="005951EC" w:rsidRDefault="005951EC">
            <w:pPr>
              <w:pStyle w:val="ConsPlusNormal"/>
            </w:pPr>
            <w:r>
              <w:t>ул. Строителей, 54, 58, 50, 62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Южная, д. 10, 12</w:t>
            </w:r>
          </w:p>
          <w:p w:rsidR="005951EC" w:rsidRDefault="005951EC">
            <w:pPr>
              <w:pStyle w:val="ConsPlusNormal"/>
            </w:pPr>
            <w:r>
              <w:t>ул. Первомайская, д. 57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В.Интернационалистов, 47, 49</w:t>
            </w:r>
          </w:p>
          <w:p w:rsidR="005951EC" w:rsidRDefault="005951EC">
            <w:pPr>
              <w:pStyle w:val="ConsPlusNormal"/>
            </w:pPr>
            <w:r>
              <w:t>ул. Южная, 16, 18, 20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В.Интернационалистов, д. 39, 41, 45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д. 43, 47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д. 37, 39</w:t>
            </w:r>
          </w:p>
          <w:p w:rsidR="005951EC" w:rsidRDefault="005951EC">
            <w:pPr>
              <w:pStyle w:val="ConsPlusNormal"/>
            </w:pPr>
            <w:r>
              <w:t>ул. Первомайская, д. 36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Коммунистическая, д. 25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Терешковой, д. 5, 9</w:t>
            </w:r>
          </w:p>
          <w:p w:rsidR="005951EC" w:rsidRDefault="005951EC">
            <w:pPr>
              <w:pStyle w:val="ConsPlusNormal"/>
            </w:pPr>
            <w:r>
              <w:t>ул. Советская, д. 2, 4, 6</w:t>
            </w:r>
          </w:p>
          <w:p w:rsidR="005951EC" w:rsidRDefault="005951EC">
            <w:pPr>
              <w:pStyle w:val="ConsPlusNormal"/>
            </w:pPr>
            <w:r>
              <w:t>ул. Коммунистическая, д. 28, 30, 32, 34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Коммунистическая, д. 31, 33, 35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Терешковой, 1, 3, 5, 7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10 Пятилетки, д. 14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Восточная, 1/1, 1/2, 1/3, 2,</w:t>
            </w:r>
          </w:p>
          <w:p w:rsidR="005951EC" w:rsidRDefault="005951EC">
            <w:pPr>
              <w:pStyle w:val="ConsPlusNormal"/>
            </w:pPr>
            <w:r>
              <w:t>ул. Семенова, 2, 2а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Восточная, 21а, 21б, 21г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Восточная, 19, 21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Семенова, д. 19, 21, 23</w:t>
            </w:r>
          </w:p>
        </w:tc>
      </w:tr>
      <w:tr w:rsidR="005951EC">
        <w:tc>
          <w:tcPr>
            <w:tcW w:w="1061" w:type="dxa"/>
          </w:tcPr>
          <w:p w:rsidR="005951EC" w:rsidRDefault="005951E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70" w:type="dxa"/>
          </w:tcPr>
          <w:p w:rsidR="005951EC" w:rsidRDefault="005951E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406" w:type="dxa"/>
          </w:tcPr>
          <w:p w:rsidR="005951EC" w:rsidRDefault="005951EC">
            <w:pPr>
              <w:pStyle w:val="ConsPlusNormal"/>
            </w:pPr>
            <w:r>
              <w:t>ул. Семенова, 19, 21, 23</w:t>
            </w: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--------------------------------</w:t>
      </w:r>
    </w:p>
    <w:p w:rsidR="005951EC" w:rsidRDefault="005951EC">
      <w:pPr>
        <w:pStyle w:val="ConsPlusNormal"/>
        <w:spacing w:before="220"/>
        <w:ind w:firstLine="540"/>
        <w:jc w:val="both"/>
      </w:pPr>
      <w:r>
        <w:t>&lt;*&gt; Номера блоков присвоены в соответствии с номерами блоков дворовых территорий, введенных в систему ГИС ЖКХ.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9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8" w:name="P2437"/>
      <w:bookmarkEnd w:id="8"/>
      <w:r>
        <w:t>АДРЕСНЫЙ ПЕРЕЧЕНЬ</w:t>
      </w:r>
    </w:p>
    <w:p w:rsidR="005951EC" w:rsidRDefault="005951EC">
      <w:pPr>
        <w:pStyle w:val="ConsPlusTitle"/>
        <w:jc w:val="center"/>
      </w:pPr>
      <w:r>
        <w:t>ОБЩЕСТВЕННЫХ ТЕРРИТОРИЙ, НУЖДАЮЩИХСЯ В БЛАГОУСТРОЙСТВЕ</w:t>
      </w:r>
    </w:p>
    <w:p w:rsidR="005951EC" w:rsidRDefault="005951EC">
      <w:pPr>
        <w:pStyle w:val="ConsPlusTitle"/>
        <w:jc w:val="center"/>
      </w:pPr>
      <w:r>
        <w:lastRenderedPageBreak/>
        <w:t>В 2018 - 2024 ГОДАХ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от 15.03.2022 N 314)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center"/>
            </w:pPr>
            <w:r>
              <w:t>Наименование территории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пешеходной части нечетной стороны ул. Винокурова от Верхней Волжской набережной до ул. Советская г. Новочебоксарск Чувашской Республики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Ремонт пешеходных дорожек в Ельниковской роще города Новочебоксарска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Обустройство спортивной площадки на территории Ельниковской рощи города Новочебоксарска Чувашской Республики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Ремонт пешеходных дорожек на Аллее Славы в городе Новочебоксарске Чувашской Республики"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сквера в районе верхней Волжской набережной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Аллеи Ветеранов Великой Отечественной войны в городе Новочебоксарске Чувашской Республики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общественного пространства у стадиона школы N 17 города Новочебоксарска Чувашской Республики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общественной территории по адресу: Чувашская Республика, г. Новочебоксарск Чувашской Республики по ул. 10 Пятилетки (участок от ул. Восточная до ул. В.-Интернационалистов)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Фонтан у Центра творчества детей и юношества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Сквер по ул. Молодежная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Сквер по ул. Терешковой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территории "Детский городок. Территория МБОУДО "Детская школа искусств" и МБОУДО "ЦРТДиЮ им. А.И.Андрианова" по ул. Советская, г. Новочебоксарск"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Сквер по ул. Семенова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Сквер 50 лет Октября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Сквер Звездочка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территории на пересечении ул. Первомайской и ул. 10 Пятилетки в городе Новочебоксарске Чувашской Республики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Ельниковский овраг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пешеходной зоны от ул. Пионерской до ул. Солнечной города Новочебоксарска Чувашской Республики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общественного пространства в районе Соборной площади, установка малых архитектурных форм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Въездное кольцо на ул. Советская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общественного пространства около Новочебоксарского медицинского центра по улице Винокурова, д. 68 и д. 70 в городе Новочебоксарске Чувашской Республики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Обустройство детской и спортивной площадки у МКД N 22 по ул. Солнечная города Новочебоксарска Чувашской Республики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5951EC" w:rsidRDefault="005951EC">
            <w:pPr>
              <w:pStyle w:val="ConsPlusNormal"/>
              <w:jc w:val="both"/>
            </w:pPr>
            <w:r>
              <w:t>Благоустройство территории в районе дома N 9 по ул. Винокурова г. Новочебоксарска Чувашской Республики</w:t>
            </w: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right"/>
        <w:outlineLvl w:val="1"/>
      </w:pPr>
      <w:r>
        <w:t>Приложение N 10</w:t>
      </w:r>
    </w:p>
    <w:p w:rsidR="005951EC" w:rsidRDefault="005951EC">
      <w:pPr>
        <w:pStyle w:val="ConsPlusNormal"/>
        <w:jc w:val="right"/>
      </w:pPr>
      <w:r>
        <w:t>к муниципальной программе</w:t>
      </w:r>
    </w:p>
    <w:p w:rsidR="005951EC" w:rsidRDefault="005951EC">
      <w:pPr>
        <w:pStyle w:val="ConsPlusNormal"/>
        <w:jc w:val="right"/>
      </w:pPr>
      <w:r>
        <w:t>"Формирование современной</w:t>
      </w:r>
    </w:p>
    <w:p w:rsidR="005951EC" w:rsidRDefault="005951EC">
      <w:pPr>
        <w:pStyle w:val="ConsPlusNormal"/>
        <w:jc w:val="right"/>
      </w:pPr>
      <w:r>
        <w:t>городской среды на территории</w:t>
      </w:r>
    </w:p>
    <w:p w:rsidR="005951EC" w:rsidRDefault="005951EC">
      <w:pPr>
        <w:pStyle w:val="ConsPlusNormal"/>
        <w:jc w:val="right"/>
      </w:pPr>
      <w:r>
        <w:t>города Новочебоксарска"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Title"/>
        <w:jc w:val="center"/>
      </w:pPr>
      <w:bookmarkStart w:id="9" w:name="P2503"/>
      <w:bookmarkEnd w:id="9"/>
      <w:r>
        <w:t>АДРЕСНЫЙ ПЕРЕЧЕНЬ</w:t>
      </w:r>
    </w:p>
    <w:p w:rsidR="005951EC" w:rsidRDefault="005951EC">
      <w:pPr>
        <w:pStyle w:val="ConsPlusTitle"/>
        <w:jc w:val="center"/>
      </w:pPr>
      <w:r>
        <w:t>ТЕРРИТОРИЙ МЕСТ МАССОВОГО ОТДЫХА НАСЕЛЕНИЯ</w:t>
      </w:r>
    </w:p>
    <w:p w:rsidR="005951EC" w:rsidRDefault="005951EC">
      <w:pPr>
        <w:pStyle w:val="ConsPlusTitle"/>
        <w:jc w:val="center"/>
      </w:pPr>
      <w:r>
        <w:t>(ГОРОДСКИХ ПАРКОВ), ПЛАНИРУЕМЫХ К БЛАГОУСТРОЙСТВУ</w:t>
      </w:r>
    </w:p>
    <w:p w:rsidR="005951EC" w:rsidRDefault="00595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5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</w:p>
          <w:p w:rsidR="005951EC" w:rsidRDefault="005951EC">
            <w:pPr>
              <w:pStyle w:val="ConsPlusNormal"/>
              <w:jc w:val="center"/>
            </w:pPr>
            <w:r>
              <w:rPr>
                <w:color w:val="392C69"/>
              </w:rPr>
              <w:t>от 18.05.2021 N 723)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1EC" w:rsidRDefault="005951EC">
            <w:pPr>
              <w:pStyle w:val="ConsPlusNormal"/>
            </w:pPr>
          </w:p>
        </w:tc>
      </w:tr>
    </w:tbl>
    <w:p w:rsidR="005951EC" w:rsidRDefault="005951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848"/>
        <w:gridCol w:w="848"/>
        <w:gridCol w:w="848"/>
        <w:gridCol w:w="848"/>
        <w:gridCol w:w="848"/>
        <w:gridCol w:w="848"/>
        <w:gridCol w:w="849"/>
      </w:tblGrid>
      <w:tr w:rsidR="005951EC">
        <w:tc>
          <w:tcPr>
            <w:tcW w:w="567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2" w:type="dxa"/>
            <w:vMerge w:val="restart"/>
          </w:tcPr>
          <w:p w:rsidR="005951EC" w:rsidRDefault="005951EC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5937" w:type="dxa"/>
            <w:gridSpan w:val="7"/>
          </w:tcPr>
          <w:p w:rsidR="005951EC" w:rsidRDefault="005951EC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5951EC">
        <w:tc>
          <w:tcPr>
            <w:tcW w:w="567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2552" w:type="dxa"/>
            <w:vMerge/>
          </w:tcPr>
          <w:p w:rsidR="005951EC" w:rsidRDefault="005951EC">
            <w:pPr>
              <w:pStyle w:val="ConsPlusNormal"/>
            </w:pP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49" w:type="dxa"/>
          </w:tcPr>
          <w:p w:rsidR="005951EC" w:rsidRDefault="005951EC">
            <w:pPr>
              <w:pStyle w:val="ConsPlusNormal"/>
              <w:jc w:val="center"/>
            </w:pPr>
            <w:r>
              <w:t>2024 год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951EC" w:rsidRDefault="00595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5951EC" w:rsidRDefault="005951EC">
            <w:pPr>
              <w:pStyle w:val="ConsPlusNormal"/>
              <w:jc w:val="center"/>
            </w:pPr>
            <w:r>
              <w:t>9</w:t>
            </w:r>
          </w:p>
        </w:tc>
      </w:tr>
      <w:tr w:rsidR="005951EC">
        <w:tc>
          <w:tcPr>
            <w:tcW w:w="567" w:type="dxa"/>
          </w:tcPr>
          <w:p w:rsidR="005951EC" w:rsidRDefault="00595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951EC" w:rsidRDefault="005951EC">
            <w:pPr>
              <w:pStyle w:val="ConsPlusNormal"/>
              <w:jc w:val="both"/>
            </w:pPr>
            <w:r>
              <w:t>ул. Советская, 46 Ельниковская роща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5951EC" w:rsidRDefault="005951EC">
            <w:pPr>
              <w:pStyle w:val="ConsPlusNormal"/>
              <w:jc w:val="center"/>
            </w:pPr>
            <w:r>
              <w:t>-</w:t>
            </w:r>
          </w:p>
        </w:tc>
      </w:tr>
    </w:tbl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ind w:firstLine="540"/>
        <w:jc w:val="both"/>
      </w:pPr>
      <w:r>
        <w:t>В ходе реализации Муниципальной программы предусматривается внесение изменений в адресные перечни дворовых территорий многоквартирных домов и территорий общего пользования, планируемых к благоустройству в 2018 - 2024 годах, в соответствии с текущим состоянием территории, обращениями жителей и общественными обсуждениями.</w:t>
      </w: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jc w:val="both"/>
      </w:pPr>
    </w:p>
    <w:p w:rsidR="005951EC" w:rsidRDefault="005951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140" w:rsidRDefault="005951EC">
      <w:bookmarkStart w:id="10" w:name="_GoBack"/>
      <w:bookmarkEnd w:id="10"/>
    </w:p>
    <w:sectPr w:rsidR="0020714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C"/>
    <w:rsid w:val="005951EC"/>
    <w:rsid w:val="00B5583F"/>
    <w:rsid w:val="00C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1F58-BAB3-4D2F-9CC4-7840BCC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1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5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51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5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51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5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5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5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3061ABF4CEA082D7D40934C9FCF9B66D53C7425E6B7850ACE2B3F9877B3608174F974381A7636972EF6FE2BB2A070DA9C6FB6CCA9955457771084868PAM" TargetMode="External"/><Relationship Id="rId117" Type="http://schemas.openxmlformats.org/officeDocument/2006/relationships/hyperlink" Target="consultantplus://offline/ref=693061ABF4CEA082D7D40934C9FCF9B66D53C7425E6C785BA8EFB3F9877B3608174F974381A7636972EF67E1BF2A070DA9C6FB6CCA9955457771084868PAM" TargetMode="External"/><Relationship Id="rId21" Type="http://schemas.openxmlformats.org/officeDocument/2006/relationships/hyperlink" Target="consultantplus://offline/ref=693061ABF4CEA082D7D40934C9FCF9B66D53C7425E6C785BA8EFB3F9877B3608174F974381A7636972EF6FE0B92A070DA9C6FB6CCA9955457771084868PAM" TargetMode="External"/><Relationship Id="rId42" Type="http://schemas.openxmlformats.org/officeDocument/2006/relationships/hyperlink" Target="consultantplus://offline/ref=693061ABF4CEA082D7D40934C9FCF9B66D53C7425E6B7850ACE2B3F9877B3608174F974381A7636972EF6EE0BC2A070DA9C6FB6CCA9955457771084868PAM" TargetMode="External"/><Relationship Id="rId47" Type="http://schemas.openxmlformats.org/officeDocument/2006/relationships/hyperlink" Target="consultantplus://offline/ref=693061ABF4CEA082D7D40934C9FCF9B66D53C7425E6B7850ACE2B3F9877B3608174F974381A7636972EF6EE3B22A070DA9C6FB6CCA9955457771084868PAM" TargetMode="External"/><Relationship Id="rId63" Type="http://schemas.openxmlformats.org/officeDocument/2006/relationships/hyperlink" Target="consultantplus://offline/ref=693061ABF4CEA082D7D40934C9FCF9B66D53C7425B6F7158A7EDEEF38F223A0A1040C84686B6636875F16EE0A523535E6EPEM" TargetMode="External"/><Relationship Id="rId68" Type="http://schemas.openxmlformats.org/officeDocument/2006/relationships/hyperlink" Target="consultantplus://offline/ref=693061ABF4CEA082D7D40934C9FCF9B66D53C7425E6C785BA8EFB3F9877B3608174F974381A7636972EF6BE4BF2A070DA9C6FB6CCA9955457771084868PAM" TargetMode="External"/><Relationship Id="rId84" Type="http://schemas.openxmlformats.org/officeDocument/2006/relationships/hyperlink" Target="consultantplus://offline/ref=693061ABF4CEA082D7D40934C9FCF9B66D53C7425E6C785BA8EFB3F9877B3608174F974381A7636972EF6BE6BB2A070DA9C6FB6CCA9955457771084868PAM" TargetMode="External"/><Relationship Id="rId89" Type="http://schemas.openxmlformats.org/officeDocument/2006/relationships/hyperlink" Target="consultantplus://offline/ref=693061ABF4CEA082D7D40934C9FCF9B66D53C7425E6C785BA8EFB3F9877B3608174F974381A7636972EF6BE6BE2A070DA9C6FB6CCA9955457771084868PAM" TargetMode="External"/><Relationship Id="rId112" Type="http://schemas.openxmlformats.org/officeDocument/2006/relationships/hyperlink" Target="consultantplus://offline/ref=693061ABF4CEA082D7D40934C9FCF9B66D53C7425E6B7850ACE2B3F9877B3608174F974381A7636972EE6FE7BC2A070DA9C6FB6CCA9955457771084868PAM" TargetMode="External"/><Relationship Id="rId16" Type="http://schemas.openxmlformats.org/officeDocument/2006/relationships/hyperlink" Target="consultantplus://offline/ref=693061ABF4CEA082D7D40934C9FCF9B66D53C7425E6B7850ACE2B3F9877B3608174F974381A7636972EF6FE0B82A070DA9C6FB6CCA9955457771084868PAM" TargetMode="External"/><Relationship Id="rId107" Type="http://schemas.openxmlformats.org/officeDocument/2006/relationships/hyperlink" Target="consultantplus://offline/ref=693061ABF4CEA082D7D40934C9FCF9B66D53C7425E6B7850ACE2B3F9877B3608174F974381A7636972EE6FE4BC2A070DA9C6FB6CCA9955457771084868PAM" TargetMode="External"/><Relationship Id="rId11" Type="http://schemas.openxmlformats.org/officeDocument/2006/relationships/hyperlink" Target="consultantplus://offline/ref=693061ABF4CEA082D7D41739DF90A7B2615D9D4D5D617B0FF3B2B5AED82B305D450FC91AC2E4706973F16DE1B962P2M" TargetMode="External"/><Relationship Id="rId32" Type="http://schemas.openxmlformats.org/officeDocument/2006/relationships/hyperlink" Target="consultantplus://offline/ref=693061ABF4CEA082D7D41739DF90A7B2665D914F5D6E7B0FF3B2B5AED82B305D450FC91AC2E4706973F16DE1B962P2M" TargetMode="External"/><Relationship Id="rId37" Type="http://schemas.openxmlformats.org/officeDocument/2006/relationships/hyperlink" Target="consultantplus://offline/ref=693061ABF4CEA082D7D40934C9FCF9B66D53C7425E6B7850ACE2B3F9877B3608174F974381A7636972EF6EE1BB2A070DA9C6FB6CCA9955457771084868PAM" TargetMode="External"/><Relationship Id="rId53" Type="http://schemas.openxmlformats.org/officeDocument/2006/relationships/hyperlink" Target="consultantplus://offline/ref=693061ABF4CEA082D7D40934C9FCF9B66D53C7425E6C715CADE2B3F9877B3608174F974381A7636972EF6CE1B22A070DA9C6FB6CCA9955457771084868PAM" TargetMode="External"/><Relationship Id="rId58" Type="http://schemas.openxmlformats.org/officeDocument/2006/relationships/hyperlink" Target="consultantplus://offline/ref=693061ABF4CEA082D7D40934C9FCF9B66D53C7425E6B7850ACE2B3F9877B3608174F974381A7636972EF69E7BD2A070DA9C6FB6CCA9955457771084868PAM" TargetMode="External"/><Relationship Id="rId74" Type="http://schemas.openxmlformats.org/officeDocument/2006/relationships/hyperlink" Target="consultantplus://offline/ref=693061ABF4CEA082D7D40934C9FCF9B66D53C7425E6C785BA8EFB3F9877B3608174F974381A7636972EF6BE7BB2A070DA9C6FB6CCA9955457771084868PAM" TargetMode="External"/><Relationship Id="rId79" Type="http://schemas.openxmlformats.org/officeDocument/2006/relationships/hyperlink" Target="consultantplus://offline/ref=693061ABF4CEA082D7D40934C9FCF9B66D53C7425E6C785BA8EFB3F9877B3608174F974381A7636972EF6BE7BE2A070DA9C6FB6CCA9955457771084868PAM" TargetMode="External"/><Relationship Id="rId102" Type="http://schemas.openxmlformats.org/officeDocument/2006/relationships/hyperlink" Target="consultantplus://offline/ref=693061ABF4CEA082D7D40934C9FCF9B66D53C7425E6B7850ACE2B3F9877B3608174F974381A7636972EE6FE5B82A070DA9C6FB6CCA9955457771084868PAM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693061ABF4CEA082D7D40934C9FCF9B66D53C7425E6B7850ACE2B3F9877B3608174F974381A7636972EF6FE1BE2A070DA9C6FB6CCA9955457771084868PAM" TargetMode="External"/><Relationship Id="rId61" Type="http://schemas.openxmlformats.org/officeDocument/2006/relationships/hyperlink" Target="consultantplus://offline/ref=693061ABF4CEA082D7D40934C9FCF9B66D53C7425E6B7850ACE2B3F9877B3608174F974381A7636972EF69E6BD2A070DA9C6FB6CCA9955457771084868PAM" TargetMode="External"/><Relationship Id="rId82" Type="http://schemas.openxmlformats.org/officeDocument/2006/relationships/hyperlink" Target="consultantplus://offline/ref=693061ABF4CEA082D7D40934C9FCF9B66D53C7425E6C785BA8EFB3F9877B3608174F974381A7636972EF6BE7B32A070DA9C6FB6CCA9955457771084868PAM" TargetMode="External"/><Relationship Id="rId90" Type="http://schemas.openxmlformats.org/officeDocument/2006/relationships/hyperlink" Target="consultantplus://offline/ref=693061ABF4CEA082D7D40934C9FCF9B66D53C7425E6C785BA8EFB3F9877B3608174F974381A7636972EF6BE6BD2A070DA9C6FB6CCA9955457771084868PAM" TargetMode="External"/><Relationship Id="rId95" Type="http://schemas.openxmlformats.org/officeDocument/2006/relationships/hyperlink" Target="consultantplus://offline/ref=693061ABF4CEA082D7D40934C9FCF9B66D53C7425E6C785BA8EFB3F9877B3608174F974381A7636972EF6BE9BA2A070DA9C6FB6CCA9955457771084868PAM" TargetMode="External"/><Relationship Id="rId19" Type="http://schemas.openxmlformats.org/officeDocument/2006/relationships/hyperlink" Target="consultantplus://offline/ref=693061ABF4CEA082D7D40934C9FCF9B66D53C7425E6B7850ACE2B3F9877B3608174F974381A7636972EF6FE0BF2A070DA9C6FB6CCA9955457771084868PAM" TargetMode="External"/><Relationship Id="rId14" Type="http://schemas.openxmlformats.org/officeDocument/2006/relationships/hyperlink" Target="consultantplus://offline/ref=693061ABF4CEA082D7D40934C9FCF9B66D53C7425E6E775CAEE2B3F9877B3608174F974393A73B6572E871E0BA3F515CEF69P0M" TargetMode="External"/><Relationship Id="rId22" Type="http://schemas.openxmlformats.org/officeDocument/2006/relationships/hyperlink" Target="consultantplus://offline/ref=693061ABF4CEA082D7D40934C9FCF9B66D53C7425E6D7250ACE0B3F9877B3608174F974381A7636972EF6FE0BA2A070DA9C6FB6CCA9955457771084868PAM" TargetMode="External"/><Relationship Id="rId27" Type="http://schemas.openxmlformats.org/officeDocument/2006/relationships/hyperlink" Target="consultantplus://offline/ref=693061ABF4CEA082D7D40934C9FCF9B66D53C7425E6E7351AFE6B3F9877B3608174F974381A7636972EF6FE0BF2A070DA9C6FB6CCA9955457771084868PAM" TargetMode="External"/><Relationship Id="rId30" Type="http://schemas.openxmlformats.org/officeDocument/2006/relationships/hyperlink" Target="consultantplus://offline/ref=693061ABF4CEA082D7D40934C9FCF9B66D53C7425E6B7850ACE2B3F9877B3608174F974381A7636972EF6FE9B82A070DA9C6FB6CCA9955457771084868PAM" TargetMode="External"/><Relationship Id="rId35" Type="http://schemas.openxmlformats.org/officeDocument/2006/relationships/hyperlink" Target="consultantplus://offline/ref=693061ABF4CEA082D7D40934C9FCF9B66D53C7425E6E775CAEE2B3F9877B3608174F974393A73B6572E871E0BA3F515CEF69P0M" TargetMode="External"/><Relationship Id="rId43" Type="http://schemas.openxmlformats.org/officeDocument/2006/relationships/hyperlink" Target="consultantplus://offline/ref=693061ABF4CEA082D7D40934C9FCF9B66D53C742566E745EADEDEEF38F223A0A1040C85486EE6F6872EF6EE2B0750218B89EF66BD386555A6B730A64P9M" TargetMode="External"/><Relationship Id="rId48" Type="http://schemas.openxmlformats.org/officeDocument/2006/relationships/hyperlink" Target="consultantplus://offline/ref=693061ABF4CEA082D7D40934C9FCF9B66D53C7425E6C785BA8EFB3F9877B3608174F974381A7636972EF6FE2B92A070DA9C6FB6CCA9955457771084868PAM" TargetMode="External"/><Relationship Id="rId56" Type="http://schemas.openxmlformats.org/officeDocument/2006/relationships/hyperlink" Target="consultantplus://offline/ref=693061ABF4CEA082D7D40934C9FCF9B66D53C7425E6E7351AFE6B3F9877B3608174F974381A7636972EF6CE8B92A070DA9C6FB6CCA9955457771084868PAM" TargetMode="External"/><Relationship Id="rId64" Type="http://schemas.openxmlformats.org/officeDocument/2006/relationships/hyperlink" Target="consultantplus://offline/ref=693061ABF4CEA082D7D40934C9FCF9B66D53C7425E6B705EA8E5B3F9877B3608174F974393A73B6572E871E0BA3F515CEF69P0M" TargetMode="External"/><Relationship Id="rId69" Type="http://schemas.openxmlformats.org/officeDocument/2006/relationships/hyperlink" Target="consultantplus://offline/ref=693061ABF4CEA082D7D40934C9FCF9B66D53C7425E6C785BA8EFB3F9877B3608174F974381A7636972EF6BE4BE2A070DA9C6FB6CCA9955457771084868PAM" TargetMode="External"/><Relationship Id="rId77" Type="http://schemas.openxmlformats.org/officeDocument/2006/relationships/hyperlink" Target="consultantplus://offline/ref=693061ABF4CEA082D7D40934C9FCF9B66D53C7425E6C785BA8EFB3F9877B3608174F974381A7636972EF6BE7B82A070DA9C6FB6CCA9955457771084868PAM" TargetMode="External"/><Relationship Id="rId100" Type="http://schemas.openxmlformats.org/officeDocument/2006/relationships/hyperlink" Target="consultantplus://offline/ref=693061ABF4CEA082D7D40934C9FCF9B66D53C7425E6B7850ACE2B3F9877B3608174F974381A7636972EE6FE2B22A070DA9C6FB6CCA9955457771084868PAM" TargetMode="External"/><Relationship Id="rId105" Type="http://schemas.openxmlformats.org/officeDocument/2006/relationships/hyperlink" Target="consultantplus://offline/ref=693061ABF4CEA082D7D40934C9FCF9B66D53C7425E6B7850ACE2B3F9877B3608174F974381A7636972EE6FE5B22A070DA9C6FB6CCA9955457771084868PAM" TargetMode="External"/><Relationship Id="rId113" Type="http://schemas.openxmlformats.org/officeDocument/2006/relationships/hyperlink" Target="consultantplus://offline/ref=693061ABF4CEA082D7D40934C9FCF9B66D53C7425E6B7850ACE2B3F9877B3608174F974381A7636972EE6FE6B92A070DA9C6FB6CCA9955457771084868PAM" TargetMode="External"/><Relationship Id="rId118" Type="http://schemas.openxmlformats.org/officeDocument/2006/relationships/hyperlink" Target="consultantplus://offline/ref=693061ABF4CEA082D7D40934C9FCF9B66D53C7425E6C785BA8EFB3F9877B3608174F974381A7636972EF67E1BF2A070DA9C6FB6CCA9955457771084868PAM" TargetMode="External"/><Relationship Id="rId8" Type="http://schemas.openxmlformats.org/officeDocument/2006/relationships/hyperlink" Target="consultantplus://offline/ref=693061ABF4CEA082D7D40934C9FCF9B66D53C7425E6D7250ACE0B3F9877B3608174F974381A7636972EF6FE1BE2A070DA9C6FB6CCA9955457771084868PAM" TargetMode="External"/><Relationship Id="rId51" Type="http://schemas.openxmlformats.org/officeDocument/2006/relationships/hyperlink" Target="consultantplus://offline/ref=693061ABF4CEA082D7D40934C9FCF9B66D53C7425E6E7351AFE6B3F9877B3608174F974381A7636972EF6FE3B82A070DA9C6FB6CCA9955457771084868PAM" TargetMode="External"/><Relationship Id="rId72" Type="http://schemas.openxmlformats.org/officeDocument/2006/relationships/hyperlink" Target="consultantplus://offline/ref=693061ABF4CEA082D7D40934C9FCF9B66D53C7425E6C785BA8EFB3F9877B3608174F974381A7636972EF6BE4B32A070DA9C6FB6CCA9955457771084868PAM" TargetMode="External"/><Relationship Id="rId80" Type="http://schemas.openxmlformats.org/officeDocument/2006/relationships/hyperlink" Target="consultantplus://offline/ref=693061ABF4CEA082D7D40934C9FCF9B66D53C7425E6C785BA8EFB3F9877B3608174F974381A7636972EF6BE7BD2A070DA9C6FB6CCA9955457771084868PAM" TargetMode="External"/><Relationship Id="rId85" Type="http://schemas.openxmlformats.org/officeDocument/2006/relationships/hyperlink" Target="consultantplus://offline/ref=693061ABF4CEA082D7D40934C9FCF9B66D53C7425E6C785BA8EFB3F9877B3608174F974381A7636972EF6BE6BA2A070DA9C6FB6CCA9955457771084868PAM" TargetMode="External"/><Relationship Id="rId93" Type="http://schemas.openxmlformats.org/officeDocument/2006/relationships/hyperlink" Target="consultantplus://offline/ref=693061ABF4CEA082D7D40934C9FCF9B66D53C7425E6C785BA8EFB3F9877B3608174F974381A7636972EF6BE6B22A070DA9C6FB6CCA9955457771084868PAM" TargetMode="External"/><Relationship Id="rId98" Type="http://schemas.openxmlformats.org/officeDocument/2006/relationships/hyperlink" Target="consultantplus://offline/ref=693061ABF4CEA082D7D40934C9FCF9B66D53C7425E6B7850ACE2B3F9877B3608174F974381A7636972EF68E0B22A070DA9C6FB6CCA9955457771084868PAM" TargetMode="External"/><Relationship Id="rId121" Type="http://schemas.openxmlformats.org/officeDocument/2006/relationships/hyperlink" Target="consultantplus://offline/ref=693061ABF4CEA082D7D40934C9FCF9B66D53C7425E6C785BA8EFB3F9877B3608174F974381A7636972EE6EE7BE2A070DA9C6FB6CCA9955457771084868P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3061ABF4CEA082D7D41739DF90A7B267599B4F58687B0FF3B2B5AED82B305D450FC91AC2E4706973F16DE1B962P2M" TargetMode="External"/><Relationship Id="rId17" Type="http://schemas.openxmlformats.org/officeDocument/2006/relationships/hyperlink" Target="consultantplus://offline/ref=693061ABF4CEA082D7D40934C9FCF9B66D53C7425E6B7850ACE2B3F9877B3608174F974381A7636972EF6FE0B92A070DA9C6FB6CCA9955457771084868PAM" TargetMode="External"/><Relationship Id="rId25" Type="http://schemas.openxmlformats.org/officeDocument/2006/relationships/hyperlink" Target="consultantplus://offline/ref=693061ABF4CEA082D7D40934C9FCF9B66D53C7425E6E7351AFE6B3F9877B3608174F974381A7636972EF6FE0B82A070DA9C6FB6CCA9955457771084868PAM" TargetMode="External"/><Relationship Id="rId33" Type="http://schemas.openxmlformats.org/officeDocument/2006/relationships/hyperlink" Target="consultantplus://offline/ref=693061ABF4CEA082D7D40934C9FCF9B66D53C7425E6B725EADE4B3F9877B3608174F974393A73B6572E871E0BA3F515CEF69P0M" TargetMode="External"/><Relationship Id="rId38" Type="http://schemas.openxmlformats.org/officeDocument/2006/relationships/hyperlink" Target="consultantplus://offline/ref=693061ABF4CEA082D7D40934C9FCF9B66D53C7425E6B7850ACE2B3F9877B3608174F974381A7636972EF6EE0BA2A070DA9C6FB6CCA9955457771084868PAM" TargetMode="External"/><Relationship Id="rId46" Type="http://schemas.openxmlformats.org/officeDocument/2006/relationships/hyperlink" Target="consultantplus://offline/ref=693061ABF4CEA082D7D40934C9FCF9B66D53C7425E6B7850ACE2B3F9877B3608174F974381A7636972EF6EE3B32A070DA9C6FB6CCA9955457771084868PAM" TargetMode="External"/><Relationship Id="rId59" Type="http://schemas.openxmlformats.org/officeDocument/2006/relationships/hyperlink" Target="consultantplus://offline/ref=693061ABF4CEA082D7D40934C9FCF9B66D53C7425E6E7351AFE6B3F9877B3608174F974381A7636972EF6CE8B92A070DA9C6FB6CCA9955457771084868PAM" TargetMode="External"/><Relationship Id="rId67" Type="http://schemas.openxmlformats.org/officeDocument/2006/relationships/hyperlink" Target="consultantplus://offline/ref=693061ABF4CEA082D7D40934C9FCF9B66D53C7425E6C785BA8EFB3F9877B3608174F974381A7636972EF6BE4B82A070DA9C6FB6CCA9955457771084868PAM" TargetMode="External"/><Relationship Id="rId103" Type="http://schemas.openxmlformats.org/officeDocument/2006/relationships/hyperlink" Target="consultantplus://offline/ref=693061ABF4CEA082D7D40934C9FCF9B66D53C7425E6B7850ACE2B3F9877B3608174F974381A7636972EE6FE5BC2A070DA9C6FB6CCA9955457771084868PAM" TargetMode="External"/><Relationship Id="rId108" Type="http://schemas.openxmlformats.org/officeDocument/2006/relationships/hyperlink" Target="consultantplus://offline/ref=693061ABF4CEA082D7D40934C9FCF9B66D53C7425E6B725EADE4B3F9877B3608174F974393A73B6572E871E0BA3F515CEF69P0M" TargetMode="External"/><Relationship Id="rId116" Type="http://schemas.openxmlformats.org/officeDocument/2006/relationships/hyperlink" Target="consultantplus://offline/ref=693061ABF4CEA082D7D40934C9FCF9B66D53C7425E6E7351AFE6B3F9877B3608174F974381A7636972EF6FE0B82A070DA9C6FB6CCA9955457771084868PAM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693061ABF4CEA082D7D40934C9FCF9B66D53C7425E6C715CADE2B3F9877B3608174F974381A7636972EF6FE0B92A070DA9C6FB6CCA9955457771084868PAM" TargetMode="External"/><Relationship Id="rId41" Type="http://schemas.openxmlformats.org/officeDocument/2006/relationships/hyperlink" Target="consultantplus://offline/ref=693061ABF4CEA082D7D40934C9FCF9B66D53C7425E6B7850ACE2B3F9877B3608174F974381A7636972EF6EE0BD2A070DA9C6FB6CCA9955457771084868PAM" TargetMode="External"/><Relationship Id="rId54" Type="http://schemas.openxmlformats.org/officeDocument/2006/relationships/hyperlink" Target="consultantplus://offline/ref=693061ABF4CEA082D7D40934C9FCF9B66D53C7425E6C785BA8EFB3F9877B3608174F974381A7636972EF6BE5BA2A070DA9C6FB6CCA9955457771084868PAM" TargetMode="External"/><Relationship Id="rId62" Type="http://schemas.openxmlformats.org/officeDocument/2006/relationships/hyperlink" Target="consultantplus://offline/ref=693061ABF4CEA082D7D40934C9FCF9B66D53C7425E6B725EADE4B3F9877B3608174F974393A73B6572E871E0BA3F515CEF69P0M" TargetMode="External"/><Relationship Id="rId70" Type="http://schemas.openxmlformats.org/officeDocument/2006/relationships/hyperlink" Target="consultantplus://offline/ref=693061ABF4CEA082D7D40934C9FCF9B66D53C7425E6C785BA8EFB3F9877B3608174F974381A7636972EF6BE4BD2A070DA9C6FB6CCA9955457771084868PAM" TargetMode="External"/><Relationship Id="rId75" Type="http://schemas.openxmlformats.org/officeDocument/2006/relationships/hyperlink" Target="consultantplus://offline/ref=693061ABF4CEA082D7D40934C9FCF9B66D53C7425E6C785BA8EFB3F9877B3608174F974381A7636972EF6BE7BA2A070DA9C6FB6CCA9955457771084868PAM" TargetMode="External"/><Relationship Id="rId83" Type="http://schemas.openxmlformats.org/officeDocument/2006/relationships/hyperlink" Target="consultantplus://offline/ref=693061ABF4CEA082D7D40934C9FCF9B66D53C7425E6C785BA8EFB3F9877B3608174F974381A7636972EF6BE7B22A070DA9C6FB6CCA9955457771084868PAM" TargetMode="External"/><Relationship Id="rId88" Type="http://schemas.openxmlformats.org/officeDocument/2006/relationships/hyperlink" Target="consultantplus://offline/ref=693061ABF4CEA082D7D40934C9FCF9B66D53C7425E6C785BA8EFB3F9877B3608174F974381A7636972EF6BE6BF2A070DA9C6FB6CCA9955457771084868PAM" TargetMode="External"/><Relationship Id="rId91" Type="http://schemas.openxmlformats.org/officeDocument/2006/relationships/hyperlink" Target="consultantplus://offline/ref=693061ABF4CEA082D7D40934C9FCF9B66D53C7425E6B7850ACE2B3F9877B3608174F974381A7636972EF68E1B92A070DA9C6FB6CCA9955457771084868PAM" TargetMode="External"/><Relationship Id="rId96" Type="http://schemas.openxmlformats.org/officeDocument/2006/relationships/hyperlink" Target="consultantplus://offline/ref=693061ABF4CEA082D7D40934C9FCF9B66D53C7425E6C785BA8EFB3F9877B3608174F974381A7636972EF6BE9B92A070DA9C6FB6CCA9955457771084868PAM" TargetMode="External"/><Relationship Id="rId111" Type="http://schemas.openxmlformats.org/officeDocument/2006/relationships/hyperlink" Target="consultantplus://offline/ref=693061ABF4CEA082D7D40934C9FCF9B66D53C7425E6B7850ACE2B3F9877B3608174F974381A7636972EE6FE7BA2A070DA9C6FB6CCA9955457771084868P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061ABF4CEA082D7D40934C9FCF9B66D53C7425E6C715CADE2B3F9877B3608174F974381A7636972EF6FE1BE2A070DA9C6FB6CCA9955457771084868PAM" TargetMode="External"/><Relationship Id="rId15" Type="http://schemas.openxmlformats.org/officeDocument/2006/relationships/hyperlink" Target="consultantplus://offline/ref=693061ABF4CEA082D7D40934C9FCF9B66D53C7425E6E7159ACE1B3F9877B3608174F974381A7636972EE6EE6BD2A070DA9C6FB6CCA9955457771084868PAM" TargetMode="External"/><Relationship Id="rId23" Type="http://schemas.openxmlformats.org/officeDocument/2006/relationships/hyperlink" Target="consultantplus://offline/ref=693061ABF4CEA082D7D40934C9FCF9B66D53C7425E6E7351AFE6B3F9877B3608174F974381A7636972EF6FE0B92A070DA9C6FB6CCA9955457771084868PAM" TargetMode="External"/><Relationship Id="rId28" Type="http://schemas.openxmlformats.org/officeDocument/2006/relationships/hyperlink" Target="consultantplus://offline/ref=693061ABF4CEA082D7D40934C9FCF9B66D53C7425E6C785BA8EFB3F9877B3608174F974381A7636972EF6FE3BA2A070DA9C6FB6CCA9955457771084868PAM" TargetMode="External"/><Relationship Id="rId36" Type="http://schemas.openxmlformats.org/officeDocument/2006/relationships/hyperlink" Target="consultantplus://offline/ref=693061ABF4CEA082D7D40934C9FCF9B66D53C7425E6B705EA8E5B3F9877B3608174F974393A73B6572E871E0BA3F515CEF69P0M" TargetMode="External"/><Relationship Id="rId49" Type="http://schemas.openxmlformats.org/officeDocument/2006/relationships/hyperlink" Target="consultantplus://offline/ref=693061ABF4CEA082D7D40934C9FCF9B66D53C7425E6E7351AFE6B3F9877B3608174F974381A7636972EF6FE0B82A070DA9C6FB6CCA9955457771084868PAM" TargetMode="External"/><Relationship Id="rId57" Type="http://schemas.openxmlformats.org/officeDocument/2006/relationships/hyperlink" Target="consultantplus://offline/ref=693061ABF4CEA082D7D40934C9FCF9B66D53C7425E6B7850ACE2B3F9877B3608174F974381A7636972EF69E4B22A070DA9C6FB6CCA9955457771084868PAM" TargetMode="External"/><Relationship Id="rId106" Type="http://schemas.openxmlformats.org/officeDocument/2006/relationships/hyperlink" Target="consultantplus://offline/ref=693061ABF4CEA082D7D40934C9FCF9B66D53C7425E6B7850ACE2B3F9877B3608174F974381A7636972EE6FE4BD2A070DA9C6FB6CCA9955457771084868PAM" TargetMode="External"/><Relationship Id="rId114" Type="http://schemas.openxmlformats.org/officeDocument/2006/relationships/hyperlink" Target="consultantplus://offline/ref=693061ABF4CEA082D7D40934C9FCF9B66D53C7425E6B7850ACE2B3F9877B3608174F974381A7636972EE6FE9BD2A070DA9C6FB6CCA9955457771084868PAM" TargetMode="External"/><Relationship Id="rId119" Type="http://schemas.openxmlformats.org/officeDocument/2006/relationships/hyperlink" Target="consultantplus://offline/ref=693061ABF4CEA082D7D40934C9FCF9B66D53C7425E6C785BA8EFB3F9877B3608174F974381A7636972EF67E1BF2A070DA9C6FB6CCA9955457771084868PAM" TargetMode="External"/><Relationship Id="rId10" Type="http://schemas.openxmlformats.org/officeDocument/2006/relationships/hyperlink" Target="consultantplus://offline/ref=693061ABF4CEA082D7D41739DF90A7B2615D9D4D5A6B7B0FF3B2B5AED82B305D450FC91AC2E4706973F16DE1B962P2M" TargetMode="External"/><Relationship Id="rId31" Type="http://schemas.openxmlformats.org/officeDocument/2006/relationships/hyperlink" Target="consultantplus://offline/ref=693061ABF4CEA082D7D40934C9FCF9B66D53C7425E6E7351AFE6B3F9877B3608174F974381A7636972EF6FE0B82A070DA9C6FB6CCA9955457771084868PAM" TargetMode="External"/><Relationship Id="rId44" Type="http://schemas.openxmlformats.org/officeDocument/2006/relationships/hyperlink" Target="consultantplus://offline/ref=693061ABF4CEA082D7D40934C9FCF9B66D53C742566E745EADEDEEF38F223A0A1040C85486EE6F6872EF68E4B0750218B89EF66BD386555A6B730A64P9M" TargetMode="External"/><Relationship Id="rId52" Type="http://schemas.openxmlformats.org/officeDocument/2006/relationships/hyperlink" Target="consultantplus://offline/ref=693061ABF4CEA082D7D40934C9FCF9B66D53C7425E6B7850ACE2B3F9877B3608174F974381A7636972EF69E4BE2A070DA9C6FB6CCA9955457771084868PAM" TargetMode="External"/><Relationship Id="rId60" Type="http://schemas.openxmlformats.org/officeDocument/2006/relationships/hyperlink" Target="consultantplus://offline/ref=693061ABF4CEA082D7D40934C9FCF9B66D53C7425E6B7850ACE2B3F9877B3608174F974381A7636972EF69E6BE2A070DA9C6FB6CCA9955457771084868PAM" TargetMode="External"/><Relationship Id="rId65" Type="http://schemas.openxmlformats.org/officeDocument/2006/relationships/hyperlink" Target="consultantplus://offline/ref=693061ABF4CEA082D7D40934C9FCF9B66D53C7425E6B7850ACE2B3F9877B3608174F974381A7636972EF69E9BA2A070DA9C6FB6CCA9955457771084868PAM" TargetMode="External"/><Relationship Id="rId73" Type="http://schemas.openxmlformats.org/officeDocument/2006/relationships/hyperlink" Target="consultantplus://offline/ref=693061ABF4CEA082D7D40934C9FCF9B66D53C7425E6C785BA8EFB3F9877B3608174F974381A7636972EF6BE4B22A070DA9C6FB6CCA9955457771084868PAM" TargetMode="External"/><Relationship Id="rId78" Type="http://schemas.openxmlformats.org/officeDocument/2006/relationships/hyperlink" Target="consultantplus://offline/ref=693061ABF4CEA082D7D40934C9FCF9B66D53C7425E6C785BA8EFB3F9877B3608174F974381A7636972EF6BE7BF2A070DA9C6FB6CCA9955457771084868PAM" TargetMode="External"/><Relationship Id="rId81" Type="http://schemas.openxmlformats.org/officeDocument/2006/relationships/hyperlink" Target="consultantplus://offline/ref=693061ABF4CEA082D7D40934C9FCF9B66D53C7425E6C785BA8EFB3F9877B3608174F974381A7636972EF6BE7BC2A070DA9C6FB6CCA9955457771084868PAM" TargetMode="External"/><Relationship Id="rId86" Type="http://schemas.openxmlformats.org/officeDocument/2006/relationships/hyperlink" Target="consultantplus://offline/ref=693061ABF4CEA082D7D40934C9FCF9B66D53C7425E6C785BA8EFB3F9877B3608174F974381A7636972EF6BE6B92A070DA9C6FB6CCA9955457771084868PAM" TargetMode="External"/><Relationship Id="rId94" Type="http://schemas.openxmlformats.org/officeDocument/2006/relationships/hyperlink" Target="consultantplus://offline/ref=693061ABF4CEA082D7D40934C9FCF9B66D53C7425E6C785BA8EFB3F9877B3608174F974381A7636972EF6BE9BB2A070DA9C6FB6CCA9955457771084868PAM" TargetMode="External"/><Relationship Id="rId99" Type="http://schemas.openxmlformats.org/officeDocument/2006/relationships/hyperlink" Target="consultantplus://offline/ref=693061ABF4CEA082D7D40934C9FCF9B66D53C7425E6E7351AFE6B3F9877B3608174F974381A7636972EF6BE1BA2A070DA9C6FB6CCA9955457771084868PAM" TargetMode="External"/><Relationship Id="rId101" Type="http://schemas.openxmlformats.org/officeDocument/2006/relationships/hyperlink" Target="consultantplus://offline/ref=693061ABF4CEA082D7D40934C9FCF9B66D53C7425E6E7351AFE6B3F9877B3608174F974381A7636972EF6FE0B82A070DA9C6FB6CCA9955457771084868PAM" TargetMode="External"/><Relationship Id="rId122" Type="http://schemas.openxmlformats.org/officeDocument/2006/relationships/hyperlink" Target="consultantplus://offline/ref=693061ABF4CEA082D7D40934C9FCF9B66D53C7425E6B7850ACE2B3F9877B3608174F974381A7636972EE69E5BD2A070DA9C6FB6CCA9955457771084868P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3061ABF4CEA082D7D40934C9FCF9B66D53C7425E6E7351AFE6B3F9877B3608174F974381A7636972EF6FE1BE2A070DA9C6FB6CCA9955457771084868PAM" TargetMode="External"/><Relationship Id="rId13" Type="http://schemas.openxmlformats.org/officeDocument/2006/relationships/hyperlink" Target="consultantplus://offline/ref=693061ABF4CEA082D7D41739DF90A7B267509C4B5D6F7B0FF3B2B5AED82B305D450FC91AC2E4706973F16DE1B962P2M" TargetMode="External"/><Relationship Id="rId18" Type="http://schemas.openxmlformats.org/officeDocument/2006/relationships/hyperlink" Target="consultantplus://offline/ref=693061ABF4CEA082D7D40934C9FCF9B66D53C7425E6E7351AFE6B3F9877B3608174F974381A7636972EF6FE0B82A070DA9C6FB6CCA9955457771084868PAM" TargetMode="External"/><Relationship Id="rId39" Type="http://schemas.openxmlformats.org/officeDocument/2006/relationships/hyperlink" Target="consultantplus://offline/ref=693061ABF4CEA082D7D40934C9FCF9B66D53C7425E6B7850ACE2B3F9877B3608174F974381A7636972EF6EE0BD2A070DA9C6FB6CCA9955457771084868PAM" TargetMode="External"/><Relationship Id="rId109" Type="http://schemas.openxmlformats.org/officeDocument/2006/relationships/hyperlink" Target="consultantplus://offline/ref=693061ABF4CEA082D7D40934C9FCF9B66D53C7425B6F7158A7EDEEF38F223A0A1040C84686B6636875F16EE0A523535E6EPEM" TargetMode="External"/><Relationship Id="rId34" Type="http://schemas.openxmlformats.org/officeDocument/2006/relationships/hyperlink" Target="consultantplus://offline/ref=693061ABF4CEA082D7D40934C9FCF9B66D53C7425E6A7059AEE4B3F9877B3608174F974393A73B6572E871E0BA3F515CEF69P0M" TargetMode="External"/><Relationship Id="rId50" Type="http://schemas.openxmlformats.org/officeDocument/2006/relationships/hyperlink" Target="consultantplus://offline/ref=693061ABF4CEA082D7D40934C9FCF9B66D53C7425E6E7351AFE6B3F9877B3608174F974381A7636972EF6FE0B82A070DA9C6FB6CCA9955457771084868PAM" TargetMode="External"/><Relationship Id="rId55" Type="http://schemas.openxmlformats.org/officeDocument/2006/relationships/hyperlink" Target="consultantplus://offline/ref=693061ABF4CEA082D7D40934C9FCF9B66D53C7425E6D7250ACE0B3F9877B3608174F974381A7636972EF6DE9B92A070DA9C6FB6CCA9955457771084868PAM" TargetMode="External"/><Relationship Id="rId76" Type="http://schemas.openxmlformats.org/officeDocument/2006/relationships/hyperlink" Target="consultantplus://offline/ref=693061ABF4CEA082D7D40934C9FCF9B66D53C7425E6C785BA8EFB3F9877B3608174F974381A7636972EF6BE7B92A070DA9C6FB6CCA9955457771084868PAM" TargetMode="External"/><Relationship Id="rId97" Type="http://schemas.openxmlformats.org/officeDocument/2006/relationships/hyperlink" Target="consultantplus://offline/ref=693061ABF4CEA082D7D40934C9FCF9B66D53C7425E6B7850ACE2B3F9877B3608174F974381A7636972EF68E0B32A070DA9C6FB6CCA9955457771084868PAM" TargetMode="External"/><Relationship Id="rId104" Type="http://schemas.openxmlformats.org/officeDocument/2006/relationships/hyperlink" Target="consultantplus://offline/ref=693061ABF4CEA082D7D40934C9FCF9B66D53C7425E6B7850ACE2B3F9877B3608174F974381A7636972EE6FE5B32A070DA9C6FB6CCA9955457771084868PAM" TargetMode="External"/><Relationship Id="rId120" Type="http://schemas.openxmlformats.org/officeDocument/2006/relationships/hyperlink" Target="consultantplus://offline/ref=693061ABF4CEA082D7D40934C9FCF9B66D53C7425E6C785BA8EFB3F9877B3608174F974381A7636972EF67E1BE2A070DA9C6FB6CCA9955457771084868PAM" TargetMode="External"/><Relationship Id="rId7" Type="http://schemas.openxmlformats.org/officeDocument/2006/relationships/hyperlink" Target="consultantplus://offline/ref=693061ABF4CEA082D7D40934C9FCF9B66D53C7425E6C785BA8EFB3F9877B3608174F974381A7636972EF6FE1BE2A070DA9C6FB6CCA9955457771084868PAM" TargetMode="External"/><Relationship Id="rId71" Type="http://schemas.openxmlformats.org/officeDocument/2006/relationships/hyperlink" Target="consultantplus://offline/ref=693061ABF4CEA082D7D40934C9FCF9B66D53C7425E6C785BA8EFB3F9877B3608174F974381A7636972EF6BE4BC2A070DA9C6FB6CCA9955457771084868PAM" TargetMode="External"/><Relationship Id="rId92" Type="http://schemas.openxmlformats.org/officeDocument/2006/relationships/hyperlink" Target="consultantplus://offline/ref=693061ABF4CEA082D7D40934C9FCF9B66D53C7425E6C785BA8EFB3F9877B3608174F974381A7636972EF6BE6BC2A070DA9C6FB6CCA9955457771084868PA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93061ABF4CEA082D7D40934C9FCF9B66D53C7425E6E7351AFE6B3F9877B3608174F974381A7636972EF6FE0B82A070DA9C6FB6CCA9955457771084868PAM" TargetMode="External"/><Relationship Id="rId24" Type="http://schemas.openxmlformats.org/officeDocument/2006/relationships/hyperlink" Target="consultantplus://offline/ref=693061ABF4CEA082D7D40934C9FCF9B66D53C7425E6B7850ACE2B3F9877B3608174F974381A7636972EF6FE0BF2A070DA9C6FB6CCA9955457771084868PAM" TargetMode="External"/><Relationship Id="rId40" Type="http://schemas.openxmlformats.org/officeDocument/2006/relationships/hyperlink" Target="consultantplus://offline/ref=693061ABF4CEA082D7D40934C9FCF9B66D53C7425E6B7850ACE2B3F9877B3608174F974381A7636972EF6EE0BD2A070DA9C6FB6CCA9955457771084868PAM" TargetMode="External"/><Relationship Id="rId45" Type="http://schemas.openxmlformats.org/officeDocument/2006/relationships/hyperlink" Target="consultantplus://offline/ref=693061ABF4CEA082D7D40934C9FCF9B66D53C742566E745EADEDEEF38F223A0A1040C85486EE6F6872EF6DE8B0750218B89EF66BD386555A6B730A64P9M" TargetMode="External"/><Relationship Id="rId66" Type="http://schemas.openxmlformats.org/officeDocument/2006/relationships/hyperlink" Target="consultantplus://offline/ref=693061ABF4CEA082D7D40934C9FCF9B66D53C7425E6C785BA8EFB3F9877B3608174F974381A7636972EF6BE4BA2A070DA9C6FB6CCA9955457771084868PAM" TargetMode="External"/><Relationship Id="rId87" Type="http://schemas.openxmlformats.org/officeDocument/2006/relationships/hyperlink" Target="consultantplus://offline/ref=693061ABF4CEA082D7D40934C9FCF9B66D53C7425E6C785BA8EFB3F9877B3608174F974381A7636972EF6BE6B82A070DA9C6FB6CCA9955457771084868PAM" TargetMode="External"/><Relationship Id="rId110" Type="http://schemas.openxmlformats.org/officeDocument/2006/relationships/hyperlink" Target="consultantplus://offline/ref=693061ABF4CEA082D7D40934C9FCF9B66D53C7425E6B705EA8E5B3F9877B3608174F974393A73B6572E871E0BA3F515CEF69P0M" TargetMode="External"/><Relationship Id="rId115" Type="http://schemas.openxmlformats.org/officeDocument/2006/relationships/hyperlink" Target="consultantplus://offline/ref=693061ABF4CEA082D7D40934C9FCF9B66D53C7425E6B7850ACE2B3F9877B3608174F974381A7636972EE6FE9BC2A070DA9C6FB6CCA9955457771084868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13735</Words>
  <Characters>78296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Геннадьевна</dc:creator>
  <cp:keywords/>
  <dc:description/>
  <cp:lastModifiedBy>Жукова Светлана Геннадьевна</cp:lastModifiedBy>
  <cp:revision>1</cp:revision>
  <dcterms:created xsi:type="dcterms:W3CDTF">2023-11-07T12:15:00Z</dcterms:created>
  <dcterms:modified xsi:type="dcterms:W3CDTF">2023-11-07T12:16:00Z</dcterms:modified>
</cp:coreProperties>
</file>