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176" w:type="dxa"/>
        <w:tblLayout w:type="fixed"/>
        <w:tblLook w:val="0000" w:firstRow="0" w:lastRow="0" w:firstColumn="0" w:lastColumn="0" w:noHBand="0" w:noVBand="0"/>
      </w:tblPr>
      <w:tblGrid>
        <w:gridCol w:w="176"/>
        <w:gridCol w:w="108"/>
        <w:gridCol w:w="3510"/>
        <w:gridCol w:w="176"/>
        <w:gridCol w:w="1276"/>
        <w:gridCol w:w="532"/>
        <w:gridCol w:w="176"/>
        <w:gridCol w:w="3544"/>
      </w:tblGrid>
      <w:tr w:rsidR="00B177D0" w:rsidRPr="00C6470B" w14:paraId="21961EF5" w14:textId="77777777" w:rsidTr="006764AF">
        <w:tc>
          <w:tcPr>
            <w:tcW w:w="3794" w:type="dxa"/>
            <w:gridSpan w:val="3"/>
          </w:tcPr>
          <w:p w14:paraId="19DAEE61" w14:textId="097CFE56" w:rsidR="00B177D0" w:rsidRPr="00C6470B" w:rsidRDefault="00E37FE6" w:rsidP="000F2D01">
            <w:pPr>
              <w:pStyle w:val="af5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                                                                                                         </w:t>
            </w:r>
            <w:r w:rsidR="00B177D0" w:rsidRPr="00C6470B">
              <w:rPr>
                <w:rFonts w:ascii="Times New Roman" w:hAnsi="Times New Roman" w:cs="Times New Roman"/>
                <w:color w:val="000000"/>
              </w:rPr>
              <w:t>Проект решения</w:t>
            </w:r>
          </w:p>
        </w:tc>
        <w:tc>
          <w:tcPr>
            <w:tcW w:w="1984" w:type="dxa"/>
            <w:gridSpan w:val="3"/>
          </w:tcPr>
          <w:p w14:paraId="7EF7AF1D" w14:textId="77777777" w:rsidR="00B177D0" w:rsidRPr="00C6470B" w:rsidRDefault="00B177D0" w:rsidP="000F2D01">
            <w:pPr>
              <w:jc w:val="center"/>
              <w:rPr>
                <w:b/>
              </w:rPr>
            </w:pPr>
          </w:p>
        </w:tc>
        <w:tc>
          <w:tcPr>
            <w:tcW w:w="3720" w:type="dxa"/>
            <w:gridSpan w:val="2"/>
          </w:tcPr>
          <w:p w14:paraId="7F05EE5B" w14:textId="77777777" w:rsidR="00B177D0" w:rsidRPr="00C6470B" w:rsidRDefault="00B177D0" w:rsidP="000F2D01">
            <w:pPr>
              <w:jc w:val="center"/>
            </w:pPr>
          </w:p>
        </w:tc>
      </w:tr>
      <w:tr w:rsidR="00B177D0" w:rsidRPr="00C6470B" w14:paraId="7CF523A4" w14:textId="77777777" w:rsidTr="006764AF">
        <w:tblPrEx>
          <w:jc w:val="center"/>
          <w:tblInd w:w="0" w:type="dxa"/>
        </w:tblPrEx>
        <w:trPr>
          <w:gridBefore w:val="1"/>
          <w:wBefore w:w="176" w:type="dxa"/>
          <w:jc w:val="center"/>
        </w:trPr>
        <w:tc>
          <w:tcPr>
            <w:tcW w:w="3794" w:type="dxa"/>
            <w:gridSpan w:val="3"/>
          </w:tcPr>
          <w:p w14:paraId="172E6743" w14:textId="77777777" w:rsidR="00B177D0" w:rsidRPr="00C6470B" w:rsidRDefault="00B177D0" w:rsidP="000F2D01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4" w:type="dxa"/>
            <w:gridSpan w:val="3"/>
          </w:tcPr>
          <w:p w14:paraId="6A3C290A" w14:textId="77777777" w:rsidR="00B177D0" w:rsidRPr="00C6470B" w:rsidRDefault="00B177D0" w:rsidP="000F2D01">
            <w:pPr>
              <w:jc w:val="center"/>
              <w:rPr>
                <w:b/>
              </w:rPr>
            </w:pPr>
          </w:p>
        </w:tc>
        <w:tc>
          <w:tcPr>
            <w:tcW w:w="3544" w:type="dxa"/>
          </w:tcPr>
          <w:p w14:paraId="20FF4B36" w14:textId="77777777" w:rsidR="00B177D0" w:rsidRPr="00C6470B" w:rsidRDefault="00B177D0" w:rsidP="000F2D01">
            <w:pPr>
              <w:jc w:val="center"/>
            </w:pPr>
          </w:p>
        </w:tc>
      </w:tr>
      <w:tr w:rsidR="00B177D0" w:rsidRPr="00C6470B" w14:paraId="67735C85" w14:textId="77777777" w:rsidTr="006764AF">
        <w:trPr>
          <w:gridBefore w:val="2"/>
          <w:gridAfter w:val="3"/>
          <w:wBefore w:w="284" w:type="dxa"/>
          <w:wAfter w:w="4252" w:type="dxa"/>
          <w:trHeight w:val="675"/>
        </w:trPr>
        <w:tc>
          <w:tcPr>
            <w:tcW w:w="4962" w:type="dxa"/>
            <w:gridSpan w:val="3"/>
          </w:tcPr>
          <w:p w14:paraId="0D4AE316" w14:textId="644EEA10" w:rsidR="00B177D0" w:rsidRPr="00C6470B" w:rsidRDefault="00B177D0" w:rsidP="000F2D01">
            <w:pPr>
              <w:pStyle w:val="a8"/>
              <w:ind w:right="33"/>
              <w:rPr>
                <w:rFonts w:ascii="Times New Roman" w:hAnsi="Times New Roman"/>
                <w:b/>
                <w:sz w:val="26"/>
                <w:szCs w:val="26"/>
              </w:rPr>
            </w:pPr>
            <w:r w:rsidRPr="00C6470B">
              <w:rPr>
                <w:rFonts w:ascii="Times New Roman" w:hAnsi="Times New Roman"/>
                <w:b/>
                <w:sz w:val="26"/>
                <w:szCs w:val="26"/>
              </w:rPr>
              <w:t xml:space="preserve">О внесении изменений в решение Собрания депутатов Красноармейского 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муниципального округа Чувашской Республики</w:t>
            </w:r>
            <w:r w:rsidRPr="00C6470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C6470B">
              <w:rPr>
                <w:rFonts w:ascii="Times New Roman" w:hAnsi="Times New Roman"/>
                <w:b/>
                <w:sz w:val="26"/>
                <w:szCs w:val="26"/>
              </w:rPr>
              <w:t xml:space="preserve">от </w:t>
            </w:r>
            <w:r w:rsidR="00E37FE6">
              <w:rPr>
                <w:rFonts w:ascii="Times New Roman" w:hAnsi="Times New Roman"/>
                <w:b/>
                <w:sz w:val="26"/>
                <w:szCs w:val="26"/>
              </w:rPr>
              <w:t xml:space="preserve">                                                                                                                                                                                                0</w:t>
            </w:r>
            <w:r w:rsidR="00674F69">
              <w:rPr>
                <w:rFonts w:ascii="Times New Roman" w:hAnsi="Times New Roman"/>
                <w:b/>
                <w:sz w:val="26"/>
                <w:szCs w:val="26"/>
              </w:rPr>
              <w:t>8</w:t>
            </w:r>
            <w:r w:rsidRPr="00C6470B">
              <w:rPr>
                <w:rFonts w:ascii="Times New Roman" w:hAnsi="Times New Roman"/>
                <w:b/>
                <w:sz w:val="26"/>
                <w:szCs w:val="26"/>
              </w:rPr>
              <w:t>.12.202</w:t>
            </w:r>
            <w:r w:rsidR="00674F69">
              <w:rPr>
                <w:rFonts w:ascii="Times New Roman" w:hAnsi="Times New Roman"/>
                <w:b/>
                <w:sz w:val="26"/>
                <w:szCs w:val="26"/>
              </w:rPr>
              <w:t>3</w:t>
            </w:r>
            <w:r w:rsidRPr="00C6470B">
              <w:rPr>
                <w:rFonts w:ascii="Times New Roman" w:hAnsi="Times New Roman"/>
                <w:b/>
                <w:sz w:val="26"/>
                <w:szCs w:val="26"/>
              </w:rPr>
              <w:t xml:space="preserve"> № С-</w:t>
            </w:r>
            <w:r w:rsidR="00674F69">
              <w:rPr>
                <w:rFonts w:ascii="Times New Roman" w:hAnsi="Times New Roman"/>
                <w:b/>
                <w:sz w:val="26"/>
                <w:szCs w:val="26"/>
              </w:rPr>
              <w:t>36</w:t>
            </w:r>
            <w:r w:rsidRPr="00C6470B">
              <w:rPr>
                <w:rFonts w:ascii="Times New Roman" w:hAnsi="Times New Roman"/>
                <w:b/>
                <w:sz w:val="26"/>
                <w:szCs w:val="26"/>
              </w:rPr>
              <w:t>/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1</w:t>
            </w:r>
            <w:r w:rsidRPr="00C6470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C6470B">
              <w:rPr>
                <w:rFonts w:ascii="Times New Roman" w:hAnsi="Times New Roman"/>
                <w:b/>
                <w:sz w:val="26"/>
                <w:szCs w:val="26"/>
              </w:rPr>
              <w:t>«</w:t>
            </w:r>
            <w:r w:rsidR="00F604AA">
              <w:rPr>
                <w:rFonts w:ascii="Times New Roman" w:hAnsi="Times New Roman"/>
                <w:b/>
                <w:sz w:val="26"/>
                <w:szCs w:val="26"/>
              </w:rPr>
              <w:t xml:space="preserve">О бюджете Красноармейского   </w:t>
            </w:r>
            <w:r w:rsidR="00B80CA1">
              <w:rPr>
                <w:rFonts w:ascii="Times New Roman" w:hAnsi="Times New Roman"/>
                <w:b/>
                <w:sz w:val="26"/>
                <w:szCs w:val="26"/>
              </w:rPr>
              <w:t xml:space="preserve"> муниципального округа Чувашской Республики</w:t>
            </w:r>
            <w:r w:rsidRPr="00C6470B">
              <w:rPr>
                <w:rFonts w:ascii="Times New Roman" w:hAnsi="Times New Roman"/>
                <w:b/>
                <w:sz w:val="26"/>
                <w:szCs w:val="26"/>
              </w:rPr>
              <w:t xml:space="preserve"> на 202</w:t>
            </w:r>
            <w:r w:rsidR="00674F69">
              <w:rPr>
                <w:rFonts w:ascii="Times New Roman" w:hAnsi="Times New Roman"/>
                <w:b/>
                <w:sz w:val="26"/>
                <w:szCs w:val="26"/>
              </w:rPr>
              <w:t>4</w:t>
            </w:r>
            <w:r w:rsidRPr="00C6470B">
              <w:rPr>
                <w:rFonts w:ascii="Times New Roman" w:hAnsi="Times New Roman"/>
                <w:b/>
                <w:sz w:val="26"/>
                <w:szCs w:val="26"/>
              </w:rPr>
              <w:t xml:space="preserve"> год и на плановый период 202</w:t>
            </w:r>
            <w:r w:rsidR="00674F69">
              <w:rPr>
                <w:rFonts w:ascii="Times New Roman" w:hAnsi="Times New Roman"/>
                <w:b/>
                <w:sz w:val="26"/>
                <w:szCs w:val="26"/>
              </w:rPr>
              <w:t>5</w:t>
            </w:r>
            <w:r w:rsidRPr="00C6470B">
              <w:rPr>
                <w:rFonts w:ascii="Times New Roman" w:hAnsi="Times New Roman"/>
                <w:b/>
                <w:sz w:val="26"/>
                <w:szCs w:val="26"/>
              </w:rPr>
              <w:t xml:space="preserve"> и 202</w:t>
            </w:r>
            <w:r w:rsidR="00674F69">
              <w:rPr>
                <w:rFonts w:ascii="Times New Roman" w:hAnsi="Times New Roman"/>
                <w:b/>
                <w:sz w:val="26"/>
                <w:szCs w:val="26"/>
              </w:rPr>
              <w:t>6</w:t>
            </w:r>
            <w:r w:rsidRPr="00C6470B">
              <w:rPr>
                <w:rFonts w:ascii="Times New Roman" w:hAnsi="Times New Roman"/>
                <w:b/>
                <w:sz w:val="26"/>
                <w:szCs w:val="26"/>
              </w:rPr>
              <w:t xml:space="preserve"> годов»</w:t>
            </w:r>
          </w:p>
          <w:p w14:paraId="0CF67F03" w14:textId="77777777" w:rsidR="00B177D0" w:rsidRPr="00C6470B" w:rsidRDefault="00B177D0" w:rsidP="000F2D01">
            <w:pPr>
              <w:ind w:left="-250" w:firstLine="250"/>
              <w:jc w:val="both"/>
              <w:rPr>
                <w:b/>
                <w:sz w:val="26"/>
              </w:rPr>
            </w:pPr>
          </w:p>
        </w:tc>
      </w:tr>
    </w:tbl>
    <w:p w14:paraId="606F030F" w14:textId="3EA0FF9A" w:rsidR="00B177D0" w:rsidRPr="00376656" w:rsidRDefault="00B177D0" w:rsidP="000F2D01">
      <w:pPr>
        <w:pStyle w:val="ad"/>
        <w:ind w:left="0" w:firstLine="720"/>
        <w:rPr>
          <w:rFonts w:ascii="Times New Roman" w:hAnsi="Times New Roman" w:cs="Times New Roman"/>
          <w:bCs/>
          <w:sz w:val="26"/>
          <w:szCs w:val="26"/>
        </w:rPr>
      </w:pPr>
      <w:r w:rsidRPr="00C6470B">
        <w:rPr>
          <w:rFonts w:ascii="Times New Roman" w:hAnsi="Times New Roman" w:cs="Times New Roman"/>
          <w:bCs/>
          <w:sz w:val="26"/>
          <w:szCs w:val="26"/>
        </w:rPr>
        <w:t xml:space="preserve">В </w:t>
      </w:r>
      <w:r w:rsidRPr="00376656">
        <w:rPr>
          <w:rFonts w:ascii="Times New Roman" w:hAnsi="Times New Roman" w:cs="Times New Roman"/>
          <w:bCs/>
          <w:sz w:val="26"/>
          <w:szCs w:val="26"/>
        </w:rPr>
        <w:t xml:space="preserve">соответствии с Федеральным законом от 06 октября 2003 года № 131-ФЗ «Об общих принципах организации местного самоуправления в Российской Федерации» и статьей </w:t>
      </w:r>
      <w:r w:rsidR="00186087" w:rsidRPr="00376656">
        <w:rPr>
          <w:rFonts w:ascii="Times New Roman" w:hAnsi="Times New Roman" w:cs="Times New Roman"/>
          <w:bCs/>
          <w:sz w:val="26"/>
          <w:szCs w:val="26"/>
        </w:rPr>
        <w:t>30</w:t>
      </w:r>
      <w:r w:rsidRPr="00376656">
        <w:rPr>
          <w:rFonts w:ascii="Times New Roman" w:hAnsi="Times New Roman" w:cs="Times New Roman"/>
          <w:bCs/>
          <w:sz w:val="26"/>
          <w:szCs w:val="26"/>
        </w:rPr>
        <w:t xml:space="preserve"> Устава Красноармейского </w:t>
      </w:r>
      <w:r w:rsidR="0076437D" w:rsidRPr="00376656">
        <w:rPr>
          <w:rFonts w:ascii="Times New Roman" w:hAnsi="Times New Roman" w:cs="Times New Roman"/>
          <w:bCs/>
          <w:sz w:val="26"/>
          <w:szCs w:val="26"/>
        </w:rPr>
        <w:t>муниципального округа Чувашской Республики,</w:t>
      </w:r>
    </w:p>
    <w:p w14:paraId="1DD536BC" w14:textId="5C931175" w:rsidR="00B177D0" w:rsidRDefault="00B177D0" w:rsidP="000F2D01">
      <w:pPr>
        <w:pStyle w:val="ad"/>
        <w:ind w:left="1920" w:hanging="1200"/>
        <w:rPr>
          <w:rFonts w:ascii="Times New Roman" w:hAnsi="Times New Roman" w:cs="Times New Roman"/>
          <w:bCs/>
          <w:sz w:val="26"/>
          <w:szCs w:val="26"/>
        </w:rPr>
      </w:pPr>
      <w:r w:rsidRPr="00376656">
        <w:rPr>
          <w:rFonts w:ascii="Times New Roman" w:hAnsi="Times New Roman" w:cs="Times New Roman"/>
          <w:bCs/>
          <w:sz w:val="26"/>
          <w:szCs w:val="26"/>
        </w:rPr>
        <w:t xml:space="preserve">Собрание депутатов Красноармейского </w:t>
      </w:r>
      <w:r w:rsidR="002732A7" w:rsidRPr="00376656">
        <w:rPr>
          <w:rFonts w:ascii="Times New Roman" w:hAnsi="Times New Roman" w:cs="Times New Roman"/>
          <w:bCs/>
          <w:sz w:val="26"/>
          <w:szCs w:val="26"/>
        </w:rPr>
        <w:t>муниципального округа</w:t>
      </w:r>
      <w:r w:rsidRPr="00376656">
        <w:rPr>
          <w:rFonts w:ascii="Times New Roman" w:hAnsi="Times New Roman" w:cs="Times New Roman"/>
          <w:bCs/>
          <w:sz w:val="26"/>
          <w:szCs w:val="26"/>
        </w:rPr>
        <w:t xml:space="preserve"> решило: </w:t>
      </w:r>
    </w:p>
    <w:p w14:paraId="323CE1F1" w14:textId="77777777" w:rsidR="00FB0BE4" w:rsidRPr="00376656" w:rsidRDefault="00FB0BE4" w:rsidP="00FB0BE4">
      <w:pPr>
        <w:ind w:left="708" w:hanging="708"/>
        <w:rPr>
          <w:bCs/>
        </w:rPr>
      </w:pPr>
    </w:p>
    <w:p w14:paraId="101B4808" w14:textId="5445DF12" w:rsidR="005F7E60" w:rsidRPr="00376656" w:rsidRDefault="005F7E60" w:rsidP="000F2D01">
      <w:pPr>
        <w:pStyle w:val="ConsPlusNormal"/>
        <w:widowControl w:val="0"/>
        <w:ind w:firstLine="720"/>
        <w:jc w:val="both"/>
        <w:rPr>
          <w:bCs/>
          <w:sz w:val="26"/>
          <w:szCs w:val="26"/>
        </w:rPr>
      </w:pPr>
      <w:r w:rsidRPr="00376656">
        <w:rPr>
          <w:bCs/>
          <w:sz w:val="26"/>
          <w:szCs w:val="26"/>
        </w:rPr>
        <w:t>1. Внести в решение Собрания депутатов Красноармейского муниципального округа Чувашской Республики от</w:t>
      </w:r>
      <w:r w:rsidR="00685610" w:rsidRPr="00376656">
        <w:rPr>
          <w:bCs/>
          <w:sz w:val="26"/>
          <w:szCs w:val="26"/>
        </w:rPr>
        <w:t xml:space="preserve"> </w:t>
      </w:r>
      <w:r w:rsidR="00E37FE6">
        <w:rPr>
          <w:bCs/>
          <w:sz w:val="26"/>
          <w:szCs w:val="26"/>
        </w:rPr>
        <w:t>0</w:t>
      </w:r>
      <w:r w:rsidR="00674F69">
        <w:rPr>
          <w:bCs/>
          <w:sz w:val="26"/>
          <w:szCs w:val="26"/>
        </w:rPr>
        <w:t>8</w:t>
      </w:r>
      <w:r w:rsidR="0076437D" w:rsidRPr="00376656">
        <w:rPr>
          <w:bCs/>
          <w:sz w:val="26"/>
          <w:szCs w:val="26"/>
        </w:rPr>
        <w:t>.12.</w:t>
      </w:r>
      <w:r w:rsidRPr="00376656">
        <w:rPr>
          <w:bCs/>
          <w:sz w:val="26"/>
          <w:szCs w:val="26"/>
        </w:rPr>
        <w:t>202</w:t>
      </w:r>
      <w:r w:rsidR="00674F69">
        <w:rPr>
          <w:bCs/>
          <w:sz w:val="26"/>
          <w:szCs w:val="26"/>
        </w:rPr>
        <w:t>3</w:t>
      </w:r>
      <w:r w:rsidR="0076437D" w:rsidRPr="00376656">
        <w:rPr>
          <w:bCs/>
          <w:sz w:val="26"/>
          <w:szCs w:val="26"/>
        </w:rPr>
        <w:t xml:space="preserve"> </w:t>
      </w:r>
      <w:r w:rsidRPr="00376656">
        <w:rPr>
          <w:bCs/>
          <w:sz w:val="26"/>
          <w:szCs w:val="26"/>
        </w:rPr>
        <w:t>№ С-</w:t>
      </w:r>
      <w:r w:rsidR="00674F69">
        <w:rPr>
          <w:bCs/>
          <w:sz w:val="26"/>
          <w:szCs w:val="26"/>
        </w:rPr>
        <w:t>36</w:t>
      </w:r>
      <w:r w:rsidR="00E37FE6">
        <w:rPr>
          <w:bCs/>
          <w:sz w:val="26"/>
          <w:szCs w:val="26"/>
        </w:rPr>
        <w:t>1</w:t>
      </w:r>
      <w:r w:rsidRPr="00376656">
        <w:rPr>
          <w:bCs/>
          <w:sz w:val="26"/>
          <w:szCs w:val="26"/>
        </w:rPr>
        <w:t xml:space="preserve">/1 О бюджете   </w:t>
      </w:r>
      <w:r w:rsidR="004E331C" w:rsidRPr="00376656">
        <w:rPr>
          <w:bCs/>
          <w:sz w:val="26"/>
          <w:szCs w:val="26"/>
        </w:rPr>
        <w:t>Красноармейского муниципального</w:t>
      </w:r>
      <w:r w:rsidRPr="00376656">
        <w:rPr>
          <w:bCs/>
          <w:sz w:val="26"/>
          <w:szCs w:val="26"/>
        </w:rPr>
        <w:t xml:space="preserve"> округа Чувашской Республики Чувашской Республики на 202</w:t>
      </w:r>
      <w:r w:rsidR="00674F69">
        <w:rPr>
          <w:bCs/>
          <w:sz w:val="26"/>
          <w:szCs w:val="26"/>
        </w:rPr>
        <w:t>4</w:t>
      </w:r>
      <w:r w:rsidRPr="00376656">
        <w:rPr>
          <w:bCs/>
          <w:sz w:val="26"/>
          <w:szCs w:val="26"/>
        </w:rPr>
        <w:t xml:space="preserve"> год и на плановый период 202</w:t>
      </w:r>
      <w:r w:rsidR="00674F69">
        <w:rPr>
          <w:bCs/>
          <w:sz w:val="26"/>
          <w:szCs w:val="26"/>
        </w:rPr>
        <w:t>5</w:t>
      </w:r>
      <w:r w:rsidRPr="00376656">
        <w:rPr>
          <w:bCs/>
          <w:sz w:val="26"/>
          <w:szCs w:val="26"/>
        </w:rPr>
        <w:t xml:space="preserve"> и 202</w:t>
      </w:r>
      <w:r w:rsidR="00674F69">
        <w:rPr>
          <w:bCs/>
          <w:sz w:val="26"/>
          <w:szCs w:val="26"/>
        </w:rPr>
        <w:t>6</w:t>
      </w:r>
      <w:r w:rsidRPr="00376656">
        <w:rPr>
          <w:bCs/>
          <w:sz w:val="26"/>
          <w:szCs w:val="26"/>
        </w:rPr>
        <w:t xml:space="preserve"> годов» следующие изменения</w:t>
      </w:r>
    </w:p>
    <w:p w14:paraId="5E126910" w14:textId="77777777" w:rsidR="00D54061" w:rsidRPr="00376656" w:rsidRDefault="00D54061" w:rsidP="000F2D01">
      <w:pPr>
        <w:ind w:left="720"/>
        <w:jc w:val="both"/>
        <w:rPr>
          <w:bCs/>
          <w:color w:val="000000" w:themeColor="text1"/>
          <w:sz w:val="26"/>
          <w:szCs w:val="26"/>
        </w:rPr>
      </w:pPr>
      <w:r w:rsidRPr="00376656">
        <w:rPr>
          <w:bCs/>
          <w:color w:val="000000" w:themeColor="text1"/>
          <w:sz w:val="26"/>
          <w:szCs w:val="26"/>
        </w:rPr>
        <w:t>1) в статье 1:</w:t>
      </w:r>
    </w:p>
    <w:p w14:paraId="0355755D" w14:textId="77777777" w:rsidR="00D54061" w:rsidRPr="00376656" w:rsidRDefault="00D54061" w:rsidP="000F2D01">
      <w:pPr>
        <w:ind w:firstLine="720"/>
        <w:jc w:val="both"/>
        <w:rPr>
          <w:bCs/>
          <w:color w:val="000000" w:themeColor="text1"/>
          <w:sz w:val="26"/>
          <w:szCs w:val="26"/>
        </w:rPr>
      </w:pPr>
      <w:r w:rsidRPr="00376656">
        <w:rPr>
          <w:bCs/>
          <w:color w:val="000000" w:themeColor="text1"/>
          <w:sz w:val="26"/>
          <w:szCs w:val="26"/>
        </w:rPr>
        <w:t>в части 1:</w:t>
      </w:r>
    </w:p>
    <w:p w14:paraId="39D2DD49" w14:textId="1C56AB02" w:rsidR="00AC4999" w:rsidRPr="00376656" w:rsidRDefault="008A5BAB" w:rsidP="00AC4999">
      <w:pPr>
        <w:ind w:firstLine="720"/>
        <w:jc w:val="both"/>
        <w:rPr>
          <w:bCs/>
          <w:color w:val="000000" w:themeColor="text1"/>
          <w:sz w:val="26"/>
          <w:szCs w:val="26"/>
        </w:rPr>
      </w:pPr>
      <w:bookmarkStart w:id="0" w:name="_Hlk100062782"/>
      <w:r w:rsidRPr="00376656">
        <w:rPr>
          <w:bCs/>
          <w:color w:val="000000" w:themeColor="text1"/>
          <w:sz w:val="26"/>
          <w:szCs w:val="26"/>
        </w:rPr>
        <w:t xml:space="preserve">в </w:t>
      </w:r>
      <w:r w:rsidR="00D54061" w:rsidRPr="00376656">
        <w:rPr>
          <w:bCs/>
          <w:color w:val="000000" w:themeColor="text1"/>
          <w:sz w:val="26"/>
          <w:szCs w:val="26"/>
        </w:rPr>
        <w:t>абзац</w:t>
      </w:r>
      <w:r w:rsidRPr="00376656">
        <w:rPr>
          <w:bCs/>
          <w:color w:val="000000" w:themeColor="text1"/>
          <w:sz w:val="26"/>
          <w:szCs w:val="26"/>
        </w:rPr>
        <w:t xml:space="preserve">е </w:t>
      </w:r>
      <w:r w:rsidR="00D54061" w:rsidRPr="00376656">
        <w:rPr>
          <w:bCs/>
          <w:color w:val="000000" w:themeColor="text1"/>
          <w:sz w:val="26"/>
          <w:szCs w:val="26"/>
        </w:rPr>
        <w:t>второ</w:t>
      </w:r>
      <w:r w:rsidRPr="00376656">
        <w:rPr>
          <w:bCs/>
          <w:color w:val="000000" w:themeColor="text1"/>
          <w:sz w:val="26"/>
          <w:szCs w:val="26"/>
        </w:rPr>
        <w:t>м</w:t>
      </w:r>
      <w:r w:rsidR="00D54061" w:rsidRPr="00376656">
        <w:rPr>
          <w:bCs/>
          <w:color w:val="000000" w:themeColor="text1"/>
          <w:sz w:val="26"/>
          <w:szCs w:val="26"/>
        </w:rPr>
        <w:t xml:space="preserve"> слова «</w:t>
      </w:r>
      <w:r w:rsidR="00A3430F" w:rsidRPr="00A3430F">
        <w:rPr>
          <w:bCs/>
          <w:color w:val="000000" w:themeColor="text1"/>
          <w:sz w:val="26"/>
          <w:szCs w:val="26"/>
        </w:rPr>
        <w:t>557200948 рублей 80 копеек</w:t>
      </w:r>
      <w:r w:rsidR="00D54061" w:rsidRPr="00376656">
        <w:rPr>
          <w:bCs/>
          <w:color w:val="000000" w:themeColor="text1"/>
          <w:sz w:val="26"/>
          <w:szCs w:val="26"/>
        </w:rPr>
        <w:t>» заменить словами «</w:t>
      </w:r>
      <w:r w:rsidR="002818A5">
        <w:rPr>
          <w:bCs/>
          <w:color w:val="000000" w:themeColor="text1"/>
          <w:sz w:val="26"/>
          <w:szCs w:val="26"/>
        </w:rPr>
        <w:t>654287161</w:t>
      </w:r>
      <w:r w:rsidR="00A3430F">
        <w:rPr>
          <w:bCs/>
          <w:color w:val="000000" w:themeColor="text1"/>
          <w:sz w:val="26"/>
          <w:szCs w:val="26"/>
        </w:rPr>
        <w:t xml:space="preserve"> рубль </w:t>
      </w:r>
      <w:r w:rsidR="002818A5">
        <w:rPr>
          <w:bCs/>
          <w:color w:val="000000" w:themeColor="text1"/>
          <w:sz w:val="26"/>
          <w:szCs w:val="26"/>
        </w:rPr>
        <w:t>81</w:t>
      </w:r>
      <w:r w:rsidR="00A3430F">
        <w:rPr>
          <w:bCs/>
          <w:color w:val="000000" w:themeColor="text1"/>
          <w:sz w:val="26"/>
          <w:szCs w:val="26"/>
        </w:rPr>
        <w:t xml:space="preserve"> копе</w:t>
      </w:r>
      <w:r w:rsidR="007C6DA8">
        <w:rPr>
          <w:bCs/>
          <w:color w:val="000000" w:themeColor="text1"/>
          <w:sz w:val="26"/>
          <w:szCs w:val="26"/>
        </w:rPr>
        <w:t>ек</w:t>
      </w:r>
      <w:r w:rsidR="00D54061" w:rsidRPr="00711C17">
        <w:rPr>
          <w:bCs/>
          <w:color w:val="000000" w:themeColor="text1"/>
          <w:sz w:val="26"/>
          <w:szCs w:val="26"/>
        </w:rPr>
        <w:t>»</w:t>
      </w:r>
      <w:r w:rsidR="00AC4999" w:rsidRPr="00711C17">
        <w:rPr>
          <w:bCs/>
          <w:color w:val="000000" w:themeColor="text1"/>
          <w:sz w:val="26"/>
          <w:szCs w:val="26"/>
        </w:rPr>
        <w:t>,</w:t>
      </w:r>
      <w:r w:rsidR="007A4058" w:rsidRPr="00711C17">
        <w:rPr>
          <w:bCs/>
          <w:color w:val="000000" w:themeColor="text1"/>
          <w:sz w:val="26"/>
          <w:szCs w:val="26"/>
        </w:rPr>
        <w:t xml:space="preserve"> слова</w:t>
      </w:r>
      <w:r w:rsidR="007A4058" w:rsidRPr="00376656">
        <w:rPr>
          <w:bCs/>
          <w:color w:val="000000" w:themeColor="text1"/>
          <w:sz w:val="26"/>
          <w:szCs w:val="26"/>
        </w:rPr>
        <w:t xml:space="preserve"> «</w:t>
      </w:r>
      <w:r w:rsidR="00A3430F" w:rsidRPr="00A3430F">
        <w:rPr>
          <w:bCs/>
          <w:color w:val="000000" w:themeColor="text1"/>
          <w:sz w:val="26"/>
          <w:szCs w:val="26"/>
        </w:rPr>
        <w:t>408857521 рубль 80 копеек</w:t>
      </w:r>
      <w:r w:rsidR="007A4058" w:rsidRPr="00376656">
        <w:rPr>
          <w:bCs/>
          <w:color w:val="000000" w:themeColor="text1"/>
          <w:sz w:val="26"/>
          <w:szCs w:val="26"/>
        </w:rPr>
        <w:t>» заменить словами «</w:t>
      </w:r>
      <w:r w:rsidR="002818A5">
        <w:rPr>
          <w:bCs/>
          <w:color w:val="000000" w:themeColor="text1"/>
          <w:sz w:val="26"/>
          <w:szCs w:val="26"/>
        </w:rPr>
        <w:t>5059437</w:t>
      </w:r>
      <w:r w:rsidR="00CC57D1" w:rsidRPr="00CC57D1">
        <w:rPr>
          <w:bCs/>
          <w:color w:val="000000" w:themeColor="text1"/>
          <w:sz w:val="26"/>
          <w:szCs w:val="26"/>
        </w:rPr>
        <w:t>3</w:t>
      </w:r>
      <w:r w:rsidR="002818A5">
        <w:rPr>
          <w:bCs/>
          <w:color w:val="000000" w:themeColor="text1"/>
          <w:sz w:val="26"/>
          <w:szCs w:val="26"/>
        </w:rPr>
        <w:t>4</w:t>
      </w:r>
      <w:r w:rsidR="00A3430F">
        <w:rPr>
          <w:bCs/>
          <w:color w:val="000000" w:themeColor="text1"/>
          <w:sz w:val="26"/>
          <w:szCs w:val="26"/>
        </w:rPr>
        <w:t xml:space="preserve"> рубля 81 копейка</w:t>
      </w:r>
      <w:r w:rsidR="007A4058" w:rsidRPr="00D24412">
        <w:rPr>
          <w:bCs/>
          <w:color w:val="000000" w:themeColor="text1"/>
          <w:sz w:val="26"/>
          <w:szCs w:val="26"/>
        </w:rPr>
        <w:t>»,</w:t>
      </w:r>
      <w:r w:rsidR="00E225B9" w:rsidRPr="00376656">
        <w:rPr>
          <w:bCs/>
          <w:color w:val="000000" w:themeColor="text1"/>
          <w:sz w:val="26"/>
          <w:szCs w:val="26"/>
        </w:rPr>
        <w:t xml:space="preserve"> </w:t>
      </w:r>
      <w:r w:rsidR="00AC4999" w:rsidRPr="00376656">
        <w:rPr>
          <w:bCs/>
          <w:color w:val="000000" w:themeColor="text1"/>
          <w:sz w:val="26"/>
          <w:szCs w:val="26"/>
        </w:rPr>
        <w:t xml:space="preserve">слова </w:t>
      </w:r>
      <w:r w:rsidR="00420FCD">
        <w:rPr>
          <w:bCs/>
          <w:color w:val="000000" w:themeColor="text1"/>
          <w:sz w:val="26"/>
          <w:szCs w:val="26"/>
        </w:rPr>
        <w:t>«</w:t>
      </w:r>
      <w:r w:rsidR="00E225B9" w:rsidRPr="00376656">
        <w:rPr>
          <w:bCs/>
        </w:rPr>
        <w:t>–</w:t>
      </w:r>
      <w:r w:rsidR="00A3430F" w:rsidRPr="00A3430F">
        <w:rPr>
          <w:bCs/>
          <w:color w:val="000000" w:themeColor="text1"/>
          <w:sz w:val="26"/>
          <w:szCs w:val="26"/>
        </w:rPr>
        <w:t>408857521 рубль 80 копеек</w:t>
      </w:r>
      <w:r w:rsidR="00AC4999" w:rsidRPr="00376656">
        <w:rPr>
          <w:bCs/>
          <w:color w:val="000000" w:themeColor="text1"/>
          <w:sz w:val="26"/>
          <w:szCs w:val="26"/>
        </w:rPr>
        <w:t>» заменить словами</w:t>
      </w:r>
      <w:r w:rsidR="00FF1C89" w:rsidRPr="00376656">
        <w:rPr>
          <w:bCs/>
          <w:color w:val="000000" w:themeColor="text1"/>
          <w:sz w:val="26"/>
          <w:szCs w:val="26"/>
        </w:rPr>
        <w:t xml:space="preserve"> </w:t>
      </w:r>
      <w:r w:rsidR="00420FCD">
        <w:rPr>
          <w:bCs/>
          <w:color w:val="000000" w:themeColor="text1"/>
          <w:sz w:val="26"/>
          <w:szCs w:val="26"/>
        </w:rPr>
        <w:t>«</w:t>
      </w:r>
      <w:r w:rsidR="00FF1C89" w:rsidRPr="00D24412">
        <w:rPr>
          <w:bCs/>
          <w:color w:val="000000" w:themeColor="text1"/>
          <w:sz w:val="26"/>
          <w:szCs w:val="26"/>
        </w:rPr>
        <w:t>–</w:t>
      </w:r>
      <w:r w:rsidR="00A3430F">
        <w:rPr>
          <w:bCs/>
          <w:color w:val="000000" w:themeColor="text1"/>
          <w:sz w:val="26"/>
          <w:szCs w:val="26"/>
        </w:rPr>
        <w:t>5059437</w:t>
      </w:r>
      <w:r w:rsidR="00A3430F" w:rsidRPr="00CC57D1">
        <w:rPr>
          <w:bCs/>
          <w:color w:val="000000" w:themeColor="text1"/>
          <w:sz w:val="26"/>
          <w:szCs w:val="26"/>
        </w:rPr>
        <w:t>3</w:t>
      </w:r>
      <w:r w:rsidR="00A3430F">
        <w:rPr>
          <w:bCs/>
          <w:color w:val="000000" w:themeColor="text1"/>
          <w:sz w:val="26"/>
          <w:szCs w:val="26"/>
        </w:rPr>
        <w:t>4 рубля 81 копейка</w:t>
      </w:r>
      <w:r w:rsidR="00AC4999" w:rsidRPr="00376656">
        <w:rPr>
          <w:bCs/>
          <w:color w:val="000000" w:themeColor="text1"/>
          <w:sz w:val="26"/>
          <w:szCs w:val="26"/>
        </w:rPr>
        <w:t>»</w:t>
      </w:r>
      <w:r w:rsidR="00E225B9" w:rsidRPr="00376656">
        <w:rPr>
          <w:bCs/>
          <w:color w:val="000000" w:themeColor="text1"/>
          <w:sz w:val="26"/>
          <w:szCs w:val="26"/>
        </w:rPr>
        <w:t>,</w:t>
      </w:r>
    </w:p>
    <w:p w14:paraId="6A1F1C9C" w14:textId="3FDBF3F3" w:rsidR="00D54061" w:rsidRPr="00376656" w:rsidRDefault="00D54061" w:rsidP="00AC4999">
      <w:pPr>
        <w:ind w:firstLine="720"/>
        <w:jc w:val="both"/>
        <w:rPr>
          <w:bCs/>
          <w:color w:val="000000" w:themeColor="text1"/>
          <w:sz w:val="26"/>
          <w:szCs w:val="26"/>
        </w:rPr>
      </w:pPr>
      <w:r w:rsidRPr="00182DDB">
        <w:rPr>
          <w:bCs/>
          <w:sz w:val="26"/>
          <w:szCs w:val="26"/>
        </w:rPr>
        <w:t>в абзаце третьем слова «</w:t>
      </w:r>
      <w:r w:rsidR="0001677D" w:rsidRPr="00AA018F">
        <w:t>557200948</w:t>
      </w:r>
      <w:r w:rsidR="0001677D" w:rsidRPr="00643B2D">
        <w:t xml:space="preserve"> рублей </w:t>
      </w:r>
      <w:r w:rsidR="0001677D">
        <w:t>8</w:t>
      </w:r>
      <w:r w:rsidR="0001677D" w:rsidRPr="00643B2D">
        <w:t>0 копеек</w:t>
      </w:r>
      <w:r w:rsidRPr="00182DDB">
        <w:rPr>
          <w:bCs/>
          <w:sz w:val="26"/>
          <w:szCs w:val="26"/>
        </w:rPr>
        <w:t>» заменить словами «</w:t>
      </w:r>
      <w:r w:rsidR="002818A5" w:rsidRPr="002818A5">
        <w:rPr>
          <w:bCs/>
          <w:sz w:val="26"/>
          <w:szCs w:val="26"/>
        </w:rPr>
        <w:t>764780086</w:t>
      </w:r>
      <w:r w:rsidR="0001677D">
        <w:rPr>
          <w:bCs/>
          <w:sz w:val="26"/>
          <w:szCs w:val="26"/>
        </w:rPr>
        <w:t xml:space="preserve"> рублей </w:t>
      </w:r>
      <w:r w:rsidR="002818A5" w:rsidRPr="002818A5">
        <w:rPr>
          <w:bCs/>
          <w:sz w:val="26"/>
          <w:szCs w:val="26"/>
        </w:rPr>
        <w:t xml:space="preserve">67 </w:t>
      </w:r>
      <w:r w:rsidR="0001677D">
        <w:rPr>
          <w:bCs/>
          <w:sz w:val="26"/>
          <w:szCs w:val="26"/>
        </w:rPr>
        <w:t>копеек</w:t>
      </w:r>
      <w:r w:rsidRPr="00247DDE">
        <w:rPr>
          <w:bCs/>
          <w:color w:val="000000" w:themeColor="text1"/>
          <w:sz w:val="26"/>
          <w:szCs w:val="26"/>
        </w:rPr>
        <w:t>»;</w:t>
      </w:r>
    </w:p>
    <w:bookmarkEnd w:id="0"/>
    <w:p w14:paraId="46998814" w14:textId="10516172" w:rsidR="00D54061" w:rsidRPr="001C0CF8" w:rsidRDefault="00D54061" w:rsidP="000F2D01">
      <w:pPr>
        <w:ind w:firstLine="708"/>
        <w:jc w:val="both"/>
        <w:rPr>
          <w:bCs/>
          <w:color w:val="000000" w:themeColor="text1"/>
          <w:sz w:val="26"/>
          <w:szCs w:val="26"/>
        </w:rPr>
      </w:pPr>
      <w:r w:rsidRPr="001C0CF8">
        <w:rPr>
          <w:bCs/>
          <w:color w:val="000000" w:themeColor="text1"/>
          <w:sz w:val="26"/>
          <w:szCs w:val="26"/>
        </w:rPr>
        <w:t xml:space="preserve">в абзаце </w:t>
      </w:r>
      <w:r w:rsidR="00DB0F53" w:rsidRPr="001C0CF8">
        <w:rPr>
          <w:bCs/>
          <w:color w:val="000000" w:themeColor="text1"/>
          <w:sz w:val="26"/>
          <w:szCs w:val="26"/>
        </w:rPr>
        <w:t>четвертом</w:t>
      </w:r>
      <w:r w:rsidRPr="001C0CF8">
        <w:rPr>
          <w:bCs/>
          <w:color w:val="000000" w:themeColor="text1"/>
          <w:sz w:val="26"/>
          <w:szCs w:val="26"/>
        </w:rPr>
        <w:t xml:space="preserve"> слова «</w:t>
      </w:r>
      <w:r w:rsidR="002818A5">
        <w:rPr>
          <w:bCs/>
          <w:color w:val="000000" w:themeColor="text1"/>
          <w:sz w:val="26"/>
          <w:szCs w:val="26"/>
        </w:rPr>
        <w:t>0</w:t>
      </w:r>
      <w:r w:rsidR="005636BA" w:rsidRPr="001C0CF8">
        <w:rPr>
          <w:bCs/>
          <w:color w:val="000000" w:themeColor="text1"/>
          <w:sz w:val="26"/>
          <w:szCs w:val="26"/>
        </w:rPr>
        <w:t xml:space="preserve"> рубл</w:t>
      </w:r>
      <w:r w:rsidR="00DB0F53" w:rsidRPr="001C0CF8">
        <w:rPr>
          <w:bCs/>
          <w:color w:val="000000" w:themeColor="text1"/>
          <w:sz w:val="26"/>
          <w:szCs w:val="26"/>
        </w:rPr>
        <w:t>ей</w:t>
      </w:r>
      <w:r w:rsidRPr="001C0CF8">
        <w:rPr>
          <w:bCs/>
          <w:color w:val="000000" w:themeColor="text1"/>
          <w:sz w:val="26"/>
          <w:szCs w:val="26"/>
        </w:rPr>
        <w:t>» заменить словами «</w:t>
      </w:r>
      <w:r w:rsidR="006D3375">
        <w:rPr>
          <w:bCs/>
          <w:color w:val="000000" w:themeColor="text1"/>
          <w:sz w:val="26"/>
          <w:szCs w:val="26"/>
        </w:rPr>
        <w:t>110492924</w:t>
      </w:r>
      <w:r w:rsidR="0001677D">
        <w:rPr>
          <w:bCs/>
          <w:color w:val="000000" w:themeColor="text1"/>
          <w:sz w:val="26"/>
          <w:szCs w:val="26"/>
        </w:rPr>
        <w:t xml:space="preserve"> рубля </w:t>
      </w:r>
      <w:r w:rsidR="006D3375">
        <w:rPr>
          <w:bCs/>
          <w:color w:val="000000" w:themeColor="text1"/>
          <w:sz w:val="26"/>
          <w:szCs w:val="26"/>
        </w:rPr>
        <w:t>86</w:t>
      </w:r>
      <w:r w:rsidR="0001677D">
        <w:rPr>
          <w:bCs/>
          <w:color w:val="000000" w:themeColor="text1"/>
          <w:sz w:val="26"/>
          <w:szCs w:val="26"/>
        </w:rPr>
        <w:t xml:space="preserve"> копеек</w:t>
      </w:r>
      <w:r w:rsidR="006D3375">
        <w:rPr>
          <w:bCs/>
          <w:color w:val="000000" w:themeColor="text1"/>
          <w:sz w:val="26"/>
          <w:szCs w:val="26"/>
        </w:rPr>
        <w:t>»</w:t>
      </w:r>
      <w:r w:rsidRPr="001C0CF8">
        <w:rPr>
          <w:bCs/>
          <w:color w:val="000000" w:themeColor="text1"/>
          <w:sz w:val="26"/>
          <w:szCs w:val="26"/>
        </w:rPr>
        <w:t>;</w:t>
      </w:r>
    </w:p>
    <w:p w14:paraId="12135C3D" w14:textId="77777777" w:rsidR="004214B1" w:rsidRPr="004214B1" w:rsidRDefault="004214B1" w:rsidP="004214B1">
      <w:pPr>
        <w:ind w:firstLine="708"/>
        <w:jc w:val="both"/>
        <w:rPr>
          <w:bCs/>
          <w:color w:val="000000" w:themeColor="text1"/>
          <w:sz w:val="26"/>
          <w:szCs w:val="26"/>
        </w:rPr>
      </w:pPr>
      <w:r w:rsidRPr="004214B1">
        <w:rPr>
          <w:bCs/>
          <w:color w:val="000000" w:themeColor="text1"/>
          <w:sz w:val="26"/>
          <w:szCs w:val="26"/>
        </w:rPr>
        <w:t>2) в статье 2:</w:t>
      </w:r>
    </w:p>
    <w:p w14:paraId="33DA1667" w14:textId="0D72E7D7" w:rsidR="00F77DD1" w:rsidRDefault="004214B1" w:rsidP="004214B1">
      <w:pPr>
        <w:ind w:firstLine="708"/>
        <w:jc w:val="both"/>
        <w:rPr>
          <w:bCs/>
          <w:color w:val="000000" w:themeColor="text1"/>
          <w:sz w:val="26"/>
          <w:szCs w:val="26"/>
        </w:rPr>
      </w:pPr>
      <w:r w:rsidRPr="004214B1">
        <w:rPr>
          <w:bCs/>
          <w:color w:val="000000" w:themeColor="text1"/>
          <w:sz w:val="26"/>
          <w:szCs w:val="26"/>
        </w:rPr>
        <w:t>а) приложение 1 «Прогнозируемые объемы поступлений доходов в бюджет Красноармейского муниципального округа Чувашской Республики на 2024 год и на плановый период 2025 и 2026 годо</w:t>
      </w:r>
      <w:r w:rsidR="00F93050">
        <w:rPr>
          <w:bCs/>
          <w:color w:val="000000" w:themeColor="text1"/>
          <w:sz w:val="26"/>
          <w:szCs w:val="26"/>
        </w:rPr>
        <w:t>в</w:t>
      </w:r>
      <w:r w:rsidRPr="004214B1">
        <w:rPr>
          <w:bCs/>
          <w:color w:val="000000" w:themeColor="text1"/>
          <w:sz w:val="26"/>
          <w:szCs w:val="26"/>
        </w:rPr>
        <w:t>» изложить в новой редакции согласно приложению 1 к настоящему</w:t>
      </w:r>
      <w:r w:rsidR="00F77DD1" w:rsidRPr="00205788">
        <w:rPr>
          <w:bCs/>
          <w:color w:val="000000" w:themeColor="text1"/>
          <w:sz w:val="26"/>
          <w:szCs w:val="26"/>
        </w:rPr>
        <w:t xml:space="preserve"> </w:t>
      </w:r>
      <w:r w:rsidR="00B70A06">
        <w:rPr>
          <w:bCs/>
          <w:color w:val="000000" w:themeColor="text1"/>
          <w:sz w:val="26"/>
          <w:szCs w:val="26"/>
        </w:rPr>
        <w:t>Решению;</w:t>
      </w:r>
    </w:p>
    <w:p w14:paraId="31082B22" w14:textId="3A416DC7" w:rsidR="00B70A06" w:rsidRPr="004214B1" w:rsidRDefault="00B70A06" w:rsidP="00B70A06">
      <w:pPr>
        <w:ind w:firstLine="708"/>
        <w:jc w:val="both"/>
        <w:rPr>
          <w:bCs/>
          <w:color w:val="000000" w:themeColor="text1"/>
          <w:sz w:val="26"/>
          <w:szCs w:val="26"/>
        </w:rPr>
      </w:pPr>
      <w:r>
        <w:rPr>
          <w:bCs/>
          <w:color w:val="000000" w:themeColor="text1"/>
          <w:sz w:val="26"/>
          <w:szCs w:val="26"/>
        </w:rPr>
        <w:t>3</w:t>
      </w:r>
      <w:r w:rsidRPr="004214B1">
        <w:rPr>
          <w:bCs/>
          <w:color w:val="000000" w:themeColor="text1"/>
          <w:sz w:val="26"/>
          <w:szCs w:val="26"/>
        </w:rPr>
        <w:t xml:space="preserve">) в статье </w:t>
      </w:r>
      <w:r>
        <w:rPr>
          <w:bCs/>
          <w:color w:val="000000" w:themeColor="text1"/>
          <w:sz w:val="26"/>
          <w:szCs w:val="26"/>
        </w:rPr>
        <w:t>3</w:t>
      </w:r>
      <w:r w:rsidRPr="004214B1">
        <w:rPr>
          <w:bCs/>
          <w:color w:val="000000" w:themeColor="text1"/>
          <w:sz w:val="26"/>
          <w:szCs w:val="26"/>
        </w:rPr>
        <w:t>:</w:t>
      </w:r>
    </w:p>
    <w:p w14:paraId="6097CF1F" w14:textId="7A7546E5" w:rsidR="00F77DD1" w:rsidRPr="00376656" w:rsidRDefault="00665F82" w:rsidP="00F77DD1">
      <w:pPr>
        <w:ind w:firstLine="709"/>
        <w:jc w:val="both"/>
        <w:rPr>
          <w:bCs/>
          <w:sz w:val="26"/>
          <w:szCs w:val="26"/>
        </w:rPr>
      </w:pPr>
      <w:r w:rsidRPr="00376656">
        <w:rPr>
          <w:bCs/>
          <w:sz w:val="26"/>
          <w:szCs w:val="26"/>
        </w:rPr>
        <w:t>а</w:t>
      </w:r>
      <w:r w:rsidR="00B70A06">
        <w:rPr>
          <w:bCs/>
          <w:sz w:val="26"/>
          <w:szCs w:val="26"/>
        </w:rPr>
        <w:t xml:space="preserve">) </w:t>
      </w:r>
      <w:r w:rsidR="001D709C" w:rsidRPr="00B70A06">
        <w:rPr>
          <w:bCs/>
          <w:color w:val="000000" w:themeColor="text1"/>
          <w:sz w:val="26"/>
          <w:szCs w:val="26"/>
        </w:rPr>
        <w:t xml:space="preserve">внести изменения </w:t>
      </w:r>
      <w:r w:rsidR="00F77DD1" w:rsidRPr="00B70A06">
        <w:rPr>
          <w:bCs/>
          <w:color w:val="000000" w:themeColor="text1"/>
          <w:sz w:val="26"/>
          <w:szCs w:val="26"/>
        </w:rPr>
        <w:t xml:space="preserve">в приложение </w:t>
      </w:r>
      <w:r w:rsidR="00675F1C" w:rsidRPr="00B70A06">
        <w:rPr>
          <w:bCs/>
          <w:color w:val="000000" w:themeColor="text1"/>
          <w:sz w:val="26"/>
          <w:szCs w:val="26"/>
        </w:rPr>
        <w:t>2</w:t>
      </w:r>
      <w:r w:rsidR="00F77DD1" w:rsidRPr="00B70A06">
        <w:rPr>
          <w:bCs/>
          <w:color w:val="000000" w:themeColor="text1"/>
          <w:sz w:val="26"/>
          <w:szCs w:val="26"/>
        </w:rPr>
        <w:t xml:space="preserve"> «Распределение бюджетных ассигнований по разделам</w:t>
      </w:r>
      <w:r w:rsidR="00F77DD1" w:rsidRPr="00376656">
        <w:rPr>
          <w:bCs/>
          <w:sz w:val="26"/>
          <w:szCs w:val="26"/>
        </w:rPr>
        <w:t>, подразделам, целевым статьям (муниципальным программам Красноармейского муниципального округа Чувашской Республики и непрограммным направлениям деятельности) и группам (группам и подгруппам) видов расходов классификации расходов бюджета Красноармейского муниципального округа Чувашской Республики на 202</w:t>
      </w:r>
      <w:r w:rsidR="00035392">
        <w:rPr>
          <w:bCs/>
          <w:sz w:val="26"/>
          <w:szCs w:val="26"/>
        </w:rPr>
        <w:t>4</w:t>
      </w:r>
      <w:r w:rsidR="00F77DD1" w:rsidRPr="00376656">
        <w:rPr>
          <w:bCs/>
          <w:sz w:val="26"/>
          <w:szCs w:val="26"/>
        </w:rPr>
        <w:t xml:space="preserve"> год</w:t>
      </w:r>
      <w:r w:rsidR="00675F1C">
        <w:rPr>
          <w:bCs/>
          <w:sz w:val="26"/>
          <w:szCs w:val="26"/>
        </w:rPr>
        <w:t xml:space="preserve"> и на плановый период 2025 и 2026 годов</w:t>
      </w:r>
      <w:r w:rsidR="00F77DD1" w:rsidRPr="00376656">
        <w:rPr>
          <w:bCs/>
          <w:sz w:val="26"/>
          <w:szCs w:val="26"/>
        </w:rPr>
        <w:t xml:space="preserve">» согласно приложению </w:t>
      </w:r>
      <w:r w:rsidR="00035392">
        <w:rPr>
          <w:bCs/>
          <w:sz w:val="26"/>
          <w:szCs w:val="26"/>
        </w:rPr>
        <w:t>2</w:t>
      </w:r>
      <w:r w:rsidR="00F77DD1" w:rsidRPr="00376656">
        <w:rPr>
          <w:bCs/>
          <w:sz w:val="26"/>
          <w:szCs w:val="26"/>
        </w:rPr>
        <w:t xml:space="preserve"> к настоящему </w:t>
      </w:r>
      <w:r w:rsidR="00A824FA">
        <w:rPr>
          <w:bCs/>
          <w:sz w:val="26"/>
          <w:szCs w:val="26"/>
        </w:rPr>
        <w:t>р</w:t>
      </w:r>
      <w:r w:rsidR="00F77DD1" w:rsidRPr="00376656">
        <w:rPr>
          <w:bCs/>
          <w:sz w:val="26"/>
          <w:szCs w:val="26"/>
        </w:rPr>
        <w:t>ешению;</w:t>
      </w:r>
    </w:p>
    <w:p w14:paraId="3AF1D1F2" w14:textId="528511C7" w:rsidR="00F77DD1" w:rsidRPr="00376656" w:rsidRDefault="00665F82" w:rsidP="00F77DD1">
      <w:pPr>
        <w:ind w:firstLine="709"/>
        <w:jc w:val="both"/>
        <w:rPr>
          <w:bCs/>
          <w:sz w:val="26"/>
          <w:szCs w:val="26"/>
        </w:rPr>
      </w:pPr>
      <w:r w:rsidRPr="00376656">
        <w:rPr>
          <w:bCs/>
          <w:sz w:val="26"/>
          <w:szCs w:val="26"/>
        </w:rPr>
        <w:lastRenderedPageBreak/>
        <w:t>б</w:t>
      </w:r>
      <w:r w:rsidR="00F77DD1" w:rsidRPr="00376656">
        <w:rPr>
          <w:bCs/>
          <w:sz w:val="26"/>
          <w:szCs w:val="26"/>
        </w:rPr>
        <w:t xml:space="preserve">) внести изменения в приложение </w:t>
      </w:r>
      <w:r w:rsidR="00035392">
        <w:rPr>
          <w:bCs/>
          <w:sz w:val="26"/>
          <w:szCs w:val="26"/>
        </w:rPr>
        <w:t>3</w:t>
      </w:r>
      <w:r w:rsidR="00F77DD1" w:rsidRPr="00376656">
        <w:rPr>
          <w:bCs/>
          <w:sz w:val="26"/>
          <w:szCs w:val="26"/>
        </w:rPr>
        <w:t xml:space="preserve"> «Распределение бюджетных ассигнований по разделам, подразделам, целевым статьям (муниципальным программам Красноармейского муниципального округа Чувашской Республики и непрограммным направлениям деятельности) и группам (группам и подгруппам) видов расходов классификации расходов бюджета Красноармейского муниципального округа Чувашской Республики </w:t>
      </w:r>
      <w:r w:rsidR="00675F1C" w:rsidRPr="00675F1C">
        <w:rPr>
          <w:bCs/>
          <w:sz w:val="26"/>
          <w:szCs w:val="26"/>
        </w:rPr>
        <w:t>на 2024 год и на плановый период 2025 и 2026 годов</w:t>
      </w:r>
      <w:r w:rsidR="00F77DD1" w:rsidRPr="00376656">
        <w:rPr>
          <w:bCs/>
          <w:sz w:val="26"/>
          <w:szCs w:val="26"/>
        </w:rPr>
        <w:t xml:space="preserve">» согласно приложению </w:t>
      </w:r>
      <w:r w:rsidR="00035392">
        <w:rPr>
          <w:bCs/>
          <w:sz w:val="26"/>
          <w:szCs w:val="26"/>
        </w:rPr>
        <w:t>3</w:t>
      </w:r>
      <w:r w:rsidR="00F77DD1" w:rsidRPr="00376656">
        <w:rPr>
          <w:bCs/>
          <w:sz w:val="26"/>
          <w:szCs w:val="26"/>
        </w:rPr>
        <w:t xml:space="preserve"> к настоящему решению;</w:t>
      </w:r>
    </w:p>
    <w:p w14:paraId="4D292C48" w14:textId="5607E2A6" w:rsidR="00F77DD1" w:rsidRPr="00376656" w:rsidRDefault="00035392" w:rsidP="00F77DD1">
      <w:pPr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в</w:t>
      </w:r>
      <w:r w:rsidR="00C81287">
        <w:rPr>
          <w:bCs/>
          <w:sz w:val="26"/>
          <w:szCs w:val="26"/>
        </w:rPr>
        <w:t>)</w:t>
      </w:r>
      <w:r w:rsidR="00F77DD1" w:rsidRPr="00376656">
        <w:rPr>
          <w:bCs/>
          <w:sz w:val="26"/>
          <w:szCs w:val="26"/>
        </w:rPr>
        <w:t xml:space="preserve"> внести изменения в приложение </w:t>
      </w:r>
      <w:r>
        <w:rPr>
          <w:bCs/>
          <w:sz w:val="26"/>
          <w:szCs w:val="26"/>
        </w:rPr>
        <w:t>4</w:t>
      </w:r>
      <w:r w:rsidR="00F77DD1" w:rsidRPr="00376656">
        <w:rPr>
          <w:bCs/>
          <w:sz w:val="26"/>
          <w:szCs w:val="26"/>
        </w:rPr>
        <w:t xml:space="preserve"> «Ведомственная структура расходов бюджета Красноармейского муниципального округа Чувашской Республики </w:t>
      </w:r>
      <w:r w:rsidR="00675F1C" w:rsidRPr="00675F1C">
        <w:rPr>
          <w:bCs/>
          <w:sz w:val="26"/>
          <w:szCs w:val="26"/>
        </w:rPr>
        <w:t>на 2024 год и на плановый период 2025 и 2026 годов</w:t>
      </w:r>
      <w:r w:rsidR="00F77DD1" w:rsidRPr="00376656">
        <w:rPr>
          <w:bCs/>
          <w:sz w:val="26"/>
          <w:szCs w:val="26"/>
        </w:rPr>
        <w:t xml:space="preserve">» согласно приложению </w:t>
      </w:r>
      <w:r>
        <w:rPr>
          <w:bCs/>
          <w:sz w:val="26"/>
          <w:szCs w:val="26"/>
        </w:rPr>
        <w:t>4</w:t>
      </w:r>
      <w:r w:rsidR="00F77DD1" w:rsidRPr="00376656">
        <w:rPr>
          <w:bCs/>
          <w:sz w:val="26"/>
          <w:szCs w:val="26"/>
        </w:rPr>
        <w:t xml:space="preserve"> к настоящему решению;</w:t>
      </w:r>
    </w:p>
    <w:p w14:paraId="28CF0CC3" w14:textId="4847096B" w:rsidR="001E5968" w:rsidRDefault="00675F1C" w:rsidP="00061C5E">
      <w:pPr>
        <w:ind w:firstLine="708"/>
        <w:jc w:val="both"/>
        <w:rPr>
          <w:bCs/>
          <w:sz w:val="26"/>
          <w:szCs w:val="26"/>
        </w:rPr>
      </w:pPr>
      <w:r w:rsidRPr="00F31582">
        <w:rPr>
          <w:color w:val="000000" w:themeColor="text1"/>
          <w:sz w:val="26"/>
          <w:szCs w:val="26"/>
        </w:rPr>
        <w:t>г</w:t>
      </w:r>
      <w:r w:rsidR="00290218" w:rsidRPr="00A824FA">
        <w:rPr>
          <w:color w:val="000000" w:themeColor="text1"/>
          <w:sz w:val="26"/>
          <w:szCs w:val="26"/>
        </w:rPr>
        <w:t>) приложение</w:t>
      </w:r>
      <w:r w:rsidRPr="00A824FA">
        <w:rPr>
          <w:color w:val="000000" w:themeColor="text1"/>
          <w:sz w:val="26"/>
          <w:szCs w:val="26"/>
        </w:rPr>
        <w:t xml:space="preserve"> 5</w:t>
      </w:r>
      <w:r w:rsidR="00B64BB0" w:rsidRPr="00A824FA">
        <w:rPr>
          <w:color w:val="000000" w:themeColor="text1"/>
          <w:sz w:val="26"/>
          <w:szCs w:val="26"/>
        </w:rPr>
        <w:t xml:space="preserve"> </w:t>
      </w:r>
      <w:r w:rsidR="00290218" w:rsidRPr="00A824FA">
        <w:rPr>
          <w:color w:val="000000" w:themeColor="text1"/>
          <w:sz w:val="26"/>
          <w:szCs w:val="26"/>
        </w:rPr>
        <w:t>«</w:t>
      </w:r>
      <w:r w:rsidR="00A824FA" w:rsidRPr="00A824FA">
        <w:rPr>
          <w:color w:val="000000" w:themeColor="text1"/>
          <w:sz w:val="26"/>
          <w:szCs w:val="26"/>
        </w:rPr>
        <w:t>И</w:t>
      </w:r>
      <w:r w:rsidR="00A824FA" w:rsidRPr="00A824FA">
        <w:rPr>
          <w:sz w:val="26"/>
          <w:szCs w:val="26"/>
        </w:rPr>
        <w:t>нвестиционная программ</w:t>
      </w:r>
      <w:r w:rsidR="00A824FA">
        <w:rPr>
          <w:sz w:val="26"/>
          <w:szCs w:val="26"/>
        </w:rPr>
        <w:t>а</w:t>
      </w:r>
      <w:r w:rsidR="00A824FA" w:rsidRPr="00A824FA">
        <w:rPr>
          <w:sz w:val="26"/>
          <w:szCs w:val="26"/>
        </w:rPr>
        <w:t xml:space="preserve"> Красноармейского муниципального округа Чувашской Республики на 2024 год и на плановый период 2025 и 2026 годов</w:t>
      </w:r>
      <w:r w:rsidRPr="00A824FA">
        <w:rPr>
          <w:color w:val="000000" w:themeColor="text1"/>
          <w:sz w:val="26"/>
          <w:szCs w:val="26"/>
        </w:rPr>
        <w:t xml:space="preserve">» </w:t>
      </w:r>
      <w:r w:rsidR="001E5968" w:rsidRPr="00A824FA">
        <w:rPr>
          <w:bCs/>
          <w:sz w:val="26"/>
          <w:szCs w:val="26"/>
        </w:rPr>
        <w:t>изложить в новой редакции</w:t>
      </w:r>
      <w:r w:rsidR="001E5968" w:rsidRPr="00F31582">
        <w:rPr>
          <w:bCs/>
          <w:sz w:val="26"/>
          <w:szCs w:val="26"/>
        </w:rPr>
        <w:t xml:space="preserve"> согласно приложению </w:t>
      </w:r>
      <w:r w:rsidRPr="00F31582">
        <w:rPr>
          <w:bCs/>
          <w:sz w:val="26"/>
          <w:szCs w:val="26"/>
        </w:rPr>
        <w:t>5</w:t>
      </w:r>
      <w:r w:rsidR="00815F57" w:rsidRPr="00F31582">
        <w:rPr>
          <w:bCs/>
          <w:sz w:val="26"/>
          <w:szCs w:val="26"/>
        </w:rPr>
        <w:t xml:space="preserve"> </w:t>
      </w:r>
      <w:r w:rsidR="001E5968" w:rsidRPr="00F31582">
        <w:rPr>
          <w:bCs/>
          <w:sz w:val="26"/>
          <w:szCs w:val="26"/>
        </w:rPr>
        <w:t>к настоящему решению;</w:t>
      </w:r>
    </w:p>
    <w:p w14:paraId="0A985C96" w14:textId="3D8EA9E0" w:rsidR="00C4711B" w:rsidRPr="00810178" w:rsidRDefault="00F77DD1" w:rsidP="00C4711B">
      <w:pPr>
        <w:ind w:firstLine="708"/>
        <w:jc w:val="both"/>
        <w:rPr>
          <w:bCs/>
          <w:sz w:val="26"/>
          <w:szCs w:val="26"/>
        </w:rPr>
      </w:pPr>
      <w:r w:rsidRPr="00810178">
        <w:rPr>
          <w:bCs/>
          <w:sz w:val="26"/>
          <w:szCs w:val="26"/>
        </w:rPr>
        <w:t xml:space="preserve"> </w:t>
      </w:r>
      <w:r w:rsidR="009649D0" w:rsidRPr="00810178">
        <w:rPr>
          <w:bCs/>
          <w:sz w:val="26"/>
          <w:szCs w:val="26"/>
        </w:rPr>
        <w:t xml:space="preserve"> </w:t>
      </w:r>
      <w:r w:rsidRPr="00810178">
        <w:rPr>
          <w:bCs/>
          <w:sz w:val="26"/>
          <w:szCs w:val="26"/>
        </w:rPr>
        <w:t>часть</w:t>
      </w:r>
      <w:r w:rsidR="00C4711B" w:rsidRPr="00810178">
        <w:rPr>
          <w:bCs/>
          <w:sz w:val="26"/>
          <w:szCs w:val="26"/>
        </w:rPr>
        <w:t xml:space="preserve"> 3:</w:t>
      </w:r>
    </w:p>
    <w:p w14:paraId="122494CD" w14:textId="77777777" w:rsidR="00C4711B" w:rsidRPr="009649D0" w:rsidRDefault="00C4711B" w:rsidP="00C4711B">
      <w:pPr>
        <w:ind w:firstLine="708"/>
        <w:jc w:val="both"/>
        <w:rPr>
          <w:bCs/>
          <w:color w:val="000000" w:themeColor="text1"/>
          <w:sz w:val="26"/>
          <w:szCs w:val="26"/>
        </w:rPr>
      </w:pPr>
      <w:r w:rsidRPr="009649D0">
        <w:rPr>
          <w:bCs/>
          <w:color w:val="000000" w:themeColor="text1"/>
          <w:sz w:val="26"/>
          <w:szCs w:val="26"/>
        </w:rPr>
        <w:t>изложить в следующей редакции:</w:t>
      </w:r>
    </w:p>
    <w:p w14:paraId="1444DC4D" w14:textId="77777777" w:rsidR="00EC093A" w:rsidRPr="009649D0" w:rsidRDefault="00C4711B" w:rsidP="00EC093A">
      <w:pPr>
        <w:autoSpaceDE w:val="0"/>
        <w:autoSpaceDN w:val="0"/>
        <w:adjustRightInd w:val="0"/>
        <w:ind w:firstLine="720"/>
        <w:jc w:val="both"/>
        <w:rPr>
          <w:bCs/>
          <w:sz w:val="26"/>
          <w:szCs w:val="26"/>
        </w:rPr>
      </w:pPr>
      <w:r w:rsidRPr="009649D0">
        <w:rPr>
          <w:bCs/>
          <w:color w:val="000000" w:themeColor="text1"/>
          <w:sz w:val="26"/>
          <w:szCs w:val="26"/>
        </w:rPr>
        <w:t>«</w:t>
      </w:r>
      <w:r w:rsidR="00EC093A" w:rsidRPr="009649D0">
        <w:rPr>
          <w:bCs/>
          <w:sz w:val="26"/>
          <w:szCs w:val="26"/>
        </w:rPr>
        <w:t>Утвердить:</w:t>
      </w:r>
    </w:p>
    <w:p w14:paraId="30C42C99" w14:textId="77777777" w:rsidR="00EC093A" w:rsidRPr="009649D0" w:rsidRDefault="00EC093A" w:rsidP="00EC093A">
      <w:pPr>
        <w:autoSpaceDE w:val="0"/>
        <w:autoSpaceDN w:val="0"/>
        <w:adjustRightInd w:val="0"/>
        <w:ind w:firstLine="720"/>
        <w:jc w:val="both"/>
        <w:rPr>
          <w:bCs/>
          <w:sz w:val="26"/>
          <w:szCs w:val="26"/>
        </w:rPr>
      </w:pPr>
      <w:r w:rsidRPr="009649D0">
        <w:rPr>
          <w:bCs/>
          <w:sz w:val="26"/>
          <w:szCs w:val="26"/>
        </w:rPr>
        <w:t>объем бюджетных ассигнований Дорожного фонда Красноармейского муниципального округа Чувашской Республики:</w:t>
      </w:r>
    </w:p>
    <w:p w14:paraId="740019A2" w14:textId="5F61465E" w:rsidR="00F31582" w:rsidRPr="009649D0" w:rsidRDefault="00F31582" w:rsidP="00F31582">
      <w:pPr>
        <w:autoSpaceDE w:val="0"/>
        <w:autoSpaceDN w:val="0"/>
        <w:adjustRightInd w:val="0"/>
        <w:ind w:firstLine="720"/>
        <w:jc w:val="both"/>
        <w:rPr>
          <w:bCs/>
          <w:sz w:val="26"/>
          <w:szCs w:val="26"/>
        </w:rPr>
      </w:pPr>
      <w:r w:rsidRPr="009649D0">
        <w:rPr>
          <w:bCs/>
          <w:sz w:val="26"/>
          <w:szCs w:val="26"/>
        </w:rPr>
        <w:t xml:space="preserve">на 2024 год в сумме </w:t>
      </w:r>
      <w:r w:rsidR="008A4C80" w:rsidRPr="009649D0">
        <w:rPr>
          <w:bCs/>
          <w:sz w:val="26"/>
          <w:szCs w:val="26"/>
        </w:rPr>
        <w:t>127289962</w:t>
      </w:r>
      <w:r w:rsidRPr="009649D0">
        <w:rPr>
          <w:bCs/>
          <w:sz w:val="26"/>
          <w:szCs w:val="26"/>
        </w:rPr>
        <w:t xml:space="preserve"> рубл</w:t>
      </w:r>
      <w:r w:rsidR="008A4C80" w:rsidRPr="009649D0">
        <w:rPr>
          <w:bCs/>
          <w:sz w:val="26"/>
          <w:szCs w:val="26"/>
        </w:rPr>
        <w:t>я</w:t>
      </w:r>
      <w:r w:rsidRPr="009649D0">
        <w:rPr>
          <w:bCs/>
          <w:sz w:val="26"/>
          <w:szCs w:val="26"/>
        </w:rPr>
        <w:t xml:space="preserve"> </w:t>
      </w:r>
      <w:r w:rsidR="008A4C80" w:rsidRPr="009649D0">
        <w:rPr>
          <w:bCs/>
          <w:sz w:val="26"/>
          <w:szCs w:val="26"/>
        </w:rPr>
        <w:t>99</w:t>
      </w:r>
      <w:r w:rsidRPr="009649D0">
        <w:rPr>
          <w:bCs/>
          <w:sz w:val="26"/>
          <w:szCs w:val="26"/>
        </w:rPr>
        <w:t xml:space="preserve"> копеек</w:t>
      </w:r>
      <w:r w:rsidR="008A4C80" w:rsidRPr="009649D0">
        <w:rPr>
          <w:bCs/>
          <w:sz w:val="26"/>
          <w:szCs w:val="26"/>
        </w:rPr>
        <w:t>;</w:t>
      </w:r>
    </w:p>
    <w:p w14:paraId="42E455E9" w14:textId="77777777" w:rsidR="00F31582" w:rsidRPr="009649D0" w:rsidRDefault="00F31582" w:rsidP="00F31582">
      <w:pPr>
        <w:autoSpaceDE w:val="0"/>
        <w:autoSpaceDN w:val="0"/>
        <w:adjustRightInd w:val="0"/>
        <w:ind w:firstLine="720"/>
        <w:jc w:val="both"/>
        <w:rPr>
          <w:bCs/>
          <w:sz w:val="26"/>
          <w:szCs w:val="26"/>
        </w:rPr>
      </w:pPr>
      <w:r w:rsidRPr="009649D0">
        <w:rPr>
          <w:bCs/>
          <w:sz w:val="26"/>
          <w:szCs w:val="26"/>
        </w:rPr>
        <w:t>на 2025 год в сумме 58715600 рублей 00 копеек;</w:t>
      </w:r>
    </w:p>
    <w:p w14:paraId="73ECB122" w14:textId="77777777" w:rsidR="00F31582" w:rsidRPr="009649D0" w:rsidRDefault="00F31582" w:rsidP="00F31582">
      <w:pPr>
        <w:autoSpaceDE w:val="0"/>
        <w:autoSpaceDN w:val="0"/>
        <w:adjustRightInd w:val="0"/>
        <w:ind w:firstLine="720"/>
        <w:jc w:val="both"/>
        <w:rPr>
          <w:bCs/>
          <w:sz w:val="26"/>
          <w:szCs w:val="26"/>
        </w:rPr>
      </w:pPr>
      <w:r w:rsidRPr="009649D0">
        <w:rPr>
          <w:bCs/>
          <w:sz w:val="26"/>
          <w:szCs w:val="26"/>
        </w:rPr>
        <w:t>на 2026 год в сумме 68533000 рублей 00 копеек;</w:t>
      </w:r>
    </w:p>
    <w:p w14:paraId="30AD9B2B" w14:textId="77777777" w:rsidR="00A961CF" w:rsidRPr="009649D0" w:rsidRDefault="00A961CF" w:rsidP="00A961CF">
      <w:pPr>
        <w:jc w:val="both"/>
        <w:rPr>
          <w:bCs/>
          <w:sz w:val="26"/>
          <w:szCs w:val="26"/>
        </w:rPr>
      </w:pPr>
      <w:r w:rsidRPr="009649D0">
        <w:rPr>
          <w:bCs/>
          <w:sz w:val="26"/>
          <w:szCs w:val="26"/>
        </w:rPr>
        <w:t>прогнозируемый объем доходов бюджета Красноармейского муниципального округа Чувашской Республики от поступлений доходов, указанных в пункте 2 решения Собрания депутатов Красноармейского муниципального округа от 30.11.2021      № С-5/2 «О создании муниципального дорожного фонда Красноармейского муниципального округа Чувашской Республики «(с изменениями):</w:t>
      </w:r>
    </w:p>
    <w:p w14:paraId="0F26869C" w14:textId="23EB0B80" w:rsidR="00A961CF" w:rsidRPr="009649D0" w:rsidRDefault="00A961CF" w:rsidP="00A961CF">
      <w:pPr>
        <w:ind w:firstLine="708"/>
        <w:jc w:val="both"/>
        <w:rPr>
          <w:bCs/>
          <w:sz w:val="26"/>
          <w:szCs w:val="26"/>
        </w:rPr>
      </w:pPr>
      <w:r w:rsidRPr="009649D0">
        <w:rPr>
          <w:bCs/>
          <w:sz w:val="26"/>
          <w:szCs w:val="26"/>
        </w:rPr>
        <w:t xml:space="preserve">на 2024 год в сумме </w:t>
      </w:r>
      <w:r w:rsidR="008A4C80" w:rsidRPr="009649D0">
        <w:rPr>
          <w:bCs/>
          <w:sz w:val="26"/>
          <w:szCs w:val="26"/>
        </w:rPr>
        <w:t>115320823 рубля 29 копеек;</w:t>
      </w:r>
    </w:p>
    <w:p w14:paraId="5406B4CF" w14:textId="77777777" w:rsidR="00A961CF" w:rsidRPr="009649D0" w:rsidRDefault="00A961CF" w:rsidP="00A961CF">
      <w:pPr>
        <w:ind w:firstLine="708"/>
        <w:jc w:val="both"/>
        <w:rPr>
          <w:bCs/>
          <w:sz w:val="26"/>
          <w:szCs w:val="26"/>
        </w:rPr>
      </w:pPr>
      <w:r w:rsidRPr="009649D0">
        <w:rPr>
          <w:bCs/>
          <w:sz w:val="26"/>
          <w:szCs w:val="26"/>
        </w:rPr>
        <w:t>на 2025 год в сумме 58715600 рублей 00 копеек;</w:t>
      </w:r>
    </w:p>
    <w:p w14:paraId="443EF240" w14:textId="1DBE0B01" w:rsidR="00A961CF" w:rsidRPr="009649D0" w:rsidRDefault="00A961CF" w:rsidP="00A961CF">
      <w:pPr>
        <w:ind w:firstLine="708"/>
        <w:jc w:val="both"/>
        <w:rPr>
          <w:bCs/>
          <w:sz w:val="26"/>
          <w:szCs w:val="26"/>
        </w:rPr>
      </w:pPr>
      <w:r w:rsidRPr="009649D0">
        <w:rPr>
          <w:bCs/>
          <w:sz w:val="26"/>
          <w:szCs w:val="26"/>
        </w:rPr>
        <w:t>на 2026 год в сумме 68533000 рублей 00 копеек.</w:t>
      </w:r>
      <w:r w:rsidR="006E7250" w:rsidRPr="009649D0">
        <w:rPr>
          <w:bCs/>
          <w:sz w:val="26"/>
          <w:szCs w:val="26"/>
        </w:rPr>
        <w:t xml:space="preserve">  </w:t>
      </w:r>
    </w:p>
    <w:p w14:paraId="1EB8DC70" w14:textId="6C7C0513" w:rsidR="00427D1F" w:rsidRPr="009649D0" w:rsidRDefault="00427D1F" w:rsidP="00A961CF">
      <w:pPr>
        <w:ind w:firstLine="708"/>
        <w:jc w:val="both"/>
        <w:rPr>
          <w:bCs/>
          <w:sz w:val="26"/>
          <w:szCs w:val="26"/>
        </w:rPr>
      </w:pPr>
      <w:r w:rsidRPr="009649D0">
        <w:rPr>
          <w:bCs/>
          <w:sz w:val="26"/>
          <w:szCs w:val="26"/>
        </w:rPr>
        <w:t>часть 4:</w:t>
      </w:r>
    </w:p>
    <w:p w14:paraId="1DC73C8B" w14:textId="331D28D4" w:rsidR="00427D1F" w:rsidRDefault="00427D1F" w:rsidP="00A961CF">
      <w:pPr>
        <w:ind w:firstLine="708"/>
        <w:jc w:val="both"/>
        <w:rPr>
          <w:bCs/>
          <w:sz w:val="26"/>
          <w:szCs w:val="26"/>
        </w:rPr>
      </w:pPr>
      <w:r w:rsidRPr="009649D0">
        <w:rPr>
          <w:bCs/>
          <w:sz w:val="26"/>
          <w:szCs w:val="26"/>
        </w:rPr>
        <w:t xml:space="preserve"> распределение бюджетных ассигнований Дорожного фонда Красноармейского муниципального округа Чувашской Республики в разрезе главных распорядителей средств бюджета Красноармейского муниципального округа Чувашской Республики</w:t>
      </w:r>
      <w:r w:rsidRPr="00427D1F">
        <w:rPr>
          <w:bCs/>
          <w:sz w:val="26"/>
          <w:szCs w:val="26"/>
        </w:rPr>
        <w:t xml:space="preserve"> осуществляется согласно приложению 4 к настоящему Решению.</w:t>
      </w:r>
    </w:p>
    <w:p w14:paraId="4C406F79" w14:textId="069AA49A" w:rsidR="0020577E" w:rsidRPr="0020577E" w:rsidRDefault="00C67C2C" w:rsidP="0020577E">
      <w:pPr>
        <w:ind w:firstLine="708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4</w:t>
      </w:r>
      <w:r w:rsidR="0020577E" w:rsidRPr="0020577E">
        <w:rPr>
          <w:bCs/>
          <w:sz w:val="26"/>
          <w:szCs w:val="26"/>
        </w:rPr>
        <w:t xml:space="preserve">) </w:t>
      </w:r>
      <w:r w:rsidR="00B154B5" w:rsidRPr="00B154B5">
        <w:rPr>
          <w:bCs/>
          <w:sz w:val="26"/>
          <w:szCs w:val="26"/>
        </w:rPr>
        <w:t>в статье 8 часть 2 изложить в следующей редакции:</w:t>
      </w:r>
      <w:r w:rsidR="0020577E" w:rsidRPr="0020577E">
        <w:rPr>
          <w:bCs/>
          <w:sz w:val="26"/>
          <w:szCs w:val="26"/>
        </w:rPr>
        <w:t xml:space="preserve"> </w:t>
      </w:r>
    </w:p>
    <w:p w14:paraId="5F015CBB" w14:textId="77777777" w:rsidR="0020577E" w:rsidRPr="0020577E" w:rsidRDefault="0020577E" w:rsidP="0020577E">
      <w:pPr>
        <w:ind w:firstLine="708"/>
        <w:jc w:val="both"/>
        <w:rPr>
          <w:bCs/>
          <w:sz w:val="26"/>
          <w:szCs w:val="26"/>
        </w:rPr>
      </w:pPr>
      <w:r w:rsidRPr="0020577E">
        <w:rPr>
          <w:bCs/>
          <w:sz w:val="26"/>
          <w:szCs w:val="26"/>
        </w:rPr>
        <w:t>«Установить, что в соответствии с пунктом 3 статьи 217 Бюджетного кодекса Российской Федерации основаниями для внесения изменений в показатели сводной бюджетной росписи бюджета Красноармейского муниципального округа Чувашской Республики являются:</w:t>
      </w:r>
    </w:p>
    <w:p w14:paraId="524F61BA" w14:textId="77777777" w:rsidR="0020577E" w:rsidRPr="0020577E" w:rsidRDefault="0020577E" w:rsidP="0020577E">
      <w:pPr>
        <w:ind w:firstLine="708"/>
        <w:jc w:val="both"/>
        <w:rPr>
          <w:bCs/>
          <w:sz w:val="26"/>
          <w:szCs w:val="26"/>
        </w:rPr>
      </w:pPr>
      <w:r w:rsidRPr="0020577E">
        <w:rPr>
          <w:bCs/>
          <w:sz w:val="26"/>
          <w:szCs w:val="26"/>
        </w:rPr>
        <w:t>распределение в соответствии с решениями администрации Красноармейского муниципального округа Чувашской Республики зарезервированных средств в составе утвержденных статьей 3 настоящего Решения бюджетных ассигнований, предусмотренных на 2024 год и на плановый период 2025 и 2026 годов:</w:t>
      </w:r>
    </w:p>
    <w:p w14:paraId="00B429EE" w14:textId="14FD8176" w:rsidR="0020577E" w:rsidRDefault="0020577E" w:rsidP="0020577E">
      <w:pPr>
        <w:ind w:firstLine="708"/>
        <w:jc w:val="both"/>
        <w:rPr>
          <w:bCs/>
          <w:sz w:val="26"/>
          <w:szCs w:val="26"/>
        </w:rPr>
      </w:pPr>
      <w:r w:rsidRPr="0020577E">
        <w:rPr>
          <w:bCs/>
          <w:sz w:val="26"/>
          <w:szCs w:val="26"/>
        </w:rPr>
        <w:lastRenderedPageBreak/>
        <w:t xml:space="preserve">по подразделу 0111 "Резервные фонды" раздела 0100 "Общегосударственные вопросы" классификации расходов бюджетов на финансирование мероприятий, предусмотренных Положением о порядке использования средств резервного фонда Красноармейского муниципального округа Чувашской Республики, </w:t>
      </w:r>
      <w:r w:rsidRPr="00474264">
        <w:rPr>
          <w:bCs/>
          <w:sz w:val="26"/>
          <w:szCs w:val="26"/>
        </w:rPr>
        <w:t>утвержденным постановлением администрации Красноармейского муниципального округа Чувашской Республики от 21.01.2022 г.№21, на 2024 год в сумме 855271</w:t>
      </w:r>
      <w:r w:rsidR="00474264">
        <w:rPr>
          <w:bCs/>
          <w:sz w:val="26"/>
          <w:szCs w:val="26"/>
        </w:rPr>
        <w:t>,0</w:t>
      </w:r>
      <w:r w:rsidRPr="00474264">
        <w:rPr>
          <w:bCs/>
          <w:sz w:val="26"/>
          <w:szCs w:val="26"/>
        </w:rPr>
        <w:t xml:space="preserve"> рубль</w:t>
      </w:r>
      <w:r w:rsidR="009649D0" w:rsidRPr="00474264">
        <w:rPr>
          <w:bCs/>
          <w:sz w:val="26"/>
          <w:szCs w:val="26"/>
        </w:rPr>
        <w:t xml:space="preserve"> </w:t>
      </w:r>
      <w:r w:rsidRPr="00474264">
        <w:rPr>
          <w:bCs/>
          <w:sz w:val="26"/>
          <w:szCs w:val="26"/>
        </w:rPr>
        <w:t>, на 2025 год в сумме 1000 000,0 рублей, на 2026 год в сумме 1000 000,0 рублей».</w:t>
      </w:r>
    </w:p>
    <w:p w14:paraId="5AD9FA6C" w14:textId="16B26DEF" w:rsidR="004F71D6" w:rsidRDefault="004F71D6" w:rsidP="004F71D6">
      <w:pPr>
        <w:ind w:firstLine="708"/>
        <w:jc w:val="both"/>
        <w:rPr>
          <w:bCs/>
          <w:sz w:val="26"/>
          <w:szCs w:val="26"/>
        </w:rPr>
      </w:pPr>
      <w:r w:rsidRPr="00427D1F">
        <w:rPr>
          <w:bCs/>
          <w:sz w:val="26"/>
          <w:szCs w:val="26"/>
        </w:rPr>
        <w:t>Утвердить источники внутреннего финансирования дефицита бюджета Красноармейского муниципального округа Чувашской Республики на 2024 год и на плановый период 2025 и 2026 годов согласно пр</w:t>
      </w:r>
      <w:r>
        <w:rPr>
          <w:bCs/>
          <w:sz w:val="26"/>
          <w:szCs w:val="26"/>
        </w:rPr>
        <w:t>иложению 6 к настоящему Решению.</w:t>
      </w:r>
    </w:p>
    <w:p w14:paraId="58E67EA2" w14:textId="563034C0" w:rsidR="00474264" w:rsidRPr="00561496" w:rsidRDefault="00474264" w:rsidP="00474264">
      <w:pPr>
        <w:jc w:val="both"/>
        <w:rPr>
          <w:bCs/>
          <w:sz w:val="26"/>
          <w:szCs w:val="26"/>
        </w:rPr>
      </w:pPr>
      <w:r w:rsidRPr="00561496">
        <w:rPr>
          <w:bCs/>
          <w:sz w:val="26"/>
          <w:szCs w:val="26"/>
        </w:rPr>
        <w:t xml:space="preserve">5) статью 9 изложить в следующей редакции: </w:t>
      </w:r>
    </w:p>
    <w:p w14:paraId="1D94F621" w14:textId="77777777" w:rsidR="00474264" w:rsidRPr="00561496" w:rsidRDefault="00474264" w:rsidP="00474264">
      <w:pPr>
        <w:widowControl w:val="0"/>
        <w:autoSpaceDE w:val="0"/>
        <w:autoSpaceDN w:val="0"/>
        <w:adjustRightInd w:val="0"/>
        <w:spacing w:line="312" w:lineRule="auto"/>
        <w:ind w:left="2058" w:hanging="1418"/>
        <w:jc w:val="both"/>
        <w:rPr>
          <w:sz w:val="28"/>
          <w:szCs w:val="28"/>
        </w:rPr>
      </w:pPr>
      <w:r w:rsidRPr="00561496">
        <w:rPr>
          <w:bCs/>
          <w:sz w:val="26"/>
          <w:szCs w:val="26"/>
        </w:rPr>
        <w:t>«</w:t>
      </w:r>
      <w:r w:rsidRPr="00561496">
        <w:rPr>
          <w:sz w:val="28"/>
          <w:szCs w:val="28"/>
        </w:rPr>
        <w:t>Статья 9.</w:t>
      </w:r>
      <w:r w:rsidRPr="00561496">
        <w:rPr>
          <w:sz w:val="28"/>
          <w:szCs w:val="28"/>
        </w:rPr>
        <w:tab/>
      </w:r>
      <w:r w:rsidRPr="00561496">
        <w:rPr>
          <w:b/>
          <w:sz w:val="28"/>
          <w:szCs w:val="28"/>
        </w:rPr>
        <w:t>Предоставление субсидий юридическим лицам (за исключением субсидий муниципальным учреждениям), индивидуальным предпринимателям, физическим лицам – производителям товаров, работ, услуг</w:t>
      </w:r>
      <w:r w:rsidRPr="00561496">
        <w:rPr>
          <w:sz w:val="28"/>
          <w:szCs w:val="28"/>
        </w:rPr>
        <w:t xml:space="preserve"> </w:t>
      </w:r>
    </w:p>
    <w:p w14:paraId="76B316CB" w14:textId="44A81F1F" w:rsidR="00474264" w:rsidRPr="00561496" w:rsidRDefault="00474264" w:rsidP="00561496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561496">
        <w:rPr>
          <w:color w:val="000000" w:themeColor="text1"/>
          <w:sz w:val="28"/>
          <w:szCs w:val="28"/>
        </w:rPr>
        <w:t xml:space="preserve">Субсидии юридическим лицам (за исключением субсидий муниципальным учреждениям, а также субсидий, указанных </w:t>
      </w:r>
      <w:r w:rsidRPr="00561496">
        <w:rPr>
          <w:color w:val="000000" w:themeColor="text1"/>
          <w:sz w:val="28"/>
          <w:szCs w:val="28"/>
        </w:rPr>
        <w:br/>
      </w:r>
      <w:r w:rsidRPr="00561496">
        <w:rPr>
          <w:color w:val="000000" w:themeColor="text1"/>
          <w:spacing w:val="2"/>
          <w:sz w:val="28"/>
          <w:szCs w:val="28"/>
        </w:rPr>
        <w:t xml:space="preserve">в </w:t>
      </w:r>
      <w:r w:rsidR="00561496" w:rsidRPr="00561496">
        <w:rPr>
          <w:color w:val="000000" w:themeColor="text1"/>
          <w:spacing w:val="2"/>
          <w:sz w:val="28"/>
          <w:szCs w:val="28"/>
        </w:rPr>
        <w:t xml:space="preserve">подпункте 3 </w:t>
      </w:r>
      <w:hyperlink r:id="rId6" w:history="1">
        <w:r w:rsidRPr="00561496">
          <w:rPr>
            <w:color w:val="000000" w:themeColor="text1"/>
            <w:spacing w:val="2"/>
            <w:sz w:val="28"/>
            <w:szCs w:val="28"/>
          </w:rPr>
          <w:t xml:space="preserve">пункта </w:t>
        </w:r>
      </w:hyperlink>
      <w:hyperlink r:id="rId7" w:history="1">
        <w:r w:rsidR="00561496" w:rsidRPr="00561496">
          <w:rPr>
            <w:color w:val="000000" w:themeColor="text1"/>
            <w:spacing w:val="2"/>
            <w:sz w:val="28"/>
            <w:szCs w:val="28"/>
          </w:rPr>
          <w:t>2</w:t>
        </w:r>
        <w:r w:rsidRPr="00561496">
          <w:rPr>
            <w:color w:val="000000" w:themeColor="text1"/>
            <w:spacing w:val="2"/>
            <w:sz w:val="28"/>
            <w:szCs w:val="28"/>
          </w:rPr>
          <w:t xml:space="preserve"> статьи 78</w:t>
        </w:r>
      </w:hyperlink>
      <w:r w:rsidRPr="00561496">
        <w:rPr>
          <w:color w:val="000000" w:themeColor="text1"/>
          <w:spacing w:val="2"/>
          <w:sz w:val="28"/>
          <w:szCs w:val="28"/>
        </w:rPr>
        <w:t xml:space="preserve"> Бюджетного кодекса Российской Федерации), индивидуальным предпринимателям, а также физическим лицам – производителям товаров, работ, услуг предоставляются в случаях, предусмотренных</w:t>
      </w:r>
      <w:r w:rsidRPr="00561496">
        <w:rPr>
          <w:color w:val="000000" w:themeColor="text1"/>
          <w:sz w:val="28"/>
          <w:szCs w:val="28"/>
        </w:rPr>
        <w:t xml:space="preserve"> в приложениях 2–4 к настоящему Решению, в порядке, установленном нормативными правовыми актами администрации Красноармейского муниципального </w:t>
      </w:r>
      <w:r w:rsidRPr="00561496">
        <w:rPr>
          <w:sz w:val="28"/>
          <w:szCs w:val="28"/>
        </w:rPr>
        <w:t>округа  Чувашской Республики.»;</w:t>
      </w:r>
    </w:p>
    <w:p w14:paraId="4F7E5C89" w14:textId="4A8AF21B" w:rsidR="00474264" w:rsidRPr="006761E5" w:rsidRDefault="00474264" w:rsidP="00474264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Pr="006761E5">
        <w:rPr>
          <w:sz w:val="26"/>
          <w:szCs w:val="26"/>
        </w:rPr>
        <w:t>) дополнить статьей 10 следующего содержания:</w:t>
      </w:r>
    </w:p>
    <w:p w14:paraId="3DB0D819" w14:textId="3EF2BD21" w:rsidR="00474264" w:rsidRDefault="00474264" w:rsidP="00474264">
      <w:pPr>
        <w:ind w:firstLine="142"/>
        <w:jc w:val="both"/>
        <w:rPr>
          <w:b/>
          <w:sz w:val="26"/>
          <w:szCs w:val="26"/>
        </w:rPr>
      </w:pPr>
      <w:r w:rsidRPr="006761E5">
        <w:rPr>
          <w:sz w:val="26"/>
          <w:szCs w:val="26"/>
        </w:rPr>
        <w:t xml:space="preserve">«Статья </w:t>
      </w:r>
      <w:r>
        <w:rPr>
          <w:sz w:val="26"/>
          <w:szCs w:val="26"/>
        </w:rPr>
        <w:t>10</w:t>
      </w:r>
      <w:r w:rsidRPr="006761E5">
        <w:rPr>
          <w:sz w:val="26"/>
          <w:szCs w:val="26"/>
        </w:rPr>
        <w:t>.</w:t>
      </w:r>
      <w:r w:rsidRPr="006761E5">
        <w:rPr>
          <w:b/>
          <w:sz w:val="26"/>
          <w:szCs w:val="26"/>
        </w:rPr>
        <w:tab/>
        <w:t>Введение в действие настоящего решения</w:t>
      </w:r>
    </w:p>
    <w:p w14:paraId="014E8025" w14:textId="77777777" w:rsidR="00542349" w:rsidRPr="006761E5" w:rsidRDefault="00542349" w:rsidP="00474264">
      <w:pPr>
        <w:ind w:firstLine="142"/>
        <w:jc w:val="both"/>
        <w:rPr>
          <w:b/>
          <w:sz w:val="26"/>
          <w:szCs w:val="26"/>
        </w:rPr>
      </w:pPr>
    </w:p>
    <w:p w14:paraId="0F58110E" w14:textId="0BE041F0" w:rsidR="00474264" w:rsidRPr="006761E5" w:rsidRDefault="00837C57" w:rsidP="00474264">
      <w:pPr>
        <w:jc w:val="both"/>
        <w:rPr>
          <w:b/>
          <w:sz w:val="26"/>
          <w:szCs w:val="26"/>
        </w:rPr>
      </w:pPr>
      <w:r>
        <w:rPr>
          <w:sz w:val="26"/>
          <w:szCs w:val="26"/>
        </w:rPr>
        <w:t xml:space="preserve">          </w:t>
      </w:r>
      <w:bookmarkStart w:id="1" w:name="_GoBack"/>
      <w:bookmarkEnd w:id="1"/>
      <w:r w:rsidRPr="00837C57">
        <w:rPr>
          <w:sz w:val="26"/>
          <w:szCs w:val="26"/>
        </w:rPr>
        <w:t>Настоящее решение вступает в силу после его официального опубликования в периодическом печатном издании «Вестник Красноармейского муниципального округа».</w:t>
      </w:r>
    </w:p>
    <w:p w14:paraId="3A81B885" w14:textId="77777777" w:rsidR="00474264" w:rsidRPr="00474264" w:rsidRDefault="00474264" w:rsidP="0020577E">
      <w:pPr>
        <w:ind w:firstLine="708"/>
        <w:jc w:val="both"/>
        <w:rPr>
          <w:bCs/>
          <w:sz w:val="26"/>
          <w:szCs w:val="26"/>
        </w:rPr>
      </w:pPr>
    </w:p>
    <w:p w14:paraId="03B866AE" w14:textId="77777777" w:rsidR="00916F47" w:rsidRPr="00BD2BB2" w:rsidRDefault="00210A12" w:rsidP="00074DA4">
      <w:pPr>
        <w:jc w:val="both"/>
        <w:rPr>
          <w:bCs/>
          <w:sz w:val="26"/>
          <w:szCs w:val="26"/>
        </w:rPr>
      </w:pPr>
      <w:r w:rsidRPr="00376656">
        <w:rPr>
          <w:bCs/>
          <w:sz w:val="26"/>
          <w:szCs w:val="26"/>
        </w:rPr>
        <w:tab/>
      </w:r>
      <w:r w:rsidR="00916F47" w:rsidRPr="00BD2BB2">
        <w:rPr>
          <w:bCs/>
          <w:sz w:val="26"/>
          <w:szCs w:val="26"/>
        </w:rPr>
        <w:t>2. Настоящее решение вступает в силу после его официального опубликования в периодическом печатном издании «Вестник Красноармейского муниципального округа».</w:t>
      </w:r>
    </w:p>
    <w:p w14:paraId="5447E3BF" w14:textId="77777777" w:rsidR="00916F47" w:rsidRDefault="00916F47" w:rsidP="00916F47">
      <w:pPr>
        <w:jc w:val="both"/>
        <w:rPr>
          <w:bCs/>
          <w:sz w:val="26"/>
          <w:szCs w:val="26"/>
        </w:rPr>
      </w:pPr>
    </w:p>
    <w:p w14:paraId="64F8FB9D" w14:textId="77777777" w:rsidR="00916F47" w:rsidRPr="00BD2BB2" w:rsidRDefault="00916F47" w:rsidP="00916F47">
      <w:pPr>
        <w:jc w:val="both"/>
        <w:rPr>
          <w:bCs/>
          <w:sz w:val="26"/>
          <w:szCs w:val="26"/>
        </w:rPr>
      </w:pPr>
    </w:p>
    <w:p w14:paraId="3ED99F16" w14:textId="77777777" w:rsidR="00916F47" w:rsidRPr="00BD2BB2" w:rsidRDefault="00916F47" w:rsidP="00916F47">
      <w:pPr>
        <w:jc w:val="both"/>
        <w:rPr>
          <w:b/>
          <w:bCs/>
          <w:sz w:val="26"/>
          <w:szCs w:val="26"/>
        </w:rPr>
      </w:pPr>
      <w:r w:rsidRPr="00BD2BB2">
        <w:rPr>
          <w:b/>
          <w:bCs/>
          <w:sz w:val="26"/>
          <w:szCs w:val="26"/>
        </w:rPr>
        <w:t>Председатель Собрания депутатов</w:t>
      </w:r>
    </w:p>
    <w:p w14:paraId="3DB8DBCB" w14:textId="77777777" w:rsidR="00916F47" w:rsidRPr="00BD2BB2" w:rsidRDefault="00916F47" w:rsidP="00916F47">
      <w:pPr>
        <w:jc w:val="both"/>
        <w:rPr>
          <w:b/>
          <w:bCs/>
          <w:sz w:val="26"/>
          <w:szCs w:val="26"/>
        </w:rPr>
      </w:pPr>
      <w:r w:rsidRPr="00BD2BB2">
        <w:rPr>
          <w:b/>
          <w:bCs/>
          <w:sz w:val="26"/>
          <w:szCs w:val="26"/>
        </w:rPr>
        <w:t xml:space="preserve">Красноармейского муниципального </w:t>
      </w:r>
    </w:p>
    <w:p w14:paraId="77D4DB8D" w14:textId="77777777" w:rsidR="00916F47" w:rsidRPr="00BD2BB2" w:rsidRDefault="00916F47" w:rsidP="00916F47">
      <w:pPr>
        <w:jc w:val="both"/>
        <w:rPr>
          <w:b/>
          <w:bCs/>
          <w:sz w:val="26"/>
          <w:szCs w:val="26"/>
        </w:rPr>
      </w:pPr>
      <w:r w:rsidRPr="00BD2BB2">
        <w:rPr>
          <w:b/>
          <w:bCs/>
          <w:sz w:val="26"/>
          <w:szCs w:val="26"/>
        </w:rPr>
        <w:t xml:space="preserve">округа Чувашской Республики                                 </w:t>
      </w:r>
      <w:r>
        <w:rPr>
          <w:b/>
          <w:bCs/>
          <w:sz w:val="26"/>
          <w:szCs w:val="26"/>
        </w:rPr>
        <w:t xml:space="preserve">                      </w:t>
      </w:r>
      <w:r w:rsidRPr="00BD2BB2">
        <w:rPr>
          <w:b/>
          <w:bCs/>
          <w:sz w:val="26"/>
          <w:szCs w:val="26"/>
        </w:rPr>
        <w:t xml:space="preserve">В.И. Петров                                                                                  </w:t>
      </w:r>
    </w:p>
    <w:p w14:paraId="3BF7A423" w14:textId="77777777" w:rsidR="00916F47" w:rsidRPr="00BD2BB2" w:rsidRDefault="00916F47" w:rsidP="00916F47">
      <w:pPr>
        <w:ind w:firstLine="720"/>
        <w:jc w:val="both"/>
        <w:rPr>
          <w:bCs/>
          <w:sz w:val="26"/>
          <w:szCs w:val="26"/>
        </w:rPr>
      </w:pPr>
    </w:p>
    <w:p w14:paraId="2660AC8E" w14:textId="77777777" w:rsidR="00916F47" w:rsidRPr="00BD2BB2" w:rsidRDefault="00916F47" w:rsidP="00916F47">
      <w:pPr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Глава </w:t>
      </w:r>
      <w:r w:rsidRPr="00BD2BB2">
        <w:rPr>
          <w:b/>
          <w:bCs/>
          <w:sz w:val="26"/>
          <w:szCs w:val="26"/>
        </w:rPr>
        <w:t xml:space="preserve">Красноармейского муниципального </w:t>
      </w:r>
    </w:p>
    <w:p w14:paraId="65C89541" w14:textId="558073C4" w:rsidR="00916F47" w:rsidRDefault="00916F47" w:rsidP="00916F47">
      <w:pPr>
        <w:jc w:val="both"/>
        <w:rPr>
          <w:lang w:eastAsia="en-US"/>
        </w:rPr>
      </w:pPr>
      <w:r w:rsidRPr="00BD2BB2">
        <w:rPr>
          <w:b/>
          <w:bCs/>
          <w:sz w:val="26"/>
          <w:szCs w:val="26"/>
        </w:rPr>
        <w:t xml:space="preserve">округа Чувашской Республики                                    </w:t>
      </w:r>
      <w:r>
        <w:rPr>
          <w:b/>
          <w:bCs/>
          <w:sz w:val="26"/>
          <w:szCs w:val="26"/>
        </w:rPr>
        <w:t xml:space="preserve">                     </w:t>
      </w:r>
      <w:r w:rsidR="006764AF">
        <w:rPr>
          <w:b/>
          <w:bCs/>
          <w:sz w:val="26"/>
          <w:szCs w:val="26"/>
        </w:rPr>
        <w:t>П.Ю. Семенов</w:t>
      </w:r>
      <w:r w:rsidRPr="00BD2BB2">
        <w:rPr>
          <w:b/>
          <w:bCs/>
          <w:sz w:val="26"/>
          <w:szCs w:val="26"/>
        </w:rPr>
        <w:t xml:space="preserve">  </w:t>
      </w:r>
    </w:p>
    <w:p w14:paraId="46FC4DC7" w14:textId="03A24832" w:rsidR="00F12E83" w:rsidRDefault="00F12E83" w:rsidP="00916F47">
      <w:pPr>
        <w:jc w:val="both"/>
        <w:rPr>
          <w:bCs/>
          <w:sz w:val="26"/>
          <w:szCs w:val="26"/>
        </w:rPr>
      </w:pPr>
    </w:p>
    <w:p w14:paraId="797FA6DA" w14:textId="77777777" w:rsidR="004167C0" w:rsidRDefault="004167C0" w:rsidP="00916F47">
      <w:pPr>
        <w:jc w:val="both"/>
        <w:rPr>
          <w:bCs/>
          <w:sz w:val="26"/>
          <w:szCs w:val="26"/>
        </w:rPr>
      </w:pPr>
    </w:p>
    <w:p w14:paraId="3130EB76" w14:textId="77777777" w:rsidR="004167C0" w:rsidRDefault="004167C0" w:rsidP="00916F47">
      <w:pPr>
        <w:jc w:val="both"/>
        <w:rPr>
          <w:bCs/>
          <w:sz w:val="26"/>
          <w:szCs w:val="26"/>
        </w:rPr>
      </w:pPr>
    </w:p>
    <w:p w14:paraId="3CC5E7DB" w14:textId="77777777" w:rsidR="004167C0" w:rsidRDefault="004167C0" w:rsidP="00916F47">
      <w:pPr>
        <w:jc w:val="both"/>
        <w:rPr>
          <w:bCs/>
          <w:sz w:val="26"/>
          <w:szCs w:val="26"/>
        </w:rPr>
      </w:pPr>
    </w:p>
    <w:p w14:paraId="0F5C9C2C" w14:textId="77777777" w:rsidR="004167C0" w:rsidRDefault="004167C0" w:rsidP="00916F47">
      <w:pPr>
        <w:jc w:val="both"/>
        <w:rPr>
          <w:bCs/>
          <w:sz w:val="26"/>
          <w:szCs w:val="26"/>
        </w:rPr>
      </w:pPr>
    </w:p>
    <w:sectPr w:rsidR="004167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ET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820C0"/>
    <w:multiLevelType w:val="hybridMultilevel"/>
    <w:tmpl w:val="FE5CD074"/>
    <w:lvl w:ilvl="0" w:tplc="BFF0D8FC">
      <w:start w:val="1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  <w:rPr>
        <w:rFonts w:ascii="Times New Roman" w:hAnsi="Times New Roman" w:cs="Times New Roman"/>
      </w:rPr>
    </w:lvl>
  </w:abstractNum>
  <w:abstractNum w:abstractNumId="1" w15:restartNumberingAfterBreak="0">
    <w:nsid w:val="01584485"/>
    <w:multiLevelType w:val="hybridMultilevel"/>
    <w:tmpl w:val="AB80F81C"/>
    <w:lvl w:ilvl="0" w:tplc="C630C47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3626A0E"/>
    <w:multiLevelType w:val="hybridMultilevel"/>
    <w:tmpl w:val="8FCAE264"/>
    <w:lvl w:ilvl="0" w:tplc="193A4A2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4C93D79"/>
    <w:multiLevelType w:val="hybridMultilevel"/>
    <w:tmpl w:val="439AB65C"/>
    <w:lvl w:ilvl="0" w:tplc="F2729E52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ascii="TimesET" w:hAnsi="TimesET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ascii="Times New Roman" w:hAnsi="Times New Roman" w:cs="Times New Roman"/>
      </w:rPr>
    </w:lvl>
  </w:abstractNum>
  <w:abstractNum w:abstractNumId="4" w15:restartNumberingAfterBreak="0">
    <w:nsid w:val="0C3745B4"/>
    <w:multiLevelType w:val="hybridMultilevel"/>
    <w:tmpl w:val="F7309970"/>
    <w:lvl w:ilvl="0" w:tplc="4F7C9EC2">
      <w:start w:val="5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  <w:rPr>
        <w:rFonts w:ascii="Times New Roman" w:hAnsi="Times New Roman" w:cs="Times New Roman"/>
      </w:rPr>
    </w:lvl>
  </w:abstractNum>
  <w:abstractNum w:abstractNumId="5" w15:restartNumberingAfterBreak="0">
    <w:nsid w:val="16630AD2"/>
    <w:multiLevelType w:val="hybridMultilevel"/>
    <w:tmpl w:val="A6C41868"/>
    <w:lvl w:ilvl="0" w:tplc="1EAE6A0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8C56BF1"/>
    <w:multiLevelType w:val="hybridMultilevel"/>
    <w:tmpl w:val="D2FA6C10"/>
    <w:lvl w:ilvl="0" w:tplc="E1A29832">
      <w:start w:val="2"/>
      <w:numFmt w:val="decimal"/>
      <w:lvlText w:val="%1."/>
      <w:lvlJc w:val="left"/>
      <w:pPr>
        <w:tabs>
          <w:tab w:val="num" w:pos="1035"/>
        </w:tabs>
        <w:ind w:firstLine="675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ascii="Times New Roman" w:hAnsi="Times New Roman" w:cs="Times New Roman"/>
      </w:rPr>
    </w:lvl>
  </w:abstractNum>
  <w:abstractNum w:abstractNumId="7" w15:restartNumberingAfterBreak="0">
    <w:nsid w:val="1B70546A"/>
    <w:multiLevelType w:val="hybridMultilevel"/>
    <w:tmpl w:val="CFD007CE"/>
    <w:lvl w:ilvl="0" w:tplc="54141ED2">
      <w:start w:val="2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C866C50"/>
    <w:multiLevelType w:val="hybridMultilevel"/>
    <w:tmpl w:val="203E40FC"/>
    <w:lvl w:ilvl="0" w:tplc="965847A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02E309F"/>
    <w:multiLevelType w:val="hybridMultilevel"/>
    <w:tmpl w:val="7A72FAA4"/>
    <w:lvl w:ilvl="0" w:tplc="46CA0726">
      <w:start w:val="4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ascii="Times New Roman" w:hAnsi="Times New Roman" w:cs="Times New Roman"/>
      </w:rPr>
    </w:lvl>
  </w:abstractNum>
  <w:abstractNum w:abstractNumId="10" w15:restartNumberingAfterBreak="0">
    <w:nsid w:val="231C1CEF"/>
    <w:multiLevelType w:val="multilevel"/>
    <w:tmpl w:val="FC141AB8"/>
    <w:lvl w:ilvl="0">
      <w:start w:val="1"/>
      <w:numFmt w:val="decimal"/>
      <w:lvlText w:val="%1."/>
      <w:lvlJc w:val="left"/>
      <w:pPr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94" w:hanging="1440"/>
      </w:pPr>
      <w:rPr>
        <w:rFonts w:hint="default"/>
      </w:rPr>
    </w:lvl>
    <w:lvl w:ilvl="2">
      <w:start w:val="1"/>
      <w:numFmt w:val="decimal"/>
      <w:lvlText w:val="%1.%2.%3)"/>
      <w:lvlJc w:val="left"/>
      <w:pPr>
        <w:ind w:left="2148" w:hanging="1440"/>
      </w:pPr>
      <w:rPr>
        <w:rFonts w:hint="default"/>
      </w:rPr>
    </w:lvl>
    <w:lvl w:ilvl="3">
      <w:start w:val="1"/>
      <w:numFmt w:val="decimal"/>
      <w:lvlText w:val="%1.%2.%3)%4."/>
      <w:lvlJc w:val="left"/>
      <w:pPr>
        <w:ind w:left="2502" w:hanging="1440"/>
      </w:pPr>
      <w:rPr>
        <w:rFonts w:hint="default"/>
      </w:rPr>
    </w:lvl>
    <w:lvl w:ilvl="4">
      <w:start w:val="1"/>
      <w:numFmt w:val="decimal"/>
      <w:lvlText w:val="%1.%2.%3)%4.%5."/>
      <w:lvlJc w:val="left"/>
      <w:pPr>
        <w:ind w:left="2856" w:hanging="1440"/>
      </w:pPr>
      <w:rPr>
        <w:rFonts w:hint="default"/>
      </w:rPr>
    </w:lvl>
    <w:lvl w:ilvl="5">
      <w:start w:val="1"/>
      <w:numFmt w:val="decimal"/>
      <w:lvlText w:val="%1.%2.%3)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)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)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)%4.%5.%6.%7.%8.%9."/>
      <w:lvlJc w:val="left"/>
      <w:pPr>
        <w:ind w:left="4992" w:hanging="2160"/>
      </w:pPr>
      <w:rPr>
        <w:rFonts w:hint="default"/>
      </w:rPr>
    </w:lvl>
  </w:abstractNum>
  <w:abstractNum w:abstractNumId="11" w15:restartNumberingAfterBreak="0">
    <w:nsid w:val="243B2293"/>
    <w:multiLevelType w:val="hybridMultilevel"/>
    <w:tmpl w:val="8C80AA86"/>
    <w:lvl w:ilvl="0" w:tplc="E3FA98FC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ascii="Times New Roman" w:hAnsi="Times New Roman" w:cs="Times New Roman" w:hint="default"/>
      </w:rPr>
    </w:lvl>
    <w:lvl w:ilvl="1" w:tplc="E1A29832">
      <w:start w:val="2"/>
      <w:numFmt w:val="decimal"/>
      <w:lvlText w:val="%2."/>
      <w:lvlJc w:val="left"/>
      <w:pPr>
        <w:tabs>
          <w:tab w:val="num" w:pos="1755"/>
        </w:tabs>
        <w:ind w:left="720" w:firstLine="675"/>
      </w:pPr>
      <w:rPr>
        <w:rFonts w:ascii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ascii="Times New Roman" w:hAnsi="Times New Roman" w:cs="Times New Roman"/>
      </w:rPr>
    </w:lvl>
  </w:abstractNum>
  <w:abstractNum w:abstractNumId="12" w15:restartNumberingAfterBreak="0">
    <w:nsid w:val="24BB65BA"/>
    <w:multiLevelType w:val="hybridMultilevel"/>
    <w:tmpl w:val="DA929AAA"/>
    <w:lvl w:ilvl="0" w:tplc="BA12FD02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ascii="Times New Roman" w:hAnsi="Times New Roman" w:cs="Times New Roman"/>
      </w:rPr>
    </w:lvl>
  </w:abstractNum>
  <w:abstractNum w:abstractNumId="13" w15:restartNumberingAfterBreak="0">
    <w:nsid w:val="26B5233A"/>
    <w:multiLevelType w:val="hybridMultilevel"/>
    <w:tmpl w:val="0644C99C"/>
    <w:lvl w:ilvl="0" w:tplc="8002673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ET" w:hAnsi="TimesET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ascii="Times New Roman" w:hAnsi="Times New Roman" w:cs="Times New Roman"/>
      </w:rPr>
    </w:lvl>
  </w:abstractNum>
  <w:abstractNum w:abstractNumId="14" w15:restartNumberingAfterBreak="0">
    <w:nsid w:val="2B3C4B7A"/>
    <w:multiLevelType w:val="hybridMultilevel"/>
    <w:tmpl w:val="11427D1C"/>
    <w:lvl w:ilvl="0" w:tplc="9C7A6FD0">
      <w:start w:val="1"/>
      <w:numFmt w:val="decimal"/>
      <w:lvlText w:val="%1)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15" w15:restartNumberingAfterBreak="0">
    <w:nsid w:val="2C6B49E6"/>
    <w:multiLevelType w:val="hybridMultilevel"/>
    <w:tmpl w:val="996658AE"/>
    <w:lvl w:ilvl="0" w:tplc="61AA4764">
      <w:start w:val="1"/>
      <w:numFmt w:val="decimal"/>
      <w:lvlText w:val="%1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ascii="Times New Roman" w:hAnsi="Times New Roman" w:cs="Times New Roman"/>
      </w:rPr>
    </w:lvl>
  </w:abstractNum>
  <w:abstractNum w:abstractNumId="16" w15:restartNumberingAfterBreak="0">
    <w:nsid w:val="2F4067C0"/>
    <w:multiLevelType w:val="hybridMultilevel"/>
    <w:tmpl w:val="703E744E"/>
    <w:lvl w:ilvl="0" w:tplc="847026D0">
      <w:start w:val="1"/>
      <w:numFmt w:val="decimal"/>
      <w:lvlText w:val="%1."/>
      <w:lvlJc w:val="left"/>
      <w:pPr>
        <w:tabs>
          <w:tab w:val="num" w:pos="975"/>
        </w:tabs>
        <w:ind w:left="975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95"/>
        </w:tabs>
        <w:ind w:left="169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15"/>
        </w:tabs>
        <w:ind w:left="241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35"/>
        </w:tabs>
        <w:ind w:left="313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855"/>
        </w:tabs>
        <w:ind w:left="385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75"/>
        </w:tabs>
        <w:ind w:left="457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95"/>
        </w:tabs>
        <w:ind w:left="529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15"/>
        </w:tabs>
        <w:ind w:left="601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35"/>
        </w:tabs>
        <w:ind w:left="6735" w:hanging="180"/>
      </w:pPr>
      <w:rPr>
        <w:rFonts w:ascii="Times New Roman" w:hAnsi="Times New Roman" w:cs="Times New Roman"/>
      </w:rPr>
    </w:lvl>
  </w:abstractNum>
  <w:abstractNum w:abstractNumId="17" w15:restartNumberingAfterBreak="0">
    <w:nsid w:val="34013718"/>
    <w:multiLevelType w:val="hybridMultilevel"/>
    <w:tmpl w:val="2D2C377A"/>
    <w:lvl w:ilvl="0" w:tplc="78CEDAE6">
      <w:start w:val="1"/>
      <w:numFmt w:val="decimal"/>
      <w:lvlText w:val="%1."/>
      <w:lvlJc w:val="left"/>
      <w:pPr>
        <w:tabs>
          <w:tab w:val="num" w:pos="1125"/>
        </w:tabs>
        <w:ind w:left="1125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45"/>
        </w:tabs>
        <w:ind w:left="184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65"/>
        </w:tabs>
        <w:ind w:left="256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85"/>
        </w:tabs>
        <w:ind w:left="328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005"/>
        </w:tabs>
        <w:ind w:left="400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725"/>
        </w:tabs>
        <w:ind w:left="472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45"/>
        </w:tabs>
        <w:ind w:left="544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65"/>
        </w:tabs>
        <w:ind w:left="616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85"/>
        </w:tabs>
        <w:ind w:left="6885" w:hanging="180"/>
      </w:pPr>
      <w:rPr>
        <w:rFonts w:ascii="Times New Roman" w:hAnsi="Times New Roman" w:cs="Times New Roman"/>
      </w:rPr>
    </w:lvl>
  </w:abstractNum>
  <w:abstractNum w:abstractNumId="18" w15:restartNumberingAfterBreak="0">
    <w:nsid w:val="340E4399"/>
    <w:multiLevelType w:val="hybridMultilevel"/>
    <w:tmpl w:val="CB92516C"/>
    <w:lvl w:ilvl="0" w:tplc="2D4AE02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  <w:rPr>
        <w:rFonts w:ascii="Times New Roman" w:hAnsi="Times New Roman" w:cs="Times New Roman"/>
      </w:rPr>
    </w:lvl>
  </w:abstractNum>
  <w:abstractNum w:abstractNumId="19" w15:restartNumberingAfterBreak="0">
    <w:nsid w:val="344A4978"/>
    <w:multiLevelType w:val="hybridMultilevel"/>
    <w:tmpl w:val="16CE5CC8"/>
    <w:lvl w:ilvl="0" w:tplc="7DDCEB08">
      <w:start w:val="7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ascii="Times New Roman" w:hAnsi="Times New Roman" w:cs="Times New Roman" w:hint="default"/>
      </w:rPr>
    </w:lvl>
    <w:lvl w:ilvl="1" w:tplc="E1A29832">
      <w:start w:val="2"/>
      <w:numFmt w:val="decimal"/>
      <w:lvlText w:val="%2."/>
      <w:lvlJc w:val="left"/>
      <w:pPr>
        <w:tabs>
          <w:tab w:val="num" w:pos="1755"/>
        </w:tabs>
        <w:ind w:left="720" w:firstLine="675"/>
      </w:pPr>
      <w:rPr>
        <w:rFonts w:ascii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ascii="Times New Roman" w:hAnsi="Times New Roman" w:cs="Times New Roman"/>
      </w:rPr>
    </w:lvl>
  </w:abstractNum>
  <w:abstractNum w:abstractNumId="20" w15:restartNumberingAfterBreak="0">
    <w:nsid w:val="34933228"/>
    <w:multiLevelType w:val="hybridMultilevel"/>
    <w:tmpl w:val="450EAB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1" w15:restartNumberingAfterBreak="0">
    <w:nsid w:val="38FA134E"/>
    <w:multiLevelType w:val="hybridMultilevel"/>
    <w:tmpl w:val="6ABE7776"/>
    <w:lvl w:ilvl="0" w:tplc="089CA3CC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ascii="Times New Roman" w:hAnsi="Times New Roman" w:cs="Times New Roman" w:hint="default"/>
      </w:rPr>
    </w:lvl>
    <w:lvl w:ilvl="1" w:tplc="E1A29832">
      <w:start w:val="2"/>
      <w:numFmt w:val="decimal"/>
      <w:lvlText w:val="%2."/>
      <w:lvlJc w:val="left"/>
      <w:pPr>
        <w:tabs>
          <w:tab w:val="num" w:pos="1755"/>
        </w:tabs>
        <w:ind w:left="720" w:firstLine="675"/>
      </w:pPr>
      <w:rPr>
        <w:rFonts w:ascii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ascii="Times New Roman" w:hAnsi="Times New Roman" w:cs="Times New Roman"/>
      </w:rPr>
    </w:lvl>
  </w:abstractNum>
  <w:abstractNum w:abstractNumId="22" w15:restartNumberingAfterBreak="0">
    <w:nsid w:val="3B5905A7"/>
    <w:multiLevelType w:val="hybridMultilevel"/>
    <w:tmpl w:val="B032FC46"/>
    <w:lvl w:ilvl="0" w:tplc="4634BEB4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ascii="Times New Roman" w:hAnsi="Times New Roman" w:cs="Times New Roman"/>
      </w:rPr>
    </w:lvl>
  </w:abstractNum>
  <w:abstractNum w:abstractNumId="23" w15:restartNumberingAfterBreak="0">
    <w:nsid w:val="40FC378F"/>
    <w:multiLevelType w:val="hybridMultilevel"/>
    <w:tmpl w:val="9FC25FAE"/>
    <w:lvl w:ilvl="0" w:tplc="2EB09766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ascii="Times New Roman" w:hAnsi="Times New Roman" w:cs="Times New Roman"/>
      </w:rPr>
    </w:lvl>
  </w:abstractNum>
  <w:abstractNum w:abstractNumId="24" w15:restartNumberingAfterBreak="0">
    <w:nsid w:val="41603F31"/>
    <w:multiLevelType w:val="hybridMultilevel"/>
    <w:tmpl w:val="42284562"/>
    <w:lvl w:ilvl="0" w:tplc="E5FC9298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ascii="TimesET" w:hAnsi="TimesET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  <w:rPr>
        <w:rFonts w:ascii="Times New Roman" w:hAnsi="Times New Roman" w:cs="Times New Roman"/>
      </w:rPr>
    </w:lvl>
  </w:abstractNum>
  <w:abstractNum w:abstractNumId="25" w15:restartNumberingAfterBreak="0">
    <w:nsid w:val="44EE2E6E"/>
    <w:multiLevelType w:val="hybridMultilevel"/>
    <w:tmpl w:val="21E2354E"/>
    <w:lvl w:ilvl="0" w:tplc="F70049D6">
      <w:start w:val="7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  <w:rPr>
        <w:rFonts w:ascii="Times New Roman" w:hAnsi="Times New Roman" w:cs="Times New Roman"/>
      </w:rPr>
    </w:lvl>
  </w:abstractNum>
  <w:abstractNum w:abstractNumId="26" w15:restartNumberingAfterBreak="0">
    <w:nsid w:val="45372412"/>
    <w:multiLevelType w:val="hybridMultilevel"/>
    <w:tmpl w:val="19DC8F54"/>
    <w:lvl w:ilvl="0" w:tplc="665AFA4E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ascii="Times New Roman" w:hAnsi="Times New Roman" w:cs="Times New Roman"/>
      </w:rPr>
    </w:lvl>
  </w:abstractNum>
  <w:abstractNum w:abstractNumId="27" w15:restartNumberingAfterBreak="0">
    <w:nsid w:val="48C0259F"/>
    <w:multiLevelType w:val="hybridMultilevel"/>
    <w:tmpl w:val="3D428682"/>
    <w:lvl w:ilvl="0" w:tplc="10FABF4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48EB1BB1"/>
    <w:multiLevelType w:val="hybridMultilevel"/>
    <w:tmpl w:val="A7F019F0"/>
    <w:lvl w:ilvl="0" w:tplc="0136B51A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4CC7262E"/>
    <w:multiLevelType w:val="hybridMultilevel"/>
    <w:tmpl w:val="4096410A"/>
    <w:lvl w:ilvl="0" w:tplc="F8125D00">
      <w:start w:val="1"/>
      <w:numFmt w:val="decimal"/>
      <w:lvlText w:val="%1."/>
      <w:lvlJc w:val="left"/>
      <w:pPr>
        <w:tabs>
          <w:tab w:val="num" w:pos="1335"/>
        </w:tabs>
        <w:ind w:left="1335" w:hanging="405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  <w:rPr>
        <w:rFonts w:ascii="Times New Roman" w:hAnsi="Times New Roman" w:cs="Times New Roman"/>
      </w:rPr>
    </w:lvl>
  </w:abstractNum>
  <w:abstractNum w:abstractNumId="30" w15:restartNumberingAfterBreak="0">
    <w:nsid w:val="50BB6F7A"/>
    <w:multiLevelType w:val="hybridMultilevel"/>
    <w:tmpl w:val="DAB6F46E"/>
    <w:lvl w:ilvl="0" w:tplc="6106AC34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60752931"/>
    <w:multiLevelType w:val="hybridMultilevel"/>
    <w:tmpl w:val="F9002E38"/>
    <w:lvl w:ilvl="0" w:tplc="D8C0D1E6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ascii="Times New Roman" w:hAnsi="Times New Roman" w:cs="Times New Roman"/>
      </w:rPr>
    </w:lvl>
  </w:abstractNum>
  <w:abstractNum w:abstractNumId="32" w15:restartNumberingAfterBreak="0">
    <w:nsid w:val="68AA1164"/>
    <w:multiLevelType w:val="hybridMultilevel"/>
    <w:tmpl w:val="7CB0FF58"/>
    <w:lvl w:ilvl="0" w:tplc="2D48978C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ascii="Times New Roman" w:hAnsi="Times New Roman" w:cs="Times New Roman"/>
      </w:rPr>
    </w:lvl>
  </w:abstractNum>
  <w:abstractNum w:abstractNumId="33" w15:restartNumberingAfterBreak="0">
    <w:nsid w:val="68FE32B9"/>
    <w:multiLevelType w:val="hybridMultilevel"/>
    <w:tmpl w:val="0422E7CE"/>
    <w:lvl w:ilvl="0" w:tplc="6C068F02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2073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793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3513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4233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ind w:left="4953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ind w:left="5673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ind w:left="6393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ind w:left="7113" w:hanging="180"/>
      </w:pPr>
      <w:rPr>
        <w:rFonts w:ascii="Times New Roman" w:hAnsi="Times New Roman" w:cs="Times New Roman"/>
      </w:rPr>
    </w:lvl>
  </w:abstractNum>
  <w:abstractNum w:abstractNumId="34" w15:restartNumberingAfterBreak="0">
    <w:nsid w:val="6A7C5E07"/>
    <w:multiLevelType w:val="multilevel"/>
    <w:tmpl w:val="189C74FC"/>
    <w:lvl w:ilvl="0">
      <w:start w:val="1"/>
      <w:numFmt w:val="decimal"/>
      <w:lvlText w:val="%1."/>
      <w:lvlJc w:val="left"/>
      <w:pPr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94" w:hanging="1440"/>
      </w:pPr>
      <w:rPr>
        <w:rFonts w:hint="default"/>
      </w:rPr>
    </w:lvl>
    <w:lvl w:ilvl="2">
      <w:start w:val="1"/>
      <w:numFmt w:val="decimal"/>
      <w:lvlText w:val="%1.%2.%3)"/>
      <w:lvlJc w:val="left"/>
      <w:pPr>
        <w:ind w:left="2148" w:hanging="1440"/>
      </w:pPr>
      <w:rPr>
        <w:rFonts w:hint="default"/>
      </w:rPr>
    </w:lvl>
    <w:lvl w:ilvl="3">
      <w:start w:val="1"/>
      <w:numFmt w:val="decimal"/>
      <w:lvlText w:val="%1.%2.%3)%4."/>
      <w:lvlJc w:val="left"/>
      <w:pPr>
        <w:ind w:left="2502" w:hanging="1440"/>
      </w:pPr>
      <w:rPr>
        <w:rFonts w:hint="default"/>
      </w:rPr>
    </w:lvl>
    <w:lvl w:ilvl="4">
      <w:start w:val="1"/>
      <w:numFmt w:val="decimal"/>
      <w:lvlText w:val="%1.%2.%3)%4.%5."/>
      <w:lvlJc w:val="left"/>
      <w:pPr>
        <w:ind w:left="2856" w:hanging="1440"/>
      </w:pPr>
      <w:rPr>
        <w:rFonts w:hint="default"/>
      </w:rPr>
    </w:lvl>
    <w:lvl w:ilvl="5">
      <w:start w:val="1"/>
      <w:numFmt w:val="decimal"/>
      <w:lvlText w:val="%1.%2.%3)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)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)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)%4.%5.%6.%7.%8.%9."/>
      <w:lvlJc w:val="left"/>
      <w:pPr>
        <w:ind w:left="4992" w:hanging="2160"/>
      </w:pPr>
      <w:rPr>
        <w:rFonts w:hint="default"/>
      </w:rPr>
    </w:lvl>
  </w:abstractNum>
  <w:abstractNum w:abstractNumId="35" w15:restartNumberingAfterBreak="0">
    <w:nsid w:val="7875015F"/>
    <w:multiLevelType w:val="hybridMultilevel"/>
    <w:tmpl w:val="888A9C2A"/>
    <w:lvl w:ilvl="0" w:tplc="C916CAB8">
      <w:start w:val="1"/>
      <w:numFmt w:val="decimal"/>
      <w:lvlText w:val="%1."/>
      <w:lvlJc w:val="left"/>
      <w:pPr>
        <w:tabs>
          <w:tab w:val="num" w:pos="1335"/>
        </w:tabs>
        <w:ind w:left="1335" w:hanging="570"/>
      </w:pPr>
      <w:rPr>
        <w:rFonts w:ascii="Times New Roman" w:hAnsi="Times New Roman" w:cs="Times New Roman" w:hint="default"/>
      </w:rPr>
    </w:lvl>
    <w:lvl w:ilvl="1" w:tplc="E1A29832">
      <w:start w:val="2"/>
      <w:numFmt w:val="decimal"/>
      <w:lvlText w:val="%2."/>
      <w:lvlJc w:val="left"/>
      <w:pPr>
        <w:tabs>
          <w:tab w:val="num" w:pos="1845"/>
        </w:tabs>
        <w:ind w:left="810" w:firstLine="675"/>
      </w:pPr>
      <w:rPr>
        <w:rFonts w:ascii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65"/>
        </w:tabs>
        <w:ind w:left="256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85"/>
        </w:tabs>
        <w:ind w:left="328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005"/>
        </w:tabs>
        <w:ind w:left="400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725"/>
        </w:tabs>
        <w:ind w:left="472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45"/>
        </w:tabs>
        <w:ind w:left="544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65"/>
        </w:tabs>
        <w:ind w:left="616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85"/>
        </w:tabs>
        <w:ind w:left="6885" w:hanging="180"/>
      </w:pPr>
      <w:rPr>
        <w:rFonts w:ascii="Times New Roman" w:hAnsi="Times New Roman" w:cs="Times New Roman"/>
      </w:rPr>
    </w:lvl>
  </w:abstractNum>
  <w:abstractNum w:abstractNumId="36" w15:restartNumberingAfterBreak="0">
    <w:nsid w:val="7E3500F7"/>
    <w:multiLevelType w:val="hybridMultilevel"/>
    <w:tmpl w:val="56A68728"/>
    <w:lvl w:ilvl="0" w:tplc="AF865C9C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ascii="Times New Roman" w:hAnsi="Times New Roman" w:cs="Times New Roman"/>
      </w:rPr>
    </w:lvl>
  </w:abstractNum>
  <w:num w:numId="1">
    <w:abstractNumId w:val="26"/>
  </w:num>
  <w:num w:numId="2">
    <w:abstractNumId w:val="6"/>
  </w:num>
  <w:num w:numId="3">
    <w:abstractNumId w:val="9"/>
  </w:num>
  <w:num w:numId="4">
    <w:abstractNumId w:val="3"/>
  </w:num>
  <w:num w:numId="5">
    <w:abstractNumId w:val="24"/>
  </w:num>
  <w:num w:numId="6">
    <w:abstractNumId w:val="13"/>
  </w:num>
  <w:num w:numId="7">
    <w:abstractNumId w:val="35"/>
  </w:num>
  <w:num w:numId="8">
    <w:abstractNumId w:val="18"/>
  </w:num>
  <w:num w:numId="9">
    <w:abstractNumId w:val="0"/>
  </w:num>
  <w:num w:numId="10">
    <w:abstractNumId w:val="21"/>
  </w:num>
  <w:num w:numId="11">
    <w:abstractNumId w:val="19"/>
  </w:num>
  <w:num w:numId="12">
    <w:abstractNumId w:val="23"/>
  </w:num>
  <w:num w:numId="13">
    <w:abstractNumId w:val="11"/>
  </w:num>
  <w:num w:numId="14">
    <w:abstractNumId w:val="25"/>
  </w:num>
  <w:num w:numId="15">
    <w:abstractNumId w:val="17"/>
  </w:num>
  <w:num w:numId="16">
    <w:abstractNumId w:val="29"/>
  </w:num>
  <w:num w:numId="17">
    <w:abstractNumId w:val="12"/>
  </w:num>
  <w:num w:numId="18">
    <w:abstractNumId w:val="4"/>
  </w:num>
  <w:num w:numId="19">
    <w:abstractNumId w:val="22"/>
  </w:num>
  <w:num w:numId="20">
    <w:abstractNumId w:val="32"/>
  </w:num>
  <w:num w:numId="21">
    <w:abstractNumId w:val="20"/>
  </w:num>
  <w:num w:numId="22">
    <w:abstractNumId w:val="16"/>
  </w:num>
  <w:num w:numId="23">
    <w:abstractNumId w:val="36"/>
  </w:num>
  <w:num w:numId="24">
    <w:abstractNumId w:val="15"/>
  </w:num>
  <w:num w:numId="25">
    <w:abstractNumId w:val="31"/>
  </w:num>
  <w:num w:numId="26">
    <w:abstractNumId w:val="33"/>
  </w:num>
  <w:num w:numId="27">
    <w:abstractNumId w:val="28"/>
  </w:num>
  <w:num w:numId="28">
    <w:abstractNumId w:val="5"/>
  </w:num>
  <w:num w:numId="29">
    <w:abstractNumId w:val="10"/>
  </w:num>
  <w:num w:numId="30">
    <w:abstractNumId w:val="34"/>
  </w:num>
  <w:num w:numId="31">
    <w:abstractNumId w:val="27"/>
  </w:num>
  <w:num w:numId="32">
    <w:abstractNumId w:val="30"/>
  </w:num>
  <w:num w:numId="33">
    <w:abstractNumId w:val="2"/>
  </w:num>
  <w:num w:numId="34">
    <w:abstractNumId w:val="14"/>
  </w:num>
  <w:num w:numId="35">
    <w:abstractNumId w:val="1"/>
  </w:num>
  <w:num w:numId="36">
    <w:abstractNumId w:val="8"/>
  </w:num>
  <w:num w:numId="3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6E2B"/>
    <w:rsid w:val="0001677D"/>
    <w:rsid w:val="00035392"/>
    <w:rsid w:val="00053F87"/>
    <w:rsid w:val="00061C5E"/>
    <w:rsid w:val="00066182"/>
    <w:rsid w:val="00074DA4"/>
    <w:rsid w:val="0007531F"/>
    <w:rsid w:val="0009555C"/>
    <w:rsid w:val="000A74CA"/>
    <w:rsid w:val="000B1493"/>
    <w:rsid w:val="000F2C19"/>
    <w:rsid w:val="000F2D01"/>
    <w:rsid w:val="00105E88"/>
    <w:rsid w:val="00127585"/>
    <w:rsid w:val="001348F0"/>
    <w:rsid w:val="00152874"/>
    <w:rsid w:val="00182DDB"/>
    <w:rsid w:val="00186087"/>
    <w:rsid w:val="001B65B2"/>
    <w:rsid w:val="001C0CF8"/>
    <w:rsid w:val="001D709C"/>
    <w:rsid w:val="001E5968"/>
    <w:rsid w:val="0020577E"/>
    <w:rsid w:val="00205788"/>
    <w:rsid w:val="00210A12"/>
    <w:rsid w:val="00214C57"/>
    <w:rsid w:val="0023032C"/>
    <w:rsid w:val="00231D4F"/>
    <w:rsid w:val="00247DDE"/>
    <w:rsid w:val="002732A7"/>
    <w:rsid w:val="002818A5"/>
    <w:rsid w:val="00290218"/>
    <w:rsid w:val="0029615A"/>
    <w:rsid w:val="00296FBC"/>
    <w:rsid w:val="002A12BC"/>
    <w:rsid w:val="002C13CF"/>
    <w:rsid w:val="002C6933"/>
    <w:rsid w:val="002C799E"/>
    <w:rsid w:val="002F07AC"/>
    <w:rsid w:val="00312768"/>
    <w:rsid w:val="00336A91"/>
    <w:rsid w:val="00337395"/>
    <w:rsid w:val="00372998"/>
    <w:rsid w:val="00376656"/>
    <w:rsid w:val="0038708E"/>
    <w:rsid w:val="00390499"/>
    <w:rsid w:val="003E5EFB"/>
    <w:rsid w:val="003F68B9"/>
    <w:rsid w:val="004124E5"/>
    <w:rsid w:val="004167C0"/>
    <w:rsid w:val="00420FCD"/>
    <w:rsid w:val="004214B1"/>
    <w:rsid w:val="00427D1F"/>
    <w:rsid w:val="00434D57"/>
    <w:rsid w:val="00474264"/>
    <w:rsid w:val="00483AF4"/>
    <w:rsid w:val="0048667A"/>
    <w:rsid w:val="00486988"/>
    <w:rsid w:val="00493B56"/>
    <w:rsid w:val="004A738D"/>
    <w:rsid w:val="004C0C3F"/>
    <w:rsid w:val="004C43CE"/>
    <w:rsid w:val="004E331C"/>
    <w:rsid w:val="004E709D"/>
    <w:rsid w:val="004F3FC9"/>
    <w:rsid w:val="004F71D6"/>
    <w:rsid w:val="005032BF"/>
    <w:rsid w:val="0052420D"/>
    <w:rsid w:val="00525DD9"/>
    <w:rsid w:val="00542349"/>
    <w:rsid w:val="00561496"/>
    <w:rsid w:val="005636BA"/>
    <w:rsid w:val="005659BC"/>
    <w:rsid w:val="005755AB"/>
    <w:rsid w:val="00593F85"/>
    <w:rsid w:val="005B4009"/>
    <w:rsid w:val="005C61D6"/>
    <w:rsid w:val="005D3D7A"/>
    <w:rsid w:val="005D5796"/>
    <w:rsid w:val="005F46FF"/>
    <w:rsid w:val="005F7E60"/>
    <w:rsid w:val="00602010"/>
    <w:rsid w:val="00627D36"/>
    <w:rsid w:val="00654948"/>
    <w:rsid w:val="00665F82"/>
    <w:rsid w:val="00674F69"/>
    <w:rsid w:val="00675F1C"/>
    <w:rsid w:val="006761E5"/>
    <w:rsid w:val="006764AF"/>
    <w:rsid w:val="006773CA"/>
    <w:rsid w:val="00682A64"/>
    <w:rsid w:val="00685610"/>
    <w:rsid w:val="006C4EC2"/>
    <w:rsid w:val="006C6D6A"/>
    <w:rsid w:val="006C7366"/>
    <w:rsid w:val="006D3375"/>
    <w:rsid w:val="006E0607"/>
    <w:rsid w:val="006E3A17"/>
    <w:rsid w:val="006E7250"/>
    <w:rsid w:val="00702A3D"/>
    <w:rsid w:val="00711C17"/>
    <w:rsid w:val="007342B1"/>
    <w:rsid w:val="007365E0"/>
    <w:rsid w:val="007414B5"/>
    <w:rsid w:val="0076437D"/>
    <w:rsid w:val="007A3C82"/>
    <w:rsid w:val="007A4058"/>
    <w:rsid w:val="007B1A0E"/>
    <w:rsid w:val="007B7F75"/>
    <w:rsid w:val="007C5065"/>
    <w:rsid w:val="007C6DA8"/>
    <w:rsid w:val="007F5B9F"/>
    <w:rsid w:val="008016CF"/>
    <w:rsid w:val="00810178"/>
    <w:rsid w:val="00815F57"/>
    <w:rsid w:val="00827B64"/>
    <w:rsid w:val="00837C57"/>
    <w:rsid w:val="00855EA6"/>
    <w:rsid w:val="00865C2B"/>
    <w:rsid w:val="00895389"/>
    <w:rsid w:val="008A4C80"/>
    <w:rsid w:val="008A59A3"/>
    <w:rsid w:val="008A5BAB"/>
    <w:rsid w:val="008B1FF4"/>
    <w:rsid w:val="008B394C"/>
    <w:rsid w:val="008D23C5"/>
    <w:rsid w:val="008D599D"/>
    <w:rsid w:val="008F3976"/>
    <w:rsid w:val="008F5C94"/>
    <w:rsid w:val="008F7D21"/>
    <w:rsid w:val="00916F47"/>
    <w:rsid w:val="009649D0"/>
    <w:rsid w:val="00964A16"/>
    <w:rsid w:val="0099233F"/>
    <w:rsid w:val="00997474"/>
    <w:rsid w:val="009E2F4B"/>
    <w:rsid w:val="00A03436"/>
    <w:rsid w:val="00A115C8"/>
    <w:rsid w:val="00A33BA7"/>
    <w:rsid w:val="00A3430F"/>
    <w:rsid w:val="00A5604F"/>
    <w:rsid w:val="00A72558"/>
    <w:rsid w:val="00A7775C"/>
    <w:rsid w:val="00A824FA"/>
    <w:rsid w:val="00A961CF"/>
    <w:rsid w:val="00AB109B"/>
    <w:rsid w:val="00AC4999"/>
    <w:rsid w:val="00AC7A49"/>
    <w:rsid w:val="00AE60E6"/>
    <w:rsid w:val="00B154B5"/>
    <w:rsid w:val="00B177D0"/>
    <w:rsid w:val="00B2390F"/>
    <w:rsid w:val="00B41895"/>
    <w:rsid w:val="00B51E71"/>
    <w:rsid w:val="00B64BB0"/>
    <w:rsid w:val="00B65E83"/>
    <w:rsid w:val="00B70A06"/>
    <w:rsid w:val="00B80CA1"/>
    <w:rsid w:val="00B855A0"/>
    <w:rsid w:val="00B91179"/>
    <w:rsid w:val="00B92BE5"/>
    <w:rsid w:val="00B93A9B"/>
    <w:rsid w:val="00B9794E"/>
    <w:rsid w:val="00BA1D18"/>
    <w:rsid w:val="00BB609E"/>
    <w:rsid w:val="00BB6106"/>
    <w:rsid w:val="00BC3B49"/>
    <w:rsid w:val="00BC75A7"/>
    <w:rsid w:val="00BE647A"/>
    <w:rsid w:val="00BF0C22"/>
    <w:rsid w:val="00BF3383"/>
    <w:rsid w:val="00BF4C45"/>
    <w:rsid w:val="00C05811"/>
    <w:rsid w:val="00C06E2B"/>
    <w:rsid w:val="00C25951"/>
    <w:rsid w:val="00C402D8"/>
    <w:rsid w:val="00C4711B"/>
    <w:rsid w:val="00C67C2C"/>
    <w:rsid w:val="00C71BB4"/>
    <w:rsid w:val="00C81287"/>
    <w:rsid w:val="00CA2669"/>
    <w:rsid w:val="00CC57D1"/>
    <w:rsid w:val="00CE2BA7"/>
    <w:rsid w:val="00D06074"/>
    <w:rsid w:val="00D06532"/>
    <w:rsid w:val="00D12A6B"/>
    <w:rsid w:val="00D21BD0"/>
    <w:rsid w:val="00D24412"/>
    <w:rsid w:val="00D54061"/>
    <w:rsid w:val="00D5608A"/>
    <w:rsid w:val="00D731FB"/>
    <w:rsid w:val="00D75CCD"/>
    <w:rsid w:val="00D92467"/>
    <w:rsid w:val="00DA7B50"/>
    <w:rsid w:val="00DB0F53"/>
    <w:rsid w:val="00DE6355"/>
    <w:rsid w:val="00DE6986"/>
    <w:rsid w:val="00DF5BBD"/>
    <w:rsid w:val="00E00F60"/>
    <w:rsid w:val="00E021A9"/>
    <w:rsid w:val="00E0467E"/>
    <w:rsid w:val="00E0712B"/>
    <w:rsid w:val="00E13569"/>
    <w:rsid w:val="00E225B9"/>
    <w:rsid w:val="00E241EC"/>
    <w:rsid w:val="00E27A54"/>
    <w:rsid w:val="00E37FE6"/>
    <w:rsid w:val="00E433D4"/>
    <w:rsid w:val="00E436C1"/>
    <w:rsid w:val="00E735FA"/>
    <w:rsid w:val="00EA6F27"/>
    <w:rsid w:val="00EC093A"/>
    <w:rsid w:val="00EC760D"/>
    <w:rsid w:val="00ED3ED4"/>
    <w:rsid w:val="00ED7213"/>
    <w:rsid w:val="00F017CD"/>
    <w:rsid w:val="00F02A1F"/>
    <w:rsid w:val="00F12E83"/>
    <w:rsid w:val="00F31582"/>
    <w:rsid w:val="00F32162"/>
    <w:rsid w:val="00F604AA"/>
    <w:rsid w:val="00F73277"/>
    <w:rsid w:val="00F77DD1"/>
    <w:rsid w:val="00F82025"/>
    <w:rsid w:val="00F82A16"/>
    <w:rsid w:val="00F93050"/>
    <w:rsid w:val="00F95F5C"/>
    <w:rsid w:val="00FB0BE4"/>
    <w:rsid w:val="00FF02B7"/>
    <w:rsid w:val="00FF1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AA7671"/>
  <w15:docId w15:val="{CE64BFC1-FA88-4507-BD62-844648E10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75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27585"/>
    <w:pPr>
      <w:keepNext/>
      <w:ind w:right="-109"/>
      <w:jc w:val="right"/>
      <w:outlineLvl w:val="0"/>
    </w:pPr>
    <w:rPr>
      <w:rFonts w:ascii="TimesET" w:hAnsi="TimesET"/>
      <w:b/>
      <w:bCs/>
      <w:color w:val="000000"/>
    </w:rPr>
  </w:style>
  <w:style w:type="paragraph" w:styleId="2">
    <w:name w:val="heading 2"/>
    <w:basedOn w:val="a"/>
    <w:next w:val="a"/>
    <w:link w:val="20"/>
    <w:qFormat/>
    <w:rsid w:val="00127585"/>
    <w:pPr>
      <w:keepNext/>
      <w:ind w:right="-109"/>
      <w:jc w:val="both"/>
      <w:outlineLvl w:val="1"/>
    </w:pPr>
    <w:rPr>
      <w:rFonts w:ascii="TimesET" w:hAnsi="TimesET"/>
      <w:b/>
      <w:bCs/>
    </w:rPr>
  </w:style>
  <w:style w:type="paragraph" w:styleId="3">
    <w:name w:val="heading 3"/>
    <w:basedOn w:val="a"/>
    <w:next w:val="a"/>
    <w:link w:val="30"/>
    <w:qFormat/>
    <w:rsid w:val="00127585"/>
    <w:pPr>
      <w:keepNext/>
      <w:jc w:val="center"/>
      <w:outlineLvl w:val="2"/>
    </w:pPr>
    <w:rPr>
      <w:b/>
      <w:bCs/>
      <w:caps/>
      <w:color w:val="000000"/>
      <w:sz w:val="28"/>
    </w:rPr>
  </w:style>
  <w:style w:type="paragraph" w:styleId="5">
    <w:name w:val="heading 5"/>
    <w:basedOn w:val="a"/>
    <w:next w:val="a"/>
    <w:link w:val="50"/>
    <w:qFormat/>
    <w:rsid w:val="00127585"/>
    <w:pPr>
      <w:keepNext/>
      <w:widowControl w:val="0"/>
      <w:jc w:val="center"/>
      <w:outlineLvl w:val="4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27585"/>
    <w:rPr>
      <w:rFonts w:ascii="TimesET" w:eastAsia="Times New Roman" w:hAnsi="TimesET" w:cs="Times New Roman"/>
      <w:b/>
      <w:bCs/>
      <w:color w:val="000000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127585"/>
    <w:rPr>
      <w:rFonts w:ascii="TimesET" w:eastAsia="Times New Roman" w:hAnsi="TimesET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127585"/>
    <w:rPr>
      <w:rFonts w:ascii="Times New Roman" w:eastAsia="Times New Roman" w:hAnsi="Times New Roman" w:cs="Times New Roman"/>
      <w:b/>
      <w:bCs/>
      <w:caps/>
      <w:color w:val="000000"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127585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customStyle="1" w:styleId="ConsPlusNormal">
    <w:name w:val="ConsPlusNormal"/>
    <w:rsid w:val="00BE647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3">
    <w:name w:val="annotation reference"/>
    <w:basedOn w:val="a0"/>
    <w:uiPriority w:val="99"/>
    <w:semiHidden/>
    <w:unhideWhenUsed/>
    <w:rsid w:val="00BE647A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BE647A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BE647A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BE647A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BE647A"/>
    <w:rPr>
      <w:b/>
      <w:bCs/>
      <w:sz w:val="20"/>
      <w:szCs w:val="20"/>
    </w:rPr>
  </w:style>
  <w:style w:type="paragraph" w:styleId="a8">
    <w:name w:val="Body Text"/>
    <w:basedOn w:val="a"/>
    <w:link w:val="a9"/>
    <w:rsid w:val="00127585"/>
    <w:pPr>
      <w:ind w:right="684"/>
      <w:jc w:val="both"/>
    </w:pPr>
    <w:rPr>
      <w:rFonts w:ascii="TimesET" w:hAnsi="TimesET"/>
    </w:rPr>
  </w:style>
  <w:style w:type="character" w:customStyle="1" w:styleId="a9">
    <w:name w:val="Основной текст Знак"/>
    <w:basedOn w:val="a0"/>
    <w:link w:val="a8"/>
    <w:rsid w:val="00127585"/>
    <w:rPr>
      <w:rFonts w:ascii="TimesET" w:eastAsia="Times New Roman" w:hAnsi="TimesET" w:cs="Times New Roman"/>
      <w:sz w:val="24"/>
      <w:szCs w:val="24"/>
      <w:lang w:eastAsia="ru-RU"/>
    </w:rPr>
  </w:style>
  <w:style w:type="paragraph" w:styleId="aa">
    <w:name w:val="Body Text Indent"/>
    <w:basedOn w:val="a"/>
    <w:link w:val="ab"/>
    <w:rsid w:val="00127585"/>
    <w:pPr>
      <w:ind w:right="684"/>
    </w:pPr>
    <w:rPr>
      <w:rFonts w:ascii="TimesET" w:hAnsi="TimesET"/>
    </w:rPr>
  </w:style>
  <w:style w:type="character" w:customStyle="1" w:styleId="ab">
    <w:name w:val="Основной текст с отступом Знак"/>
    <w:basedOn w:val="a0"/>
    <w:link w:val="aa"/>
    <w:rsid w:val="00127585"/>
    <w:rPr>
      <w:rFonts w:ascii="TimesET" w:eastAsia="Times New Roman" w:hAnsi="TimesET" w:cs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127585"/>
    <w:pPr>
      <w:ind w:right="684"/>
      <w:jc w:val="both"/>
    </w:pPr>
    <w:rPr>
      <w:rFonts w:ascii="TimesET" w:hAnsi="TimesET"/>
      <w:i/>
      <w:iCs/>
    </w:rPr>
  </w:style>
  <w:style w:type="character" w:customStyle="1" w:styleId="32">
    <w:name w:val="Основной текст 3 Знак"/>
    <w:basedOn w:val="a0"/>
    <w:link w:val="31"/>
    <w:rsid w:val="00127585"/>
    <w:rPr>
      <w:rFonts w:ascii="TimesET" w:eastAsia="Times New Roman" w:hAnsi="TimesET" w:cs="Times New Roman"/>
      <w:i/>
      <w:iCs/>
      <w:sz w:val="24"/>
      <w:szCs w:val="24"/>
      <w:lang w:eastAsia="ru-RU"/>
    </w:rPr>
  </w:style>
  <w:style w:type="paragraph" w:customStyle="1" w:styleId="ac">
    <w:name w:val="Комментарий"/>
    <w:basedOn w:val="a"/>
    <w:next w:val="a"/>
    <w:rsid w:val="00127585"/>
    <w:pPr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  <w:sz w:val="20"/>
      <w:szCs w:val="20"/>
    </w:rPr>
  </w:style>
  <w:style w:type="paragraph" w:customStyle="1" w:styleId="ad">
    <w:name w:val="Заголовок статьи"/>
    <w:basedOn w:val="a"/>
    <w:next w:val="a"/>
    <w:rsid w:val="00127585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ae">
    <w:name w:val="Текст (лев. подпись)"/>
    <w:basedOn w:val="a"/>
    <w:next w:val="a"/>
    <w:rsid w:val="00127585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af">
    <w:name w:val="Текст (прав. подпись)"/>
    <w:basedOn w:val="a"/>
    <w:next w:val="a"/>
    <w:rsid w:val="00127585"/>
    <w:pPr>
      <w:autoSpaceDE w:val="0"/>
      <w:autoSpaceDN w:val="0"/>
      <w:adjustRightInd w:val="0"/>
      <w:jc w:val="right"/>
    </w:pPr>
    <w:rPr>
      <w:rFonts w:ascii="Arial" w:hAnsi="Arial" w:cs="Arial"/>
      <w:sz w:val="20"/>
      <w:szCs w:val="20"/>
    </w:rPr>
  </w:style>
  <w:style w:type="paragraph" w:styleId="af0">
    <w:name w:val="header"/>
    <w:basedOn w:val="a"/>
    <w:link w:val="af1"/>
    <w:rsid w:val="00127585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rsid w:val="0012758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page number"/>
    <w:rsid w:val="00127585"/>
    <w:rPr>
      <w:rFonts w:ascii="Times New Roman" w:hAnsi="Times New Roman" w:cs="Times New Roman"/>
    </w:rPr>
  </w:style>
  <w:style w:type="paragraph" w:styleId="af3">
    <w:name w:val="footer"/>
    <w:basedOn w:val="a"/>
    <w:link w:val="af4"/>
    <w:rsid w:val="00127585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1275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basedOn w:val="a"/>
    <w:rsid w:val="00127585"/>
    <w:pPr>
      <w:spacing w:before="100" w:beforeAutospacing="1" w:after="100" w:afterAutospacing="1"/>
    </w:pPr>
  </w:style>
  <w:style w:type="paragraph" w:customStyle="1" w:styleId="consnormal">
    <w:name w:val="consnormal"/>
    <w:basedOn w:val="a"/>
    <w:rsid w:val="00127585"/>
    <w:pPr>
      <w:spacing w:before="100" w:beforeAutospacing="1" w:after="100" w:afterAutospacing="1"/>
    </w:pPr>
  </w:style>
  <w:style w:type="paragraph" w:customStyle="1" w:styleId="11">
    <w:name w:val="Основной текст с отступом1"/>
    <w:basedOn w:val="a"/>
    <w:rsid w:val="00127585"/>
    <w:pPr>
      <w:ind w:firstLine="709"/>
      <w:jc w:val="both"/>
    </w:pPr>
    <w:rPr>
      <w:sz w:val="28"/>
    </w:rPr>
  </w:style>
  <w:style w:type="paragraph" w:styleId="21">
    <w:name w:val="Body Text Indent 2"/>
    <w:basedOn w:val="a"/>
    <w:link w:val="22"/>
    <w:rsid w:val="00127585"/>
    <w:pPr>
      <w:ind w:firstLine="709"/>
      <w:jc w:val="both"/>
    </w:pPr>
    <w:rPr>
      <w:color w:val="000000"/>
      <w:sz w:val="28"/>
    </w:rPr>
  </w:style>
  <w:style w:type="character" w:customStyle="1" w:styleId="22">
    <w:name w:val="Основной текст с отступом 2 Знак"/>
    <w:basedOn w:val="a0"/>
    <w:link w:val="21"/>
    <w:rsid w:val="00127585"/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paragraph" w:customStyle="1" w:styleId="12">
    <w:name w:val="Текст выноски1"/>
    <w:basedOn w:val="a"/>
    <w:rsid w:val="001275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rsid w:val="00127585"/>
    <w:rPr>
      <w:rFonts w:ascii="Tahoma" w:hAnsi="Tahoma" w:cs="Tahoma"/>
      <w:sz w:val="16"/>
      <w:szCs w:val="16"/>
    </w:rPr>
  </w:style>
  <w:style w:type="paragraph" w:customStyle="1" w:styleId="13">
    <w:name w:val="Абзац списка1"/>
    <w:basedOn w:val="a"/>
    <w:rsid w:val="00127585"/>
    <w:pPr>
      <w:ind w:left="720"/>
    </w:pPr>
  </w:style>
  <w:style w:type="paragraph" w:customStyle="1" w:styleId="af5">
    <w:name w:val="Таблицы (моноширинный)"/>
    <w:basedOn w:val="a"/>
    <w:next w:val="a"/>
    <w:rsid w:val="00127585"/>
    <w:pPr>
      <w:autoSpaceDE w:val="0"/>
      <w:autoSpaceDN w:val="0"/>
      <w:adjustRightInd w:val="0"/>
      <w:jc w:val="both"/>
    </w:pPr>
    <w:rPr>
      <w:rFonts w:ascii="Courier New" w:hAnsi="Courier New" w:cs="Courier New"/>
      <w:sz w:val="28"/>
      <w:szCs w:val="28"/>
    </w:rPr>
  </w:style>
  <w:style w:type="paragraph" w:styleId="33">
    <w:name w:val="Body Text Indent 3"/>
    <w:basedOn w:val="a"/>
    <w:link w:val="34"/>
    <w:rsid w:val="00127585"/>
    <w:pPr>
      <w:autoSpaceDE w:val="0"/>
      <w:autoSpaceDN w:val="0"/>
      <w:adjustRightInd w:val="0"/>
      <w:ind w:firstLine="720"/>
      <w:jc w:val="both"/>
    </w:pPr>
    <w:rPr>
      <w:sz w:val="28"/>
      <w:szCs w:val="28"/>
    </w:rPr>
  </w:style>
  <w:style w:type="character" w:customStyle="1" w:styleId="34">
    <w:name w:val="Основной текст с отступом 3 Знак"/>
    <w:basedOn w:val="a0"/>
    <w:link w:val="33"/>
    <w:rsid w:val="0012758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6">
    <w:name w:val="Balloon Text"/>
    <w:basedOn w:val="a"/>
    <w:link w:val="af7"/>
    <w:rsid w:val="00127585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rsid w:val="0012758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8">
    <w:name w:val="Утратил силу"/>
    <w:rsid w:val="00127585"/>
    <w:rPr>
      <w:strike/>
      <w:color w:val="808000"/>
      <w:sz w:val="26"/>
      <w:szCs w:val="26"/>
    </w:rPr>
  </w:style>
  <w:style w:type="character" w:customStyle="1" w:styleId="af9">
    <w:name w:val="Не вступил в силу"/>
    <w:rsid w:val="00127585"/>
    <w:rPr>
      <w:color w:val="008080"/>
      <w:sz w:val="26"/>
      <w:szCs w:val="26"/>
    </w:rPr>
  </w:style>
  <w:style w:type="character" w:customStyle="1" w:styleId="afa">
    <w:name w:val="Гипертекстовая ссылка"/>
    <w:uiPriority w:val="99"/>
    <w:rsid w:val="00127585"/>
    <w:rPr>
      <w:color w:val="008000"/>
      <w:sz w:val="26"/>
      <w:szCs w:val="26"/>
    </w:rPr>
  </w:style>
  <w:style w:type="character" w:customStyle="1" w:styleId="afb">
    <w:name w:val="Цветовое выделение"/>
    <w:uiPriority w:val="99"/>
    <w:rsid w:val="00127585"/>
    <w:rPr>
      <w:b/>
      <w:bCs/>
      <w:color w:val="000080"/>
      <w:sz w:val="26"/>
      <w:szCs w:val="26"/>
    </w:rPr>
  </w:style>
  <w:style w:type="paragraph" w:customStyle="1" w:styleId="23">
    <w:name w:val="Абзац списка2"/>
    <w:basedOn w:val="a"/>
    <w:uiPriority w:val="34"/>
    <w:qFormat/>
    <w:rsid w:val="00127585"/>
    <w:pPr>
      <w:ind w:left="720"/>
      <w:contextualSpacing/>
    </w:pPr>
    <w:rPr>
      <w:sz w:val="20"/>
      <w:szCs w:val="20"/>
    </w:rPr>
  </w:style>
  <w:style w:type="paragraph" w:styleId="24">
    <w:name w:val="Body Text 2"/>
    <w:basedOn w:val="a"/>
    <w:link w:val="25"/>
    <w:rsid w:val="00127585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rsid w:val="001275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Plain Text"/>
    <w:basedOn w:val="a"/>
    <w:link w:val="afd"/>
    <w:rsid w:val="00127585"/>
    <w:rPr>
      <w:rFonts w:ascii="Courier New" w:hAnsi="Courier New"/>
      <w:sz w:val="20"/>
      <w:szCs w:val="20"/>
    </w:rPr>
  </w:style>
  <w:style w:type="character" w:customStyle="1" w:styleId="afd">
    <w:name w:val="Текст Знак"/>
    <w:basedOn w:val="a0"/>
    <w:link w:val="afc"/>
    <w:rsid w:val="00127585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e">
    <w:name w:val="Title"/>
    <w:basedOn w:val="a"/>
    <w:link w:val="aff"/>
    <w:qFormat/>
    <w:rsid w:val="00127585"/>
    <w:pPr>
      <w:jc w:val="center"/>
    </w:pPr>
    <w:rPr>
      <w:rFonts w:ascii="TimesET" w:hAnsi="TimesET"/>
      <w:szCs w:val="20"/>
    </w:rPr>
  </w:style>
  <w:style w:type="character" w:customStyle="1" w:styleId="aff">
    <w:name w:val="Заголовок Знак"/>
    <w:basedOn w:val="a0"/>
    <w:link w:val="afe"/>
    <w:rsid w:val="00127585"/>
    <w:rPr>
      <w:rFonts w:ascii="TimesET" w:eastAsia="Times New Roman" w:hAnsi="TimesET" w:cs="Times New Roman"/>
      <w:sz w:val="24"/>
      <w:szCs w:val="20"/>
      <w:lang w:eastAsia="ru-RU"/>
    </w:rPr>
  </w:style>
  <w:style w:type="paragraph" w:customStyle="1" w:styleId="ConsPlusNonformat">
    <w:name w:val="ConsPlusNonformat"/>
    <w:uiPriority w:val="99"/>
    <w:rsid w:val="0012758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f0">
    <w:name w:val="Hyperlink"/>
    <w:unhideWhenUsed/>
    <w:rsid w:val="00127585"/>
    <w:rPr>
      <w:color w:val="0000FF"/>
      <w:u w:val="single"/>
    </w:rPr>
  </w:style>
  <w:style w:type="paragraph" w:styleId="aff1">
    <w:name w:val="List Paragraph"/>
    <w:basedOn w:val="a"/>
    <w:uiPriority w:val="34"/>
    <w:qFormat/>
    <w:rsid w:val="001275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547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8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45D8657F222E70EE463A40F5112F292DDB5B02E510A00C9D02B324739ACCE42A9BAF23D46136859F6145830F97A21FB70DEBCF19EA586B2Fn5H8O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45D8657F222E70EE463A40F5112F292DDB5B02E510A00C9D02B324739ACCE42A9BAF23D1623C8493351F930BDEF617A808FCD112F458n6HBO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76;&#1086;&#1082;&#1091;&#1084;&#1077;&#1085;&#1090;&#1099;\&#1044;&#1086;&#1082;&#1091;&#1084;&#1077;&#1085;&#1090;&#1099;%20&#1050;35\D\&#1052;&#1086;&#1080;%20&#1076;&#1086;&#1082;&#1091;&#1084;&#1077;&#1085;&#1090;&#1099;\&#1091;&#1090;&#1086;&#1095;&#1085;&#1077;&#1085;&#1080;&#1077;%20&#1073;&#1102;&#1076;&#1078;&#1077;&#1090;&#1072;\2022\1%20&#1091;&#1090;&#1086;&#1095;&#1085;&#1077;&#1085;&#1080;&#1077;\&#1088;&#1077;&#1096;&#1077;&#1085;&#1080;&#1077;\&#1057;&#1090;&#1072;&#1090;&#1100;&#1103;%2010%20&#1076;&#1083;&#1103;%20&#1088;&#1077;&#1096;&#1077;&#1085;&#1080;&#1103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8833CF-536F-490E-A826-7DC708BC6F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Статья 10 для решения</Template>
  <TotalTime>4</TotalTime>
  <Pages>4</Pages>
  <Words>1136</Words>
  <Characters>6477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Павлова</dc:creator>
  <cp:lastModifiedBy>Димитриева Валентина Витальевна</cp:lastModifiedBy>
  <cp:revision>5</cp:revision>
  <cp:lastPrinted>2024-04-26T04:48:00Z</cp:lastPrinted>
  <dcterms:created xsi:type="dcterms:W3CDTF">2024-04-26T05:49:00Z</dcterms:created>
  <dcterms:modified xsi:type="dcterms:W3CDTF">2024-04-26T11:41:00Z</dcterms:modified>
</cp:coreProperties>
</file>