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00354A">
        <w:rPr>
          <w:rFonts w:ascii="Times New Roman" w:hAnsi="Times New Roman" w:cs="Times New Roman"/>
        </w:rPr>
        <w:t>, _________________с/пос., с._____________, ул.____________, д.___.</w:t>
      </w:r>
      <w:bookmarkStart w:id="0" w:name="_GoBack"/>
      <w:bookmarkEnd w:id="0"/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00354A">
        <w:rPr>
          <w:b/>
        </w:rPr>
        <w:t>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2B" w:rsidRDefault="00215B2B">
      <w:pPr>
        <w:spacing w:after="0" w:line="240" w:lineRule="auto"/>
      </w:pPr>
      <w:r>
        <w:separator/>
      </w:r>
    </w:p>
  </w:endnote>
  <w:endnote w:type="continuationSeparator" w:id="0">
    <w:p w:rsidR="00215B2B" w:rsidRDefault="0021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2B" w:rsidRDefault="00215B2B">
      <w:pPr>
        <w:spacing w:after="0" w:line="240" w:lineRule="auto"/>
      </w:pPr>
      <w:r>
        <w:separator/>
      </w:r>
    </w:p>
  </w:footnote>
  <w:footnote w:type="continuationSeparator" w:id="0">
    <w:p w:rsidR="00215B2B" w:rsidRDefault="0021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215B2B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00354A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215B2B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C4492"/>
    <w:rsid w:val="000D7762"/>
    <w:rsid w:val="001413A3"/>
    <w:rsid w:val="001A38BF"/>
    <w:rsid w:val="00215B2B"/>
    <w:rsid w:val="002E6AC1"/>
    <w:rsid w:val="003176F6"/>
    <w:rsid w:val="003D6418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C83EA0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35AE-C0BA-4E6F-8920-31F9F5B7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2022-10-06T07:20:00Z</dcterms:created>
  <dcterms:modified xsi:type="dcterms:W3CDTF">2023-06-16T13:13:00Z</dcterms:modified>
</cp:coreProperties>
</file>