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FA0F67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FA0F67">
      <w:pPr>
        <w:spacing w:line="278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4748FD" w:rsidRPr="00065759">
        <w:rPr>
          <w:b/>
          <w:spacing w:val="-4"/>
          <w:sz w:val="28"/>
          <w:szCs w:val="28"/>
        </w:rPr>
        <w:t xml:space="preserve">О внесении изменений в статьи </w:t>
      </w:r>
      <w:r w:rsidR="004748FD" w:rsidRPr="00065759">
        <w:rPr>
          <w:rFonts w:eastAsia="Arial Unicode MS"/>
          <w:b/>
          <w:spacing w:val="-4"/>
          <w:sz w:val="28"/>
          <w:szCs w:val="28"/>
        </w:rPr>
        <w:t>24</w:t>
      </w:r>
      <w:r w:rsidR="004748FD" w:rsidRPr="00065759">
        <w:rPr>
          <w:rFonts w:eastAsia="Arial Unicode MS"/>
          <w:b/>
          <w:spacing w:val="-4"/>
          <w:sz w:val="28"/>
          <w:szCs w:val="28"/>
          <w:vertAlign w:val="superscript"/>
        </w:rPr>
        <w:t xml:space="preserve">1 </w:t>
      </w:r>
      <w:r w:rsidR="004748FD" w:rsidRPr="00065759">
        <w:rPr>
          <w:b/>
          <w:spacing w:val="-4"/>
          <w:sz w:val="28"/>
          <w:szCs w:val="28"/>
        </w:rPr>
        <w:t xml:space="preserve">и 33 Закона Чувашской Республики "Об административных правонарушениях в Чувашской Республике" </w:t>
      </w:r>
      <w:r w:rsidR="004748FD">
        <w:rPr>
          <w:b/>
          <w:spacing w:val="-4"/>
          <w:sz w:val="28"/>
          <w:szCs w:val="28"/>
        </w:rPr>
        <w:br/>
      </w:r>
      <w:r w:rsidR="004748FD" w:rsidRPr="00065759">
        <w:rPr>
          <w:b/>
          <w:spacing w:val="-4"/>
          <w:sz w:val="28"/>
          <w:szCs w:val="28"/>
        </w:rPr>
        <w:t xml:space="preserve">и Закон Чувашской Республики "Об установлении на территории </w:t>
      </w:r>
      <w:r w:rsidR="004748FD">
        <w:rPr>
          <w:b/>
          <w:spacing w:val="-4"/>
          <w:sz w:val="28"/>
          <w:szCs w:val="28"/>
        </w:rPr>
        <w:br/>
      </w:r>
      <w:r w:rsidR="004748FD" w:rsidRPr="00065759">
        <w:rPr>
          <w:b/>
          <w:spacing w:val="-4"/>
          <w:sz w:val="28"/>
          <w:szCs w:val="28"/>
        </w:rPr>
        <w:t xml:space="preserve">Чувашской Республики ограничения розничной продажи </w:t>
      </w:r>
      <w:r w:rsidR="004748FD">
        <w:rPr>
          <w:b/>
          <w:spacing w:val="-4"/>
          <w:sz w:val="28"/>
          <w:szCs w:val="28"/>
        </w:rPr>
        <w:br/>
      </w:r>
      <w:r w:rsidR="004748FD" w:rsidRPr="00065759">
        <w:rPr>
          <w:b/>
          <w:spacing w:val="-4"/>
          <w:sz w:val="28"/>
          <w:szCs w:val="28"/>
        </w:rPr>
        <w:t xml:space="preserve">несовершеннолетним товаров, содержащих сжиженный углеводородный газ, и запрета на вовлечение несовершеннолетних в употребление </w:t>
      </w:r>
      <w:r w:rsidR="004748FD">
        <w:rPr>
          <w:b/>
          <w:spacing w:val="-4"/>
          <w:sz w:val="28"/>
          <w:szCs w:val="28"/>
        </w:rPr>
        <w:br/>
      </w:r>
      <w:r w:rsidR="004748FD" w:rsidRPr="00065759">
        <w:rPr>
          <w:b/>
          <w:spacing w:val="-4"/>
          <w:sz w:val="28"/>
          <w:szCs w:val="28"/>
        </w:rPr>
        <w:t>путем вдыхания сжиженного углеводородного газа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FA0F67" w:rsidRDefault="009979CE" w:rsidP="000177FC">
      <w:pPr>
        <w:jc w:val="center"/>
        <w:textAlignment w:val="auto"/>
        <w:rPr>
          <w:bCs/>
          <w:sz w:val="48"/>
          <w:szCs w:val="56"/>
        </w:rPr>
      </w:pPr>
    </w:p>
    <w:p w:rsidR="00EE461F" w:rsidRPr="00EE461F" w:rsidRDefault="00EE461F" w:rsidP="00FA0F67">
      <w:pPr>
        <w:spacing w:line="278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FA0F67">
      <w:pPr>
        <w:tabs>
          <w:tab w:val="left" w:pos="851"/>
          <w:tab w:val="left" w:pos="994"/>
        </w:tabs>
        <w:spacing w:line="278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5A41D7" w:rsidRPr="00010040">
        <w:rPr>
          <w:spacing w:val="-4"/>
          <w:sz w:val="28"/>
          <w:szCs w:val="28"/>
        </w:rPr>
        <w:t>"</w:t>
      </w:r>
      <w:r w:rsidR="004748FD" w:rsidRPr="00065759">
        <w:rPr>
          <w:spacing w:val="-4"/>
          <w:sz w:val="28"/>
          <w:szCs w:val="28"/>
        </w:rPr>
        <w:t>О внесении изменений в ст</w:t>
      </w:r>
      <w:r w:rsidR="004748FD" w:rsidRPr="00065759">
        <w:rPr>
          <w:spacing w:val="-4"/>
          <w:sz w:val="28"/>
          <w:szCs w:val="28"/>
        </w:rPr>
        <w:t>а</w:t>
      </w:r>
      <w:r w:rsidR="004748FD" w:rsidRPr="00065759">
        <w:rPr>
          <w:spacing w:val="-4"/>
          <w:sz w:val="28"/>
          <w:szCs w:val="28"/>
        </w:rPr>
        <w:t xml:space="preserve">тьи </w:t>
      </w:r>
      <w:r w:rsidR="004748FD" w:rsidRPr="00065759">
        <w:rPr>
          <w:rFonts w:eastAsia="Arial Unicode MS"/>
          <w:spacing w:val="-4"/>
          <w:sz w:val="28"/>
          <w:szCs w:val="28"/>
        </w:rPr>
        <w:t>24</w:t>
      </w:r>
      <w:r w:rsidR="004748FD" w:rsidRPr="00065759">
        <w:rPr>
          <w:rFonts w:eastAsia="Arial Unicode MS"/>
          <w:spacing w:val="-4"/>
          <w:sz w:val="28"/>
          <w:szCs w:val="28"/>
          <w:vertAlign w:val="superscript"/>
        </w:rPr>
        <w:t xml:space="preserve">1 </w:t>
      </w:r>
      <w:r w:rsidR="004748FD" w:rsidRPr="00065759">
        <w:rPr>
          <w:spacing w:val="-4"/>
          <w:sz w:val="28"/>
          <w:szCs w:val="28"/>
        </w:rPr>
        <w:t>и 33 Закона Чувашской Республики "</w:t>
      </w:r>
      <w:proofErr w:type="gramStart"/>
      <w:r w:rsidR="004748FD" w:rsidRPr="00065759">
        <w:rPr>
          <w:spacing w:val="-4"/>
          <w:sz w:val="28"/>
          <w:szCs w:val="28"/>
        </w:rPr>
        <w:t>Об</w:t>
      </w:r>
      <w:proofErr w:type="gramEnd"/>
      <w:r w:rsidR="004748FD" w:rsidRPr="00065759">
        <w:rPr>
          <w:spacing w:val="-4"/>
          <w:sz w:val="28"/>
          <w:szCs w:val="28"/>
        </w:rPr>
        <w:t xml:space="preserve"> административных правонар</w:t>
      </w:r>
      <w:r w:rsidR="004748FD" w:rsidRPr="00065759">
        <w:rPr>
          <w:spacing w:val="-4"/>
          <w:sz w:val="28"/>
          <w:szCs w:val="28"/>
        </w:rPr>
        <w:t>у</w:t>
      </w:r>
      <w:r w:rsidR="004748FD" w:rsidRPr="00065759">
        <w:rPr>
          <w:spacing w:val="-4"/>
          <w:sz w:val="28"/>
          <w:szCs w:val="28"/>
        </w:rPr>
        <w:t>шениях в Чувашской Республике" и Закон Чувашской Республики "Об уст</w:t>
      </w:r>
      <w:r w:rsidR="004748FD" w:rsidRPr="00065759">
        <w:rPr>
          <w:spacing w:val="-4"/>
          <w:sz w:val="28"/>
          <w:szCs w:val="28"/>
        </w:rPr>
        <w:t>а</w:t>
      </w:r>
      <w:r w:rsidR="004748FD" w:rsidRPr="00065759">
        <w:rPr>
          <w:spacing w:val="-4"/>
          <w:sz w:val="28"/>
          <w:szCs w:val="28"/>
        </w:rPr>
        <w:t>новлении на территории Чувашской Республики ограничения розничной пр</w:t>
      </w:r>
      <w:r w:rsidR="004748FD" w:rsidRPr="00065759">
        <w:rPr>
          <w:spacing w:val="-4"/>
          <w:sz w:val="28"/>
          <w:szCs w:val="28"/>
        </w:rPr>
        <w:t>о</w:t>
      </w:r>
      <w:r w:rsidR="004748FD" w:rsidRPr="00065759">
        <w:rPr>
          <w:spacing w:val="-4"/>
          <w:sz w:val="28"/>
          <w:szCs w:val="28"/>
        </w:rPr>
        <w:t>дажи несовершеннолетним товаров, содержащих сжиженный углеводородный газ, и запрета на вовлечение несовершеннолетних в употребление путем вдых</w:t>
      </w:r>
      <w:r w:rsidR="004748FD" w:rsidRPr="00065759">
        <w:rPr>
          <w:spacing w:val="-4"/>
          <w:sz w:val="28"/>
          <w:szCs w:val="28"/>
        </w:rPr>
        <w:t>а</w:t>
      </w:r>
      <w:r w:rsidR="004748FD" w:rsidRPr="00065759">
        <w:rPr>
          <w:spacing w:val="-4"/>
          <w:sz w:val="28"/>
          <w:szCs w:val="28"/>
        </w:rPr>
        <w:t>ния сжиженного углеводородного газа</w:t>
      </w:r>
      <w:r w:rsidR="005A41D7" w:rsidRPr="00010040">
        <w:rPr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031DAC" w:rsidRDefault="00C549C4" w:rsidP="00FA0F67">
      <w:pPr>
        <w:tabs>
          <w:tab w:val="left" w:pos="851"/>
          <w:tab w:val="left" w:pos="994"/>
        </w:tabs>
        <w:spacing w:line="278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31DAC">
        <w:rPr>
          <w:spacing w:val="-4"/>
          <w:sz w:val="28"/>
          <w:szCs w:val="28"/>
        </w:rPr>
        <w:t>2.</w:t>
      </w:r>
      <w:r w:rsidR="00C52500" w:rsidRPr="00031DAC">
        <w:rPr>
          <w:spacing w:val="-4"/>
          <w:sz w:val="28"/>
          <w:szCs w:val="28"/>
        </w:rPr>
        <w:t> </w:t>
      </w:r>
      <w:proofErr w:type="gramStart"/>
      <w:r w:rsidR="003E33AC" w:rsidRPr="00031DAC">
        <w:rPr>
          <w:spacing w:val="-4"/>
          <w:sz w:val="28"/>
          <w:szCs w:val="28"/>
        </w:rPr>
        <w:t xml:space="preserve">Направить Закон Чувашской </w:t>
      </w:r>
      <w:r w:rsidR="00CA7890" w:rsidRPr="00031DAC">
        <w:rPr>
          <w:spacing w:val="-4"/>
          <w:sz w:val="28"/>
          <w:szCs w:val="28"/>
        </w:rPr>
        <w:t xml:space="preserve">Республики </w:t>
      </w:r>
      <w:r w:rsidR="009D6C1C" w:rsidRPr="00031DAC">
        <w:rPr>
          <w:spacing w:val="-4"/>
          <w:sz w:val="28"/>
          <w:szCs w:val="28"/>
        </w:rPr>
        <w:t>"</w:t>
      </w:r>
      <w:r w:rsidR="004748FD" w:rsidRPr="00065759">
        <w:rPr>
          <w:spacing w:val="-4"/>
          <w:sz w:val="28"/>
          <w:szCs w:val="28"/>
        </w:rPr>
        <w:t>О внесении изменений в ст</w:t>
      </w:r>
      <w:r w:rsidR="004748FD" w:rsidRPr="00065759">
        <w:rPr>
          <w:spacing w:val="-4"/>
          <w:sz w:val="28"/>
          <w:szCs w:val="28"/>
        </w:rPr>
        <w:t>а</w:t>
      </w:r>
      <w:r w:rsidR="004748FD" w:rsidRPr="00065759">
        <w:rPr>
          <w:spacing w:val="-4"/>
          <w:sz w:val="28"/>
          <w:szCs w:val="28"/>
        </w:rPr>
        <w:t xml:space="preserve">тьи </w:t>
      </w:r>
      <w:r w:rsidR="004748FD" w:rsidRPr="00065759">
        <w:rPr>
          <w:rFonts w:eastAsia="Arial Unicode MS"/>
          <w:spacing w:val="-4"/>
          <w:sz w:val="28"/>
          <w:szCs w:val="28"/>
        </w:rPr>
        <w:t>24</w:t>
      </w:r>
      <w:r w:rsidR="004748FD" w:rsidRPr="00065759">
        <w:rPr>
          <w:rFonts w:eastAsia="Arial Unicode MS"/>
          <w:spacing w:val="-4"/>
          <w:sz w:val="28"/>
          <w:szCs w:val="28"/>
          <w:vertAlign w:val="superscript"/>
        </w:rPr>
        <w:t xml:space="preserve">1 </w:t>
      </w:r>
      <w:r w:rsidR="004748FD" w:rsidRPr="00065759">
        <w:rPr>
          <w:spacing w:val="-4"/>
          <w:sz w:val="28"/>
          <w:szCs w:val="28"/>
        </w:rPr>
        <w:t>и 33 Закона Чувашской Республики "Об административных правонар</w:t>
      </w:r>
      <w:r w:rsidR="004748FD" w:rsidRPr="00065759">
        <w:rPr>
          <w:spacing w:val="-4"/>
          <w:sz w:val="28"/>
          <w:szCs w:val="28"/>
        </w:rPr>
        <w:t>у</w:t>
      </w:r>
      <w:r w:rsidR="004748FD" w:rsidRPr="00065759">
        <w:rPr>
          <w:spacing w:val="-4"/>
          <w:sz w:val="28"/>
          <w:szCs w:val="28"/>
        </w:rPr>
        <w:t>шениях в Чувашской Республике" и Закон Чувашской Республики "Об уст</w:t>
      </w:r>
      <w:r w:rsidR="004748FD" w:rsidRPr="00065759">
        <w:rPr>
          <w:spacing w:val="-4"/>
          <w:sz w:val="28"/>
          <w:szCs w:val="28"/>
        </w:rPr>
        <w:t>а</w:t>
      </w:r>
      <w:r w:rsidR="004748FD" w:rsidRPr="00065759">
        <w:rPr>
          <w:spacing w:val="-4"/>
          <w:sz w:val="28"/>
          <w:szCs w:val="28"/>
        </w:rPr>
        <w:t>новлении на территории Чувашской Республики ограничения розничной пр</w:t>
      </w:r>
      <w:r w:rsidR="004748FD" w:rsidRPr="00065759">
        <w:rPr>
          <w:spacing w:val="-4"/>
          <w:sz w:val="28"/>
          <w:szCs w:val="28"/>
        </w:rPr>
        <w:t>о</w:t>
      </w:r>
      <w:r w:rsidR="004748FD" w:rsidRPr="00065759">
        <w:rPr>
          <w:spacing w:val="-4"/>
          <w:sz w:val="28"/>
          <w:szCs w:val="28"/>
        </w:rPr>
        <w:t>дажи несовершеннолетним товаров, содержащих сжиженный углеводородный газ, и запрета на вовлечение несовершеннолетних в употребление путем вдых</w:t>
      </w:r>
      <w:r w:rsidR="004748FD" w:rsidRPr="00065759">
        <w:rPr>
          <w:spacing w:val="-4"/>
          <w:sz w:val="28"/>
          <w:szCs w:val="28"/>
        </w:rPr>
        <w:t>а</w:t>
      </w:r>
      <w:r w:rsidR="004748FD" w:rsidRPr="00065759">
        <w:rPr>
          <w:spacing w:val="-4"/>
          <w:sz w:val="28"/>
          <w:szCs w:val="28"/>
        </w:rPr>
        <w:t>ния сжиженного углеводородного газа</w:t>
      </w:r>
      <w:r w:rsidR="009D6C1C" w:rsidRPr="00031DAC">
        <w:rPr>
          <w:spacing w:val="-4"/>
          <w:sz w:val="28"/>
          <w:szCs w:val="28"/>
        </w:rPr>
        <w:t>"</w:t>
      </w:r>
      <w:r w:rsidR="003E33AC" w:rsidRPr="00031DAC">
        <w:rPr>
          <w:spacing w:val="-4"/>
          <w:sz w:val="28"/>
          <w:szCs w:val="28"/>
        </w:rPr>
        <w:t xml:space="preserve"> Глав</w:t>
      </w:r>
      <w:r w:rsidR="00413478" w:rsidRPr="00031DAC">
        <w:rPr>
          <w:spacing w:val="-4"/>
          <w:sz w:val="28"/>
          <w:szCs w:val="28"/>
        </w:rPr>
        <w:t>е</w:t>
      </w:r>
      <w:r w:rsidR="003E33AC" w:rsidRPr="00031DAC">
        <w:rPr>
          <w:spacing w:val="-4"/>
          <w:sz w:val="28"/>
          <w:szCs w:val="28"/>
        </w:rPr>
        <w:t xml:space="preserve"> Чувашской Республики для по</w:t>
      </w:r>
      <w:r w:rsidR="003E33AC" w:rsidRPr="00031DAC">
        <w:rPr>
          <w:spacing w:val="-4"/>
          <w:sz w:val="28"/>
          <w:szCs w:val="28"/>
        </w:rPr>
        <w:t>д</w:t>
      </w:r>
      <w:r w:rsidR="003E33AC" w:rsidRPr="00031DAC">
        <w:rPr>
          <w:spacing w:val="-4"/>
          <w:sz w:val="28"/>
          <w:szCs w:val="28"/>
        </w:rPr>
        <w:t>писания и обнародования.</w:t>
      </w:r>
      <w:proofErr w:type="gramEnd"/>
    </w:p>
    <w:p w:rsidR="00BA26FA" w:rsidRPr="00254428" w:rsidRDefault="003E33AC" w:rsidP="00FA0F67">
      <w:pPr>
        <w:tabs>
          <w:tab w:val="left" w:pos="851"/>
          <w:tab w:val="left" w:pos="994"/>
          <w:tab w:val="right" w:pos="9349"/>
        </w:tabs>
        <w:spacing w:line="278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FA0F67">
      <w:pPr>
        <w:spacing w:line="233" w:lineRule="auto"/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FA0F67">
            <w:pPr>
              <w:spacing w:line="233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FA0F67">
            <w:pPr>
              <w:keepNext/>
              <w:spacing w:line="233" w:lineRule="auto"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FA0F67">
            <w:pPr>
              <w:keepNext/>
              <w:spacing w:line="233" w:lineRule="auto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FA0F67">
            <w:pPr>
              <w:spacing w:line="233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FA0F67">
            <w:pPr>
              <w:tabs>
                <w:tab w:val="left" w:pos="3144"/>
              </w:tabs>
              <w:spacing w:line="233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FA0F67" w:rsidRDefault="00BF1756" w:rsidP="00FA0F67">
      <w:pPr>
        <w:spacing w:line="233" w:lineRule="auto"/>
        <w:jc w:val="center"/>
        <w:rPr>
          <w:sz w:val="6"/>
        </w:rPr>
      </w:pPr>
    </w:p>
    <w:sectPr w:rsidR="00BF1756" w:rsidRPr="00FA0F67" w:rsidSect="00FA0F67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FA0F67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48FD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0F67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1D89F-1059-4ADF-8362-66ACF1FA9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2025-01-20T05:43:00Z</dcterms:created>
  <dcterms:modified xsi:type="dcterms:W3CDTF">2025-02-04T13:04:00Z</dcterms:modified>
</cp:coreProperties>
</file>