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6B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765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6B5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20.08.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765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4C352B">
      <w:pPr>
        <w:spacing w:line="240" w:lineRule="auto"/>
        <w:ind w:firstLine="0"/>
        <w:rPr>
          <w:kern w:val="2"/>
          <w:sz w:val="28"/>
          <w:szCs w:val="28"/>
        </w:rPr>
      </w:pPr>
    </w:p>
    <w:p w:rsidR="00C207F7" w:rsidRPr="00C207F7" w:rsidRDefault="00C207F7" w:rsidP="004C352B">
      <w:pPr>
        <w:spacing w:line="240" w:lineRule="auto"/>
        <w:ind w:firstLine="0"/>
        <w:rPr>
          <w:kern w:val="2"/>
          <w:sz w:val="16"/>
          <w:szCs w:val="16"/>
        </w:rPr>
      </w:pPr>
    </w:p>
    <w:p w:rsidR="00C207F7" w:rsidRPr="00C207F7" w:rsidRDefault="00C207F7" w:rsidP="004C352B">
      <w:pPr>
        <w:widowControl w:val="0"/>
        <w:tabs>
          <w:tab w:val="left" w:pos="709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bCs/>
          <w:kern w:val="0"/>
          <w:sz w:val="28"/>
          <w:szCs w:val="28"/>
          <w:lang w:eastAsia="ru-RU"/>
        </w:rPr>
      </w:pPr>
      <w:r w:rsidRPr="00C207F7">
        <w:rPr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Чувашской Республики от </w:t>
      </w:r>
      <w:r w:rsidRPr="00C207F7">
        <w:rPr>
          <w:noProof/>
          <w:color w:val="000000"/>
          <w:kern w:val="0"/>
          <w:sz w:val="28"/>
          <w:szCs w:val="28"/>
          <w:lang w:eastAsia="ru-RU"/>
        </w:rPr>
        <w:t>22.12.2023 № 1482</w:t>
      </w:r>
      <w:r w:rsidRPr="00C207F7">
        <w:rPr>
          <w:bCs/>
          <w:kern w:val="0"/>
          <w:sz w:val="28"/>
          <w:szCs w:val="28"/>
          <w:lang w:eastAsia="ru-RU"/>
        </w:rPr>
        <w:t xml:space="preserve"> «</w:t>
      </w:r>
      <w:r w:rsidRPr="00C207F7">
        <w:rPr>
          <w:kern w:val="3"/>
          <w:sz w:val="28"/>
          <w:szCs w:val="28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</w:p>
    <w:p w:rsidR="00C207F7" w:rsidRDefault="00C207F7" w:rsidP="004C352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207F7" w:rsidRPr="00C207F7" w:rsidRDefault="00C207F7" w:rsidP="004C352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207F7" w:rsidRPr="00C207F7" w:rsidRDefault="00C207F7" w:rsidP="005262EA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                                          </w:t>
      </w:r>
      <w:proofErr w:type="gramStart"/>
      <w:r w:rsidRPr="00C207F7">
        <w:rPr>
          <w:b/>
          <w:kern w:val="0"/>
          <w:sz w:val="28"/>
          <w:szCs w:val="28"/>
          <w:lang w:eastAsia="ru-RU"/>
        </w:rPr>
        <w:t>п</w:t>
      </w:r>
      <w:proofErr w:type="gramEnd"/>
      <w:r w:rsidRPr="00C207F7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C207F7" w:rsidRPr="00C207F7" w:rsidRDefault="00C207F7" w:rsidP="005262EA">
      <w:pPr>
        <w:numPr>
          <w:ilvl w:val="0"/>
          <w:numId w:val="19"/>
        </w:numPr>
        <w:tabs>
          <w:tab w:val="left" w:pos="1134"/>
        </w:tabs>
        <w:suppressAutoHyphens w:val="0"/>
        <w:spacing w:line="360" w:lineRule="auto"/>
        <w:ind w:left="0" w:right="-1" w:firstLine="709"/>
        <w:contextualSpacing/>
        <w:rPr>
          <w:kern w:val="0"/>
          <w:sz w:val="28"/>
          <w:szCs w:val="28"/>
          <w:lang w:eastAsia="ru-RU"/>
        </w:rPr>
      </w:pPr>
      <w:bookmarkStart w:id="0" w:name="sub_1"/>
      <w:r w:rsidRPr="00C207F7">
        <w:rPr>
          <w:kern w:val="0"/>
          <w:sz w:val="28"/>
          <w:szCs w:val="28"/>
          <w:lang w:eastAsia="ru-RU"/>
        </w:rPr>
        <w:t xml:space="preserve">Утвердить прилагаемые изменения, которые вносятся в </w:t>
      </w:r>
      <w:bookmarkEnd w:id="0"/>
      <w:r w:rsidRPr="00C207F7">
        <w:rPr>
          <w:bCs/>
          <w:kern w:val="0"/>
          <w:sz w:val="28"/>
          <w:szCs w:val="28"/>
          <w:lang w:eastAsia="ru-RU"/>
        </w:rPr>
        <w:t xml:space="preserve">постановление администрации Янтиковского муниципального округа Чувашской Республики от </w:t>
      </w:r>
      <w:r w:rsidRPr="00C207F7">
        <w:rPr>
          <w:noProof/>
          <w:color w:val="000000"/>
          <w:kern w:val="0"/>
          <w:sz w:val="28"/>
          <w:szCs w:val="28"/>
          <w:lang w:eastAsia="ru-RU"/>
        </w:rPr>
        <w:t>22.12.2023 № 1482</w:t>
      </w:r>
      <w:r w:rsidRPr="00C207F7">
        <w:rPr>
          <w:bCs/>
          <w:kern w:val="0"/>
          <w:sz w:val="28"/>
          <w:szCs w:val="28"/>
          <w:lang w:eastAsia="ru-RU"/>
        </w:rPr>
        <w:t xml:space="preserve"> «</w:t>
      </w:r>
      <w:r w:rsidRPr="00C207F7">
        <w:rPr>
          <w:kern w:val="3"/>
          <w:sz w:val="28"/>
          <w:szCs w:val="28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  <w:r w:rsidRPr="00C207F7">
        <w:rPr>
          <w:kern w:val="0"/>
          <w:sz w:val="28"/>
          <w:szCs w:val="28"/>
          <w:lang w:eastAsia="ru-RU"/>
        </w:rPr>
        <w:t>.</w:t>
      </w:r>
    </w:p>
    <w:p w:rsidR="00C207F7" w:rsidRPr="00C207F7" w:rsidRDefault="00C207F7" w:rsidP="005262EA">
      <w:pPr>
        <w:numPr>
          <w:ilvl w:val="0"/>
          <w:numId w:val="19"/>
        </w:numPr>
        <w:tabs>
          <w:tab w:val="left" w:pos="1134"/>
        </w:tabs>
        <w:suppressAutoHyphens w:val="0"/>
        <w:spacing w:line="360" w:lineRule="auto"/>
        <w:ind w:left="0" w:firstLine="709"/>
        <w:contextualSpacing/>
        <w:rPr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lastRenderedPageBreak/>
        <w:t>Настоящее постановление вступает в силу со дня его официального опубликования.</w:t>
      </w:r>
    </w:p>
    <w:p w:rsidR="00C207F7" w:rsidRPr="00C207F7" w:rsidRDefault="00C207F7" w:rsidP="005262EA">
      <w:pPr>
        <w:suppressAutoHyphens w:val="0"/>
        <w:adjustRightInd w:val="0"/>
        <w:spacing w:line="240" w:lineRule="auto"/>
        <w:ind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C207F7" w:rsidRPr="00C207F7" w:rsidRDefault="00C207F7" w:rsidP="005262EA">
      <w:pPr>
        <w:tabs>
          <w:tab w:val="left" w:pos="709"/>
        </w:tabs>
        <w:suppressAutoHyphens w:val="0"/>
        <w:adjustRightInd w:val="0"/>
        <w:spacing w:line="240" w:lineRule="auto"/>
        <w:ind w:firstLine="0"/>
        <w:outlineLvl w:val="0"/>
        <w:rPr>
          <w:rFonts w:ascii="TimesET" w:hAnsi="TimesET"/>
          <w:bCs/>
          <w:kern w:val="0"/>
          <w:sz w:val="28"/>
          <w:szCs w:val="28"/>
          <w:lang w:eastAsia="ru-RU"/>
        </w:rPr>
      </w:pPr>
    </w:p>
    <w:p w:rsidR="00C207F7" w:rsidRPr="00C207F7" w:rsidRDefault="00C207F7" w:rsidP="005262EA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t xml:space="preserve">Временно исполняющий </w:t>
      </w:r>
    </w:p>
    <w:p w:rsidR="00C207F7" w:rsidRPr="00C207F7" w:rsidRDefault="00C207F7" w:rsidP="005262EA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t xml:space="preserve">обязанности главы администрации </w:t>
      </w:r>
    </w:p>
    <w:p w:rsidR="00C207F7" w:rsidRDefault="00C207F7" w:rsidP="005262EA">
      <w:pPr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207F7">
        <w:rPr>
          <w:kern w:val="0"/>
          <w:sz w:val="28"/>
          <w:szCs w:val="28"/>
          <w:lang w:eastAsia="ru-RU"/>
        </w:rPr>
        <w:t>Янтиковского муниципального округа                                              И.А. Потапова</w:t>
      </w:r>
    </w:p>
    <w:p w:rsidR="00C207F7" w:rsidRDefault="00C207F7" w:rsidP="005262E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07F7" w:rsidRDefault="00C207F7" w:rsidP="005262E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07F7" w:rsidRPr="00C207F7" w:rsidRDefault="00C207F7" w:rsidP="005262EA">
      <w:pPr>
        <w:spacing w:line="360" w:lineRule="auto"/>
        <w:ind w:firstLine="0"/>
        <w:rPr>
          <w:kern w:val="0"/>
          <w:sz w:val="28"/>
          <w:szCs w:val="28"/>
          <w:lang w:eastAsia="ru-RU"/>
        </w:rPr>
      </w:pPr>
    </w:p>
    <w:p w:rsidR="00C207F7" w:rsidRPr="00C207F7" w:rsidRDefault="00C207F7" w:rsidP="005262EA">
      <w:pPr>
        <w:widowControl w:val="0"/>
        <w:suppressAutoHyphens w:val="0"/>
        <w:autoSpaceDE w:val="0"/>
        <w:autoSpaceDN w:val="0"/>
        <w:spacing w:before="9" w:line="360" w:lineRule="auto"/>
        <w:ind w:firstLine="0"/>
        <w:jc w:val="left"/>
        <w:rPr>
          <w:bCs/>
          <w:kern w:val="0"/>
          <w:sz w:val="28"/>
          <w:szCs w:val="28"/>
          <w:lang w:eastAsia="en-US"/>
        </w:rPr>
        <w:sectPr w:rsidR="00C207F7" w:rsidRPr="00C207F7" w:rsidSect="00C207F7">
          <w:headerReference w:type="default" r:id="rId10"/>
          <w:footerReference w:type="defaul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07F7" w:rsidRPr="00C207F7" w:rsidRDefault="00C207F7" w:rsidP="00C207F7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lastRenderedPageBreak/>
        <w:t>УТВЕРЖДЕНЫ</w:t>
      </w:r>
    </w:p>
    <w:p w:rsidR="00C207F7" w:rsidRPr="00C207F7" w:rsidRDefault="00C207F7" w:rsidP="00C207F7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t xml:space="preserve">постановлением администрации </w:t>
      </w:r>
    </w:p>
    <w:p w:rsidR="00C207F7" w:rsidRPr="00C207F7" w:rsidRDefault="00C207F7" w:rsidP="00C207F7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lang w:eastAsia="en-US"/>
        </w:rPr>
        <w:t>Янтиковского муниципального округа</w:t>
      </w:r>
    </w:p>
    <w:p w:rsidR="00C207F7" w:rsidRPr="00C207F7" w:rsidRDefault="00C16B56" w:rsidP="00C207F7">
      <w:pPr>
        <w:suppressAutoHyphens w:val="0"/>
        <w:spacing w:line="240" w:lineRule="auto"/>
        <w:ind w:left="5670" w:firstLine="0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20.08</w:t>
      </w:r>
      <w:bookmarkStart w:id="1" w:name="_GoBack"/>
      <w:bookmarkEnd w:id="1"/>
      <w:r>
        <w:rPr>
          <w:rFonts w:eastAsia="Calibri"/>
          <w:kern w:val="0"/>
          <w:lang w:eastAsia="en-US"/>
        </w:rPr>
        <w:t>.2024 № 765</w:t>
      </w:r>
    </w:p>
    <w:p w:rsidR="00C207F7" w:rsidRPr="00C207F7" w:rsidRDefault="00C207F7" w:rsidP="00C207F7">
      <w:pPr>
        <w:suppressAutoHyphens w:val="0"/>
        <w:spacing w:line="240" w:lineRule="auto"/>
        <w:ind w:left="5387" w:firstLine="0"/>
        <w:rPr>
          <w:rFonts w:eastAsia="Calibri"/>
          <w:kern w:val="0"/>
          <w:lang w:eastAsia="en-US"/>
        </w:rPr>
      </w:pPr>
    </w:p>
    <w:p w:rsidR="00C207F7" w:rsidRPr="00C207F7" w:rsidRDefault="00C207F7" w:rsidP="00C207F7">
      <w:pPr>
        <w:suppressAutoHyphens w:val="0"/>
        <w:spacing w:line="240" w:lineRule="auto"/>
        <w:ind w:left="5387" w:firstLine="0"/>
        <w:jc w:val="center"/>
        <w:rPr>
          <w:rFonts w:eastAsia="Calibri"/>
          <w:kern w:val="0"/>
          <w:lang w:eastAsia="en-US"/>
        </w:rPr>
      </w:pPr>
    </w:p>
    <w:p w:rsidR="00C207F7" w:rsidRPr="00C207F7" w:rsidRDefault="00C207F7" w:rsidP="00C207F7">
      <w:pPr>
        <w:suppressAutoHyphens w:val="0"/>
        <w:spacing w:line="240" w:lineRule="auto"/>
        <w:jc w:val="center"/>
        <w:rPr>
          <w:b/>
          <w:bCs/>
          <w:kern w:val="0"/>
          <w:lang w:eastAsia="ru-RU"/>
        </w:rPr>
      </w:pPr>
      <w:r w:rsidRPr="00C207F7">
        <w:rPr>
          <w:rFonts w:eastAsia="Calibri"/>
          <w:b/>
          <w:kern w:val="0"/>
          <w:lang w:eastAsia="en-US"/>
        </w:rPr>
        <w:t xml:space="preserve">Изменения, которые вносятся в </w:t>
      </w:r>
      <w:r w:rsidRPr="00C207F7">
        <w:rPr>
          <w:b/>
          <w:bCs/>
          <w:kern w:val="0"/>
          <w:lang w:eastAsia="ru-RU"/>
        </w:rPr>
        <w:t>постановление администрации</w:t>
      </w:r>
    </w:p>
    <w:p w:rsidR="00C207F7" w:rsidRPr="00C207F7" w:rsidRDefault="00C207F7" w:rsidP="00C207F7">
      <w:pPr>
        <w:suppressAutoHyphens w:val="0"/>
        <w:spacing w:line="240" w:lineRule="auto"/>
        <w:jc w:val="center"/>
        <w:rPr>
          <w:rFonts w:eastAsia="Calibri"/>
          <w:b/>
          <w:kern w:val="0"/>
          <w:lang w:eastAsia="en-US"/>
        </w:rPr>
      </w:pPr>
      <w:r w:rsidRPr="00C207F7">
        <w:rPr>
          <w:b/>
          <w:bCs/>
          <w:kern w:val="0"/>
          <w:lang w:eastAsia="ru-RU"/>
        </w:rPr>
        <w:t xml:space="preserve">Янтиковского муниципального округа Чувашской Республики от </w:t>
      </w:r>
      <w:r w:rsidRPr="00C207F7">
        <w:rPr>
          <w:b/>
          <w:noProof/>
          <w:color w:val="000000"/>
          <w:kern w:val="0"/>
          <w:lang w:eastAsia="ru-RU"/>
        </w:rPr>
        <w:t xml:space="preserve">22.12.2023 </w:t>
      </w:r>
      <w:r>
        <w:rPr>
          <w:b/>
          <w:noProof/>
          <w:color w:val="000000"/>
          <w:kern w:val="0"/>
          <w:lang w:eastAsia="ru-RU"/>
        </w:rPr>
        <w:t xml:space="preserve">                  </w:t>
      </w:r>
      <w:r w:rsidRPr="00C207F7">
        <w:rPr>
          <w:b/>
          <w:noProof/>
          <w:color w:val="000000"/>
          <w:kern w:val="0"/>
          <w:lang w:eastAsia="ru-RU"/>
        </w:rPr>
        <w:t>№ 1482</w:t>
      </w:r>
      <w:r w:rsidRPr="00C207F7">
        <w:rPr>
          <w:b/>
          <w:bCs/>
          <w:kern w:val="0"/>
          <w:lang w:eastAsia="ru-RU"/>
        </w:rPr>
        <w:t xml:space="preserve"> «</w:t>
      </w:r>
      <w:r w:rsidRPr="00C207F7">
        <w:rPr>
          <w:b/>
          <w:kern w:val="3"/>
          <w:lang w:eastAsia="ru-RU"/>
        </w:rPr>
        <w:t>Об утверждении Положения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Республики»</w:t>
      </w:r>
      <w:r w:rsidRPr="00C207F7">
        <w:rPr>
          <w:rFonts w:eastAsia="Calibri"/>
          <w:b/>
          <w:kern w:val="0"/>
          <w:lang w:eastAsia="en-US"/>
        </w:rPr>
        <w:t>:</w:t>
      </w:r>
    </w:p>
    <w:p w:rsidR="00C207F7" w:rsidRPr="00C207F7" w:rsidRDefault="00C207F7" w:rsidP="00C207F7">
      <w:pPr>
        <w:jc w:val="center"/>
      </w:pPr>
    </w:p>
    <w:p w:rsidR="00C207F7" w:rsidRPr="00C207F7" w:rsidRDefault="00C207F7" w:rsidP="00C207F7">
      <w:pPr>
        <w:numPr>
          <w:ilvl w:val="0"/>
          <w:numId w:val="20"/>
        </w:numPr>
        <w:suppressAutoHyphens w:val="0"/>
        <w:spacing w:after="160" w:line="240" w:lineRule="auto"/>
        <w:ind w:left="0" w:firstLine="709"/>
        <w:contextualSpacing/>
        <w:rPr>
          <w:rFonts w:eastAsia="Calibri"/>
          <w:kern w:val="0"/>
          <w:lang w:eastAsia="en-US"/>
        </w:rPr>
      </w:pPr>
      <w:r w:rsidRPr="00C207F7">
        <w:rPr>
          <w:rFonts w:eastAsia="Calibri"/>
          <w:kern w:val="0"/>
          <w:sz w:val="22"/>
          <w:szCs w:val="22"/>
          <w:lang w:eastAsia="en-US"/>
        </w:rPr>
        <w:t xml:space="preserve">Приложение № 1 к </w:t>
      </w:r>
      <w:hyperlink w:anchor="sub_1000" w:history="1">
        <w:proofErr w:type="gramStart"/>
        <w:r w:rsidRPr="00C207F7">
          <w:rPr>
            <w:rFonts w:ascii="Times New Roman CYR" w:hAnsi="Times New Roman CYR" w:cs="Times New Roman CYR"/>
            <w:kern w:val="0"/>
            <w:lang w:eastAsia="ru-RU"/>
          </w:rPr>
          <w:t>Положени</w:t>
        </w:r>
      </w:hyperlink>
      <w:r w:rsidRPr="00C207F7">
        <w:rPr>
          <w:rFonts w:ascii="Times New Roman CYR" w:hAnsi="Times New Roman CYR" w:cs="Times New Roman CYR"/>
          <w:kern w:val="0"/>
          <w:lang w:eastAsia="ru-RU"/>
        </w:rPr>
        <w:t>ю</w:t>
      </w:r>
      <w:proofErr w:type="gramEnd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</w:t>
      </w:r>
      <w:r w:rsidRPr="00C207F7">
        <w:rPr>
          <w:rFonts w:eastAsia="Calibri"/>
          <w:kern w:val="0"/>
          <w:sz w:val="22"/>
          <w:szCs w:val="22"/>
          <w:lang w:eastAsia="en-US"/>
        </w:rPr>
        <w:t xml:space="preserve"> изложить </w:t>
      </w:r>
      <w:r w:rsidRPr="00C207F7">
        <w:rPr>
          <w:rFonts w:eastAsia="Calibri"/>
          <w:kern w:val="0"/>
          <w:lang w:eastAsia="en-US"/>
        </w:rPr>
        <w:t>в следующей редакции:</w:t>
      </w:r>
    </w:p>
    <w:p w:rsidR="00C207F7" w:rsidRPr="00C207F7" w:rsidRDefault="00C207F7" w:rsidP="00C207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-41" w:firstLine="0"/>
        <w:rPr>
          <w:rFonts w:ascii="Times New Roman CYR" w:hAnsi="Times New Roman CYR" w:cs="Times New Roman CYR"/>
          <w:kern w:val="0"/>
          <w:lang w:eastAsia="ru-RU"/>
        </w:rPr>
      </w:pPr>
      <w:bookmarkStart w:id="2" w:name="sub_1100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Приложение </w:t>
      </w:r>
      <w:bookmarkEnd w:id="2"/>
      <w:r w:rsidRPr="00C207F7">
        <w:rPr>
          <w:rFonts w:ascii="Times New Roman CYR" w:hAnsi="Times New Roman CYR" w:cs="Times New Roman CYR"/>
          <w:kern w:val="0"/>
          <w:lang w:eastAsia="ru-RU"/>
        </w:rPr>
        <w:t>№ 1</w:t>
      </w:r>
    </w:p>
    <w:p w:rsidR="00C207F7" w:rsidRPr="00C207F7" w:rsidRDefault="00C207F7" w:rsidP="00C207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-41" w:firstLine="0"/>
        <w:rPr>
          <w:rFonts w:ascii="Times New Roman CYR" w:hAnsi="Times New Roman CYR" w:cs="Times New Roman CYR"/>
          <w:kern w:val="0"/>
          <w:lang w:eastAsia="ru-RU"/>
        </w:rPr>
      </w:pPr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к </w:t>
      </w:r>
      <w:hyperlink w:anchor="sub_1000" w:history="1">
        <w:proofErr w:type="gramStart"/>
        <w:r w:rsidRPr="00C207F7">
          <w:rPr>
            <w:rFonts w:ascii="Times New Roman CYR" w:hAnsi="Times New Roman CYR" w:cs="Times New Roman CYR"/>
            <w:kern w:val="0"/>
            <w:lang w:eastAsia="ru-RU"/>
          </w:rPr>
          <w:t>Положени</w:t>
        </w:r>
      </w:hyperlink>
      <w:r w:rsidRPr="00C207F7">
        <w:rPr>
          <w:rFonts w:ascii="Times New Roman CYR" w:hAnsi="Times New Roman CYR" w:cs="Times New Roman CYR"/>
          <w:kern w:val="0"/>
          <w:lang w:eastAsia="ru-RU"/>
        </w:rPr>
        <w:t>ю</w:t>
      </w:r>
      <w:proofErr w:type="gramEnd"/>
      <w:r w:rsidRPr="00C207F7">
        <w:rPr>
          <w:rFonts w:ascii="Times New Roman CYR" w:hAnsi="Times New Roman CYR" w:cs="Times New Roman CYR"/>
          <w:kern w:val="0"/>
          <w:lang w:eastAsia="ru-RU"/>
        </w:rPr>
        <w:t xml:space="preserve"> об осуществлении выплат стимулирующего характера руководителям муниципальных учреждений культуры Янтиковского муниципального округа Чувашской Республики, состоящих в трудовых отношениях с администрацией Янтиковского муниципального округа Чувашской Республики</w:t>
      </w:r>
    </w:p>
    <w:p w:rsidR="00C207F7" w:rsidRPr="00C207F7" w:rsidRDefault="00C207F7" w:rsidP="00C207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C207F7" w:rsidRPr="00C207F7" w:rsidRDefault="00C207F7" w:rsidP="00C207F7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right="101" w:firstLine="0"/>
        <w:rPr>
          <w:rFonts w:ascii="Times New Roman CYR" w:hAnsi="Times New Roman CYR" w:cs="Times New Roman CYR"/>
          <w:kern w:val="0"/>
          <w:lang w:eastAsia="ru-RU"/>
        </w:rPr>
      </w:pP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 w:rsidRPr="00C207F7">
        <w:rPr>
          <w:rFonts w:ascii="Times New Roman CYR" w:hAnsi="Times New Roman CYR" w:cs="Times New Roman CYR"/>
          <w:b/>
          <w:lang w:eastAsia="ru-RU"/>
        </w:rPr>
        <w:t>Показатели эффективности деятельности муниципальных учреждений культуры Янтиковского муниципального округа Чувашской Республики, и весовые баллы для установления размера премии их руководителям</w:t>
      </w: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lang w:eastAsia="ru-RU"/>
        </w:rPr>
      </w:pPr>
      <w:r w:rsidRPr="00C207F7">
        <w:rPr>
          <w:rFonts w:ascii="Times New Roman CYR" w:hAnsi="Times New Roman CYR" w:cs="Times New Roman CYR"/>
          <w:b/>
          <w:lang w:eastAsia="ru-RU"/>
        </w:rPr>
        <w:t>Муниципальное бюджетное учреждение культуры «Централизованная клубная система» Янтиковского муниципального округа Чувашской Республики</w:t>
      </w: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42"/>
        <w:gridCol w:w="1071"/>
        <w:gridCol w:w="1134"/>
        <w:gridCol w:w="993"/>
        <w:gridCol w:w="1134"/>
      </w:tblGrid>
      <w:tr w:rsidR="00C207F7" w:rsidRPr="00C207F7" w:rsidTr="00C207F7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N</w:t>
            </w:r>
            <w:r w:rsidRPr="00C207F7">
              <w:rPr>
                <w:lang w:eastAsia="ru-RU"/>
              </w:rPr>
              <w:br/>
            </w:r>
            <w:proofErr w:type="gramStart"/>
            <w:r w:rsidRPr="00C207F7">
              <w:rPr>
                <w:lang w:eastAsia="ru-RU"/>
              </w:rPr>
              <w:t>п</w:t>
            </w:r>
            <w:proofErr w:type="gramEnd"/>
            <w:r w:rsidRPr="00C207F7">
              <w:rPr>
                <w:lang w:eastAsia="ru-RU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Наименование показателей эффективности деятельности учреждения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rFonts w:ascii="Times New Roman CYR" w:hAnsi="Times New Roman CYR" w:cs="Times New Roman CYR"/>
                <w:lang w:eastAsia="ru-RU"/>
              </w:rPr>
              <w:t>Весовой балл показателя</w:t>
            </w:r>
          </w:p>
        </w:tc>
      </w:tr>
      <w:tr w:rsidR="00C207F7" w:rsidRPr="00C207F7" w:rsidTr="00C207F7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F7" w:rsidRPr="00C207F7" w:rsidRDefault="00C207F7" w:rsidP="00C207F7">
            <w:pPr>
              <w:ind w:firstLine="0"/>
              <w:rPr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F7" w:rsidRPr="00C207F7" w:rsidRDefault="00C207F7" w:rsidP="00C207F7">
            <w:pPr>
              <w:ind w:firstLine="0"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IV кв.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участников мероприятий,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rPr>
                <w:lang w:val="en-US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клубных формирований,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 (методических),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 xml:space="preserve">Количество участников платных событий </w:t>
            </w:r>
            <w:r w:rsidRPr="00C207F7">
              <w:rPr>
                <w:lang w:eastAsia="ru-RU"/>
              </w:rPr>
              <w:lastRenderedPageBreak/>
              <w:t>(мероприятий), проводимых в рамках программы "Пушкинская карта",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Получение доходов от оказания платных услуг, тыс. 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разработанных проектов для участия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поддержанных проектов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t>Посещаемость муниципального кинозала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t>Реализация билетов по программе «Пушкинская карта» на кинопоказы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</w:tr>
    </w:tbl>
    <w:p w:rsidR="00C207F7" w:rsidRPr="00C207F7" w:rsidRDefault="00C207F7" w:rsidP="00C207F7">
      <w:pPr>
        <w:spacing w:line="240" w:lineRule="auto"/>
        <w:ind w:firstLine="0"/>
      </w:pPr>
    </w:p>
    <w:p w:rsidR="00C207F7" w:rsidRPr="00C207F7" w:rsidRDefault="00C207F7" w:rsidP="00C207F7">
      <w:pPr>
        <w:spacing w:line="240" w:lineRule="auto"/>
        <w:ind w:firstLine="0"/>
      </w:pP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lang w:eastAsia="ru-RU"/>
        </w:rPr>
      </w:pPr>
      <w:r w:rsidRPr="00C207F7">
        <w:rPr>
          <w:b/>
          <w:lang w:eastAsia="ru-RU"/>
        </w:rPr>
        <w:t>Муниципальное бюджетное учреждение культуры «Централизованная библиотечная система» Янтиковского муниципального округа Чувашской Республики</w:t>
      </w: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ind w:firstLine="0"/>
        <w:rPr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542"/>
        <w:gridCol w:w="1071"/>
        <w:gridCol w:w="1134"/>
        <w:gridCol w:w="993"/>
        <w:gridCol w:w="1134"/>
      </w:tblGrid>
      <w:tr w:rsidR="00C207F7" w:rsidRPr="00C207F7" w:rsidTr="00C207F7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N</w:t>
            </w:r>
            <w:r w:rsidRPr="00C207F7">
              <w:rPr>
                <w:lang w:eastAsia="ru-RU"/>
              </w:rPr>
              <w:br/>
            </w:r>
            <w:proofErr w:type="gramStart"/>
            <w:r w:rsidRPr="00C207F7">
              <w:rPr>
                <w:lang w:eastAsia="ru-RU"/>
              </w:rPr>
              <w:t>п</w:t>
            </w:r>
            <w:proofErr w:type="gramEnd"/>
            <w:r w:rsidRPr="00C207F7">
              <w:rPr>
                <w:lang w:eastAsia="ru-RU"/>
              </w:rPr>
              <w:t>/п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Наименование показателей эффективности деятельности учреждения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rFonts w:ascii="Times New Roman CYR" w:hAnsi="Times New Roman CYR" w:cs="Times New Roman CYR"/>
                <w:lang w:eastAsia="ru-RU"/>
              </w:rPr>
              <w:t>Весовой балл показателя</w:t>
            </w:r>
          </w:p>
        </w:tc>
      </w:tr>
      <w:tr w:rsidR="00C207F7" w:rsidRPr="00C207F7" w:rsidTr="00C207F7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F7" w:rsidRPr="00C207F7" w:rsidRDefault="00C207F7" w:rsidP="00C207F7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F7" w:rsidRPr="00C207F7" w:rsidRDefault="00C207F7" w:rsidP="00C207F7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III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IV кв.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Выполнение показателей муниципального задания на оказание муниципальных услуг (выполнение работ)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(в стационарных условиях),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(удаленно через сеть Интернет),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посещений (вне стационара),</w:t>
            </w:r>
            <w:r>
              <w:rPr>
                <w:lang w:eastAsia="ru-RU"/>
              </w:rPr>
              <w:t xml:space="preserve"> </w:t>
            </w:r>
            <w:r w:rsidRPr="00C207F7">
              <w:rPr>
                <w:lang w:eastAsia="ru-RU"/>
              </w:rPr>
              <w:t>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Число посетителей музеев (в стационарных условиях),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проведенных мероприятий (методические семинары, конференции),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Количество участников платных событий (мероприятий), проводимых в рамках программы "Пушкинская карта", чел.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C207F7">
              <w:rPr>
                <w:lang w:eastAsia="ru-RU"/>
              </w:rPr>
              <w:t>Получение доходов от оказания платных услуг по сравнению с аналогичным периодом прошлого года, ты</w:t>
            </w:r>
            <w:proofErr w:type="gramStart"/>
            <w:r w:rsidRPr="00C207F7">
              <w:rPr>
                <w:lang w:eastAsia="ru-RU"/>
              </w:rPr>
              <w:t>.</w:t>
            </w:r>
            <w:proofErr w:type="gramEnd"/>
            <w:r w:rsidRPr="00C207F7">
              <w:rPr>
                <w:lang w:eastAsia="ru-RU"/>
              </w:rPr>
              <w:t xml:space="preserve"> </w:t>
            </w:r>
            <w:proofErr w:type="gramStart"/>
            <w:r w:rsidRPr="00C207F7">
              <w:rPr>
                <w:lang w:eastAsia="ru-RU"/>
              </w:rPr>
              <w:t>с</w:t>
            </w:r>
            <w:proofErr w:type="gramEnd"/>
            <w:r w:rsidRPr="00C207F7">
              <w:rPr>
                <w:lang w:eastAsia="ru-RU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ind w:firstLine="0"/>
              <w:jc w:val="center"/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разработанных проектов для участия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Количество поддержанных проектов в конкурсах, ед.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0,1</w:t>
            </w:r>
          </w:p>
        </w:tc>
      </w:tr>
      <w:tr w:rsidR="00C207F7" w:rsidRPr="00C207F7" w:rsidTr="00C207F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 w:rsidRPr="00C207F7">
              <w:rPr>
                <w:lang w:eastAsia="ru-RU"/>
              </w:rPr>
              <w:t>ИТОГО: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F7" w:rsidRPr="00C207F7" w:rsidRDefault="00C207F7" w:rsidP="00C207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 w:rsidRPr="00C207F7">
              <w:rPr>
                <w:lang w:eastAsia="ru-RU"/>
              </w:rPr>
              <w:t>1,0</w:t>
            </w:r>
          </w:p>
        </w:tc>
      </w:tr>
    </w:tbl>
    <w:p w:rsidR="00C207F7" w:rsidRPr="00C207F7" w:rsidRDefault="00C207F7" w:rsidP="00C207F7">
      <w:pPr>
        <w:spacing w:line="240" w:lineRule="auto"/>
        <w:ind w:firstLine="0"/>
      </w:pPr>
    </w:p>
    <w:p w:rsidR="00C207F7" w:rsidRPr="00C207F7" w:rsidRDefault="00C207F7" w:rsidP="00C207F7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C207F7" w:rsidRPr="00C207F7" w:rsidRDefault="00C207F7" w:rsidP="00C207F7"/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5262EA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2EA" w:rsidRDefault="005262EA">
    <w:pPr>
      <w:pStyle w:val="af3"/>
      <w:jc w:val="center"/>
    </w:pPr>
  </w:p>
  <w:p w:rsidR="005262EA" w:rsidRDefault="005262E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80694"/>
      <w:docPartObj>
        <w:docPartGallery w:val="Page Numbers (Top of Page)"/>
        <w:docPartUnique/>
      </w:docPartObj>
    </w:sdtPr>
    <w:sdtEndPr/>
    <w:sdtContent>
      <w:p w:rsidR="00C207F7" w:rsidRDefault="00C207F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5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352B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262EA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16B56"/>
    <w:rsid w:val="00C205E8"/>
    <w:rsid w:val="00C207F7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24456-4490-458F-9F30-B6C52043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Янтиковская районная администрация</cp:lastModifiedBy>
  <cp:revision>195</cp:revision>
  <cp:lastPrinted>2024-08-20T09:44:00Z</cp:lastPrinted>
  <dcterms:created xsi:type="dcterms:W3CDTF">2023-01-09T05:07:00Z</dcterms:created>
  <dcterms:modified xsi:type="dcterms:W3CDTF">2024-08-29T10:08:00Z</dcterms:modified>
</cp:coreProperties>
</file>