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E398B" w:rsidRPr="00583E48" w:rsidTr="00E13A44">
        <w:trPr>
          <w:trHeight w:val="1130"/>
        </w:trPr>
        <w:tc>
          <w:tcPr>
            <w:tcW w:w="3540" w:type="dxa"/>
          </w:tcPr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9563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E398B" w:rsidRPr="00583E48" w:rsidRDefault="001E398B" w:rsidP="00E13A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1E398B" w:rsidRDefault="001E398B" w:rsidP="001E398B">
      <w:pPr>
        <w:overflowPunct w:val="0"/>
        <w:autoSpaceDE w:val="0"/>
        <w:autoSpaceDN w:val="0"/>
        <w:adjustRightInd w:val="0"/>
        <w:jc w:val="center"/>
        <w:rPr>
          <w:bCs/>
          <w:sz w:val="28"/>
        </w:rPr>
      </w:pPr>
    </w:p>
    <w:p w:rsidR="001E398B" w:rsidRPr="00013B90" w:rsidRDefault="001E398B" w:rsidP="001E398B">
      <w:pPr>
        <w:overflowPunct w:val="0"/>
        <w:autoSpaceDE w:val="0"/>
        <w:autoSpaceDN w:val="0"/>
        <w:adjustRightInd w:val="0"/>
        <w:jc w:val="center"/>
        <w:rPr>
          <w:lang w:val="en-US"/>
        </w:rPr>
      </w:pPr>
      <w:r>
        <w:rPr>
          <w:bCs/>
          <w:sz w:val="28"/>
        </w:rPr>
        <w:t>23.05</w:t>
      </w:r>
      <w:r w:rsidRPr="00583E48">
        <w:rPr>
          <w:bCs/>
          <w:sz w:val="28"/>
        </w:rPr>
        <w:t>.202</w:t>
      </w:r>
      <w:r>
        <w:rPr>
          <w:bCs/>
          <w:sz w:val="28"/>
        </w:rPr>
        <w:t>3</w:t>
      </w:r>
      <w:r w:rsidRPr="00583E48">
        <w:rPr>
          <w:bCs/>
          <w:sz w:val="28"/>
        </w:rPr>
        <w:t xml:space="preserve">  №</w:t>
      </w:r>
      <w:r>
        <w:rPr>
          <w:bCs/>
          <w:sz w:val="28"/>
        </w:rPr>
        <w:t xml:space="preserve"> 1780</w:t>
      </w:r>
    </w:p>
    <w:p w:rsidR="001D497B" w:rsidRDefault="001D497B" w:rsidP="00A2402A">
      <w:pPr>
        <w:pStyle w:val="a4"/>
        <w:tabs>
          <w:tab w:val="left" w:pos="4678"/>
          <w:tab w:val="left" w:pos="5103"/>
        </w:tabs>
        <w:suppressAutoHyphens w:val="0"/>
        <w:ind w:right="4535" w:firstLine="0"/>
        <w:rPr>
          <w:lang w:val="en-US"/>
        </w:rPr>
      </w:pPr>
    </w:p>
    <w:p w:rsidR="0086756B" w:rsidRPr="00A2402A" w:rsidRDefault="00A2402A" w:rsidP="00A2402A">
      <w:pPr>
        <w:pStyle w:val="a4"/>
        <w:tabs>
          <w:tab w:val="left" w:pos="4678"/>
          <w:tab w:val="left" w:pos="5103"/>
        </w:tabs>
        <w:suppressAutoHyphens w:val="0"/>
        <w:ind w:right="4535" w:firstLine="0"/>
      </w:pPr>
      <w:r w:rsidRPr="00A2402A">
        <w:t>О внесении изменени</w:t>
      </w:r>
      <w:r w:rsidR="0008796D">
        <w:t>я</w:t>
      </w:r>
      <w:r w:rsidRPr="00A2402A">
        <w:t xml:space="preserve"> </w:t>
      </w:r>
      <w:r>
        <w:t xml:space="preserve">в </w:t>
      </w:r>
      <w:r w:rsidRPr="00A2402A">
        <w:t>документ планирования регулярных перевозок пассажиров и багажа автомобильным и наземным электрическим транспо</w:t>
      </w:r>
      <w:r>
        <w:t>ртом в городе Чебоксары на 2023-</w:t>
      </w:r>
      <w:r w:rsidRPr="00A2402A">
        <w:t>2027 годы, утвержденный постановлением ад</w:t>
      </w:r>
      <w:r w:rsidR="001D497B">
        <w:t>министрации города Чебоксары от</w:t>
      </w:r>
      <w:r w:rsidR="001D497B">
        <w:rPr>
          <w:lang w:val="en-US"/>
        </w:rPr>
        <w:t> </w:t>
      </w:r>
      <w:r w:rsidRPr="00A2402A">
        <w:t>16.01.2023 № 90</w:t>
      </w:r>
    </w:p>
    <w:p w:rsidR="00A2402A" w:rsidRPr="00E3660C" w:rsidRDefault="00A2402A" w:rsidP="00E27F49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A2402A">
      <w:pPr>
        <w:spacing w:line="360" w:lineRule="auto"/>
        <w:ind w:firstLine="709"/>
        <w:jc w:val="both"/>
        <w:rPr>
          <w:bCs/>
          <w:kern w:val="28"/>
          <w:sz w:val="28"/>
          <w:szCs w:val="26"/>
        </w:rPr>
      </w:pP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>по вопросам развития транспортной сети и безопасности дорожного движения от</w:t>
      </w:r>
      <w:r w:rsidR="00345CEA">
        <w:rPr>
          <w:sz w:val="28"/>
          <w:szCs w:val="28"/>
        </w:rPr>
        <w:t xml:space="preserve"> </w:t>
      </w:r>
      <w:r w:rsidR="00A2402A">
        <w:rPr>
          <w:sz w:val="28"/>
          <w:szCs w:val="28"/>
        </w:rPr>
        <w:t>07</w:t>
      </w:r>
      <w:r w:rsidR="008B5B6B" w:rsidRPr="00874B0E">
        <w:rPr>
          <w:sz w:val="28"/>
          <w:szCs w:val="28"/>
        </w:rPr>
        <w:t>.</w:t>
      </w:r>
      <w:r w:rsidR="00A2402A">
        <w:rPr>
          <w:sz w:val="28"/>
          <w:szCs w:val="28"/>
        </w:rPr>
        <w:t>04</w:t>
      </w:r>
      <w:r w:rsidR="00821A6F" w:rsidRPr="00874B0E">
        <w:rPr>
          <w:sz w:val="28"/>
          <w:szCs w:val="28"/>
        </w:rPr>
        <w:t>.20</w:t>
      </w:r>
      <w:r w:rsidR="00774D93" w:rsidRPr="00874B0E">
        <w:rPr>
          <w:sz w:val="28"/>
          <w:szCs w:val="28"/>
        </w:rPr>
        <w:t>2</w:t>
      </w:r>
      <w:r w:rsidR="00A2402A">
        <w:rPr>
          <w:sz w:val="28"/>
          <w:szCs w:val="28"/>
        </w:rPr>
        <w:t>3</w:t>
      </w:r>
      <w:r w:rsidR="00EF3AAC" w:rsidRPr="00874B0E">
        <w:rPr>
          <w:sz w:val="28"/>
          <w:szCs w:val="28"/>
        </w:rPr>
        <w:t xml:space="preserve"> № </w:t>
      </w:r>
      <w:r w:rsidR="00A2402A">
        <w:rPr>
          <w:sz w:val="28"/>
          <w:szCs w:val="28"/>
        </w:rPr>
        <w:t>2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D4A51">
        <w:rPr>
          <w:bCs/>
          <w:kern w:val="28"/>
          <w:sz w:val="28"/>
          <w:szCs w:val="26"/>
        </w:rPr>
        <w:t>л </w:t>
      </w:r>
      <w:r w:rsidR="00387014" w:rsidRPr="00E3660C">
        <w:rPr>
          <w:bCs/>
          <w:kern w:val="28"/>
          <w:sz w:val="28"/>
          <w:szCs w:val="26"/>
        </w:rPr>
        <w:t>я</w:t>
      </w:r>
      <w:r w:rsidR="003D4A51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е т:</w:t>
      </w:r>
    </w:p>
    <w:p w:rsidR="008D3E12" w:rsidRDefault="00EF33B6" w:rsidP="00A2402A">
      <w:pPr>
        <w:pStyle w:val="2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 xml:space="preserve">в </w:t>
      </w:r>
      <w:r w:rsidR="00A2402A">
        <w:rPr>
          <w:rFonts w:eastAsia="Times New Roman"/>
          <w:bCs/>
          <w:kern w:val="28"/>
          <w:sz w:val="28"/>
          <w:szCs w:val="26"/>
        </w:rPr>
        <w:t>д</w:t>
      </w:r>
      <w:r w:rsidR="00374E20">
        <w:rPr>
          <w:rFonts w:eastAsia="Times New Roman"/>
          <w:bCs/>
          <w:kern w:val="28"/>
          <w:sz w:val="28"/>
          <w:szCs w:val="26"/>
        </w:rPr>
        <w:t>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</w:t>
      </w:r>
      <w:r w:rsidR="00A2402A">
        <w:rPr>
          <w:rFonts w:eastAsia="Times New Roman"/>
          <w:bCs/>
          <w:kern w:val="28"/>
          <w:sz w:val="28"/>
          <w:szCs w:val="26"/>
        </w:rPr>
        <w:t>23</w:t>
      </w:r>
      <w:r w:rsidR="00DA6B32" w:rsidRPr="00DA6B32">
        <w:rPr>
          <w:rFonts w:eastAsia="Times New Roman"/>
          <w:bCs/>
          <w:kern w:val="28"/>
          <w:sz w:val="28"/>
          <w:szCs w:val="26"/>
        </w:rPr>
        <w:t>-202</w:t>
      </w:r>
      <w:r w:rsidR="00A2402A">
        <w:rPr>
          <w:rFonts w:eastAsia="Times New Roman"/>
          <w:bCs/>
          <w:kern w:val="28"/>
          <w:sz w:val="28"/>
          <w:szCs w:val="26"/>
        </w:rPr>
        <w:t>7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 w:rsidRPr="001D497B">
        <w:rPr>
          <w:rFonts w:eastAsia="Times New Roman"/>
          <w:bCs/>
          <w:spacing w:val="-4"/>
          <w:kern w:val="28"/>
          <w:sz w:val="28"/>
          <w:szCs w:val="26"/>
        </w:rPr>
        <w:t>постановление</w:t>
      </w:r>
      <w:r w:rsidR="00DA6B32" w:rsidRPr="001D497B">
        <w:rPr>
          <w:rFonts w:eastAsia="Times New Roman"/>
          <w:bCs/>
          <w:spacing w:val="-4"/>
          <w:kern w:val="28"/>
          <w:sz w:val="28"/>
          <w:szCs w:val="26"/>
        </w:rPr>
        <w:t>м</w:t>
      </w:r>
      <w:r w:rsidR="00B27AAA" w:rsidRPr="001D497B">
        <w:rPr>
          <w:rFonts w:eastAsia="Times New Roman"/>
          <w:bCs/>
          <w:spacing w:val="-4"/>
          <w:kern w:val="28"/>
          <w:sz w:val="28"/>
          <w:szCs w:val="26"/>
        </w:rPr>
        <w:t xml:space="preserve"> администрации города Чебоксары от </w:t>
      </w:r>
      <w:r w:rsidR="00A2402A" w:rsidRPr="001D497B">
        <w:rPr>
          <w:rFonts w:eastAsia="Times New Roman"/>
          <w:bCs/>
          <w:spacing w:val="-4"/>
          <w:kern w:val="28"/>
          <w:sz w:val="28"/>
          <w:szCs w:val="26"/>
        </w:rPr>
        <w:t>16</w:t>
      </w:r>
      <w:r w:rsidR="00B27AAA" w:rsidRPr="001D497B">
        <w:rPr>
          <w:rFonts w:eastAsia="Times New Roman"/>
          <w:bCs/>
          <w:spacing w:val="-4"/>
          <w:kern w:val="28"/>
          <w:sz w:val="28"/>
          <w:szCs w:val="26"/>
        </w:rPr>
        <w:t>.0</w:t>
      </w:r>
      <w:r w:rsidR="00A2402A" w:rsidRPr="001D497B">
        <w:rPr>
          <w:rFonts w:eastAsia="Times New Roman"/>
          <w:bCs/>
          <w:spacing w:val="-4"/>
          <w:kern w:val="28"/>
          <w:sz w:val="28"/>
          <w:szCs w:val="26"/>
        </w:rPr>
        <w:t>1</w:t>
      </w:r>
      <w:r w:rsidR="00B27AAA" w:rsidRPr="001D497B">
        <w:rPr>
          <w:rFonts w:eastAsia="Times New Roman"/>
          <w:bCs/>
          <w:spacing w:val="-4"/>
          <w:kern w:val="28"/>
          <w:sz w:val="28"/>
          <w:szCs w:val="26"/>
        </w:rPr>
        <w:t>.20</w:t>
      </w:r>
      <w:r w:rsidR="00A2402A" w:rsidRPr="001D497B">
        <w:rPr>
          <w:rFonts w:eastAsia="Times New Roman"/>
          <w:bCs/>
          <w:spacing w:val="-4"/>
          <w:kern w:val="28"/>
          <w:sz w:val="28"/>
          <w:szCs w:val="26"/>
        </w:rPr>
        <w:t>23</w:t>
      </w:r>
      <w:r w:rsidR="00B27AAA" w:rsidRPr="001D497B">
        <w:rPr>
          <w:rFonts w:eastAsia="Times New Roman"/>
          <w:bCs/>
          <w:spacing w:val="-4"/>
          <w:kern w:val="28"/>
          <w:sz w:val="28"/>
          <w:szCs w:val="26"/>
        </w:rPr>
        <w:t xml:space="preserve"> № </w:t>
      </w:r>
      <w:r w:rsidR="00A2402A" w:rsidRPr="001D497B">
        <w:rPr>
          <w:rFonts w:eastAsia="Times New Roman"/>
          <w:bCs/>
          <w:spacing w:val="-4"/>
          <w:kern w:val="28"/>
          <w:sz w:val="28"/>
          <w:szCs w:val="26"/>
        </w:rPr>
        <w:t xml:space="preserve">90 </w:t>
      </w:r>
      <w:r w:rsidR="00374E20" w:rsidRPr="001D497B">
        <w:rPr>
          <w:rFonts w:eastAsia="Times New Roman"/>
          <w:bCs/>
          <w:spacing w:val="-4"/>
          <w:kern w:val="28"/>
          <w:sz w:val="28"/>
          <w:szCs w:val="26"/>
        </w:rPr>
        <w:t>(далее –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</w:t>
      </w:r>
      <w:r w:rsidR="00A2402A">
        <w:rPr>
          <w:rFonts w:eastAsia="Times New Roman"/>
          <w:bCs/>
          <w:kern w:val="28"/>
          <w:sz w:val="28"/>
          <w:szCs w:val="26"/>
        </w:rPr>
        <w:t>д</w:t>
      </w:r>
      <w:r w:rsidR="00374E20">
        <w:rPr>
          <w:rFonts w:eastAsia="Times New Roman"/>
          <w:bCs/>
          <w:kern w:val="28"/>
          <w:sz w:val="28"/>
          <w:szCs w:val="26"/>
        </w:rPr>
        <w:t>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A2402A">
        <w:rPr>
          <w:rFonts w:eastAsia="Times New Roman"/>
          <w:bCs/>
          <w:kern w:val="28"/>
          <w:sz w:val="28"/>
          <w:szCs w:val="26"/>
        </w:rPr>
        <w:t xml:space="preserve">е, изложив </w:t>
      </w:r>
      <w:r w:rsidR="001D497B">
        <w:rPr>
          <w:rFonts w:eastAsiaTheme="minorEastAsia"/>
          <w:bCs/>
          <w:kern w:val="28"/>
          <w:sz w:val="28"/>
          <w:szCs w:val="26"/>
          <w:lang w:eastAsia="ko-KR"/>
        </w:rPr>
        <w:t>п</w:t>
      </w:r>
      <w:r w:rsidR="00A2402A">
        <w:rPr>
          <w:rFonts w:eastAsia="Times New Roman"/>
          <w:bCs/>
          <w:kern w:val="28"/>
          <w:sz w:val="28"/>
          <w:szCs w:val="26"/>
        </w:rPr>
        <w:t xml:space="preserve">риложение № 5 к документу </w:t>
      </w:r>
      <w:r w:rsidR="00A2402A">
        <w:rPr>
          <w:rFonts w:eastAsia="Times New Roman"/>
          <w:bCs/>
          <w:kern w:val="28"/>
          <w:sz w:val="28"/>
          <w:szCs w:val="26"/>
        </w:rPr>
        <w:lastRenderedPageBreak/>
        <w:t xml:space="preserve">планирования </w:t>
      </w:r>
      <w:r w:rsidR="00A2402A" w:rsidRPr="00A2402A">
        <w:rPr>
          <w:rFonts w:eastAsia="Times New Roman"/>
          <w:bCs/>
          <w:kern w:val="28"/>
          <w:sz w:val="28"/>
          <w:szCs w:val="26"/>
        </w:rPr>
        <w:t>в редакции согласно приложению к настоящему постановлению.</w:t>
      </w:r>
    </w:p>
    <w:p w:rsidR="00BA2584" w:rsidRPr="0000312C" w:rsidRDefault="0058463C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58463C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="00452240"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5831E2">
        <w:rPr>
          <w:sz w:val="28"/>
          <w:szCs w:val="28"/>
        </w:rPr>
        <w:t>.</w:t>
      </w:r>
    </w:p>
    <w:p w:rsidR="0086756B" w:rsidRDefault="0086756B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A2402A" w:rsidRDefault="00863BDC" w:rsidP="00345CEA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3D4A51">
        <w:rPr>
          <w:bCs/>
          <w:sz w:val="28"/>
        </w:rPr>
        <w:t xml:space="preserve">      </w:t>
      </w:r>
      <w:r w:rsidR="00E27F49">
        <w:rPr>
          <w:bCs/>
          <w:sz w:val="28"/>
        </w:rPr>
        <w:t xml:space="preserve"> </w:t>
      </w:r>
      <w:r w:rsidR="005831E2">
        <w:rPr>
          <w:bCs/>
          <w:sz w:val="28"/>
        </w:rPr>
        <w:t>Д.В. Спирин</w:t>
      </w:r>
    </w:p>
    <w:p w:rsidR="00A2402A" w:rsidRDefault="00A2402A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outlineLvl w:val="0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lastRenderedPageBreak/>
        <w:t xml:space="preserve">Приложение </w:t>
      </w:r>
    </w:p>
    <w:p w:rsidR="001D497B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outlineLvl w:val="0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 xml:space="preserve">к постановлению администрации </w:t>
      </w:r>
    </w:p>
    <w:p w:rsid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outlineLvl w:val="0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 xml:space="preserve">города Чебоксары </w:t>
      </w:r>
    </w:p>
    <w:p w:rsidR="00A2402A" w:rsidRPr="00A2402A" w:rsidRDefault="001E398B" w:rsidP="001D497B">
      <w:pPr>
        <w:widowControl/>
        <w:suppressAutoHyphens w:val="0"/>
        <w:autoSpaceDE w:val="0"/>
        <w:autoSpaceDN w:val="0"/>
        <w:adjustRightInd w:val="0"/>
        <w:ind w:left="4395"/>
        <w:outlineLvl w:val="0"/>
        <w:rPr>
          <w:rFonts w:eastAsiaTheme="minorHAnsi"/>
          <w:kern w:val="0"/>
          <w:sz w:val="28"/>
          <w:lang w:eastAsia="en-US"/>
        </w:rPr>
      </w:pPr>
      <w:r>
        <w:rPr>
          <w:rFonts w:eastAsiaTheme="minorHAnsi"/>
          <w:kern w:val="0"/>
          <w:sz w:val="28"/>
          <w:lang w:eastAsia="en-US"/>
        </w:rPr>
        <w:t>от 23.05.2023 № 1780</w:t>
      </w:r>
      <w:bookmarkStart w:id="0" w:name="_GoBack"/>
      <w:bookmarkEnd w:id="0"/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outlineLvl w:val="0"/>
        <w:rPr>
          <w:rFonts w:eastAsiaTheme="minorHAnsi"/>
          <w:kern w:val="0"/>
          <w:sz w:val="28"/>
          <w:lang w:eastAsia="en-US"/>
        </w:rPr>
      </w:pP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outlineLvl w:val="0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 xml:space="preserve">Приложение </w:t>
      </w:r>
      <w:r>
        <w:rPr>
          <w:rFonts w:eastAsiaTheme="minorHAnsi"/>
          <w:kern w:val="0"/>
          <w:sz w:val="28"/>
          <w:lang w:eastAsia="en-US"/>
        </w:rPr>
        <w:t>№</w:t>
      </w:r>
      <w:r w:rsidRPr="00A2402A">
        <w:rPr>
          <w:rFonts w:eastAsiaTheme="minorHAnsi"/>
          <w:kern w:val="0"/>
          <w:sz w:val="28"/>
          <w:lang w:eastAsia="en-US"/>
        </w:rPr>
        <w:t xml:space="preserve"> 5</w:t>
      </w: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>к документу планирования</w:t>
      </w: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>регулярных перевозок пассажиров</w:t>
      </w: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>и багажа автомобильным транспортом</w:t>
      </w: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>и наземным электрическим транспортом</w:t>
      </w:r>
    </w:p>
    <w:p w:rsidR="00A2402A" w:rsidRPr="00A2402A" w:rsidRDefault="00A2402A" w:rsidP="001D497B">
      <w:pPr>
        <w:widowControl/>
        <w:suppressAutoHyphens w:val="0"/>
        <w:autoSpaceDE w:val="0"/>
        <w:autoSpaceDN w:val="0"/>
        <w:adjustRightInd w:val="0"/>
        <w:ind w:left="4395"/>
        <w:rPr>
          <w:rFonts w:eastAsiaTheme="minorHAnsi"/>
          <w:kern w:val="0"/>
          <w:sz w:val="28"/>
          <w:lang w:eastAsia="en-US"/>
        </w:rPr>
      </w:pPr>
      <w:r w:rsidRPr="00A2402A">
        <w:rPr>
          <w:rFonts w:eastAsiaTheme="minorHAnsi"/>
          <w:kern w:val="0"/>
          <w:sz w:val="28"/>
          <w:lang w:eastAsia="en-US"/>
        </w:rPr>
        <w:t>в городе Чебоксары на 2023 - 2027 годы</w:t>
      </w:r>
    </w:p>
    <w:p w:rsidR="00B31E06" w:rsidRDefault="00B31E06" w:rsidP="00345CEA">
      <w:pPr>
        <w:tabs>
          <w:tab w:val="left" w:pos="993"/>
        </w:tabs>
        <w:autoSpaceDE w:val="0"/>
        <w:jc w:val="both"/>
        <w:rPr>
          <w:rFonts w:eastAsiaTheme="minorHAnsi"/>
          <w:kern w:val="0"/>
          <w:sz w:val="28"/>
          <w:lang w:eastAsia="en-US"/>
        </w:rPr>
      </w:pPr>
    </w:p>
    <w:p w:rsidR="00A2402A" w:rsidRPr="00A2402A" w:rsidRDefault="00A2402A" w:rsidP="00A2402A">
      <w:pPr>
        <w:tabs>
          <w:tab w:val="left" w:pos="993"/>
        </w:tabs>
        <w:autoSpaceDE w:val="0"/>
        <w:jc w:val="center"/>
        <w:rPr>
          <w:rFonts w:eastAsiaTheme="minorHAnsi"/>
          <w:b/>
          <w:kern w:val="0"/>
          <w:sz w:val="28"/>
          <w:lang w:eastAsia="en-US"/>
        </w:rPr>
      </w:pPr>
      <w:r w:rsidRPr="00A2402A">
        <w:rPr>
          <w:rFonts w:eastAsiaTheme="minorHAnsi"/>
          <w:b/>
          <w:kern w:val="0"/>
          <w:sz w:val="28"/>
          <w:lang w:eastAsia="en-US"/>
        </w:rPr>
        <w:t>ГРАФИК ИЗМЕНЕНИЯ МУНИЦИПАЛЬНЫХ МАРШРУТОВ РЕГУЛЯРНЫХ ПЕРЕВОЗОК В ГОРОДЕ ЧЕБОКСАРЫ</w:t>
      </w:r>
    </w:p>
    <w:p w:rsidR="00A2402A" w:rsidRDefault="00A2402A" w:rsidP="00A2402A">
      <w:pPr>
        <w:tabs>
          <w:tab w:val="left" w:pos="993"/>
        </w:tabs>
        <w:autoSpaceDE w:val="0"/>
        <w:jc w:val="center"/>
        <w:rPr>
          <w:rFonts w:eastAsiaTheme="minorHAnsi"/>
          <w:kern w:val="0"/>
          <w:sz w:val="3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648"/>
        <w:gridCol w:w="1555"/>
        <w:gridCol w:w="1909"/>
        <w:gridCol w:w="1997"/>
        <w:gridCol w:w="1916"/>
      </w:tblGrid>
      <w:tr w:rsidR="00A2402A" w:rsidRPr="00F74874" w:rsidTr="00F7487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 </w:t>
            </w:r>
          </w:p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Регистрационный номер муниципального маршрута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Порядковый номер муниципального маршрута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Наименование муниципального маршрута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Сведения муниципального маршрута регулярных перевозок, подлежащие изменению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Дата изменения муниципального маршрута регулярных перевозок </w:t>
            </w:r>
          </w:p>
        </w:tc>
      </w:tr>
      <w:tr w:rsidR="00A2402A" w:rsidRPr="00F74874" w:rsidTr="00F7487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 </w:t>
            </w:r>
          </w:p>
        </w:tc>
      </w:tr>
      <w:tr w:rsidR="00A2402A" w:rsidRPr="00F74874" w:rsidTr="00F7487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б-р Солнечный - Университет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 w:rsidP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Изменение наименования маршрута: «Бульвар Солнечный –</w:t>
            </w:r>
            <w:r w:rsid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Лесная</w:t>
            </w:r>
            <w:proofErr w:type="gramEnd"/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»</w:t>
            </w:r>
            <w:r w:rsidR="008F1CCB"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  <w:p w:rsidR="008F1CCB" w:rsidRPr="00F74874" w:rsidRDefault="008F1CCB" w:rsidP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Изменение маршрута в прямом и обратном направлениях: улица Университетская – улица Академика РАН Х.М. </w:t>
            </w:r>
            <w:proofErr w:type="spellStart"/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Миначева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2 квартал </w:t>
            </w:r>
          </w:p>
          <w:p w:rsidR="00A2402A" w:rsidRPr="00F74874" w:rsidRDefault="00A240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74874">
              <w:rPr>
                <w:rFonts w:eastAsiaTheme="minorHAnsi"/>
                <w:kern w:val="0"/>
                <w:sz w:val="20"/>
                <w:szCs w:val="20"/>
                <w:lang w:eastAsia="en-US"/>
              </w:rPr>
              <w:t>2023 года</w:t>
            </w:r>
          </w:p>
        </w:tc>
      </w:tr>
    </w:tbl>
    <w:p w:rsidR="00A2402A" w:rsidRPr="00A2402A" w:rsidRDefault="001D497B" w:rsidP="00A2402A">
      <w:pPr>
        <w:tabs>
          <w:tab w:val="left" w:pos="993"/>
        </w:tabs>
        <w:autoSpaceDE w:val="0"/>
        <w:jc w:val="center"/>
        <w:rPr>
          <w:rFonts w:eastAsiaTheme="minorHAnsi"/>
          <w:kern w:val="0"/>
          <w:sz w:val="32"/>
          <w:lang w:eastAsia="en-US"/>
        </w:rPr>
      </w:pPr>
      <w:r>
        <w:rPr>
          <w:rFonts w:eastAsiaTheme="minorHAnsi"/>
          <w:kern w:val="0"/>
          <w:sz w:val="32"/>
          <w:lang w:eastAsia="en-US"/>
        </w:rPr>
        <w:t>_________________________</w:t>
      </w:r>
    </w:p>
    <w:sectPr w:rsidR="00A2402A" w:rsidRPr="00A2402A" w:rsidSect="001D497B">
      <w:headerReference w:type="even" r:id="rId10"/>
      <w:footerReference w:type="first" r:id="rId11"/>
      <w:pgSz w:w="11906" w:h="16838" w:code="9"/>
      <w:pgMar w:top="1134" w:right="849" w:bottom="1134" w:left="1701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2" w:rsidRDefault="00231182">
      <w:r>
        <w:separator/>
      </w:r>
    </w:p>
  </w:endnote>
  <w:endnote w:type="continuationSeparator" w:id="0">
    <w:p w:rsidR="00231182" w:rsidRDefault="002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2" w:rsidRDefault="00231182">
      <w:r>
        <w:separator/>
      </w:r>
    </w:p>
  </w:footnote>
  <w:footnote w:type="continuationSeparator" w:id="0">
    <w:p w:rsidR="00231182" w:rsidRDefault="0023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1D689F"/>
    <w:multiLevelType w:val="multilevel"/>
    <w:tmpl w:val="CCF2158C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74DAC"/>
    <w:rsid w:val="0008558A"/>
    <w:rsid w:val="0008796D"/>
    <w:rsid w:val="000A1A57"/>
    <w:rsid w:val="000A5412"/>
    <w:rsid w:val="000B2AA8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D497B"/>
    <w:rsid w:val="001E01DA"/>
    <w:rsid w:val="001E398B"/>
    <w:rsid w:val="0020512D"/>
    <w:rsid w:val="00215C7B"/>
    <w:rsid w:val="00216CB2"/>
    <w:rsid w:val="002206FD"/>
    <w:rsid w:val="002237C0"/>
    <w:rsid w:val="00225752"/>
    <w:rsid w:val="0023118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45CEA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A51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018A6"/>
    <w:rsid w:val="005109D3"/>
    <w:rsid w:val="00516F94"/>
    <w:rsid w:val="00540229"/>
    <w:rsid w:val="0055255A"/>
    <w:rsid w:val="00564EFE"/>
    <w:rsid w:val="00565186"/>
    <w:rsid w:val="005831E2"/>
    <w:rsid w:val="0058463C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1004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2B6B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28AB"/>
    <w:rsid w:val="00863BDC"/>
    <w:rsid w:val="0086756B"/>
    <w:rsid w:val="008723B6"/>
    <w:rsid w:val="00874B0E"/>
    <w:rsid w:val="008816A4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1CCB"/>
    <w:rsid w:val="008F7ACD"/>
    <w:rsid w:val="00917C90"/>
    <w:rsid w:val="009208A9"/>
    <w:rsid w:val="009257A5"/>
    <w:rsid w:val="00926610"/>
    <w:rsid w:val="00927A01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B57FA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02A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23FDB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87881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071C"/>
    <w:rsid w:val="00E03B1C"/>
    <w:rsid w:val="00E11F3C"/>
    <w:rsid w:val="00E14B9E"/>
    <w:rsid w:val="00E157FE"/>
    <w:rsid w:val="00E16FA7"/>
    <w:rsid w:val="00E26FD6"/>
    <w:rsid w:val="00E27F49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D320D"/>
    <w:rsid w:val="00EE480C"/>
    <w:rsid w:val="00EF33B6"/>
    <w:rsid w:val="00EF3AAC"/>
    <w:rsid w:val="00F034FD"/>
    <w:rsid w:val="00F03940"/>
    <w:rsid w:val="00F06D5D"/>
    <w:rsid w:val="00F12F84"/>
    <w:rsid w:val="00F14707"/>
    <w:rsid w:val="00F163F5"/>
    <w:rsid w:val="00F244ED"/>
    <w:rsid w:val="00F25DE4"/>
    <w:rsid w:val="00F30DEC"/>
    <w:rsid w:val="00F31A10"/>
    <w:rsid w:val="00F542E3"/>
    <w:rsid w:val="00F558CD"/>
    <w:rsid w:val="00F57073"/>
    <w:rsid w:val="00F626DB"/>
    <w:rsid w:val="00F67336"/>
    <w:rsid w:val="00F74874"/>
    <w:rsid w:val="00F81312"/>
    <w:rsid w:val="00F961D3"/>
    <w:rsid w:val="00F97F76"/>
    <w:rsid w:val="00FA192F"/>
    <w:rsid w:val="00FA543F"/>
    <w:rsid w:val="00FB0A7A"/>
    <w:rsid w:val="00FB29F8"/>
    <w:rsid w:val="00FB2F7B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1E68-2C00-4647-A3C6-E47E46E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gcheb_mashburo2</cp:lastModifiedBy>
  <cp:revision>30</cp:revision>
  <cp:lastPrinted>2023-05-19T10:22:00Z</cp:lastPrinted>
  <dcterms:created xsi:type="dcterms:W3CDTF">2019-12-19T08:59:00Z</dcterms:created>
  <dcterms:modified xsi:type="dcterms:W3CDTF">2023-05-25T10:52:00Z</dcterms:modified>
</cp:coreProperties>
</file>