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DB" w:rsidRPr="005A4AEE" w:rsidRDefault="008F34DB" w:rsidP="008F34DB">
      <w:pPr>
        <w:spacing w:line="240" w:lineRule="auto"/>
        <w:jc w:val="center"/>
        <w:rPr>
          <w:rFonts w:ascii="Times New Roman" w:eastAsia="Times New Roman" w:hAnsi="Times New Roman"/>
          <w:b/>
          <w:color w:val="262626"/>
          <w:kern w:val="36"/>
          <w:sz w:val="28"/>
          <w:szCs w:val="28"/>
          <w:lang w:eastAsia="ru-RU"/>
        </w:rPr>
      </w:pPr>
      <w:r w:rsidRPr="005A4AEE">
        <w:rPr>
          <w:rFonts w:ascii="Times New Roman" w:hAnsi="Times New Roman"/>
          <w:b/>
          <w:sz w:val="28"/>
          <w:szCs w:val="28"/>
        </w:rPr>
        <w:t xml:space="preserve">Результаты электронного аукциона по продаже </w:t>
      </w:r>
      <w:r w:rsidRPr="005A4AEE">
        <w:rPr>
          <w:rFonts w:ascii="Times New Roman" w:eastAsia="Times New Roman" w:hAnsi="Times New Roman"/>
          <w:b/>
          <w:color w:val="262626"/>
          <w:kern w:val="36"/>
          <w:sz w:val="28"/>
          <w:szCs w:val="28"/>
          <w:lang w:eastAsia="ru-RU"/>
        </w:rPr>
        <w:t xml:space="preserve">муниципального имущества города Канаш Чувашской Республики (извещение № </w:t>
      </w:r>
      <w:bookmarkStart w:id="0" w:name="_GoBack"/>
      <w:bookmarkEnd w:id="0"/>
      <w:r w:rsidRPr="005A4AEE">
        <w:rPr>
          <w:rFonts w:ascii="Times New Roman" w:eastAsia="Times New Roman" w:hAnsi="Times New Roman"/>
          <w:b/>
          <w:color w:val="262626"/>
          <w:kern w:val="36"/>
          <w:sz w:val="28"/>
          <w:szCs w:val="28"/>
          <w:lang w:eastAsia="ru-RU"/>
        </w:rPr>
        <w:t>22000053090000000060 от 13.05.2024г.).</w:t>
      </w:r>
    </w:p>
    <w:p w:rsidR="008F34DB" w:rsidRPr="005A4AEE" w:rsidRDefault="008F34DB" w:rsidP="008F34D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AEE">
        <w:rPr>
          <w:rFonts w:ascii="Times New Roman" w:hAnsi="Times New Roman"/>
          <w:b/>
          <w:sz w:val="28"/>
          <w:szCs w:val="28"/>
        </w:rPr>
        <w:t>Организатор аукциона:</w:t>
      </w:r>
      <w:r w:rsidRPr="005A4AEE">
        <w:rPr>
          <w:rFonts w:ascii="Times New Roman" w:hAnsi="Times New Roman"/>
          <w:sz w:val="28"/>
          <w:szCs w:val="28"/>
        </w:rPr>
        <w:t xml:space="preserve"> администрация города Канаш Чувашской Республики</w:t>
      </w:r>
    </w:p>
    <w:p w:rsidR="008F34DB" w:rsidRPr="005A4AEE" w:rsidRDefault="008F34DB" w:rsidP="008F34D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AEE">
        <w:rPr>
          <w:rFonts w:ascii="Times New Roman" w:hAnsi="Times New Roman"/>
          <w:b/>
          <w:sz w:val="28"/>
          <w:szCs w:val="28"/>
        </w:rPr>
        <w:t>Реквизиты документа, на основании которого проведен аукцион:</w:t>
      </w:r>
      <w:r w:rsidRPr="005A4AEE">
        <w:rPr>
          <w:rFonts w:ascii="Times New Roman" w:hAnsi="Times New Roman"/>
          <w:sz w:val="28"/>
          <w:szCs w:val="28"/>
        </w:rPr>
        <w:t xml:space="preserve"> распоряжение администрации города Канаш Чувашской Республики от 13.05.2024г. № 226</w:t>
      </w:r>
    </w:p>
    <w:p w:rsidR="008F34DB" w:rsidRPr="005A4AEE" w:rsidRDefault="008F34DB" w:rsidP="008F34DB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A4AEE">
        <w:rPr>
          <w:rFonts w:ascii="Times New Roman" w:hAnsi="Times New Roman"/>
          <w:b/>
          <w:sz w:val="28"/>
          <w:szCs w:val="28"/>
        </w:rPr>
        <w:t>Результаты рассмотрения заявок:</w:t>
      </w:r>
    </w:p>
    <w:p w:rsidR="008F34DB" w:rsidRPr="005A4AEE" w:rsidRDefault="008F34DB" w:rsidP="008F34DB">
      <w:pPr>
        <w:suppressAutoHyphens/>
        <w:spacing w:line="100" w:lineRule="atLeast"/>
        <w:ind w:firstLine="426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A4AEE">
        <w:rPr>
          <w:rFonts w:ascii="Times New Roman" w:hAnsi="Times New Roman"/>
          <w:b/>
          <w:sz w:val="28"/>
          <w:szCs w:val="28"/>
        </w:rPr>
        <w:t xml:space="preserve">-Лот №1 </w:t>
      </w:r>
      <w:r w:rsidRPr="005A4AEE">
        <w:rPr>
          <w:rFonts w:ascii="Times New Roman" w:hAnsi="Times New Roman"/>
          <w:sz w:val="28"/>
          <w:szCs w:val="28"/>
        </w:rPr>
        <w:t xml:space="preserve">- недвижимое имущество, включающее в себя: нежилое здание, площадью 76,6 </w:t>
      </w:r>
      <w:proofErr w:type="spellStart"/>
      <w:r w:rsidRPr="005A4AEE">
        <w:rPr>
          <w:rFonts w:ascii="Times New Roman" w:hAnsi="Times New Roman"/>
          <w:sz w:val="28"/>
          <w:szCs w:val="28"/>
        </w:rPr>
        <w:t>кв.м</w:t>
      </w:r>
      <w:proofErr w:type="spellEnd"/>
      <w:r w:rsidRPr="005A4AEE">
        <w:rPr>
          <w:rFonts w:ascii="Times New Roman" w:hAnsi="Times New Roman"/>
          <w:sz w:val="28"/>
          <w:szCs w:val="28"/>
        </w:rPr>
        <w:t xml:space="preserve">., расположенное по адресу: Чувашская Республика, г.Канаш, тер. Элеватор, д. 10а, с кадастровым номером 21:04:080201:27 и земельный участок общей площадью 179 </w:t>
      </w:r>
      <w:proofErr w:type="spellStart"/>
      <w:r w:rsidRPr="005A4AEE">
        <w:rPr>
          <w:rFonts w:ascii="Times New Roman" w:hAnsi="Times New Roman"/>
          <w:sz w:val="28"/>
          <w:szCs w:val="28"/>
        </w:rPr>
        <w:t>кв.м</w:t>
      </w:r>
      <w:proofErr w:type="spellEnd"/>
      <w:r w:rsidRPr="005A4AEE">
        <w:rPr>
          <w:rFonts w:ascii="Times New Roman" w:hAnsi="Times New Roman"/>
          <w:sz w:val="28"/>
          <w:szCs w:val="28"/>
        </w:rPr>
        <w:t>., расположенный по адресу: Чувашская Республика, г.Канаш, тер. Элеватор, д. 10а, с кадастровым номером 21:04:080201:195.  Начальная цена единого объекта недвижимости – 271200 (Двести семьдесят одна тысяча двести) рублей 00 копеек (с учетом НДС);</w:t>
      </w:r>
    </w:p>
    <w:p w:rsidR="008F34DB" w:rsidRPr="005A4AEE" w:rsidRDefault="008F34DB" w:rsidP="008F34D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AEE">
        <w:rPr>
          <w:rFonts w:ascii="Times New Roman" w:hAnsi="Times New Roman"/>
          <w:sz w:val="28"/>
          <w:szCs w:val="28"/>
        </w:rPr>
        <w:t>Признать аукцион по данному лоту не состоявшимся из-за отсутствия поданных заявок для участия в аукционе.</w:t>
      </w:r>
    </w:p>
    <w:p w:rsidR="000A01CA" w:rsidRPr="005A4AEE" w:rsidRDefault="000A01CA">
      <w:pPr>
        <w:rPr>
          <w:sz w:val="28"/>
          <w:szCs w:val="28"/>
        </w:rPr>
      </w:pPr>
    </w:p>
    <w:sectPr w:rsidR="000A01CA" w:rsidRPr="005A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E"/>
    <w:rsid w:val="000A01CA"/>
    <w:rsid w:val="0028221E"/>
    <w:rsid w:val="005A4AEE"/>
    <w:rsid w:val="008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22B61-DCDB-4E63-839D-72D9AF6C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4D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(Павлова А.В.)</dc:creator>
  <cp:keywords/>
  <dc:description/>
  <cp:lastModifiedBy>Ищенко Ольга Владимировна</cp:lastModifiedBy>
  <cp:revision>2</cp:revision>
  <dcterms:created xsi:type="dcterms:W3CDTF">2024-06-11T10:56:00Z</dcterms:created>
  <dcterms:modified xsi:type="dcterms:W3CDTF">2024-06-11T10:56:00Z</dcterms:modified>
</cp:coreProperties>
</file>