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FF" w:rsidRDefault="009E1FFF" w:rsidP="00E7498B">
      <w:pPr>
        <w:pStyle w:val="a3"/>
        <w:spacing w:before="66"/>
        <w:ind w:left="6521" w:right="-28" w:firstLine="0"/>
      </w:pPr>
      <w:r>
        <w:t>УТВЕРЖДЕН</w:t>
      </w:r>
    </w:p>
    <w:p w:rsidR="009E1FFF" w:rsidRDefault="009E1FFF" w:rsidP="00E7498B">
      <w:pPr>
        <w:pStyle w:val="a3"/>
        <w:spacing w:before="66"/>
        <w:ind w:left="6521" w:right="-28" w:firstLine="0"/>
      </w:pPr>
      <w:r>
        <w:t xml:space="preserve">на заседании Общественной палаты </w:t>
      </w:r>
      <w:r w:rsidR="00F80523">
        <w:t>города Алатыря</w:t>
      </w:r>
      <w:r w:rsidR="00611146">
        <w:t xml:space="preserve"> Чувашской Республики </w:t>
      </w:r>
    </w:p>
    <w:p w:rsidR="00611146" w:rsidRDefault="00611146" w:rsidP="00E7498B">
      <w:pPr>
        <w:pStyle w:val="a3"/>
        <w:spacing w:before="66"/>
        <w:ind w:left="6521" w:right="-28" w:firstLine="0"/>
      </w:pPr>
      <w:r>
        <w:t>«20» марта 2024 года</w:t>
      </w:r>
    </w:p>
    <w:p w:rsidR="0057058B" w:rsidRDefault="0057058B" w:rsidP="00F80523">
      <w:pPr>
        <w:pStyle w:val="a3"/>
        <w:spacing w:before="11"/>
        <w:ind w:left="0" w:right="514" w:firstLine="0"/>
        <w:rPr>
          <w:sz w:val="23"/>
        </w:rPr>
      </w:pP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57058B" w:rsidP="00E7498B">
      <w:pPr>
        <w:pStyle w:val="a3"/>
        <w:spacing w:before="10"/>
        <w:ind w:left="-426" w:firstLine="0"/>
        <w:jc w:val="left"/>
        <w:rPr>
          <w:sz w:val="29"/>
        </w:rPr>
      </w:pPr>
    </w:p>
    <w:p w:rsidR="0057058B" w:rsidRDefault="0005660C" w:rsidP="00F80523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F80523" w:rsidRPr="00F80523" w:rsidRDefault="00F80523" w:rsidP="00F80523">
      <w:pPr>
        <w:pStyle w:val="1"/>
        <w:spacing w:before="1" w:line="240" w:lineRule="auto"/>
        <w:ind w:left="888" w:right="890"/>
        <w:jc w:val="center"/>
      </w:pPr>
      <w:r>
        <w:t>города Алатыря</w:t>
      </w: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>
      <w:pPr>
        <w:pStyle w:val="a3"/>
        <w:spacing w:before="194"/>
        <w:ind w:right="110"/>
        <w:rPr>
          <w:spacing w:val="1"/>
        </w:rPr>
      </w:pPr>
      <w:r>
        <w:t>Настоящий</w:t>
      </w:r>
      <w:r>
        <w:rPr>
          <w:spacing w:val="1"/>
        </w:rPr>
        <w:t xml:space="preserve"> </w:t>
      </w:r>
      <w:r>
        <w:t>Регламент</w:t>
      </w:r>
      <w:r w:rsidR="004A2833">
        <w:t xml:space="preserve"> разработан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E90DA6">
        <w:rPr>
          <w:spacing w:val="1"/>
        </w:rPr>
        <w:t xml:space="preserve">с Положением об основах организации и деятельности </w:t>
      </w:r>
      <w:r w:rsidR="004A2833">
        <w:rPr>
          <w:spacing w:val="1"/>
        </w:rPr>
        <w:t>О</w:t>
      </w:r>
      <w:r w:rsidR="00E90DA6">
        <w:rPr>
          <w:spacing w:val="1"/>
        </w:rPr>
        <w:t xml:space="preserve">бщественной палаты </w:t>
      </w:r>
      <w:r w:rsidR="00D72DC9">
        <w:t>города Алатыря</w:t>
      </w:r>
      <w:r w:rsidR="004A2833">
        <w:t xml:space="preserve"> </w:t>
      </w:r>
      <w:r w:rsidR="004A2833">
        <w:rPr>
          <w:spacing w:val="-9"/>
        </w:rPr>
        <w:t xml:space="preserve"> </w:t>
      </w:r>
      <w:r w:rsidR="00E90DA6">
        <w:rPr>
          <w:spacing w:val="1"/>
        </w:rPr>
        <w:t xml:space="preserve">Чувашской Республики (далее – Положение об Общественной палате), утвержденным </w:t>
      </w:r>
      <w:r>
        <w:t>решением</w:t>
      </w:r>
      <w:r>
        <w:rPr>
          <w:spacing w:val="1"/>
        </w:rPr>
        <w:t xml:space="preserve"> </w:t>
      </w:r>
      <w:r w:rsidR="004A2833">
        <w:rPr>
          <w:spacing w:val="1"/>
        </w:rPr>
        <w:t xml:space="preserve">Собрания депутатов </w:t>
      </w:r>
      <w:r w:rsidR="004A2833" w:rsidRPr="004A2833">
        <w:t xml:space="preserve"> </w:t>
      </w:r>
      <w:r w:rsidR="00D72DC9">
        <w:t xml:space="preserve">города Алатыря седьмого созыва </w:t>
      </w:r>
      <w:r w:rsidR="00F80523">
        <w:t xml:space="preserve">от </w:t>
      </w:r>
      <w:r w:rsidR="00F80523" w:rsidRPr="00F80523">
        <w:rPr>
          <w:spacing w:val="1"/>
        </w:rPr>
        <w:t>29.11.2023 № 113/46-7</w:t>
      </w:r>
      <w:r w:rsidR="00F80523">
        <w:rPr>
          <w:spacing w:val="1"/>
        </w:rPr>
        <w:t xml:space="preserve"> </w:t>
      </w:r>
      <w:r>
        <w:t>устанавливает: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28"/>
          <w:sz w:val="24"/>
        </w:rPr>
        <w:t xml:space="preserve"> </w:t>
      </w:r>
      <w:r w:rsidR="00D72DC9">
        <w:t xml:space="preserve">города Алатыря </w:t>
      </w:r>
      <w:r w:rsidR="00D72DC9">
        <w:rPr>
          <w:spacing w:val="-9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 w:rsidP="00E7498B">
      <w:pPr>
        <w:pStyle w:val="1"/>
        <w:spacing w:before="206" w:line="240" w:lineRule="auto"/>
        <w:jc w:val="center"/>
      </w:pPr>
      <w:r>
        <w:t>Статья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E90DA6" w:rsidRPr="00E90DA6" w:rsidRDefault="0005660C" w:rsidP="00E90DA6">
      <w:pPr>
        <w:pStyle w:val="a3"/>
        <w:spacing w:before="195"/>
        <w:ind w:right="112" w:firstLine="660"/>
        <w:rPr>
          <w:spacing w:val="1"/>
        </w:rPr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7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8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</w:p>
    <w:p w:rsidR="00E90DA6" w:rsidRPr="00F25CBD" w:rsidRDefault="00E90DA6" w:rsidP="00E90DA6">
      <w:pPr>
        <w:adjustRightInd w:val="0"/>
        <w:ind w:firstLine="540"/>
        <w:jc w:val="both"/>
        <w:rPr>
          <w:bCs/>
          <w:sz w:val="24"/>
          <w:szCs w:val="24"/>
        </w:rPr>
      </w:pPr>
    </w:p>
    <w:p w:rsidR="0057058B" w:rsidRDefault="0005660C" w:rsidP="00E7498B">
      <w:pPr>
        <w:pStyle w:val="1"/>
        <w:spacing w:before="207" w:line="240" w:lineRule="auto"/>
        <w:jc w:val="center"/>
      </w:pPr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Pr="004453AC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комиссии</w:t>
      </w:r>
      <w:r w:rsidRPr="004453AC">
        <w:rPr>
          <w:spacing w:val="-6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5"/>
          <w:sz w:val="24"/>
        </w:rPr>
        <w:t xml:space="preserve"> </w:t>
      </w:r>
      <w:r w:rsidRPr="004453AC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рабочие</w:t>
      </w:r>
      <w:r w:rsidRPr="004453AC">
        <w:rPr>
          <w:spacing w:val="-3"/>
          <w:sz w:val="24"/>
        </w:rPr>
        <w:t xml:space="preserve"> </w:t>
      </w:r>
      <w:r w:rsidRPr="004453AC">
        <w:rPr>
          <w:sz w:val="24"/>
        </w:rPr>
        <w:t>группы</w:t>
      </w:r>
      <w:r w:rsidRPr="004453AC">
        <w:rPr>
          <w:spacing w:val="-2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4"/>
          <w:sz w:val="24"/>
        </w:rPr>
        <w:t xml:space="preserve"> </w:t>
      </w:r>
      <w:r w:rsidRPr="004453AC">
        <w:rPr>
          <w:sz w:val="24"/>
        </w:rPr>
        <w:t>палаты</w:t>
      </w:r>
      <w:r>
        <w:rPr>
          <w:sz w:val="24"/>
        </w:rPr>
        <w:t>.</w:t>
      </w:r>
    </w:p>
    <w:p w:rsidR="00E90DA6" w:rsidRDefault="00E90DA6">
      <w:pPr>
        <w:pStyle w:val="1"/>
        <w:spacing w:before="205" w:line="237" w:lineRule="auto"/>
        <w:ind w:right="121"/>
      </w:pPr>
    </w:p>
    <w:p w:rsidR="0057058B" w:rsidRDefault="0005660C" w:rsidP="00E7498B">
      <w:pPr>
        <w:pStyle w:val="1"/>
        <w:spacing w:before="205" w:line="237" w:lineRule="auto"/>
        <w:ind w:right="121"/>
        <w:jc w:val="center"/>
      </w:pPr>
      <w:r>
        <w:t>Статья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D72DC9" w:rsidRPr="00D72DC9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 w:rsidRPr="00D72DC9">
        <w:rPr>
          <w:sz w:val="24"/>
        </w:rPr>
        <w:t>Организационное</w:t>
      </w:r>
      <w:r w:rsidRPr="00D72DC9">
        <w:rPr>
          <w:spacing w:val="1"/>
          <w:sz w:val="24"/>
        </w:rPr>
        <w:t xml:space="preserve"> </w:t>
      </w:r>
      <w:r w:rsidRPr="00D72DC9">
        <w:rPr>
          <w:sz w:val="24"/>
        </w:rPr>
        <w:t>и</w:t>
      </w:r>
      <w:r w:rsidRPr="00D72DC9">
        <w:rPr>
          <w:spacing w:val="1"/>
          <w:sz w:val="24"/>
        </w:rPr>
        <w:t xml:space="preserve"> </w:t>
      </w:r>
      <w:r w:rsidRPr="00D72DC9">
        <w:rPr>
          <w:sz w:val="24"/>
        </w:rPr>
        <w:t>информационное</w:t>
      </w:r>
      <w:r w:rsidRPr="00D72DC9">
        <w:rPr>
          <w:spacing w:val="1"/>
          <w:sz w:val="24"/>
        </w:rPr>
        <w:t xml:space="preserve"> </w:t>
      </w:r>
      <w:r w:rsidRPr="00D72DC9">
        <w:rPr>
          <w:sz w:val="24"/>
        </w:rPr>
        <w:t>содействие</w:t>
      </w:r>
      <w:r w:rsidRPr="00D72DC9">
        <w:rPr>
          <w:spacing w:val="1"/>
          <w:sz w:val="24"/>
        </w:rPr>
        <w:t xml:space="preserve"> </w:t>
      </w:r>
      <w:r w:rsidRPr="00D72DC9">
        <w:rPr>
          <w:sz w:val="24"/>
        </w:rPr>
        <w:t>деятельности</w:t>
      </w:r>
      <w:r w:rsidRPr="00D72DC9">
        <w:rPr>
          <w:spacing w:val="1"/>
          <w:sz w:val="24"/>
        </w:rPr>
        <w:t xml:space="preserve"> </w:t>
      </w:r>
      <w:r w:rsidRPr="00D72DC9">
        <w:rPr>
          <w:sz w:val="24"/>
        </w:rPr>
        <w:t>Общественной</w:t>
      </w:r>
      <w:r w:rsidRPr="00D72DC9">
        <w:rPr>
          <w:spacing w:val="-57"/>
          <w:sz w:val="24"/>
        </w:rPr>
        <w:t xml:space="preserve"> </w:t>
      </w:r>
      <w:r w:rsidRPr="00D72DC9">
        <w:rPr>
          <w:sz w:val="24"/>
        </w:rPr>
        <w:t>палаты</w:t>
      </w:r>
      <w:r w:rsidRPr="00D72DC9">
        <w:rPr>
          <w:spacing w:val="1"/>
          <w:sz w:val="24"/>
        </w:rPr>
        <w:t xml:space="preserve"> </w:t>
      </w:r>
      <w:r w:rsidR="00E90DA6" w:rsidRPr="00D72DC9">
        <w:rPr>
          <w:rFonts w:eastAsiaTheme="minorHAnsi"/>
          <w:sz w:val="24"/>
          <w:szCs w:val="24"/>
        </w:rPr>
        <w:t xml:space="preserve">осуществляется структурным подразделением администрации </w:t>
      </w:r>
      <w:r w:rsidR="00D72DC9">
        <w:t>города Алатыря.</w:t>
      </w:r>
    </w:p>
    <w:p w:rsidR="00E90DA6" w:rsidRPr="00D72DC9" w:rsidRDefault="00D72DC9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>
        <w:rPr>
          <w:spacing w:val="-9"/>
        </w:rPr>
        <w:t xml:space="preserve"> </w:t>
      </w:r>
      <w:r w:rsidR="0005660C" w:rsidRPr="00D72DC9">
        <w:rPr>
          <w:sz w:val="24"/>
        </w:rPr>
        <w:t>Общественная палата вправе иметь сайт в информационно-телекоммуникационной</w:t>
      </w:r>
      <w:r w:rsidR="0005660C" w:rsidRPr="00D72DC9">
        <w:rPr>
          <w:spacing w:val="1"/>
          <w:sz w:val="24"/>
        </w:rPr>
        <w:t xml:space="preserve"> </w:t>
      </w:r>
      <w:r w:rsidR="0005660C" w:rsidRPr="00D72DC9">
        <w:rPr>
          <w:sz w:val="24"/>
        </w:rPr>
        <w:t>сети</w:t>
      </w:r>
      <w:r w:rsidR="0005660C" w:rsidRPr="00D72DC9">
        <w:rPr>
          <w:spacing w:val="4"/>
          <w:sz w:val="24"/>
        </w:rPr>
        <w:t xml:space="preserve"> </w:t>
      </w:r>
      <w:r w:rsidR="0005660C" w:rsidRPr="00D72DC9">
        <w:rPr>
          <w:sz w:val="24"/>
        </w:rPr>
        <w:t>«Интернет»</w:t>
      </w:r>
      <w:r w:rsidR="0005660C" w:rsidRPr="00D72DC9">
        <w:rPr>
          <w:spacing w:val="-6"/>
          <w:sz w:val="24"/>
        </w:rPr>
        <w:t xml:space="preserve"> </w:t>
      </w:r>
      <w:r w:rsidR="0005660C" w:rsidRPr="00D72DC9">
        <w:rPr>
          <w:sz w:val="24"/>
        </w:rPr>
        <w:t>(далее</w:t>
      </w:r>
      <w:r w:rsidR="0005660C" w:rsidRPr="00D72DC9">
        <w:rPr>
          <w:spacing w:val="4"/>
          <w:sz w:val="24"/>
        </w:rPr>
        <w:t xml:space="preserve"> </w:t>
      </w:r>
      <w:r w:rsidR="0005660C" w:rsidRPr="00D72DC9">
        <w:rPr>
          <w:sz w:val="24"/>
        </w:rPr>
        <w:t>–</w:t>
      </w:r>
      <w:r w:rsidR="0005660C" w:rsidRPr="00D72DC9">
        <w:rPr>
          <w:spacing w:val="-1"/>
          <w:sz w:val="24"/>
        </w:rPr>
        <w:t xml:space="preserve"> </w:t>
      </w:r>
      <w:r w:rsidR="0005660C" w:rsidRPr="00D72DC9">
        <w:rPr>
          <w:sz w:val="24"/>
        </w:rPr>
        <w:t>сайт Общественной палаты).</w:t>
      </w:r>
    </w:p>
    <w:p w:rsidR="00E90DA6" w:rsidRPr="00D72DC9" w:rsidRDefault="00E90DA6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 w:rsidRPr="00E90DA6">
        <w:rPr>
          <w:rFonts w:eastAsiaTheme="minorHAnsi"/>
          <w:sz w:val="24"/>
          <w:szCs w:val="24"/>
        </w:rPr>
        <w:t>Информационное освещ</w:t>
      </w:r>
      <w:r>
        <w:rPr>
          <w:rFonts w:eastAsiaTheme="minorHAnsi"/>
          <w:sz w:val="24"/>
          <w:szCs w:val="24"/>
        </w:rPr>
        <w:t>ение деятельности Общественной палаты</w:t>
      </w:r>
      <w:r>
        <w:rPr>
          <w:sz w:val="24"/>
        </w:rPr>
        <w:t xml:space="preserve"> </w:t>
      </w:r>
      <w:r w:rsidRPr="00E90DA6">
        <w:rPr>
          <w:rFonts w:eastAsiaTheme="minorHAnsi"/>
          <w:sz w:val="24"/>
          <w:szCs w:val="24"/>
        </w:rPr>
        <w:t xml:space="preserve">осуществляется администрацией </w:t>
      </w:r>
      <w:r w:rsidR="00D72DC9" w:rsidRPr="00D72DC9">
        <w:rPr>
          <w:rFonts w:eastAsiaTheme="minorHAnsi"/>
          <w:sz w:val="24"/>
          <w:szCs w:val="24"/>
        </w:rPr>
        <w:t xml:space="preserve">города Алатыря  </w:t>
      </w:r>
      <w:r w:rsidRPr="00E90DA6">
        <w:rPr>
          <w:rFonts w:eastAsiaTheme="minorHAnsi"/>
          <w:sz w:val="24"/>
          <w:szCs w:val="24"/>
        </w:rPr>
        <w:t xml:space="preserve">на официальном сайте </w:t>
      </w:r>
      <w:r w:rsidR="007B0124">
        <w:rPr>
          <w:rFonts w:eastAsiaTheme="minorHAnsi"/>
          <w:sz w:val="24"/>
          <w:szCs w:val="24"/>
        </w:rPr>
        <w:t>администрации города Алатыря.</w:t>
      </w:r>
    </w:p>
    <w:p w:rsidR="00D72DC9" w:rsidRPr="00D72DC9" w:rsidRDefault="00D72DC9" w:rsidP="00D72DC9">
      <w:pPr>
        <w:tabs>
          <w:tab w:val="left" w:pos="1062"/>
        </w:tabs>
        <w:ind w:left="-128" w:right="111"/>
        <w:rPr>
          <w:sz w:val="24"/>
        </w:rPr>
      </w:pPr>
    </w:p>
    <w:p w:rsidR="0057058B" w:rsidRDefault="0005660C" w:rsidP="00E7498B">
      <w:pPr>
        <w:pStyle w:val="1"/>
        <w:spacing w:before="203"/>
        <w:jc w:val="center"/>
      </w:pPr>
      <w:r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 w:rsidR="004A2833">
        <w:t xml:space="preserve"> 1 статьи 8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r w:rsidR="000861C5"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 w:rsidR="004A2833" w:rsidRPr="004A2833">
        <w:t>пятнадцати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05660C" w:rsidP="00E7498B">
      <w:pPr>
        <w:pStyle w:val="1"/>
        <w:spacing w:before="205" w:line="272" w:lineRule="exact"/>
        <w:jc w:val="center"/>
      </w:pPr>
      <w:r w:rsidRPr="00E1114F">
        <w:t>Статья</w:t>
      </w:r>
      <w:r w:rsidRPr="00E1114F">
        <w:rPr>
          <w:spacing w:val="-3"/>
        </w:rPr>
        <w:t xml:space="preserve"> </w:t>
      </w:r>
      <w:r w:rsidRPr="00E1114F">
        <w:t>5</w:t>
      </w:r>
      <w:r w:rsidR="007B0124">
        <w:t>.</w:t>
      </w:r>
      <w:r w:rsidR="00E1114F" w:rsidRPr="00E1114F">
        <w:t xml:space="preserve"> Порядок поощрения</w:t>
      </w:r>
      <w:r w:rsidRPr="00E1114F">
        <w:rPr>
          <w:spacing w:val="-2"/>
        </w:rPr>
        <w:t xml:space="preserve"> </w:t>
      </w:r>
      <w:r w:rsidRPr="00E1114F">
        <w:t>Общественной</w:t>
      </w:r>
      <w:r w:rsidRPr="00E1114F">
        <w:rPr>
          <w:spacing w:val="-2"/>
        </w:rPr>
        <w:t xml:space="preserve"> </w:t>
      </w:r>
      <w:r w:rsidRPr="00E1114F">
        <w:t>палаты</w:t>
      </w:r>
    </w:p>
    <w:p w:rsidR="0057058B" w:rsidRDefault="0005660C">
      <w:pPr>
        <w:pStyle w:val="a3"/>
        <w:ind w:right="110"/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57058B">
      <w:pPr>
        <w:pStyle w:val="a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 w:rsidP="00E7498B">
      <w:pPr>
        <w:pStyle w:val="a3"/>
        <w:spacing w:before="10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pStyle w:val="1"/>
        <w:jc w:val="center"/>
      </w:pPr>
      <w:r>
        <w:t>Статья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380D70" w:rsidRPr="00DF7E85" w:rsidRDefault="00380D70" w:rsidP="00380D70">
      <w:pPr>
        <w:spacing w:after="100" w:afterAutospacing="1"/>
        <w:ind w:firstLine="567"/>
        <w:contextualSpacing/>
        <w:rPr>
          <w:kern w:val="2"/>
          <w:sz w:val="24"/>
          <w:szCs w:val="24"/>
        </w:rPr>
      </w:pPr>
      <w:r w:rsidRPr="00DF7E85">
        <w:rPr>
          <w:kern w:val="2"/>
          <w:sz w:val="24"/>
          <w:szCs w:val="24"/>
        </w:rPr>
        <w:t>1. Основными формами работы Общественной палаты являются:</w:t>
      </w:r>
    </w:p>
    <w:p w:rsidR="00380D70" w:rsidRPr="00DF7E85" w:rsidRDefault="00380D70" w:rsidP="00380D70">
      <w:pPr>
        <w:spacing w:after="100" w:afterAutospacing="1"/>
        <w:ind w:firstLine="567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1) </w:t>
      </w:r>
      <w:r w:rsidRPr="00DF7E85">
        <w:rPr>
          <w:kern w:val="2"/>
          <w:sz w:val="24"/>
          <w:szCs w:val="24"/>
        </w:rPr>
        <w:t>пленарные заседания;</w:t>
      </w:r>
    </w:p>
    <w:p w:rsidR="00380D70" w:rsidRPr="00DF7E85" w:rsidRDefault="00380D70" w:rsidP="00380D70">
      <w:pPr>
        <w:spacing w:after="100" w:afterAutospacing="1"/>
        <w:ind w:firstLine="567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2) </w:t>
      </w:r>
      <w:r w:rsidRPr="00DF7E85">
        <w:rPr>
          <w:kern w:val="2"/>
          <w:sz w:val="24"/>
          <w:szCs w:val="24"/>
        </w:rPr>
        <w:t>заседания комиссий;</w:t>
      </w:r>
    </w:p>
    <w:p w:rsidR="00380D70" w:rsidRPr="00B02EAC" w:rsidRDefault="00380D70" w:rsidP="00380D70">
      <w:pPr>
        <w:spacing w:after="100" w:afterAutospacing="1"/>
        <w:ind w:firstLine="567"/>
        <w:contextualSpacing/>
        <w:rPr>
          <w:color w:val="000000" w:themeColor="text1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3) </w:t>
      </w:r>
      <w:r w:rsidRPr="00B02EAC">
        <w:rPr>
          <w:color w:val="000000" w:themeColor="text1"/>
          <w:kern w:val="2"/>
          <w:sz w:val="24"/>
          <w:szCs w:val="24"/>
        </w:rPr>
        <w:t>заседания рабочих групп;</w:t>
      </w:r>
    </w:p>
    <w:p w:rsidR="00380D70" w:rsidRPr="00B02EAC" w:rsidRDefault="00380D70" w:rsidP="00380D70">
      <w:pPr>
        <w:spacing w:after="100" w:afterAutospacing="1"/>
        <w:ind w:firstLine="567"/>
        <w:contextualSpacing/>
        <w:rPr>
          <w:color w:val="000000" w:themeColor="text1"/>
          <w:kern w:val="2"/>
          <w:sz w:val="24"/>
          <w:szCs w:val="24"/>
        </w:rPr>
      </w:pPr>
      <w:r>
        <w:rPr>
          <w:color w:val="000000" w:themeColor="text1"/>
          <w:kern w:val="2"/>
          <w:sz w:val="24"/>
          <w:szCs w:val="24"/>
        </w:rPr>
        <w:t xml:space="preserve">    </w:t>
      </w:r>
      <w:r w:rsidRPr="00B02EAC">
        <w:rPr>
          <w:color w:val="000000" w:themeColor="text1"/>
          <w:kern w:val="2"/>
          <w:sz w:val="24"/>
          <w:szCs w:val="24"/>
        </w:rPr>
        <w:t>4) иные формы работы.</w:t>
      </w:r>
    </w:p>
    <w:p w:rsidR="00380D70" w:rsidRPr="00B02EAC" w:rsidRDefault="00380D70" w:rsidP="00380D70">
      <w:pPr>
        <w:spacing w:after="100" w:afterAutospacing="1"/>
        <w:ind w:firstLine="567"/>
        <w:contextualSpacing/>
        <w:jc w:val="both"/>
        <w:rPr>
          <w:color w:val="000000" w:themeColor="text1"/>
          <w:kern w:val="2"/>
          <w:sz w:val="24"/>
          <w:szCs w:val="24"/>
        </w:rPr>
      </w:pPr>
      <w:r w:rsidRPr="00B02EAC">
        <w:rPr>
          <w:color w:val="000000" w:themeColor="text1"/>
          <w:kern w:val="2"/>
          <w:sz w:val="24"/>
          <w:szCs w:val="24"/>
        </w:rPr>
        <w:t>2. Общественная палата вправе привлекать к своей работе общественные объединения и иные объединения граждан, представители которых не вошли в ее состав, непосредственно и (или) путем представления ими отзывов, предложений и замечаний.</w:t>
      </w:r>
    </w:p>
    <w:p w:rsidR="00380D70" w:rsidRPr="00B02EAC" w:rsidRDefault="00380D70" w:rsidP="00380D70">
      <w:pPr>
        <w:spacing w:after="100" w:afterAutospacing="1"/>
        <w:ind w:firstLine="567"/>
        <w:contextualSpacing/>
        <w:jc w:val="both"/>
        <w:rPr>
          <w:color w:val="000000" w:themeColor="text1"/>
          <w:kern w:val="2"/>
          <w:sz w:val="24"/>
          <w:szCs w:val="24"/>
        </w:rPr>
      </w:pPr>
      <w:r w:rsidRPr="00B02EAC">
        <w:rPr>
          <w:color w:val="000000" w:themeColor="text1"/>
          <w:kern w:val="2"/>
          <w:sz w:val="24"/>
          <w:szCs w:val="24"/>
        </w:rPr>
        <w:t>Решение об участии общественных объединений и иных объединений граждан, представители которых не вошли в ее состав, принимается большинством членов Общественной палаты.</w:t>
      </w:r>
    </w:p>
    <w:p w:rsidR="00380D70" w:rsidRPr="00B02EAC" w:rsidRDefault="00380D70" w:rsidP="00380D70">
      <w:pPr>
        <w:spacing w:after="100" w:afterAutospacing="1"/>
        <w:ind w:firstLine="540"/>
        <w:contextualSpacing/>
        <w:jc w:val="both"/>
        <w:rPr>
          <w:color w:val="000000" w:themeColor="text1"/>
          <w:kern w:val="2"/>
          <w:sz w:val="24"/>
          <w:szCs w:val="24"/>
        </w:rPr>
      </w:pPr>
      <w:r w:rsidRPr="00B02EAC">
        <w:rPr>
          <w:color w:val="000000" w:themeColor="text1"/>
          <w:kern w:val="2"/>
          <w:sz w:val="24"/>
          <w:szCs w:val="24"/>
        </w:rPr>
        <w:t>3.</w:t>
      </w:r>
      <w:r w:rsidRPr="00B02EAC">
        <w:rPr>
          <w:i/>
          <w:color w:val="000000" w:themeColor="text1"/>
          <w:kern w:val="2"/>
          <w:sz w:val="24"/>
          <w:szCs w:val="24"/>
        </w:rPr>
        <w:t xml:space="preserve"> </w:t>
      </w:r>
      <w:r w:rsidRPr="00B02EAC">
        <w:rPr>
          <w:color w:val="000000" w:themeColor="text1"/>
          <w:kern w:val="2"/>
          <w:sz w:val="24"/>
          <w:szCs w:val="24"/>
        </w:rPr>
        <w:t>Решение об участии в пленарном заседании уполномоченных представителей общественных объединений, иных объединений граждан, представители которых не вошли в ее состав, принимается решением Общественной палаты большинством членов Общественной палаты.</w:t>
      </w:r>
    </w:p>
    <w:p w:rsidR="0057058B" w:rsidRDefault="0005660C" w:rsidP="00E7498B">
      <w:pPr>
        <w:pStyle w:val="1"/>
        <w:spacing w:before="207"/>
        <w:jc w:val="center"/>
      </w:pPr>
      <w:r>
        <w:t>Статья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047A4">
        <w:t xml:space="preserve">ее </w:t>
      </w:r>
      <w:r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имеют равное с другими членами Общественной палаты право избирать 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207" w:line="272" w:lineRule="exact"/>
        <w:jc w:val="center"/>
      </w:pPr>
      <w:r>
        <w:t>Статья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901100" w:rsidRDefault="00F047A4">
      <w:pPr>
        <w:pStyle w:val="1"/>
        <w:spacing w:before="203" w:line="272" w:lineRule="exact"/>
      </w:pPr>
      <w:r>
        <w:tab/>
      </w:r>
    </w:p>
    <w:p w:rsidR="0057058B" w:rsidRDefault="0005660C" w:rsidP="00E7498B">
      <w:pPr>
        <w:pStyle w:val="1"/>
        <w:spacing w:before="203" w:line="272" w:lineRule="exact"/>
        <w:jc w:val="center"/>
      </w:pPr>
      <w:r>
        <w:t>Статья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9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Pr="00E1114F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 w:rsidRPr="00E1114F">
        <w:rPr>
          <w:sz w:val="24"/>
        </w:rPr>
        <w:t>состоять в комиссиях Общественной палаты в порядке, установленном настоящим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85555B">
        <w:rPr>
          <w:sz w:val="24"/>
        </w:rPr>
        <w:t>палаты</w:t>
      </w:r>
      <w:r w:rsidRPr="0085555B">
        <w:rPr>
          <w:spacing w:val="-1"/>
          <w:sz w:val="24"/>
        </w:rPr>
        <w:t xml:space="preserve"> </w:t>
      </w:r>
      <w:r w:rsidR="00901100">
        <w:rPr>
          <w:spacing w:val="-1"/>
          <w:sz w:val="24"/>
        </w:rPr>
        <w:t>города Алатыря</w:t>
      </w:r>
      <w:r w:rsidR="0085555B">
        <w:rPr>
          <w:spacing w:val="-1"/>
          <w:sz w:val="24"/>
        </w:rPr>
        <w:t>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Pr="00E1114F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 w:rsidRPr="00E1114F">
        <w:rPr>
          <w:sz w:val="24"/>
        </w:rPr>
        <w:t>свободно высказывать свое аргументированное мнение по вопросам деятельности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Совета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Pr="00E1114F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 w:rsidRPr="00E1114F">
        <w:rPr>
          <w:sz w:val="24"/>
        </w:rPr>
        <w:t>,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комиссий или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 w:rsidRPr="00E1114F">
        <w:rPr>
          <w:sz w:val="24"/>
        </w:rPr>
        <w:t>принимать участие в заседаниях комиссий и рабочих групп, членами</w:t>
      </w:r>
      <w:r>
        <w:rPr>
          <w:sz w:val="24"/>
        </w:rPr>
        <w:t xml:space="preserve">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6" w:firstLine="708"/>
        <w:rPr>
          <w:sz w:val="24"/>
        </w:rPr>
      </w:pPr>
      <w:r>
        <w:rPr>
          <w:sz w:val="24"/>
        </w:rPr>
        <w:t>принимать участие в работе иных органов Общественной палаты,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207"/>
        <w:jc w:val="center"/>
      </w:pPr>
      <w:r>
        <w:t>Статья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901100">
        <w:rPr>
          <w:sz w:val="24"/>
        </w:rPr>
        <w:t>города Алатыря</w:t>
      </w:r>
      <w:r w:rsidR="0036321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901100" w:rsidRPr="00901100" w:rsidRDefault="00901100" w:rsidP="00901100">
      <w:pPr>
        <w:pStyle w:val="a4"/>
        <w:numPr>
          <w:ilvl w:val="0"/>
          <w:numId w:val="39"/>
        </w:numPr>
        <w:ind w:left="1134"/>
        <w:rPr>
          <w:color w:val="000000" w:themeColor="text1"/>
          <w:kern w:val="2"/>
          <w:sz w:val="24"/>
          <w:szCs w:val="24"/>
        </w:rPr>
      </w:pPr>
      <w:r>
        <w:rPr>
          <w:color w:val="000000" w:themeColor="text1"/>
          <w:kern w:val="2"/>
          <w:sz w:val="24"/>
          <w:szCs w:val="24"/>
        </w:rPr>
        <w:t xml:space="preserve">      </w:t>
      </w:r>
      <w:r w:rsidRPr="00901100">
        <w:rPr>
          <w:color w:val="000000" w:themeColor="text1"/>
          <w:kern w:val="2"/>
          <w:sz w:val="24"/>
          <w:szCs w:val="24"/>
        </w:rPr>
        <w:t>Образец и описание удостоверения утверждаются решением Общественной палатой.</w:t>
      </w:r>
    </w:p>
    <w:p w:rsidR="0057058B" w:rsidRPr="00901100" w:rsidRDefault="0057058B" w:rsidP="00901100">
      <w:pPr>
        <w:tabs>
          <w:tab w:val="left" w:pos="1062"/>
        </w:tabs>
        <w:rPr>
          <w:sz w:val="24"/>
        </w:rPr>
      </w:pPr>
    </w:p>
    <w:p w:rsidR="0057058B" w:rsidRDefault="0057058B">
      <w:pPr>
        <w:pStyle w:val="a3"/>
        <w:spacing w:before="5"/>
        <w:ind w:left="0" w:firstLine="0"/>
        <w:jc w:val="left"/>
      </w:pPr>
    </w:p>
    <w:p w:rsidR="0057058B" w:rsidRDefault="0005660C" w:rsidP="00E7498B">
      <w:pPr>
        <w:pStyle w:val="1"/>
        <w:spacing w:line="276" w:lineRule="auto"/>
        <w:ind w:left="3262" w:right="1471" w:hanging="1779"/>
        <w:jc w:val="center"/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 w:rsidP="00E7498B">
      <w:pPr>
        <w:spacing w:before="196"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Периодичность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организуются и проводятся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 w:rsidP="00E7498B">
      <w:pPr>
        <w:pStyle w:val="1"/>
        <w:spacing w:before="204"/>
        <w:jc w:val="center"/>
      </w:pPr>
      <w:r>
        <w:t>Статья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 w:rsidP="00AF62A9">
      <w:pPr>
        <w:pStyle w:val="a4"/>
        <w:numPr>
          <w:ilvl w:val="0"/>
          <w:numId w:val="37"/>
        </w:numPr>
        <w:tabs>
          <w:tab w:val="left" w:pos="1062"/>
        </w:tabs>
        <w:ind w:left="426" w:firstLine="0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223ACB" w:rsidRPr="00223ACB" w:rsidRDefault="00223ACB" w:rsidP="00AF62A9">
      <w:pPr>
        <w:pStyle w:val="a4"/>
        <w:numPr>
          <w:ilvl w:val="0"/>
          <w:numId w:val="37"/>
        </w:numPr>
        <w:spacing w:after="100" w:afterAutospacing="1"/>
        <w:ind w:left="426" w:firstLine="0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</w:t>
      </w:r>
      <w:r w:rsidRPr="00223ACB">
        <w:rPr>
          <w:kern w:val="2"/>
          <w:sz w:val="24"/>
          <w:szCs w:val="24"/>
        </w:rPr>
        <w:t>В повестку дня первого пленарного заседания Общественной палаты в обязательном порядке включаются и рассматриваются следующие вопросы:</w:t>
      </w:r>
    </w:p>
    <w:p w:rsidR="00223ACB" w:rsidRPr="00223ACB" w:rsidRDefault="00223ACB" w:rsidP="00AF62A9">
      <w:pPr>
        <w:spacing w:after="100" w:afterAutospacing="1"/>
        <w:ind w:left="426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  <w:r w:rsidRPr="00223ACB">
        <w:rPr>
          <w:kern w:val="2"/>
          <w:sz w:val="24"/>
          <w:szCs w:val="24"/>
        </w:rPr>
        <w:t>1) об избрании председателя, заместителя (заместителей) председателя, ответственного секретаря Общественной палаты;</w:t>
      </w:r>
    </w:p>
    <w:p w:rsidR="00223ACB" w:rsidRPr="00223ACB" w:rsidRDefault="00223ACB" w:rsidP="00AF62A9">
      <w:pPr>
        <w:spacing w:after="100" w:afterAutospacing="1"/>
        <w:ind w:left="426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</w:t>
      </w:r>
      <w:r w:rsidRPr="00223ACB">
        <w:rPr>
          <w:kern w:val="2"/>
          <w:sz w:val="24"/>
          <w:szCs w:val="24"/>
        </w:rPr>
        <w:t>2) об утверждении количества и наименований комиссий Общественной палаты, назначении их председателей;</w:t>
      </w:r>
    </w:p>
    <w:p w:rsidR="00223ACB" w:rsidRPr="00223ACB" w:rsidRDefault="00223ACB" w:rsidP="00AF62A9">
      <w:pPr>
        <w:spacing w:after="100" w:afterAutospacing="1"/>
        <w:ind w:left="426"/>
        <w:contextualSpacing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</w:t>
      </w:r>
      <w:r w:rsidRPr="00223ACB">
        <w:rPr>
          <w:kern w:val="2"/>
          <w:sz w:val="24"/>
          <w:szCs w:val="24"/>
        </w:rPr>
        <w:t>3) об утверждении Регламента Общественной палаты.</w:t>
      </w:r>
    </w:p>
    <w:p w:rsidR="00223ACB" w:rsidRPr="00223ACB" w:rsidRDefault="00223ACB" w:rsidP="00AF62A9">
      <w:pPr>
        <w:pStyle w:val="a4"/>
        <w:numPr>
          <w:ilvl w:val="0"/>
          <w:numId w:val="37"/>
        </w:numPr>
        <w:spacing w:after="100" w:afterAutospacing="1"/>
        <w:ind w:left="426" w:firstLine="0"/>
        <w:contextualSpacing/>
        <w:rPr>
          <w:color w:val="000000" w:themeColor="text1"/>
          <w:kern w:val="2"/>
          <w:sz w:val="24"/>
          <w:szCs w:val="24"/>
        </w:rPr>
      </w:pPr>
      <w:r w:rsidRPr="00223ACB">
        <w:rPr>
          <w:kern w:val="2"/>
          <w:sz w:val="24"/>
          <w:szCs w:val="24"/>
        </w:rPr>
        <w:t xml:space="preserve">Члены </w:t>
      </w:r>
      <w:r w:rsidRPr="00223ACB">
        <w:rPr>
          <w:color w:val="000000" w:themeColor="text1"/>
          <w:kern w:val="2"/>
          <w:sz w:val="24"/>
          <w:szCs w:val="24"/>
        </w:rPr>
        <w:t>Общественной палаты могут предложить и другие вопросы в повестку дня первого заседания.</w:t>
      </w:r>
    </w:p>
    <w:p w:rsidR="00223ACB" w:rsidRPr="00223ACB" w:rsidRDefault="00223ACB" w:rsidP="00AF62A9">
      <w:pPr>
        <w:pStyle w:val="a4"/>
        <w:numPr>
          <w:ilvl w:val="0"/>
          <w:numId w:val="37"/>
        </w:numPr>
        <w:spacing w:after="100" w:afterAutospacing="1"/>
        <w:ind w:left="426" w:firstLine="0"/>
        <w:contextualSpacing/>
        <w:rPr>
          <w:color w:val="000000" w:themeColor="text1"/>
          <w:kern w:val="2"/>
          <w:sz w:val="24"/>
          <w:szCs w:val="24"/>
        </w:rPr>
      </w:pPr>
      <w:r w:rsidRPr="00223ACB">
        <w:rPr>
          <w:color w:val="000000" w:themeColor="text1"/>
          <w:kern w:val="2"/>
          <w:sz w:val="24"/>
          <w:szCs w:val="24"/>
        </w:rPr>
        <w:t>Решения первого пленарного заседания и последующих пленарных заседаний Общественной палаты оформляются протоколом.</w:t>
      </w:r>
    </w:p>
    <w:p w:rsidR="0057058B" w:rsidRDefault="0005660C" w:rsidP="00AF62A9">
      <w:pPr>
        <w:pStyle w:val="a3"/>
        <w:spacing w:before="66"/>
        <w:ind w:left="426" w:right="110" w:firstLine="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AF62A9" w:rsidRDefault="00AF62A9" w:rsidP="00AF62A9">
      <w:pPr>
        <w:pStyle w:val="a3"/>
        <w:spacing w:before="66"/>
        <w:ind w:left="426" w:right="110" w:firstLine="0"/>
      </w:pPr>
    </w:p>
    <w:p w:rsidR="0057058B" w:rsidRDefault="0005660C" w:rsidP="00AF62A9">
      <w:pPr>
        <w:pStyle w:val="a4"/>
        <w:numPr>
          <w:ilvl w:val="0"/>
          <w:numId w:val="37"/>
        </w:numPr>
        <w:tabs>
          <w:tab w:val="left" w:pos="1062"/>
        </w:tabs>
        <w:ind w:left="426" w:right="112" w:firstLine="0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AF62A9">
      <w:pPr>
        <w:pStyle w:val="a3"/>
        <w:spacing w:before="1"/>
        <w:ind w:left="426" w:right="113" w:firstLine="0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 w:rsidP="00AF62A9">
      <w:pPr>
        <w:pStyle w:val="a4"/>
        <w:numPr>
          <w:ilvl w:val="0"/>
          <w:numId w:val="37"/>
        </w:numPr>
        <w:tabs>
          <w:tab w:val="left" w:pos="1062"/>
        </w:tabs>
        <w:ind w:left="426" w:right="116" w:firstLine="0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E7498B">
      <w:pPr>
        <w:pStyle w:val="1"/>
        <w:spacing w:before="206"/>
        <w:jc w:val="center"/>
      </w:pPr>
      <w:r>
        <w:t>Статья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Внеочередные</w:t>
      </w:r>
      <w:r>
        <w:rPr>
          <w:spacing w:val="-5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Совет Общественной палаты 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205" w:line="272" w:lineRule="exact"/>
        <w:jc w:val="center"/>
      </w:pPr>
      <w:r>
        <w:t>Статья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Pr="00E1114F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 w:rsidRPr="00E1114F">
        <w:rPr>
          <w:sz w:val="24"/>
        </w:rPr>
        <w:t>Проект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формируется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основании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планов</w:t>
      </w:r>
      <w:r w:rsidRPr="00E1114F">
        <w:rPr>
          <w:spacing w:val="-57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разработанных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основании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предложений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членов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этих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утвержденных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их</w:t>
      </w:r>
      <w:r w:rsidRPr="00E1114F">
        <w:rPr>
          <w:spacing w:val="3"/>
          <w:sz w:val="24"/>
        </w:rPr>
        <w:t xml:space="preserve"> </w:t>
      </w:r>
      <w:r w:rsidRPr="00E1114F">
        <w:rPr>
          <w:sz w:val="24"/>
        </w:rPr>
        <w:t>руководителями.</w:t>
      </w:r>
    </w:p>
    <w:p w:rsidR="0057058B" w:rsidRPr="00E1114F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 w:rsidRPr="00E1114F">
        <w:rPr>
          <w:sz w:val="24"/>
        </w:rPr>
        <w:t>Утвержденный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должен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быть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представлен в Совет Общественной палаты в срок не позднее, чем за две недели до дня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проведения заседания Общественной палаты, на котором будет рассматриваться вопрос об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утверждении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плана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 xml:space="preserve">работы </w:t>
      </w:r>
      <w:r w:rsidRPr="00E1114F">
        <w:rPr>
          <w:sz w:val="24"/>
        </w:rPr>
        <w:lastRenderedPageBreak/>
        <w:t>Общественной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Pr="009C7B64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комиссиями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принятия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соответствующих</w:t>
      </w:r>
      <w:r w:rsidRPr="009C7B64">
        <w:rPr>
          <w:spacing w:val="60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ним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решений.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Совет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рассматривает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 палаты и принимает соответствующее решение о внесении или невнесении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изменений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3"/>
          <w:sz w:val="24"/>
        </w:rPr>
        <w:t xml:space="preserve"> </w:t>
      </w:r>
      <w:r w:rsidRPr="009C7B64">
        <w:rPr>
          <w:sz w:val="24"/>
        </w:rPr>
        <w:t>утвержденный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план работы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Общественной палаты.</w:t>
      </w:r>
    </w:p>
    <w:p w:rsidR="0057058B" w:rsidRDefault="0005660C" w:rsidP="00E7498B">
      <w:pPr>
        <w:pStyle w:val="1"/>
        <w:spacing w:before="204" w:line="240" w:lineRule="auto"/>
        <w:jc w:val="center"/>
      </w:pPr>
      <w:r>
        <w:t>Статья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предложениями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 текст проекта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187" w:line="237" w:lineRule="auto"/>
        <w:ind w:right="371"/>
        <w:jc w:val="center"/>
      </w:pPr>
      <w:r>
        <w:t>Статья</w:t>
      </w:r>
      <w:r>
        <w:rPr>
          <w:spacing w:val="2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Полномочия,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председательствующего</w:t>
      </w:r>
      <w:r>
        <w:rPr>
          <w:spacing w:val="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заседании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lastRenderedPageBreak/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выступающим.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E47ED4" w:rsidRPr="00E47ED4" w:rsidRDefault="00E47ED4" w:rsidP="00E47ED4">
      <w:pPr>
        <w:tabs>
          <w:tab w:val="left" w:pos="1062"/>
        </w:tabs>
        <w:ind w:left="821" w:right="113"/>
        <w:rPr>
          <w:sz w:val="24"/>
        </w:rPr>
      </w:pPr>
    </w:p>
    <w:p w:rsidR="0057058B" w:rsidRDefault="0005660C" w:rsidP="00E7498B">
      <w:pPr>
        <w:pStyle w:val="1"/>
        <w:spacing w:before="207" w:line="240" w:lineRule="auto"/>
        <w:ind w:right="115"/>
        <w:jc w:val="center"/>
      </w:pPr>
      <w:r>
        <w:t>Статья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приглашенных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 лиц</w:t>
      </w:r>
      <w:r w:rsidR="00E47ED4">
        <w:t>.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комиссий и рабочих групп Общественной палаты, принятых в форме решений, имеет право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приглашать на заседания Общественной палаты, Совета Общественной палаты, комиссий,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рабочих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групп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и/или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самоуправления </w:t>
      </w:r>
      <w:r w:rsidR="00E47ED4">
        <w:rPr>
          <w:sz w:val="24"/>
        </w:rPr>
        <w:t>города Алатыря</w:t>
      </w:r>
      <w:r w:rsidRPr="00FA2EE4">
        <w:rPr>
          <w:sz w:val="24"/>
        </w:rPr>
        <w:t>,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Глава </w:t>
      </w:r>
      <w:r w:rsidR="00E47ED4">
        <w:rPr>
          <w:sz w:val="24"/>
        </w:rPr>
        <w:t>города Алатыря</w:t>
      </w:r>
      <w:r>
        <w:rPr>
          <w:sz w:val="24"/>
        </w:rPr>
        <w:t xml:space="preserve">, заместители главы </w:t>
      </w:r>
      <w:r w:rsidR="00E47ED4">
        <w:rPr>
          <w:sz w:val="24"/>
        </w:rPr>
        <w:t>города Алатыря</w:t>
      </w:r>
      <w:r>
        <w:rPr>
          <w:sz w:val="24"/>
        </w:rPr>
        <w:t xml:space="preserve">, депутаты </w:t>
      </w:r>
      <w:r w:rsidR="00E47ED4">
        <w:rPr>
          <w:sz w:val="24"/>
        </w:rPr>
        <w:t>Собрания депутатов города Алатыря</w:t>
      </w:r>
      <w:r>
        <w:rPr>
          <w:sz w:val="24"/>
        </w:rPr>
        <w:t xml:space="preserve"> </w:t>
      </w:r>
      <w:r w:rsidR="0005660C" w:rsidRPr="00FA2EE4">
        <w:rPr>
          <w:sz w:val="24"/>
        </w:rPr>
        <w:t>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05660C" w:rsidP="00E7498B">
      <w:pPr>
        <w:pStyle w:val="1"/>
        <w:spacing w:before="73" w:line="272" w:lineRule="exact"/>
        <w:jc w:val="center"/>
      </w:pPr>
      <w:r w:rsidRPr="008062DE">
        <w:t>Статья</w:t>
      </w:r>
      <w:r w:rsidRPr="008062DE">
        <w:rPr>
          <w:spacing w:val="-3"/>
        </w:rPr>
        <w:t xml:space="preserve"> </w:t>
      </w:r>
      <w:r w:rsidRPr="008062DE">
        <w:t>18.</w:t>
      </w:r>
      <w:r w:rsidRPr="008062DE">
        <w:rPr>
          <w:spacing w:val="-3"/>
        </w:rPr>
        <w:t xml:space="preserve"> </w:t>
      </w:r>
      <w:r w:rsidRPr="008062DE">
        <w:t>Порядок</w:t>
      </w:r>
      <w:r w:rsidRPr="008062DE">
        <w:rPr>
          <w:spacing w:val="-3"/>
        </w:rPr>
        <w:t xml:space="preserve"> </w:t>
      </w:r>
      <w:r w:rsidRPr="008062DE">
        <w:t>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заседаниях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8062DE" w:rsidRDefault="008062DE" w:rsidP="008062DE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05660C" w:rsidP="00E7498B">
      <w:pPr>
        <w:pStyle w:val="1"/>
        <w:spacing w:before="205"/>
        <w:jc w:val="center"/>
      </w:pPr>
      <w:r>
        <w:t>Статья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E47ED4" w:rsidRDefault="00E47ED4">
      <w:pPr>
        <w:pStyle w:val="a3"/>
        <w:ind w:right="110"/>
      </w:pPr>
    </w:p>
    <w:p w:rsidR="0057058B" w:rsidRDefault="0005660C" w:rsidP="00E7498B">
      <w:pPr>
        <w:pStyle w:val="1"/>
        <w:spacing w:before="204" w:line="272" w:lineRule="exact"/>
        <w:jc w:val="center"/>
      </w:pPr>
      <w:r w:rsidRPr="00CE5D97">
        <w:t>Статья</w:t>
      </w:r>
      <w:r w:rsidRPr="00CE5D97">
        <w:rPr>
          <w:spacing w:val="-3"/>
        </w:rPr>
        <w:t xml:space="preserve"> </w:t>
      </w:r>
      <w:r w:rsidRPr="00CE5D97">
        <w:t>20.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E47ED4" w:rsidRDefault="00E47ED4" w:rsidP="00E47ED4">
      <w:pPr>
        <w:tabs>
          <w:tab w:val="left" w:pos="1062"/>
        </w:tabs>
        <w:ind w:left="-128" w:right="113"/>
        <w:rPr>
          <w:b/>
          <w:i/>
          <w:sz w:val="24"/>
        </w:rPr>
      </w:pPr>
      <w:r>
        <w:rPr>
          <w:sz w:val="24"/>
        </w:rPr>
        <w:t xml:space="preserve">                    </w:t>
      </w:r>
      <w:r w:rsidR="0005660C" w:rsidRPr="00E47ED4">
        <w:rPr>
          <w:sz w:val="24"/>
        </w:rPr>
        <w:t>Протокол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заседания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Общественной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палаты</w:t>
      </w:r>
      <w:r w:rsidR="0005660C" w:rsidRPr="00E47ED4">
        <w:rPr>
          <w:spacing w:val="1"/>
          <w:sz w:val="24"/>
        </w:rPr>
        <w:t xml:space="preserve"> </w:t>
      </w:r>
      <w:r w:rsidR="00B30700" w:rsidRPr="00E47ED4">
        <w:rPr>
          <w:sz w:val="24"/>
        </w:rPr>
        <w:t>веде</w:t>
      </w:r>
      <w:r w:rsidR="0005660C" w:rsidRPr="00E47ED4">
        <w:rPr>
          <w:sz w:val="24"/>
        </w:rPr>
        <w:t>тся</w:t>
      </w:r>
      <w:r w:rsidR="0005660C" w:rsidRPr="00E47ED4">
        <w:rPr>
          <w:spacing w:val="1"/>
          <w:sz w:val="24"/>
        </w:rPr>
        <w:t xml:space="preserve"> </w:t>
      </w:r>
      <w:r w:rsidR="00B30700" w:rsidRPr="00E47ED4">
        <w:rPr>
          <w:rFonts w:eastAsiaTheme="minorHAnsi"/>
          <w:sz w:val="24"/>
          <w:szCs w:val="24"/>
        </w:rPr>
        <w:t xml:space="preserve">структурным подразделением администрации </w:t>
      </w:r>
      <w:r>
        <w:rPr>
          <w:rFonts w:eastAsiaTheme="minorHAnsi"/>
          <w:sz w:val="24"/>
          <w:szCs w:val="24"/>
        </w:rPr>
        <w:t>города Алатыря</w:t>
      </w:r>
      <w:r w:rsidR="00B30700" w:rsidRPr="00E47ED4">
        <w:rPr>
          <w:rFonts w:eastAsiaTheme="minorHAnsi"/>
          <w:b/>
          <w:i/>
          <w:sz w:val="24"/>
          <w:szCs w:val="24"/>
        </w:rPr>
        <w:t xml:space="preserve">, </w:t>
      </w:r>
      <w:r w:rsidR="0005660C" w:rsidRPr="00E47ED4">
        <w:rPr>
          <w:sz w:val="24"/>
        </w:rPr>
        <w:t>который по окончании заседания Общественной</w:t>
      </w:r>
      <w:r w:rsidR="0005660C" w:rsidRPr="00E47ED4">
        <w:rPr>
          <w:spacing w:val="-57"/>
          <w:sz w:val="24"/>
        </w:rPr>
        <w:t xml:space="preserve"> </w:t>
      </w:r>
      <w:r w:rsidR="0005660C" w:rsidRPr="00E47ED4">
        <w:rPr>
          <w:sz w:val="24"/>
        </w:rPr>
        <w:t>палаты подписывается им и председательствующим на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заседании Общественной палаты.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Члены</w:t>
      </w:r>
      <w:r w:rsidR="0005660C" w:rsidRPr="00E47ED4">
        <w:rPr>
          <w:spacing w:val="-1"/>
          <w:sz w:val="24"/>
        </w:rPr>
        <w:t xml:space="preserve"> </w:t>
      </w:r>
      <w:r w:rsidR="0005660C" w:rsidRPr="00E47ED4">
        <w:rPr>
          <w:sz w:val="24"/>
        </w:rPr>
        <w:t>Общественной палаты вправе</w:t>
      </w:r>
      <w:r w:rsidR="0005660C" w:rsidRPr="00E47ED4">
        <w:rPr>
          <w:spacing w:val="-3"/>
          <w:sz w:val="24"/>
        </w:rPr>
        <w:t xml:space="preserve"> </w:t>
      </w:r>
      <w:r w:rsidR="0005660C" w:rsidRPr="00E47ED4">
        <w:rPr>
          <w:sz w:val="24"/>
        </w:rPr>
        <w:t>ознакомиться</w:t>
      </w:r>
      <w:r w:rsidR="0005660C" w:rsidRPr="00E47ED4">
        <w:rPr>
          <w:spacing w:val="1"/>
          <w:sz w:val="24"/>
        </w:rPr>
        <w:t xml:space="preserve"> </w:t>
      </w:r>
      <w:r w:rsidR="0005660C" w:rsidRPr="00E47ED4">
        <w:rPr>
          <w:sz w:val="24"/>
        </w:rPr>
        <w:t>с</w:t>
      </w:r>
      <w:r w:rsidR="0005660C" w:rsidRPr="00E47ED4">
        <w:rPr>
          <w:spacing w:val="-1"/>
          <w:sz w:val="24"/>
        </w:rPr>
        <w:t xml:space="preserve"> </w:t>
      </w:r>
      <w:r w:rsidR="0005660C" w:rsidRPr="00E47ED4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заносятся в протокол и направляются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B30700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b/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E47ED4">
        <w:rPr>
          <w:spacing w:val="1"/>
          <w:sz w:val="24"/>
        </w:rPr>
        <w:t>города Алатыря.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 w:rsidRPr="009C7B64">
        <w:rPr>
          <w:sz w:val="24"/>
        </w:rPr>
        <w:t>комиссий и рабочих групп 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30700">
        <w:rPr>
          <w:sz w:val="24"/>
        </w:rPr>
        <w:t xml:space="preserve">структурном подразделении </w:t>
      </w:r>
      <w:r w:rsidR="00E47ED4">
        <w:rPr>
          <w:sz w:val="24"/>
        </w:rPr>
        <w:t>администрации города Алатыря</w:t>
      </w:r>
      <w:r w:rsidRPr="00E86205">
        <w:rPr>
          <w:sz w:val="24"/>
        </w:rPr>
        <w:t xml:space="preserve"> в</w:t>
      </w:r>
      <w:r w:rsidRPr="00B30700">
        <w:rPr>
          <w:b/>
          <w:sz w:val="24"/>
        </w:rPr>
        <w:t xml:space="preserve">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05660C" w:rsidP="00E7498B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Pr="009C7B64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заместителей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председателя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именуемых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членами Совета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05660C" w:rsidP="00E7498B">
      <w:pPr>
        <w:pStyle w:val="1"/>
        <w:spacing w:before="205"/>
        <w:jc w:val="center"/>
      </w:pPr>
      <w:r>
        <w:t>Статья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lastRenderedPageBreak/>
        <w:t xml:space="preserve">Совет Общественной палаты собирается не реже одного раза в </w:t>
      </w:r>
      <w:r w:rsidR="006D6586">
        <w:rPr>
          <w:sz w:val="24"/>
        </w:rPr>
        <w:t>квартал</w:t>
      </w:r>
      <w:r>
        <w:rPr>
          <w:sz w:val="24"/>
        </w:rPr>
        <w:t>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b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 xml:space="preserve">структурное подразделение </w:t>
      </w:r>
      <w:r w:rsidR="006D6586">
        <w:rPr>
          <w:sz w:val="24"/>
        </w:rPr>
        <w:t>администрации города Алатыря.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4A2833" w:rsidRPr="00BC1158">
        <w:rPr>
          <w:spacing w:val="1"/>
          <w:sz w:val="24"/>
        </w:rPr>
        <w:t>Алатырского муниципального округа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Решения Совета Общественной палаты оформляются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</w:p>
    <w:p w:rsidR="0057058B" w:rsidRDefault="0005660C">
      <w:pPr>
        <w:pStyle w:val="a3"/>
        <w:spacing w:before="66"/>
        <w:ind w:right="116" w:firstLine="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6D6586">
        <w:rPr>
          <w:spacing w:val="1"/>
          <w:sz w:val="24"/>
        </w:rPr>
        <w:t>структурным подразделением администрации города Алатыря.</w:t>
      </w:r>
    </w:p>
    <w:p w:rsidR="0057058B" w:rsidRDefault="0005660C" w:rsidP="00E7498B">
      <w:pPr>
        <w:pStyle w:val="1"/>
        <w:spacing w:before="206"/>
        <w:jc w:val="center"/>
      </w:pPr>
      <w:r w:rsidRPr="0003702A">
        <w:t>Статья</w:t>
      </w:r>
      <w:r w:rsidRPr="0003702A">
        <w:rPr>
          <w:spacing w:val="-2"/>
        </w:rPr>
        <w:t xml:space="preserve"> </w:t>
      </w:r>
      <w:r w:rsidRPr="0003702A">
        <w:t>23.</w:t>
      </w:r>
      <w:r w:rsidRPr="0003702A">
        <w:rPr>
          <w:spacing w:val="-1"/>
        </w:rPr>
        <w:t xml:space="preserve"> </w:t>
      </w:r>
      <w:r w:rsidRPr="0003702A">
        <w:t>Полномочия</w:t>
      </w:r>
      <w:r w:rsidRPr="0003702A">
        <w:rPr>
          <w:spacing w:val="-2"/>
        </w:rPr>
        <w:t xml:space="preserve"> </w:t>
      </w:r>
      <w:r w:rsidRPr="0003702A">
        <w:t>Совета</w:t>
      </w:r>
      <w:r w:rsidRPr="0003702A">
        <w:rPr>
          <w:spacing w:val="-1"/>
        </w:rPr>
        <w:t xml:space="preserve"> </w:t>
      </w:r>
      <w:r w:rsidRPr="0003702A">
        <w:t>Общественной</w:t>
      </w:r>
      <w:r w:rsidRPr="0003702A">
        <w:rPr>
          <w:spacing w:val="-2"/>
        </w:rPr>
        <w:t xml:space="preserve"> </w:t>
      </w:r>
      <w:r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 w:rsidRPr="009C7B64">
        <w:rPr>
          <w:sz w:val="24"/>
        </w:rPr>
        <w:t>вносит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предложения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изменению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количества комиссий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4"/>
          <w:sz w:val="24"/>
        </w:rPr>
        <w:t xml:space="preserve"> </w:t>
      </w:r>
      <w:r w:rsidRPr="009C7B64">
        <w:rPr>
          <w:sz w:val="24"/>
        </w:rPr>
        <w:t>палаты;</w:t>
      </w:r>
    </w:p>
    <w:p w:rsidR="0057058B" w:rsidRPr="009C7B64" w:rsidRDefault="0005660C" w:rsidP="006D6586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597"/>
        <w:rPr>
          <w:sz w:val="24"/>
        </w:rPr>
      </w:pPr>
      <w:r w:rsidRPr="009C7B64">
        <w:rPr>
          <w:sz w:val="24"/>
        </w:rPr>
        <w:t>утверждает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количественный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персональный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рабочих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групп,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назначает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их</w:t>
      </w:r>
      <w:r w:rsidRPr="009C7B64">
        <w:rPr>
          <w:spacing w:val="5"/>
          <w:sz w:val="24"/>
        </w:rPr>
        <w:t xml:space="preserve"> </w:t>
      </w:r>
      <w:r w:rsidRPr="009C7B64"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 w:rsidRPr="009C7B64">
        <w:rPr>
          <w:sz w:val="24"/>
        </w:rPr>
        <w:t>на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основании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принимает решение о проведении общественной экспертизы нормативно-правовых актов 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их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 w:rsidRPr="009C7B64">
        <w:rPr>
          <w:sz w:val="24"/>
        </w:rPr>
        <w:t>на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основании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 w:rsidRPr="009C7B64">
        <w:rPr>
          <w:sz w:val="24"/>
        </w:rPr>
        <w:t>в случае если предмет рассматриваемого проекта нормативного правового акта или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мероприятия по общественному контролю соответствует вопросам ведения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двух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 более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 Общественной палаты, определяет одну из комиссий в качестве соисполнителя 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данному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проекту или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мероприятию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общественного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контроля,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либо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инициирует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создание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специальной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рабочей группы по этому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самоуправления на </w:t>
      </w:r>
      <w:r>
        <w:rPr>
          <w:sz w:val="24"/>
        </w:rPr>
        <w:lastRenderedPageBreak/>
        <w:t>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совещательно-коллегиальных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r>
        <w:rPr>
          <w:sz w:val="24"/>
        </w:rPr>
        <w:t>созывает внеочередное заседание Общественной палаты и определяет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 w:rsidRPr="009C7B64">
        <w:rPr>
          <w:sz w:val="24"/>
        </w:rPr>
        <w:t>определяет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порядок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участия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работе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некоммерческих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организаций,</w:t>
      </w:r>
      <w:r w:rsidRPr="009C7B64">
        <w:rPr>
          <w:spacing w:val="47"/>
          <w:sz w:val="24"/>
        </w:rPr>
        <w:t xml:space="preserve"> </w:t>
      </w:r>
      <w:r w:rsidRPr="009C7B64">
        <w:rPr>
          <w:sz w:val="24"/>
        </w:rPr>
        <w:t>представители</w:t>
      </w:r>
      <w:r w:rsidRPr="009C7B64">
        <w:rPr>
          <w:spacing w:val="51"/>
          <w:sz w:val="24"/>
        </w:rPr>
        <w:t xml:space="preserve"> </w:t>
      </w:r>
      <w:r w:rsidRPr="009C7B64">
        <w:rPr>
          <w:sz w:val="24"/>
        </w:rPr>
        <w:t>которых</w:t>
      </w:r>
      <w:r w:rsidRPr="009C7B64">
        <w:rPr>
          <w:spacing w:val="48"/>
          <w:sz w:val="24"/>
        </w:rPr>
        <w:t xml:space="preserve"> </w:t>
      </w:r>
      <w:r w:rsidRPr="009C7B64">
        <w:rPr>
          <w:sz w:val="24"/>
        </w:rPr>
        <w:t>не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вошли</w:t>
      </w:r>
      <w:r w:rsidRPr="009C7B64">
        <w:rPr>
          <w:spacing w:val="5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50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48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40"/>
          <w:sz w:val="24"/>
        </w:rPr>
        <w:t xml:space="preserve"> </w:t>
      </w:r>
      <w:r w:rsidRPr="009C7B64">
        <w:rPr>
          <w:sz w:val="24"/>
        </w:rPr>
        <w:t>а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также</w:t>
      </w:r>
    </w:p>
    <w:p w:rsidR="0057058B" w:rsidRPr="009C7B64" w:rsidRDefault="0005660C">
      <w:pPr>
        <w:pStyle w:val="a3"/>
        <w:spacing w:before="66"/>
        <w:ind w:right="117" w:firstLine="0"/>
      </w:pPr>
      <w:r w:rsidRPr="009C7B64">
        <w:t>принимает решение о привлечении вышеуказанных некоммерческих организаций и иных</w:t>
      </w:r>
      <w:r w:rsidRPr="009C7B64">
        <w:rPr>
          <w:spacing w:val="1"/>
        </w:rPr>
        <w:t xml:space="preserve"> </w:t>
      </w:r>
      <w:r w:rsidRPr="009C7B64">
        <w:t>объединений</w:t>
      </w:r>
      <w:r w:rsidRPr="009C7B64">
        <w:rPr>
          <w:spacing w:val="-1"/>
        </w:rPr>
        <w:t xml:space="preserve"> </w:t>
      </w:r>
      <w:r w:rsidRPr="009C7B64">
        <w:t>граждан,</w:t>
      </w:r>
      <w:r w:rsidRPr="009C7B64">
        <w:rPr>
          <w:spacing w:val="-3"/>
        </w:rPr>
        <w:t xml:space="preserve"> </w:t>
      </w:r>
      <w:r w:rsidRPr="009C7B64">
        <w:t>экспертов</w:t>
      </w:r>
      <w:r w:rsidRPr="009C7B64">
        <w:rPr>
          <w:spacing w:val="-1"/>
        </w:rPr>
        <w:t xml:space="preserve"> </w:t>
      </w:r>
      <w:r w:rsidRPr="009C7B64">
        <w:t>к работе</w:t>
      </w:r>
      <w:r w:rsidRPr="009C7B64">
        <w:rPr>
          <w:spacing w:val="-1"/>
        </w:rPr>
        <w:t xml:space="preserve"> </w:t>
      </w:r>
      <w:r w:rsidRPr="009C7B64">
        <w:t>Общественной</w:t>
      </w:r>
      <w:r w:rsidRPr="009C7B64">
        <w:rPr>
          <w:spacing w:val="-1"/>
        </w:rPr>
        <w:t xml:space="preserve"> </w:t>
      </w:r>
      <w:r w:rsidRPr="009C7B64">
        <w:t>палаты;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случае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необходимости</w:t>
      </w:r>
      <w:r w:rsidRPr="009C7B64">
        <w:rPr>
          <w:spacing w:val="2"/>
          <w:sz w:val="24"/>
        </w:rPr>
        <w:t xml:space="preserve"> </w:t>
      </w:r>
      <w:r w:rsidRPr="009C7B64">
        <w:rPr>
          <w:sz w:val="24"/>
        </w:rPr>
        <w:t>утверждает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персональный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экспертов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 w:rsidRPr="009C7B64">
        <w:rPr>
          <w:sz w:val="24"/>
        </w:rPr>
        <w:t>дае</w:t>
      </w:r>
      <w:r w:rsidR="0005660C" w:rsidRPr="009C7B64">
        <w:rPr>
          <w:sz w:val="24"/>
        </w:rPr>
        <w:t>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поручения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по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вопросам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деятельности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комиссиям,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руководителям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комиссий,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руководителям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рабочих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групп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рассматривает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решает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иные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вопросы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работы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соответствии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с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настоящим</w:t>
      </w:r>
      <w:r w:rsidR="0005660C" w:rsidRPr="009C7B64">
        <w:rPr>
          <w:spacing w:val="-1"/>
          <w:sz w:val="24"/>
        </w:rPr>
        <w:t xml:space="preserve"> </w:t>
      </w:r>
      <w:r w:rsidR="0005660C" w:rsidRPr="009C7B64">
        <w:rPr>
          <w:sz w:val="24"/>
        </w:rPr>
        <w:t>Регламентом;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 w:rsidRPr="009C7B64">
        <w:rPr>
          <w:sz w:val="24"/>
        </w:rPr>
        <w:t>принимает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решение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поддержке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гражданских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инициатив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целях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реализации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вопросов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местного значения;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 w:rsidRPr="009C7B64">
        <w:rPr>
          <w:sz w:val="24"/>
        </w:rPr>
        <w:t>рассматривает предложения председателя Общественной палаты по кандидатурам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 комиссий в случае досрочного освобождения члена Общественной палаты от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обязанностей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комиссии,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также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случае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изменения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количества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 w:rsidP="00E7498B">
      <w:pPr>
        <w:pStyle w:val="1"/>
        <w:spacing w:before="1" w:line="240" w:lineRule="auto"/>
        <w:ind w:left="2873" w:right="371" w:hanging="2091"/>
        <w:jc w:val="center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 ПРЕДСЕДАТЕЛЯ 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57058B" w:rsidRDefault="0057058B" w:rsidP="00E7498B">
      <w:pPr>
        <w:pStyle w:val="a3"/>
        <w:spacing w:before="9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spacing w:before="1"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избрания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председателя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 Общественной палаты избирается 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207"/>
        <w:jc w:val="center"/>
      </w:pPr>
      <w:r>
        <w:t>Статья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количество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 палаты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и их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наименование;</w:t>
      </w:r>
    </w:p>
    <w:p w:rsidR="0057058B" w:rsidRPr="009C7B64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 w:rsidRPr="009C7B64">
        <w:rPr>
          <w:sz w:val="24"/>
        </w:rPr>
        <w:t>предлагает для утверждения кандидатуры руководителей комиссий 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Общественной палаты.</w:t>
      </w: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05660C" w:rsidP="00E7498B">
      <w:pPr>
        <w:pStyle w:val="1"/>
        <w:spacing w:before="184"/>
        <w:jc w:val="center"/>
      </w:pPr>
      <w:r>
        <w:t>Статья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Заместители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 w:rsidR="009C7B64">
        <w:rPr>
          <w:sz w:val="24"/>
        </w:rPr>
        <w:t>3</w:t>
      </w:r>
      <w:r w:rsidR="00A80104">
        <w:rPr>
          <w:sz w:val="24"/>
        </w:rPr>
        <w:t xml:space="preserve"> </w:t>
      </w:r>
      <w:r>
        <w:rPr>
          <w:sz w:val="24"/>
        </w:rPr>
        <w:t>заместителей.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>Заместители председателя Общественной палаты 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Pr="009C7B64" w:rsidRDefault="0005660C" w:rsidP="00E7498B">
      <w:pPr>
        <w:pStyle w:val="1"/>
        <w:spacing w:line="240" w:lineRule="auto"/>
        <w:ind w:left="888" w:right="892"/>
        <w:jc w:val="center"/>
      </w:pPr>
      <w:r w:rsidRPr="009C7B64">
        <w:t>ГЛАВА 6. СОСТАВ, ПОРЯДОК ФОРМИРОВАНИЯ И ДЕЯТЕЛЬНОСТИ</w:t>
      </w:r>
      <w:r w:rsidRPr="009C7B64">
        <w:rPr>
          <w:spacing w:val="-57"/>
        </w:rPr>
        <w:t xml:space="preserve"> </w:t>
      </w:r>
      <w:r w:rsidRPr="009C7B64">
        <w:t>КОМИССИЙ</w:t>
      </w:r>
      <w:r w:rsidRPr="009C7B64">
        <w:rPr>
          <w:spacing w:val="-1"/>
        </w:rPr>
        <w:t xml:space="preserve"> </w:t>
      </w:r>
      <w:r w:rsidRPr="009C7B64">
        <w:t>И</w:t>
      </w:r>
      <w:r w:rsidRPr="009C7B64">
        <w:rPr>
          <w:spacing w:val="-1"/>
        </w:rPr>
        <w:t xml:space="preserve"> </w:t>
      </w:r>
      <w:r w:rsidRPr="009C7B64">
        <w:t>РАБОЧИХ</w:t>
      </w:r>
      <w:r w:rsidRPr="009C7B64">
        <w:rPr>
          <w:spacing w:val="-1"/>
        </w:rPr>
        <w:t xml:space="preserve"> </w:t>
      </w:r>
      <w:r w:rsidRPr="009C7B64">
        <w:t>ГРУПП</w:t>
      </w:r>
      <w:r w:rsidRPr="009C7B64">
        <w:rPr>
          <w:spacing w:val="-1"/>
        </w:rPr>
        <w:t xml:space="preserve"> </w:t>
      </w:r>
      <w:r w:rsidRPr="009C7B64">
        <w:t>ОБЩЕСТВЕННОЙ ПАЛАТЫ.</w:t>
      </w:r>
    </w:p>
    <w:p w:rsidR="0057058B" w:rsidRPr="009C7B64" w:rsidRDefault="0005660C" w:rsidP="00E7498B">
      <w:pPr>
        <w:ind w:left="888" w:right="889"/>
        <w:jc w:val="center"/>
        <w:rPr>
          <w:b/>
          <w:sz w:val="24"/>
        </w:rPr>
      </w:pPr>
      <w:r w:rsidRPr="009C7B64">
        <w:rPr>
          <w:b/>
          <w:sz w:val="24"/>
        </w:rPr>
        <w:t>ПОРЯДОК ИЗБРАНИЯ И ПОЛНОМОЧИЯ РУКОВОДИТЕЛЕЙ</w:t>
      </w:r>
      <w:r w:rsidRPr="009C7B64">
        <w:rPr>
          <w:b/>
          <w:spacing w:val="-57"/>
          <w:sz w:val="24"/>
        </w:rPr>
        <w:t xml:space="preserve"> </w:t>
      </w:r>
      <w:r w:rsidRPr="009C7B64">
        <w:rPr>
          <w:b/>
          <w:sz w:val="24"/>
        </w:rPr>
        <w:t>КОМИССИЙ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И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РУКОВОДИТЕЛЕЙ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РАБОЧИХ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ГРУПП</w:t>
      </w:r>
    </w:p>
    <w:p w:rsidR="0057058B" w:rsidRPr="009C7B64" w:rsidRDefault="0057058B" w:rsidP="00E7498B">
      <w:pPr>
        <w:pStyle w:val="a3"/>
        <w:spacing w:before="7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pStyle w:val="1"/>
        <w:spacing w:before="1"/>
        <w:jc w:val="center"/>
      </w:pPr>
      <w:r w:rsidRPr="009C7B64">
        <w:t>Статья</w:t>
      </w:r>
      <w:r w:rsidRPr="009C7B64">
        <w:rPr>
          <w:spacing w:val="-3"/>
        </w:rPr>
        <w:t xml:space="preserve"> </w:t>
      </w:r>
      <w:r w:rsidRPr="009C7B64">
        <w:t>27.</w:t>
      </w:r>
      <w:r w:rsidRPr="009C7B64">
        <w:rPr>
          <w:spacing w:val="-3"/>
        </w:rPr>
        <w:t xml:space="preserve"> </w:t>
      </w:r>
      <w:r w:rsidRPr="009C7B64">
        <w:t>Общие</w:t>
      </w:r>
      <w:r w:rsidRPr="009C7B64">
        <w:rPr>
          <w:spacing w:val="-3"/>
        </w:rPr>
        <w:t xml:space="preserve"> </w:t>
      </w:r>
      <w:r w:rsidRPr="009C7B64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Общественная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57058B" w:rsidRDefault="0005660C" w:rsidP="00E7498B">
      <w:pPr>
        <w:pStyle w:val="1"/>
        <w:spacing w:before="73" w:line="272" w:lineRule="exact"/>
        <w:jc w:val="center"/>
      </w:pPr>
      <w:r w:rsidRPr="009C7B64">
        <w:t>Статья</w:t>
      </w:r>
      <w:r w:rsidRPr="009C7B64">
        <w:rPr>
          <w:spacing w:val="-3"/>
        </w:rPr>
        <w:t xml:space="preserve"> </w:t>
      </w:r>
      <w:r w:rsidRPr="009C7B64">
        <w:t>28.</w:t>
      </w:r>
      <w:r w:rsidRPr="009C7B64">
        <w:rPr>
          <w:spacing w:val="-2"/>
        </w:rPr>
        <w:t xml:space="preserve"> </w:t>
      </w:r>
      <w:r w:rsidRPr="009C7B64">
        <w:t>Полномочия</w:t>
      </w:r>
      <w:r w:rsidRPr="009C7B64">
        <w:rPr>
          <w:spacing w:val="-2"/>
        </w:rPr>
        <w:t xml:space="preserve"> </w:t>
      </w:r>
      <w:r w:rsidRPr="009C7B64">
        <w:t>комиссий</w:t>
      </w:r>
      <w:r w:rsidRPr="009C7B64">
        <w:rPr>
          <w:spacing w:val="-2"/>
        </w:rPr>
        <w:t xml:space="preserve"> </w:t>
      </w:r>
      <w:r w:rsidRPr="009C7B64">
        <w:t>Общественной</w:t>
      </w:r>
      <w:r w:rsidRPr="009C7B64">
        <w:rPr>
          <w:spacing w:val="-2"/>
        </w:rPr>
        <w:t xml:space="preserve"> </w:t>
      </w:r>
      <w:r w:rsidRPr="009C7B64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lastRenderedPageBreak/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17)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57058B" w:rsidRDefault="0005660C" w:rsidP="00E7498B">
      <w:pPr>
        <w:pStyle w:val="1"/>
        <w:spacing w:before="206" w:line="273" w:lineRule="exact"/>
        <w:jc w:val="center"/>
      </w:pPr>
      <w:r w:rsidRPr="009C7B64">
        <w:t>Статья</w:t>
      </w:r>
      <w:r w:rsidRPr="009C7B64">
        <w:rPr>
          <w:spacing w:val="-3"/>
        </w:rPr>
        <w:t xml:space="preserve"> </w:t>
      </w:r>
      <w:r w:rsidRPr="009C7B64">
        <w:t>29.</w:t>
      </w:r>
      <w:r w:rsidRPr="009C7B64">
        <w:rPr>
          <w:spacing w:val="-3"/>
        </w:rPr>
        <w:t xml:space="preserve"> </w:t>
      </w:r>
      <w:r w:rsidRPr="009C7B64">
        <w:t>Порядок</w:t>
      </w:r>
      <w:r w:rsidRPr="009C7B64">
        <w:rPr>
          <w:spacing w:val="-3"/>
        </w:rPr>
        <w:t xml:space="preserve"> </w:t>
      </w:r>
      <w:r w:rsidRPr="009C7B64">
        <w:t>формирования</w:t>
      </w:r>
      <w:r w:rsidRPr="009C7B64">
        <w:rPr>
          <w:spacing w:val="-3"/>
        </w:rPr>
        <w:t xml:space="preserve"> </w:t>
      </w:r>
      <w:r w:rsidRPr="009C7B64">
        <w:t>комиссий</w:t>
      </w:r>
      <w:r w:rsidRPr="009C7B64">
        <w:rPr>
          <w:spacing w:val="-3"/>
        </w:rPr>
        <w:t xml:space="preserve"> </w:t>
      </w:r>
      <w:r w:rsidRPr="009C7B64">
        <w:t>Общественной</w:t>
      </w:r>
      <w:r w:rsidRPr="009C7B64">
        <w:rPr>
          <w:spacing w:val="-3"/>
        </w:rPr>
        <w:t xml:space="preserve"> </w:t>
      </w:r>
      <w:r w:rsidRPr="009C7B64"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7315CF">
      <w:pPr>
        <w:pStyle w:val="a4"/>
        <w:numPr>
          <w:ilvl w:val="0"/>
          <w:numId w:val="1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Количество комиссий, созданных по решению Общественной палаты,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принимается</w:t>
      </w:r>
    </w:p>
    <w:p w:rsidR="0057058B" w:rsidRDefault="0005660C" w:rsidP="007315CF">
      <w:pPr>
        <w:pStyle w:val="a3"/>
        <w:spacing w:before="66"/>
        <w:ind w:right="116" w:firstLine="0"/>
      </w:pP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E7498B" w:rsidRPr="00E7498B" w:rsidRDefault="00E7498B" w:rsidP="00E7498B">
      <w:pPr>
        <w:tabs>
          <w:tab w:val="left" w:pos="1062"/>
        </w:tabs>
        <w:ind w:left="-128" w:right="115"/>
        <w:rPr>
          <w:sz w:val="24"/>
        </w:rPr>
      </w:pPr>
    </w:p>
    <w:p w:rsidR="0057058B" w:rsidRDefault="0005660C" w:rsidP="00E7498B">
      <w:pPr>
        <w:pStyle w:val="1"/>
        <w:spacing w:before="206"/>
        <w:jc w:val="center"/>
      </w:pPr>
      <w:r w:rsidRPr="009C7B64">
        <w:lastRenderedPageBreak/>
        <w:t>Статья</w:t>
      </w:r>
      <w:r w:rsidRPr="009C7B64">
        <w:rPr>
          <w:spacing w:val="-3"/>
        </w:rPr>
        <w:t xml:space="preserve"> </w:t>
      </w:r>
      <w:r w:rsidRPr="009C7B64">
        <w:t>30.</w:t>
      </w:r>
      <w:r w:rsidRPr="009C7B64">
        <w:rPr>
          <w:spacing w:val="-2"/>
        </w:rPr>
        <w:t xml:space="preserve"> </w:t>
      </w:r>
      <w:r w:rsidRPr="009C7B64">
        <w:t>Порядок</w:t>
      </w:r>
      <w:r w:rsidRPr="009C7B64">
        <w:rPr>
          <w:spacing w:val="-3"/>
        </w:rPr>
        <w:t xml:space="preserve"> </w:t>
      </w:r>
      <w:r w:rsidRPr="009C7B64">
        <w:t>избрания</w:t>
      </w:r>
      <w:r w:rsidRPr="009C7B64">
        <w:rPr>
          <w:spacing w:val="-2"/>
        </w:rPr>
        <w:t xml:space="preserve"> </w:t>
      </w:r>
      <w:r w:rsidRPr="009C7B64">
        <w:t>руководителей</w:t>
      </w:r>
      <w:r w:rsidRPr="009C7B64">
        <w:rPr>
          <w:spacing w:val="-1"/>
        </w:rPr>
        <w:t xml:space="preserve"> </w:t>
      </w:r>
      <w:r w:rsidRPr="009C7B64">
        <w:t>комиссий</w:t>
      </w:r>
      <w:r w:rsidRPr="009C7B64">
        <w:rPr>
          <w:spacing w:val="-3"/>
        </w:rPr>
        <w:t xml:space="preserve"> </w:t>
      </w:r>
      <w:r w:rsidRPr="009C7B64">
        <w:t>Общественной</w:t>
      </w:r>
      <w:r w:rsidRPr="009C7B64">
        <w:rPr>
          <w:spacing w:val="-1"/>
        </w:rPr>
        <w:t xml:space="preserve"> </w:t>
      </w:r>
      <w:r w:rsidRPr="009C7B64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 w:rsidP="00E7498B">
      <w:pPr>
        <w:pStyle w:val="1"/>
        <w:spacing w:before="205" w:line="272" w:lineRule="exact"/>
        <w:jc w:val="center"/>
      </w:pPr>
      <w:r w:rsidRPr="009C7B64">
        <w:t>Статья</w:t>
      </w:r>
      <w:r w:rsidRPr="009C7B64">
        <w:rPr>
          <w:spacing w:val="-2"/>
        </w:rPr>
        <w:t xml:space="preserve"> </w:t>
      </w:r>
      <w:r w:rsidRPr="009C7B64">
        <w:t>31.</w:t>
      </w:r>
      <w:r w:rsidRPr="009C7B64">
        <w:rPr>
          <w:spacing w:val="-2"/>
        </w:rPr>
        <w:t xml:space="preserve"> </w:t>
      </w:r>
      <w:r w:rsidRPr="009C7B64">
        <w:t>Полномочия</w:t>
      </w:r>
      <w:r w:rsidRPr="009C7B64">
        <w:rPr>
          <w:spacing w:val="-1"/>
        </w:rPr>
        <w:t xml:space="preserve"> </w:t>
      </w:r>
      <w:r w:rsidRPr="009C7B64">
        <w:t>и</w:t>
      </w:r>
      <w:r w:rsidRPr="009C7B64">
        <w:rPr>
          <w:spacing w:val="-2"/>
        </w:rPr>
        <w:t xml:space="preserve"> </w:t>
      </w:r>
      <w:r w:rsidRPr="009C7B64">
        <w:t>функции</w:t>
      </w:r>
      <w:r w:rsidRPr="009C7B64">
        <w:rPr>
          <w:spacing w:val="-2"/>
        </w:rPr>
        <w:t xml:space="preserve"> </w:t>
      </w:r>
      <w:r w:rsidRPr="009C7B64">
        <w:t>руководителя</w:t>
      </w:r>
      <w:r w:rsidRPr="009C7B64">
        <w:rPr>
          <w:spacing w:val="-1"/>
        </w:rPr>
        <w:t xml:space="preserve"> </w:t>
      </w:r>
      <w:r w:rsidRPr="009C7B64">
        <w:t>комиссии</w:t>
      </w:r>
      <w:r w:rsidRPr="009C7B64">
        <w:rPr>
          <w:spacing w:val="-2"/>
        </w:rPr>
        <w:t xml:space="preserve"> </w:t>
      </w:r>
      <w:r w:rsidRPr="009C7B64">
        <w:t>Общественной</w:t>
      </w:r>
      <w:r w:rsidRPr="009C7B64">
        <w:rPr>
          <w:spacing w:val="-1"/>
        </w:rPr>
        <w:t xml:space="preserve"> </w:t>
      </w:r>
      <w:r w:rsidRPr="009C7B64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осуществляет общее руководство деятельностью комиссии Общественной палаты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на основании предложений членов комиссии формирует, 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r>
        <w:rPr>
          <w:sz w:val="24"/>
        </w:rPr>
        <w:t>организует рассмотрение и направляет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05660C" w:rsidP="00E7498B">
      <w:pPr>
        <w:pStyle w:val="1"/>
        <w:spacing w:before="207"/>
        <w:jc w:val="center"/>
      </w:pPr>
      <w:r w:rsidRPr="009C7B64">
        <w:t>Статья</w:t>
      </w:r>
      <w:r w:rsidRPr="009C7B64">
        <w:rPr>
          <w:spacing w:val="-3"/>
        </w:rPr>
        <w:t xml:space="preserve"> </w:t>
      </w:r>
      <w:r w:rsidRPr="009C7B64">
        <w:t>32.</w:t>
      </w:r>
      <w:r w:rsidRPr="009C7B64">
        <w:rPr>
          <w:spacing w:val="-3"/>
        </w:rPr>
        <w:t xml:space="preserve"> </w:t>
      </w:r>
      <w:r w:rsidRPr="009C7B64">
        <w:t>Порядок</w:t>
      </w:r>
      <w:r w:rsidRPr="009C7B64">
        <w:rPr>
          <w:spacing w:val="-3"/>
        </w:rPr>
        <w:t xml:space="preserve"> </w:t>
      </w:r>
      <w:r w:rsidRPr="009C7B64">
        <w:t>деятельности</w:t>
      </w:r>
      <w:r w:rsidRPr="009C7B64">
        <w:rPr>
          <w:spacing w:val="-3"/>
        </w:rPr>
        <w:t xml:space="preserve"> </w:t>
      </w:r>
      <w:r w:rsidRPr="009C7B64">
        <w:t>комиссий</w:t>
      </w:r>
      <w:r w:rsidRPr="009C7B64">
        <w:rPr>
          <w:spacing w:val="-5"/>
        </w:rPr>
        <w:t xml:space="preserve"> </w:t>
      </w:r>
      <w:r w:rsidRPr="009C7B64">
        <w:t>Общественной</w:t>
      </w:r>
      <w:r w:rsidRPr="009C7B64">
        <w:rPr>
          <w:spacing w:val="-3"/>
        </w:rPr>
        <w:t xml:space="preserve"> </w:t>
      </w:r>
      <w:r w:rsidRPr="009C7B64">
        <w:t>палаты</w:t>
      </w:r>
      <w:bookmarkStart w:id="0" w:name="_GoBack"/>
      <w:bookmarkEnd w:id="0"/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 w:rsidP="00E7498B">
      <w:pPr>
        <w:pStyle w:val="1"/>
        <w:spacing w:before="73" w:line="272" w:lineRule="exact"/>
        <w:jc w:val="center"/>
      </w:pPr>
      <w:r>
        <w:t>Статья</w:t>
      </w:r>
      <w:r>
        <w:rPr>
          <w:spacing w:val="-1"/>
        </w:rPr>
        <w:t xml:space="preserve"> </w:t>
      </w:r>
      <w:r>
        <w:t>33.</w:t>
      </w:r>
      <w:r>
        <w:rPr>
          <w:spacing w:val="-1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05660C" w:rsidP="00E7498B">
      <w:pPr>
        <w:pStyle w:val="1"/>
        <w:spacing w:before="205"/>
        <w:jc w:val="center"/>
      </w:pPr>
      <w:r>
        <w:t>Статья</w:t>
      </w:r>
      <w:r>
        <w:rPr>
          <w:spacing w:val="-2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заседаниях</w:t>
      </w:r>
      <w:r>
        <w:rPr>
          <w:spacing w:val="-2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с </w:t>
      </w:r>
      <w:r>
        <w:rPr>
          <w:sz w:val="24"/>
        </w:rPr>
        <w:lastRenderedPageBreak/>
        <w:t>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 w:rsidP="00E7498B">
      <w:pPr>
        <w:pStyle w:val="1"/>
        <w:spacing w:line="240" w:lineRule="auto"/>
        <w:ind w:left="756"/>
        <w:jc w:val="center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 w:rsidP="00E7498B">
      <w:pPr>
        <w:pStyle w:val="a3"/>
        <w:spacing w:before="10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spacing w:line="272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Pr="00BC1E29" w:rsidRDefault="0005660C">
      <w:pPr>
        <w:pStyle w:val="a3"/>
        <w:ind w:right="107"/>
      </w:pPr>
      <w:r w:rsidRPr="00F80523">
        <w:t>1. Порядок</w:t>
      </w:r>
      <w:r w:rsidRPr="00F80523">
        <w:rPr>
          <w:spacing w:val="1"/>
        </w:rPr>
        <w:t xml:space="preserve"> </w:t>
      </w:r>
      <w:r w:rsidRPr="00F80523">
        <w:t>формирования</w:t>
      </w:r>
      <w:r w:rsidRPr="00F80523">
        <w:rPr>
          <w:spacing w:val="1"/>
        </w:rPr>
        <w:t xml:space="preserve"> </w:t>
      </w:r>
      <w:r w:rsidRPr="00F80523">
        <w:t>Общественной</w:t>
      </w:r>
      <w:r w:rsidRPr="00F80523">
        <w:rPr>
          <w:spacing w:val="1"/>
        </w:rPr>
        <w:t xml:space="preserve"> </w:t>
      </w:r>
      <w:r w:rsidRPr="00F80523">
        <w:t>палаты</w:t>
      </w:r>
      <w:r w:rsidRPr="00F80523">
        <w:rPr>
          <w:spacing w:val="1"/>
        </w:rPr>
        <w:t xml:space="preserve"> </w:t>
      </w:r>
      <w:r w:rsidRPr="00F80523">
        <w:t>осуществляется</w:t>
      </w:r>
      <w:r w:rsidRPr="00F80523">
        <w:rPr>
          <w:spacing w:val="1"/>
        </w:rPr>
        <w:t xml:space="preserve"> </w:t>
      </w:r>
      <w:r w:rsidRPr="00F80523">
        <w:t>в</w:t>
      </w:r>
      <w:r w:rsidRPr="00F80523">
        <w:rPr>
          <w:spacing w:val="1"/>
        </w:rPr>
        <w:t xml:space="preserve"> </w:t>
      </w:r>
      <w:r w:rsidRPr="00F80523">
        <w:t>соответствии</w:t>
      </w:r>
      <w:r w:rsidRPr="00F80523">
        <w:rPr>
          <w:spacing w:val="1"/>
        </w:rPr>
        <w:t xml:space="preserve"> </w:t>
      </w:r>
      <w:r w:rsidRPr="00F80523">
        <w:t>с</w:t>
      </w:r>
      <w:r w:rsidRPr="00F80523">
        <w:rPr>
          <w:spacing w:val="-57"/>
        </w:rPr>
        <w:t xml:space="preserve"> </w:t>
      </w:r>
      <w:r w:rsidRPr="00F80523">
        <w:t>Положением</w:t>
      </w:r>
      <w:r w:rsidR="00BC1E29" w:rsidRPr="00F80523">
        <w:rPr>
          <w:spacing w:val="1"/>
        </w:rPr>
        <w:t xml:space="preserve"> </w:t>
      </w:r>
      <w:r w:rsidR="00106E2D" w:rsidRPr="00F80523">
        <w:rPr>
          <w:spacing w:val="1"/>
        </w:rPr>
        <w:t xml:space="preserve"> об основах организации и деятельности Общественной палаты </w:t>
      </w:r>
      <w:r w:rsidR="00F80523" w:rsidRPr="00F80523">
        <w:rPr>
          <w:spacing w:val="1"/>
        </w:rPr>
        <w:t xml:space="preserve">города Алатыря </w:t>
      </w:r>
      <w:r w:rsidR="00106E2D" w:rsidRPr="00F80523">
        <w:rPr>
          <w:spacing w:val="1"/>
        </w:rPr>
        <w:t xml:space="preserve"> Чувашской Республики от 2</w:t>
      </w:r>
      <w:r w:rsidR="00F80523" w:rsidRPr="00F80523">
        <w:rPr>
          <w:spacing w:val="1"/>
        </w:rPr>
        <w:t>9</w:t>
      </w:r>
      <w:r w:rsidR="00106E2D" w:rsidRPr="00F80523">
        <w:rPr>
          <w:spacing w:val="1"/>
        </w:rPr>
        <w:t>.1</w:t>
      </w:r>
      <w:r w:rsidR="00F80523" w:rsidRPr="00F80523">
        <w:rPr>
          <w:spacing w:val="1"/>
        </w:rPr>
        <w:t>1</w:t>
      </w:r>
      <w:r w:rsidR="00106E2D" w:rsidRPr="00F80523">
        <w:rPr>
          <w:spacing w:val="1"/>
        </w:rPr>
        <w:t>.202</w:t>
      </w:r>
      <w:r w:rsidR="00F80523" w:rsidRPr="00F80523">
        <w:rPr>
          <w:spacing w:val="1"/>
        </w:rPr>
        <w:t>3</w:t>
      </w:r>
      <w:r w:rsidR="00106E2D" w:rsidRPr="00F80523">
        <w:rPr>
          <w:spacing w:val="1"/>
        </w:rPr>
        <w:t xml:space="preserve"> № </w:t>
      </w:r>
      <w:r w:rsidR="00F80523" w:rsidRPr="00F80523">
        <w:rPr>
          <w:spacing w:val="1"/>
        </w:rPr>
        <w:t>113/46-7</w:t>
      </w:r>
      <w:r w:rsidR="00106E2D" w:rsidRPr="00F80523">
        <w:rPr>
          <w:spacing w:val="1"/>
        </w:rPr>
        <w:t>.</w:t>
      </w:r>
    </w:p>
    <w:p w:rsidR="0057058B" w:rsidRDefault="0005660C" w:rsidP="00E7498B">
      <w:pPr>
        <w:pStyle w:val="1"/>
        <w:spacing w:before="203"/>
        <w:jc w:val="center"/>
      </w:pPr>
      <w:r>
        <w:t>Статья</w:t>
      </w:r>
      <w:r>
        <w:rPr>
          <w:spacing w:val="-2"/>
        </w:rPr>
        <w:t xml:space="preserve"> </w:t>
      </w:r>
      <w:r>
        <w:t>36.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довыборов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 w:rsidR="00F62C9D">
        <w:rPr>
          <w:sz w:val="24"/>
        </w:rPr>
        <w:t>города Алатыря</w:t>
      </w:r>
      <w:r w:rsidRPr="00BC1E29">
        <w:rPr>
          <w:sz w:val="24"/>
        </w:rPr>
        <w:t xml:space="preserve"> или решением </w:t>
      </w:r>
      <w:r w:rsidR="00BC1E29">
        <w:rPr>
          <w:sz w:val="24"/>
        </w:rPr>
        <w:t xml:space="preserve">Собрания депутатов </w:t>
      </w:r>
      <w:r w:rsidR="00F62C9D">
        <w:rPr>
          <w:sz w:val="24"/>
        </w:rPr>
        <w:t>города Алатыря</w:t>
      </w:r>
      <w:r w:rsidRPr="00BC1E29">
        <w:rPr>
          <w:sz w:val="24"/>
        </w:rPr>
        <w:t xml:space="preserve">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 xml:space="preserve">Собрание депутатов </w:t>
      </w:r>
      <w:r w:rsidR="00F62C9D">
        <w:rPr>
          <w:spacing w:val="1"/>
        </w:rPr>
        <w:t xml:space="preserve">города Алатыря </w:t>
      </w:r>
      <w:r w:rsidR="00BC1E29">
        <w:rPr>
          <w:sz w:val="24"/>
        </w:rPr>
        <w:t xml:space="preserve">или к главе </w:t>
      </w:r>
      <w:r w:rsidR="00F62C9D">
        <w:rPr>
          <w:sz w:val="24"/>
        </w:rPr>
        <w:t>города Алатыря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 w:rsidP="00E7498B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 w:rsidP="00E7498B">
      <w:pPr>
        <w:pStyle w:val="a3"/>
        <w:spacing w:before="10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 w:rsidP="00E7498B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ЭТИКИЧЛЕНА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 w:rsidP="00E7498B">
      <w:pPr>
        <w:pStyle w:val="a3"/>
        <w:spacing w:before="10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Кодекса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57058B" w:rsidRDefault="0005660C" w:rsidP="00E7498B">
      <w:pPr>
        <w:pStyle w:val="1"/>
        <w:spacing w:line="240" w:lineRule="auto"/>
        <w:ind w:left="4378" w:right="209" w:hanging="4161"/>
        <w:jc w:val="center"/>
      </w:pPr>
      <w:r>
        <w:t xml:space="preserve">ГЛАВА </w:t>
      </w:r>
      <w:r w:rsidR="00154C27">
        <w:t>10</w:t>
      </w:r>
      <w:r>
        <w:t>. ПОРЯДОК ПОДГОТОВКИ ЕЖЕГОДНОГО ОТЧЁТА ОБЩЕСТВЕННОЙ</w:t>
      </w:r>
      <w:r>
        <w:rPr>
          <w:spacing w:val="-57"/>
        </w:rPr>
        <w:t xml:space="preserve"> </w:t>
      </w:r>
      <w:r>
        <w:t>ПАЛАТЫ</w:t>
      </w:r>
    </w:p>
    <w:p w:rsidR="0057058B" w:rsidRDefault="0057058B" w:rsidP="00E7498B">
      <w:pPr>
        <w:pStyle w:val="a3"/>
        <w:ind w:left="0" w:firstLine="0"/>
        <w:jc w:val="center"/>
        <w:rPr>
          <w:b/>
          <w:sz w:val="13"/>
        </w:rPr>
      </w:pPr>
    </w:p>
    <w:p w:rsidR="0057058B" w:rsidRDefault="0005660C" w:rsidP="00E7498B">
      <w:pPr>
        <w:spacing w:before="90"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 w:rsidR="00154C27">
        <w:rPr>
          <w:b/>
          <w:sz w:val="24"/>
        </w:rPr>
        <w:t>39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57058B" w:rsidRPr="00877EF9" w:rsidRDefault="00154C27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  <w:szCs w:val="24"/>
        </w:rPr>
      </w:pPr>
      <w:r w:rsidRPr="00877EF9">
        <w:rPr>
          <w:sz w:val="24"/>
          <w:szCs w:val="24"/>
        </w:rPr>
        <w:t xml:space="preserve">Отчет представляется главе </w:t>
      </w:r>
      <w:r w:rsidR="00F62C9D">
        <w:rPr>
          <w:spacing w:val="1"/>
          <w:sz w:val="24"/>
          <w:szCs w:val="24"/>
        </w:rPr>
        <w:t>города Алатыря</w:t>
      </w:r>
      <w:r w:rsidRPr="00877EF9">
        <w:rPr>
          <w:sz w:val="24"/>
          <w:szCs w:val="24"/>
        </w:rPr>
        <w:t xml:space="preserve">, Собранию депутатов </w:t>
      </w:r>
      <w:r w:rsidR="00F62C9D">
        <w:rPr>
          <w:spacing w:val="1"/>
          <w:sz w:val="24"/>
          <w:szCs w:val="24"/>
        </w:rPr>
        <w:t>города Алатыря</w:t>
      </w:r>
      <w:r w:rsidRPr="00877EF9">
        <w:rPr>
          <w:sz w:val="24"/>
          <w:szCs w:val="24"/>
        </w:rPr>
        <w:t xml:space="preserve">, Общественную палату Чувашской Республики, </w:t>
      </w:r>
      <w:r w:rsidR="0005660C" w:rsidRPr="00877EF9">
        <w:rPr>
          <w:sz w:val="24"/>
          <w:szCs w:val="24"/>
        </w:rPr>
        <w:t>всем</w:t>
      </w:r>
      <w:r w:rsidR="0005660C" w:rsidRPr="00877EF9">
        <w:rPr>
          <w:spacing w:val="-1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членам</w:t>
      </w:r>
      <w:r w:rsidR="0005660C" w:rsidRPr="00877EF9">
        <w:rPr>
          <w:spacing w:val="-2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Общественной</w:t>
      </w:r>
      <w:r w:rsidR="0005660C" w:rsidRPr="00877EF9">
        <w:rPr>
          <w:spacing w:val="4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палаты.</w:t>
      </w:r>
    </w:p>
    <w:p w:rsidR="0057058B" w:rsidRDefault="0005660C" w:rsidP="00E7498B">
      <w:pPr>
        <w:pStyle w:val="1"/>
        <w:spacing w:before="205" w:line="272" w:lineRule="exact"/>
        <w:jc w:val="center"/>
      </w:pPr>
      <w:r>
        <w:t>Статья</w:t>
      </w:r>
      <w:r>
        <w:rPr>
          <w:spacing w:val="-3"/>
        </w:rPr>
        <w:t xml:space="preserve"> </w:t>
      </w:r>
      <w:r w:rsidR="00154C27">
        <w:t>40</w:t>
      </w:r>
      <w:r>
        <w:t>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ежегодного</w:t>
      </w:r>
      <w:r>
        <w:rPr>
          <w:spacing w:val="2"/>
        </w:rPr>
        <w:t xml:space="preserve"> </w:t>
      </w:r>
      <w:r w:rsidR="00154C27">
        <w:t>отчета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05660C">
      <w:pPr>
        <w:pStyle w:val="a3"/>
        <w:ind w:right="111"/>
      </w:pPr>
      <w:r>
        <w:t xml:space="preserve">Для подготовки ежегодного </w:t>
      </w:r>
      <w:r w:rsidR="00154C27">
        <w:t>отчета</w:t>
      </w:r>
      <w:r>
        <w:t xml:space="preserve"> Общественная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154C27">
        <w:t>отчета</w:t>
      </w:r>
      <w:r>
        <w:t xml:space="preserve"> подготавливаются комиссиями, утверждаются на их заседаниях и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05660C" w:rsidP="00E7498B">
      <w:pPr>
        <w:pStyle w:val="1"/>
        <w:spacing w:before="203" w:line="272" w:lineRule="exact"/>
        <w:jc w:val="center"/>
      </w:pPr>
      <w:r>
        <w:t>Статья</w:t>
      </w:r>
      <w:r>
        <w:rPr>
          <w:spacing w:val="-3"/>
        </w:rPr>
        <w:t xml:space="preserve"> </w:t>
      </w:r>
      <w:r w:rsidR="00154C27">
        <w:t>41</w:t>
      </w:r>
      <w:r>
        <w:t>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Рабочая группа по подготовке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 и передает его в Совет Общественной палаты. Совет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определяет дату рассмотрения проекта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05660C" w:rsidP="00E7498B">
      <w:pPr>
        <w:pStyle w:val="1"/>
        <w:spacing w:before="203" w:line="272" w:lineRule="exact"/>
        <w:jc w:val="center"/>
      </w:pPr>
      <w:r>
        <w:t>Статья</w:t>
      </w:r>
      <w:r>
        <w:rPr>
          <w:spacing w:val="-3"/>
        </w:rPr>
        <w:t xml:space="preserve"> </w:t>
      </w:r>
      <w:r w:rsidR="00154C27">
        <w:t>42</w:t>
      </w:r>
      <w:r>
        <w:t>.</w:t>
      </w:r>
      <w:r>
        <w:rPr>
          <w:spacing w:val="-2"/>
        </w:rPr>
        <w:t xml:space="preserve"> </w:t>
      </w:r>
      <w:r>
        <w:t>Обнародование</w:t>
      </w:r>
      <w:r>
        <w:rPr>
          <w:spacing w:val="-3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 w:rsidR="005F054D">
        <w:t>отчета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3"/>
        <w:ind w:right="110"/>
      </w:pPr>
      <w:r>
        <w:t xml:space="preserve">1. </w:t>
      </w:r>
      <w:r w:rsidR="005F054D"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F62C9D">
        <w:t>города Алатыря</w:t>
      </w:r>
      <w:r>
        <w:rPr>
          <w:spacing w:val="1"/>
        </w:rPr>
        <w:t xml:space="preserve"> </w:t>
      </w:r>
      <w:r w:rsidR="005F054D">
        <w:t xml:space="preserve"> </w:t>
      </w:r>
      <w:r>
        <w:t>или/и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 w:rsidP="00E7498B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 w:rsidP="00E7498B">
      <w:pPr>
        <w:pStyle w:val="a3"/>
        <w:spacing w:before="8"/>
        <w:ind w:left="0" w:firstLine="0"/>
        <w:jc w:val="center"/>
        <w:rPr>
          <w:b/>
          <w:sz w:val="20"/>
        </w:rPr>
      </w:pPr>
    </w:p>
    <w:p w:rsidR="0057058B" w:rsidRDefault="0005660C" w:rsidP="00E7498B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 w:rsidR="005F054D">
        <w:rPr>
          <w:b/>
          <w:sz w:val="24"/>
        </w:rPr>
        <w:t>43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Регламент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 w:rsidP="00E7498B">
      <w:pPr>
        <w:pStyle w:val="1"/>
        <w:spacing w:before="205" w:line="240" w:lineRule="auto"/>
        <w:ind w:right="114"/>
        <w:jc w:val="center"/>
      </w:pPr>
      <w:r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>
      <w:pPr>
        <w:pStyle w:val="a3"/>
        <w:ind w:right="109"/>
      </w:pPr>
      <w:r>
        <w:t>1. 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r>
        <w:t>передаются Общественной палате следующего созыва и рассматриваются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C5C0D">
      <w:pPr>
        <w:pStyle w:val="a3"/>
        <w:spacing w:before="9"/>
        <w:ind w:left="0" w:firstLine="0"/>
        <w:jc w:val="left"/>
      </w:pPr>
      <w:r>
        <w:pict>
          <v:shape id="_x0000_s1026" style="position:absolute;margin-left:234.65pt;margin-top:16.6pt;width:126pt;height:.1pt;z-index:-251658752;mso-wrap-distance-left:0;mso-wrap-distance-right:0;mso-position-horizontal-relative:page" coordorigin="4693,332" coordsize="2520,0" path="m4693,332r2520,e" filled="f" strokeweight=".26669mm">
            <v:path arrowok="t"/>
            <w10:wrap type="topAndBottom" anchorx="page"/>
          </v:shape>
        </w:pict>
      </w:r>
    </w:p>
    <w:sectPr w:rsidR="0057058B" w:rsidSect="00E7498B">
      <w:footerReference w:type="default" r:id="rId10"/>
      <w:pgSz w:w="11910" w:h="16840"/>
      <w:pgMar w:top="851" w:right="428" w:bottom="780" w:left="567" w:header="0" w:footer="5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51" w:rsidRDefault="00681F51">
      <w:r>
        <w:separator/>
      </w:r>
    </w:p>
  </w:endnote>
  <w:endnote w:type="continuationSeparator" w:id="1">
    <w:p w:rsidR="00681F51" w:rsidRDefault="0068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D4" w:rsidRDefault="005C5C0D">
    <w:pPr>
      <w:pStyle w:val="a3"/>
      <w:spacing w:line="14" w:lineRule="auto"/>
      <w:ind w:left="0" w:firstLine="0"/>
      <w:jc w:val="left"/>
      <w:rPr>
        <w:sz w:val="20"/>
      </w:rPr>
    </w:pPr>
    <w:r w:rsidRPr="005C5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1.6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E47ED4" w:rsidRDefault="005C5C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47ED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11146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51" w:rsidRDefault="00681F51">
      <w:r>
        <w:separator/>
      </w:r>
    </w:p>
  </w:footnote>
  <w:footnote w:type="continuationSeparator" w:id="1">
    <w:p w:rsidR="00681F51" w:rsidRDefault="00681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0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1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5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6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7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8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9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0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2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3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A610527"/>
    <w:multiLevelType w:val="hybridMultilevel"/>
    <w:tmpl w:val="A4AA9740"/>
    <w:lvl w:ilvl="0" w:tplc="DF42A1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7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8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29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0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1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3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4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5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9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2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3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6"/>
  </w:num>
  <w:num w:numId="3">
    <w:abstractNumId w:val="34"/>
  </w:num>
  <w:num w:numId="4">
    <w:abstractNumId w:val="22"/>
  </w:num>
  <w:num w:numId="5">
    <w:abstractNumId w:val="30"/>
  </w:num>
  <w:num w:numId="6">
    <w:abstractNumId w:val="39"/>
  </w:num>
  <w:num w:numId="7">
    <w:abstractNumId w:val="24"/>
  </w:num>
  <w:num w:numId="8">
    <w:abstractNumId w:val="13"/>
  </w:num>
  <w:num w:numId="9">
    <w:abstractNumId w:val="37"/>
  </w:num>
  <w:num w:numId="10">
    <w:abstractNumId w:val="16"/>
  </w:num>
  <w:num w:numId="11">
    <w:abstractNumId w:val="42"/>
  </w:num>
  <w:num w:numId="12">
    <w:abstractNumId w:val="23"/>
  </w:num>
  <w:num w:numId="13">
    <w:abstractNumId w:val="32"/>
  </w:num>
  <w:num w:numId="14">
    <w:abstractNumId w:val="10"/>
  </w:num>
  <w:num w:numId="15">
    <w:abstractNumId w:val="12"/>
  </w:num>
  <w:num w:numId="16">
    <w:abstractNumId w:val="20"/>
  </w:num>
  <w:num w:numId="17">
    <w:abstractNumId w:val="43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9"/>
  </w:num>
  <w:num w:numId="24">
    <w:abstractNumId w:val="40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0"/>
  </w:num>
  <w:num w:numId="30">
    <w:abstractNumId w:val="14"/>
  </w:num>
  <w:num w:numId="31">
    <w:abstractNumId w:val="8"/>
  </w:num>
  <w:num w:numId="32">
    <w:abstractNumId w:val="38"/>
  </w:num>
  <w:num w:numId="33">
    <w:abstractNumId w:val="11"/>
  </w:num>
  <w:num w:numId="34">
    <w:abstractNumId w:val="45"/>
  </w:num>
  <w:num w:numId="35">
    <w:abstractNumId w:val="35"/>
  </w:num>
  <w:num w:numId="36">
    <w:abstractNumId w:val="21"/>
  </w:num>
  <w:num w:numId="37">
    <w:abstractNumId w:val="27"/>
  </w:num>
  <w:num w:numId="38">
    <w:abstractNumId w:val="5"/>
  </w:num>
  <w:num w:numId="39">
    <w:abstractNumId w:val="33"/>
  </w:num>
  <w:num w:numId="40">
    <w:abstractNumId w:val="26"/>
  </w:num>
  <w:num w:numId="41">
    <w:abstractNumId w:val="3"/>
  </w:num>
  <w:num w:numId="42">
    <w:abstractNumId w:val="6"/>
  </w:num>
  <w:num w:numId="43">
    <w:abstractNumId w:val="41"/>
  </w:num>
  <w:num w:numId="44">
    <w:abstractNumId w:val="29"/>
  </w:num>
  <w:num w:numId="45">
    <w:abstractNumId w:val="7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058B"/>
    <w:rsid w:val="00023207"/>
    <w:rsid w:val="0003082A"/>
    <w:rsid w:val="0003702A"/>
    <w:rsid w:val="0005660C"/>
    <w:rsid w:val="00073D53"/>
    <w:rsid w:val="000861C5"/>
    <w:rsid w:val="000D59A6"/>
    <w:rsid w:val="000F75C1"/>
    <w:rsid w:val="00106E2D"/>
    <w:rsid w:val="00154C27"/>
    <w:rsid w:val="00162907"/>
    <w:rsid w:val="0016576D"/>
    <w:rsid w:val="00211C1E"/>
    <w:rsid w:val="00223ACB"/>
    <w:rsid w:val="00363216"/>
    <w:rsid w:val="00380D70"/>
    <w:rsid w:val="003F6A91"/>
    <w:rsid w:val="004453AC"/>
    <w:rsid w:val="00465255"/>
    <w:rsid w:val="004A2833"/>
    <w:rsid w:val="004B2025"/>
    <w:rsid w:val="004D0636"/>
    <w:rsid w:val="00560093"/>
    <w:rsid w:val="0057058B"/>
    <w:rsid w:val="00574727"/>
    <w:rsid w:val="00596CA1"/>
    <w:rsid w:val="005C5C0D"/>
    <w:rsid w:val="005E0A8D"/>
    <w:rsid w:val="005F054D"/>
    <w:rsid w:val="00611146"/>
    <w:rsid w:val="006224BC"/>
    <w:rsid w:val="00673660"/>
    <w:rsid w:val="00681EA1"/>
    <w:rsid w:val="00681F51"/>
    <w:rsid w:val="006D6586"/>
    <w:rsid w:val="007315CF"/>
    <w:rsid w:val="007B0124"/>
    <w:rsid w:val="007C1E83"/>
    <w:rsid w:val="007C3C62"/>
    <w:rsid w:val="008062DE"/>
    <w:rsid w:val="00823F59"/>
    <w:rsid w:val="0085555B"/>
    <w:rsid w:val="00863D00"/>
    <w:rsid w:val="00877EF9"/>
    <w:rsid w:val="00896FA1"/>
    <w:rsid w:val="00901100"/>
    <w:rsid w:val="009559E4"/>
    <w:rsid w:val="00964AEF"/>
    <w:rsid w:val="00972855"/>
    <w:rsid w:val="009C7B64"/>
    <w:rsid w:val="009E1FFF"/>
    <w:rsid w:val="00A06E09"/>
    <w:rsid w:val="00A43059"/>
    <w:rsid w:val="00A502F9"/>
    <w:rsid w:val="00A80104"/>
    <w:rsid w:val="00AC07DF"/>
    <w:rsid w:val="00AE2DD7"/>
    <w:rsid w:val="00AF62A9"/>
    <w:rsid w:val="00B30700"/>
    <w:rsid w:val="00BC1158"/>
    <w:rsid w:val="00BC1E29"/>
    <w:rsid w:val="00BC6DB5"/>
    <w:rsid w:val="00C22137"/>
    <w:rsid w:val="00C371C9"/>
    <w:rsid w:val="00C457DE"/>
    <w:rsid w:val="00CB5C24"/>
    <w:rsid w:val="00CE5D97"/>
    <w:rsid w:val="00D14D21"/>
    <w:rsid w:val="00D4775F"/>
    <w:rsid w:val="00D72DC9"/>
    <w:rsid w:val="00E1114F"/>
    <w:rsid w:val="00E343BB"/>
    <w:rsid w:val="00E35F81"/>
    <w:rsid w:val="00E47ED4"/>
    <w:rsid w:val="00E7498B"/>
    <w:rsid w:val="00E86205"/>
    <w:rsid w:val="00E90DA6"/>
    <w:rsid w:val="00EC003E"/>
    <w:rsid w:val="00F047A4"/>
    <w:rsid w:val="00F61C1A"/>
    <w:rsid w:val="00F62C9D"/>
    <w:rsid w:val="00F80523"/>
    <w:rsid w:val="00FA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9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62907"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907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62907"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62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5D4842DDEEE26A7BAEFD1D2B3817AC78BEEF8053E82EB5FAC3BA6D47B82E4685CB65F5BC87469ES8Y1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ABFD4FC322D476CA4434554B1B0E66078F7F5177E6D44A671B6BDD753B46BE3F3C8EF2202EF3D4484D7S6Y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ABFD4FC322D476CA45D4842DDEEE26A7BAEFD1D2B3817AC78BEEF8053E82EB5FAC3BA6D47B82E4685CB65F5BC87469ES8Y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galatr_org3</cp:lastModifiedBy>
  <cp:revision>3</cp:revision>
  <cp:lastPrinted>2024-03-20T08:27:00Z</cp:lastPrinted>
  <dcterms:created xsi:type="dcterms:W3CDTF">2024-03-20T11:58:00Z</dcterms:created>
  <dcterms:modified xsi:type="dcterms:W3CDTF">2024-03-21T12:47:00Z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