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66" w:rsidRDefault="00CD057C" w:rsidP="0092026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20266">
        <w:rPr>
          <w:rFonts w:ascii="Times New Roman" w:hAnsi="Times New Roman"/>
          <w:b/>
        </w:rPr>
        <w:t>Информация</w:t>
      </w:r>
      <w:r w:rsidR="00EE39FE" w:rsidRPr="00920266">
        <w:rPr>
          <w:rFonts w:ascii="Times New Roman" w:hAnsi="Times New Roman"/>
          <w:b/>
        </w:rPr>
        <w:t xml:space="preserve"> о</w:t>
      </w:r>
      <w:r w:rsidRPr="00920266">
        <w:rPr>
          <w:rFonts w:ascii="Times New Roman" w:hAnsi="Times New Roman"/>
          <w:b/>
        </w:rPr>
        <w:t xml:space="preserve"> выполнении </w:t>
      </w:r>
      <w:r w:rsidR="00920266" w:rsidRPr="00920266">
        <w:rPr>
          <w:rFonts w:ascii="Times New Roman" w:hAnsi="Times New Roman"/>
          <w:b/>
        </w:rPr>
        <w:t>План</w:t>
      </w:r>
      <w:r w:rsidR="00920266">
        <w:rPr>
          <w:rFonts w:ascii="Times New Roman" w:hAnsi="Times New Roman"/>
          <w:b/>
        </w:rPr>
        <w:t>а</w:t>
      </w:r>
      <w:r w:rsidR="00920266" w:rsidRPr="00920266">
        <w:rPr>
          <w:rFonts w:ascii="Times New Roman" w:hAnsi="Times New Roman"/>
          <w:b/>
        </w:rPr>
        <w:t xml:space="preserve"> Министерства труда и социальной защиты Чувашской Республики по противодействию коррупции на 2022–2024 годы</w:t>
      </w:r>
      <w:r w:rsidR="00920266">
        <w:rPr>
          <w:rFonts w:ascii="Times New Roman" w:hAnsi="Times New Roman"/>
          <w:b/>
        </w:rPr>
        <w:t xml:space="preserve"> за</w:t>
      </w:r>
      <w:r w:rsidR="00D81AD0">
        <w:rPr>
          <w:rFonts w:ascii="Times New Roman" w:hAnsi="Times New Roman"/>
          <w:b/>
        </w:rPr>
        <w:t> </w:t>
      </w:r>
      <w:r w:rsidR="00920266">
        <w:rPr>
          <w:rFonts w:ascii="Times New Roman" w:hAnsi="Times New Roman"/>
          <w:b/>
        </w:rPr>
        <w:t>202</w:t>
      </w:r>
      <w:r w:rsidR="004E0FBF">
        <w:rPr>
          <w:rFonts w:ascii="Times New Roman" w:hAnsi="Times New Roman"/>
          <w:b/>
        </w:rPr>
        <w:t>3</w:t>
      </w:r>
      <w:r w:rsidR="00D81AD0">
        <w:rPr>
          <w:rFonts w:ascii="Times New Roman" w:hAnsi="Times New Roman"/>
          <w:b/>
        </w:rPr>
        <w:t> </w:t>
      </w:r>
      <w:r w:rsidR="00920266">
        <w:rPr>
          <w:rFonts w:ascii="Times New Roman" w:hAnsi="Times New Roman"/>
          <w:b/>
        </w:rPr>
        <w:t xml:space="preserve"> год</w:t>
      </w:r>
    </w:p>
    <w:p w:rsidR="00CD057C" w:rsidRPr="00920266" w:rsidRDefault="00CD057C" w:rsidP="00920266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388"/>
        <w:gridCol w:w="1726"/>
        <w:gridCol w:w="2932"/>
        <w:gridCol w:w="6339"/>
      </w:tblGrid>
      <w:tr w:rsidR="00CD057C" w:rsidRPr="00920266" w:rsidTr="004E0FBF">
        <w:tc>
          <w:tcPr>
            <w:tcW w:w="168" w:type="pct"/>
            <w:vAlign w:val="center"/>
          </w:tcPr>
          <w:p w:rsidR="00920266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378" w:type="pct"/>
            <w:vAlign w:val="center"/>
          </w:tcPr>
          <w:p w:rsidR="00CD057C" w:rsidRPr="00920266" w:rsidRDefault="00EE58A6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2" w:type="pct"/>
            <w:vAlign w:val="center"/>
          </w:tcPr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21" w:type="pct"/>
            <w:vAlign w:val="center"/>
          </w:tcPr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91" w:type="pct"/>
            <w:vAlign w:val="center"/>
          </w:tcPr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 xml:space="preserve">Информация о </w:t>
            </w:r>
            <w:r w:rsidR="00EE58A6" w:rsidRPr="00920266">
              <w:rPr>
                <w:rFonts w:ascii="Times New Roman" w:hAnsi="Times New Roman"/>
                <w:b/>
                <w:sz w:val="22"/>
                <w:szCs w:val="22"/>
              </w:rPr>
              <w:t>выполнении мероприятия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нормативно-правовой базы Министерства труда и социальной защиты Чувашской Республики (далее </w:t>
            </w:r>
            <w:r w:rsidR="00D81AD0">
              <w:rPr>
                <w:rFonts w:ascii="Times New Roman" w:hAnsi="Times New Roman" w:cs="Times New Roman"/>
                <w:sz w:val="22"/>
                <w:szCs w:val="22"/>
              </w:rPr>
              <w:t xml:space="preserve">также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– Минтруд Чувашии) по вопросам государственной гражданской службы Чувашской Республики (далее – гражданская служба) 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4E0FBF" w:rsidRDefault="004E0FBF" w:rsidP="004E0FBF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целях совершенствования нормативно-правовой базы по вопросам государственной гражданской службы Чувашской Республики и противодействия коррупции Минтрудом Чувашии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риказ</w:t>
            </w:r>
            <w:r>
              <w:rPr>
                <w:rFonts w:ascii="Times New Roman" w:hAnsi="Times New Roman"/>
                <w:sz w:val="22"/>
                <w:szCs w:val="22"/>
              </w:rPr>
              <w:t>ом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Минтруда Чувашии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от 11.12.2023 </w:t>
            </w:r>
            <w:r>
              <w:rPr>
                <w:rFonts w:ascii="Times New Roman" w:hAnsi="Times New Roman"/>
                <w:sz w:val="22"/>
                <w:szCs w:val="22"/>
              </w:rPr>
              <w:t>№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369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О внесении изменения в приказ Министерства труда и социальной защиты Чувашской Республики от 22 декабря 2015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sz w:val="22"/>
                <w:szCs w:val="22"/>
              </w:rPr>
              <w:t>№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(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зарегистрирован в Государственной службе Чувашской Республики по делам юстиции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25.12.2023</w:t>
            </w:r>
            <w:r>
              <w:rPr>
                <w:rFonts w:ascii="Times New Roman" w:hAnsi="Times New Roman"/>
                <w:sz w:val="22"/>
                <w:szCs w:val="22"/>
              </w:rPr>
              <w:t>, регистрационный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№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9012)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внесено изменение в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Переч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ень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должностей государственной гражданской</w:t>
            </w:r>
            <w:proofErr w:type="gramEnd"/>
            <w:r w:rsidRPr="004E0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E0FBF">
              <w:rPr>
                <w:rFonts w:ascii="Times New Roman" w:hAnsi="Times New Roman"/>
                <w:sz w:val="22"/>
                <w:szCs w:val="22"/>
              </w:rPr>
              <w:t>службы Чувашской Республики в Министерстве труда и социальной защиты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 приказом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Минтруда Чувашии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 от 22.12.2015 </w:t>
            </w:r>
            <w:r>
              <w:rPr>
                <w:rFonts w:ascii="Times New Roman" w:hAnsi="Times New Roman"/>
                <w:sz w:val="22"/>
                <w:szCs w:val="22"/>
              </w:rPr>
              <w:t>№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63 (зарегистрирован в Министерстве юстиции Чувашской</w:t>
            </w:r>
            <w:proofErr w:type="gramEnd"/>
            <w:r w:rsidRPr="004E0FBF">
              <w:rPr>
                <w:rFonts w:ascii="Times New Roman" w:hAnsi="Times New Roman"/>
                <w:sz w:val="22"/>
                <w:szCs w:val="22"/>
              </w:rPr>
              <w:t xml:space="preserve"> Республики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20.01.2016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, регистрационный № 2793)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54AEC" w:rsidRPr="00920266" w:rsidRDefault="004E0FBF" w:rsidP="004E0FBF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Издан п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риказ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Минтруда Чувашии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14.07.2023 №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229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Об утверждении Порядка уведомления руководителями государственных учреждений Чувашской Республики, подведомственных Министерству труда и социальной защиты Чувашской Республики, министра труда и социальной защиты Чувашской Республики о возникшем конфликте интересов или о возможности его возникновения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(зарегистрирован в Государственной службе Чувашской Республики по делам юстиции 31.07.2023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регистрационный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№ </w:t>
            </w:r>
            <w:r w:rsidRPr="004E0FBF">
              <w:rPr>
                <w:rFonts w:ascii="Times New Roman" w:hAnsi="Times New Roman"/>
                <w:sz w:val="22"/>
                <w:szCs w:val="22"/>
              </w:rPr>
              <w:t>8711)</w:t>
            </w:r>
            <w:proofErr w:type="gramEnd"/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антикоррупционной экспертизы нормативных правовых актов Чувашской Республики и их проектов по направлениям деятельности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Минтруда Чувашии, осуществляющие функции по разработке проектов правовых актов</w:t>
            </w:r>
          </w:p>
        </w:tc>
        <w:tc>
          <w:tcPr>
            <w:tcW w:w="1991" w:type="pct"/>
          </w:tcPr>
          <w:p w:rsidR="00654AEC" w:rsidRPr="00920266" w:rsidRDefault="004E0FBF" w:rsidP="00D81AD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году Минтрудом Чувашии проведена антикоррупционная экспертиза </w:t>
            </w:r>
            <w:r w:rsidR="00D81AD0">
              <w:rPr>
                <w:rFonts w:ascii="Times New Roman" w:hAnsi="Times New Roman"/>
                <w:sz w:val="22"/>
                <w:szCs w:val="22"/>
              </w:rPr>
              <w:t>порядка 190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проектов ведомственных приказом и нормативно-правовых актов Чувашской Республики по направлениям деятельности Минтруда Чувашии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Общественного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совета при Министерстве труда и социальной защиты Чувашской Республики (далее – Общественный совет) и независимых экспертов в проведении антикоррупционной экспертизы нормативных правовых актов Чувашской Республики и их проектов по направлениям деятельности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Минтруда Чувашии, осуществляющие функции по разработке проектов правовых актов</w:t>
            </w:r>
          </w:p>
        </w:tc>
        <w:tc>
          <w:tcPr>
            <w:tcW w:w="1991" w:type="pct"/>
          </w:tcPr>
          <w:p w:rsidR="004C3C44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Обеспечено участие Общественного совета в проведении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антикоррупционной экспертизы </w:t>
            </w:r>
            <w:r w:rsidR="00D81AD0">
              <w:rPr>
                <w:rFonts w:ascii="Times New Roman" w:hAnsi="Times New Roman"/>
                <w:sz w:val="22"/>
                <w:szCs w:val="22"/>
              </w:rPr>
              <w:t>порядка 140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1AD0">
              <w:rPr>
                <w:rFonts w:ascii="Times New Roman" w:hAnsi="Times New Roman"/>
                <w:sz w:val="22"/>
                <w:szCs w:val="22"/>
              </w:rPr>
              <w:t xml:space="preserve">проектов </w:t>
            </w:r>
            <w:r w:rsidR="00D81AD0" w:rsidRPr="00920266">
              <w:rPr>
                <w:rFonts w:ascii="Times New Roman" w:hAnsi="Times New Roman"/>
                <w:sz w:val="22"/>
                <w:szCs w:val="22"/>
              </w:rPr>
              <w:t>нормативных правовых актов Чувашской Республики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. По результатам проведения антикоррупционной экспертизы не выявлены </w:t>
            </w:r>
            <w:proofErr w:type="spellStart"/>
            <w:r w:rsidRPr="00920266">
              <w:rPr>
                <w:rFonts w:ascii="Times New Roman" w:hAnsi="Times New Roman"/>
                <w:sz w:val="22"/>
                <w:szCs w:val="22"/>
              </w:rPr>
              <w:t>коррупциогенные</w:t>
            </w:r>
            <w:proofErr w:type="spellEnd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факторы.</w:t>
            </w:r>
          </w:p>
          <w:p w:rsidR="00654AEC" w:rsidRPr="00920266" w:rsidRDefault="00D81AD0" w:rsidP="00D81AD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Кроме того, ч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лены Общественного совета за анализируемый период принимали активное участие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заседаниях </w:t>
            </w:r>
            <w:r w:rsidRPr="00D81AD0">
              <w:rPr>
                <w:rFonts w:ascii="Times New Roman" w:hAnsi="Times New Roman"/>
                <w:sz w:val="22"/>
                <w:szCs w:val="22"/>
              </w:rPr>
              <w:t xml:space="preserve">коллегии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Минтруд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Чувашии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>конкурсной комиссии по проведению конкурса на замещение вакантной должности руководителя государственного учреждения Чувашской Республики, находящегося в ведении Министерства труда и социальной защиты Чувашской Республики, и конкурса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труда</w:t>
            </w:r>
            <w:proofErr w:type="gramEnd"/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и социальной защиты Чувашской Республики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3C0CAE" w:rsidRPr="00920266">
              <w:rPr>
                <w:rFonts w:ascii="Times New Roman" w:hAnsi="Times New Roman"/>
                <w:sz w:val="22"/>
                <w:szCs w:val="22"/>
              </w:rPr>
              <w:t>заседаниях</w:t>
            </w:r>
            <w:proofErr w:type="gramEnd"/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конкурсной комиссии по проведению конкурсов на замещение вакантной должности государственной гражданской службы Чувашской Республики в Министерстве труда и социальной защиты Чувашской Республики и включение в кадровый резерв Министерства труда и социально</w:t>
            </w:r>
            <w:r>
              <w:rPr>
                <w:rFonts w:ascii="Times New Roman" w:hAnsi="Times New Roman"/>
                <w:sz w:val="22"/>
                <w:szCs w:val="22"/>
              </w:rPr>
              <w:t>й защиты Чувашской Республики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Минтруде Чувашии (далее – гражданский служащий)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организационной работы, делопроизводства и материально-тех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чес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го обеспечения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D81AD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>бращения граждан о фактах коррупции со стороны гражданских служащих</w:t>
            </w:r>
            <w:r w:rsidR="00920266">
              <w:rPr>
                <w:rFonts w:ascii="Times New Roman" w:hAnsi="Times New Roman"/>
                <w:sz w:val="22"/>
                <w:szCs w:val="22"/>
              </w:rPr>
              <w:t xml:space="preserve"> не поступали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организационных мер, направленных на предупреждение и устранение подобных фактов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организационной работы, делопроизводства и материально-тех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чес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го обеспечения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 xml:space="preserve">бращений граждан, содержащие информацию о фактах коррупции со стороны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гражданских служащих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>не поступали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публикаций в средствах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массовой информации о фактах проявления коррупции в Минтруде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пресс-секретарь министра</w:t>
            </w:r>
          </w:p>
        </w:tc>
        <w:tc>
          <w:tcPr>
            <w:tcW w:w="1991" w:type="pct"/>
          </w:tcPr>
          <w:p w:rsidR="00654AEC" w:rsidRPr="00920266" w:rsidRDefault="00420768" w:rsidP="0042076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публикаци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в средствах массовой информации</w:t>
            </w:r>
            <w:r>
              <w:rPr>
                <w:rFonts w:ascii="Times New Roman" w:hAnsi="Times New Roman"/>
                <w:sz w:val="22"/>
                <w:szCs w:val="22"/>
              </w:rPr>
              <w:t>, содержащие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информаци</w:t>
            </w: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о фактах проявления коррупции </w:t>
            </w:r>
            <w:r>
              <w:rPr>
                <w:rFonts w:ascii="Times New Roman" w:hAnsi="Times New Roman"/>
                <w:sz w:val="22"/>
                <w:szCs w:val="22"/>
              </w:rPr>
              <w:t>в Минтруде Чувашии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выявлены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Экспертиза конкурсной документации, связанной с осуществлением Минтрудом Чувашии закупок товаров, работ, услуг для обеспечения нужд Чувашской Республики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контрактная служба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42076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 xml:space="preserve"> результате антикоррупционных мероприятий, проводимых в рамках осуществления государственных закупок, неэффективное расходование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>бюджетных сре</w:t>
            </w:r>
            <w:proofErr w:type="gramStart"/>
            <w:r w:rsidR="004C3C44" w:rsidRPr="00920266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="004C3C44" w:rsidRPr="00920266">
              <w:rPr>
                <w:rFonts w:ascii="Times New Roman" w:hAnsi="Times New Roman"/>
                <w:sz w:val="22"/>
                <w:szCs w:val="22"/>
              </w:rPr>
              <w:t>и проведении Минтрудом Чувашии закупок товаров, работ, услуг для обеспечения нужд Чувашской Республики</w:t>
            </w:r>
            <w:r w:rsidR="00E34F69" w:rsidRPr="00920266">
              <w:rPr>
                <w:rFonts w:ascii="Times New Roman" w:hAnsi="Times New Roman"/>
                <w:sz w:val="22"/>
                <w:szCs w:val="22"/>
              </w:rPr>
              <w:t>, не выявлено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цен товаров, работ, услуг, закупаемых Минтрудом Чувашии для обеспечения нужд Чувашской Республик</w:t>
            </w:r>
            <w:r w:rsidR="00007F38" w:rsidRPr="009202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контрактная служба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42076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r w:rsidR="004F04C7" w:rsidRPr="00920266">
              <w:rPr>
                <w:rFonts w:ascii="Times New Roman" w:eastAsia="Times New Roman" w:hAnsi="Times New Roman"/>
                <w:sz w:val="22"/>
                <w:szCs w:val="22"/>
              </w:rPr>
              <w:t>акупк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4F04C7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товаров, работ, услуг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для нужд Минтруда Чувашии проводится в строгом соответствии с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>Федеральны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 xml:space="preserve"> закон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>ом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 xml:space="preserve"> от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 xml:space="preserve">05.04.2013 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>№ 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>44-ФЗ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 xml:space="preserve"> «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>О контрактной системе в сфере закупок товаров, работ, услуг для обеспечения госуд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>арственных и муниципальных нужд», п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>остановление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Правительства 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Российской Федерации </w:t>
            </w:r>
            <w:r w:rsidR="00420768">
              <w:rPr>
                <w:rFonts w:ascii="Times New Roman" w:eastAsia="Times New Roman" w:hAnsi="Times New Roman"/>
                <w:sz w:val="22"/>
                <w:szCs w:val="22"/>
              </w:rPr>
              <w:t>от 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27.05.2021 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>№ 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>814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>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</w:t>
            </w:r>
            <w:proofErr w:type="gramEnd"/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>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</w:t>
            </w:r>
            <w:proofErr w:type="gramEnd"/>
            <w:r w:rsidR="00420768" w:rsidRPr="00420768">
              <w:rPr>
                <w:rFonts w:ascii="Times New Roman" w:eastAsia="Times New Roman" w:hAnsi="Times New Roman"/>
                <w:sz w:val="22"/>
                <w:szCs w:val="22"/>
              </w:rPr>
              <w:t xml:space="preserve"> Российской Федерации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Контроль эффективности бюджетных расходов при проведении Минтрудом Чувашии закупок товаров, работ, услуг для обеспечения нужд Чувашской Республики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финансов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42076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0F3FB6" w:rsidRPr="00920266">
              <w:rPr>
                <w:rFonts w:ascii="Times New Roman" w:hAnsi="Times New Roman"/>
                <w:sz w:val="22"/>
                <w:szCs w:val="22"/>
              </w:rPr>
              <w:t>еэффективное расходование бюджетных сре</w:t>
            </w:r>
            <w:proofErr w:type="gramStart"/>
            <w:r w:rsidR="000F3FB6" w:rsidRPr="00920266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="000F3FB6" w:rsidRPr="00920266">
              <w:rPr>
                <w:rFonts w:ascii="Times New Roman" w:hAnsi="Times New Roman"/>
                <w:sz w:val="22"/>
                <w:szCs w:val="22"/>
              </w:rPr>
              <w:t xml:space="preserve">и проведении закупок товаров, работ, услуг для обеспечения нужд </w:t>
            </w:r>
            <w:r w:rsidR="00420768" w:rsidRPr="00920266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  <w:r w:rsidR="000F3FB6" w:rsidRPr="00920266">
              <w:rPr>
                <w:rFonts w:ascii="Times New Roman" w:hAnsi="Times New Roman"/>
                <w:sz w:val="22"/>
                <w:szCs w:val="22"/>
              </w:rPr>
              <w:t>, за анализиру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емый период не допущено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378" w:type="pct"/>
          </w:tcPr>
          <w:p w:rsidR="005A2162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исключению случаев участия на стороне участников закупки супругов, близких родственников гражданских служащих, а также лиц, которые способный оказать влияние на процесс организации закупок товаров, работ, услуг для обеспечения нужд Чувашской Республики</w:t>
            </w:r>
            <w:proofErr w:type="gramEnd"/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контрактная служба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комиссия по осуществлению закупок</w:t>
            </w:r>
          </w:p>
        </w:tc>
        <w:tc>
          <w:tcPr>
            <w:tcW w:w="1991" w:type="pct"/>
          </w:tcPr>
          <w:p w:rsidR="00654AEC" w:rsidRPr="00920266" w:rsidRDefault="00D81AD0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>лучаи участия на стороне участников закупки супругов, близких родственников гражданских служащих, а также лиц, которые способны оказать влияние на процесс организации закупок товаров, работ и услуг для обеспечения нужд Чувашской Республики и другие коррупц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ионные факторы не выявлены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и выявление коррупционных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рисков, в том числе причин и условий, порождающих коррупцию, при проведении закупок товаров, работ, услуг для обеспечения нужд Чувашской Республики и устранение выявленных коррупционных рисков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контрактная служба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873C2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="00007F38" w:rsidRPr="00920266">
              <w:rPr>
                <w:rFonts w:ascii="Times New Roman" w:hAnsi="Times New Roman"/>
                <w:sz w:val="22"/>
                <w:szCs w:val="22"/>
              </w:rPr>
              <w:t xml:space="preserve">ониторинг и выявление коррупционных рисков, в том числе </w:t>
            </w:r>
            <w:r w:rsidR="00007F38"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причин и условий, порождающих коррупцию, при проведении закупок товаров, работ, услуг для обеспечения нужд Чувашской Республики и устранение выявленных коррупционных рисков проводится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разработанными Министерством труда и социальной защиты Российской</w:t>
            </w:r>
            <w:proofErr w:type="gramEnd"/>
            <w:r w:rsidR="00007F38" w:rsidRPr="00920266">
              <w:rPr>
                <w:rFonts w:ascii="Times New Roman" w:hAnsi="Times New Roman"/>
                <w:sz w:val="22"/>
                <w:szCs w:val="22"/>
              </w:rPr>
              <w:t xml:space="preserve"> Федерации (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п</w:t>
            </w:r>
            <w:r w:rsidR="00007F38" w:rsidRPr="00920266">
              <w:rPr>
                <w:rFonts w:ascii="Times New Roman" w:hAnsi="Times New Roman"/>
                <w:sz w:val="22"/>
                <w:szCs w:val="22"/>
              </w:rPr>
              <w:t xml:space="preserve">исьмо </w:t>
            </w:r>
            <w:r w:rsidR="00873C25" w:rsidRPr="00920266">
              <w:rPr>
                <w:rFonts w:ascii="Times New Roman" w:hAnsi="Times New Roman"/>
                <w:sz w:val="22"/>
                <w:szCs w:val="22"/>
              </w:rPr>
              <w:t>Министерств</w:t>
            </w:r>
            <w:r w:rsidR="00873C25">
              <w:rPr>
                <w:rFonts w:ascii="Times New Roman" w:hAnsi="Times New Roman"/>
                <w:sz w:val="22"/>
                <w:szCs w:val="22"/>
              </w:rPr>
              <w:t>а</w:t>
            </w:r>
            <w:r w:rsidR="00873C25" w:rsidRPr="00920266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Российской Федерации</w:t>
            </w:r>
            <w:r w:rsidR="00873C25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F38" w:rsidRPr="00920266">
              <w:rPr>
                <w:rFonts w:ascii="Times New Roman" w:hAnsi="Times New Roman"/>
                <w:sz w:val="22"/>
                <w:szCs w:val="22"/>
              </w:rPr>
              <w:t>от</w:t>
            </w:r>
            <w:r w:rsidR="00873C25">
              <w:rPr>
                <w:rFonts w:ascii="Times New Roman" w:hAnsi="Times New Roman"/>
                <w:sz w:val="22"/>
                <w:szCs w:val="22"/>
              </w:rPr>
              <w:t> </w:t>
            </w:r>
            <w:r w:rsidR="00007F38" w:rsidRPr="00920266">
              <w:rPr>
                <w:rFonts w:ascii="Times New Roman" w:hAnsi="Times New Roman"/>
                <w:sz w:val="22"/>
                <w:szCs w:val="22"/>
              </w:rPr>
              <w:t xml:space="preserve">30.09.2020 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№ 18-2/10/П-9716</w:t>
            </w:r>
            <w:r w:rsidR="0092026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по 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>нформация о необходимости соблюдения антикоррупционного законодательства в части запрета на дарение и получение подарков, доведена до каждого государственного гражданского служащего Чувашской Республики, замещающ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>его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 xml:space="preserve"> должности в Минтруде Чувашии, а также до руководителей организаций, находящ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ихся в ведении Минтруда Чувашии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873C25" w:rsidP="00873C2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граждански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служащи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>участвовал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 xml:space="preserve"> в мероприятиях по профессиональному развитию государственных гражданских служащих, </w:t>
            </w:r>
            <w:proofErr w:type="gramStart"/>
            <w:r w:rsidR="00A53C07" w:rsidRPr="00920266">
              <w:rPr>
                <w:rFonts w:ascii="Times New Roman" w:hAnsi="Times New Roman"/>
                <w:sz w:val="22"/>
                <w:szCs w:val="22"/>
              </w:rPr>
              <w:t>где</w:t>
            </w:r>
            <w:proofErr w:type="gramEnd"/>
            <w:r w:rsidR="00A53C07" w:rsidRPr="00920266">
              <w:rPr>
                <w:rFonts w:ascii="Times New Roman" w:hAnsi="Times New Roman"/>
                <w:sz w:val="22"/>
                <w:szCs w:val="22"/>
              </w:rPr>
              <w:t xml:space="preserve"> в том числе были рассмотрены вопросы по противодействию коррупции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Участие гражданских служащих, впервые поступивших на государственную 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BC196A" w:rsidP="00BC196A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гражданских служащих, впервые поступивших на государственную гражданскую службу</w:t>
            </w:r>
            <w:r>
              <w:rPr>
                <w:rFonts w:ascii="Times New Roman" w:hAnsi="Times New Roman"/>
                <w:sz w:val="22"/>
                <w:szCs w:val="22"/>
              </w:rPr>
              <w:t>, приняли участие в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мероприятиях по профессиональному развитию в области противодействия коррупции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Участие гражданских служащих, в должностные обязанности которых входит участие в проведении закупок товаров, работ, услуг для обеспечения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финансов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ероприятия не проводились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работы по предупреждению коррупции в организациях, находящихся в ведении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B271C7" w:rsidRDefault="00886A9E" w:rsidP="00B271C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t xml:space="preserve">интрудом Чувашии в пределах своих полномочий осуществляется деятельность, направленная на предупреждение коррупции в подведомственных организациях, устранение причин и условий, порождающих коррупцию. </w:t>
            </w:r>
            <w:proofErr w:type="gramStart"/>
            <w:r w:rsidR="005A2162" w:rsidRPr="00920266">
              <w:rPr>
                <w:rFonts w:ascii="Times New Roman" w:hAnsi="Times New Roman"/>
                <w:sz w:val="22"/>
                <w:szCs w:val="22"/>
              </w:rPr>
              <w:t xml:space="preserve">Так, </w:t>
            </w:r>
            <w:r w:rsidR="00B271C7">
              <w:rPr>
                <w:rFonts w:ascii="Times New Roman" w:hAnsi="Times New Roman"/>
                <w:sz w:val="22"/>
                <w:szCs w:val="22"/>
              </w:rPr>
              <w:t>и</w:t>
            </w:r>
            <w:r w:rsidR="00B271C7">
              <w:rPr>
                <w:rFonts w:ascii="Times New Roman" w:hAnsi="Times New Roman"/>
                <w:sz w:val="22"/>
                <w:szCs w:val="22"/>
              </w:rPr>
              <w:t>здан п</w:t>
            </w:r>
            <w:r w:rsidR="00B271C7" w:rsidRPr="004E0FBF">
              <w:rPr>
                <w:rFonts w:ascii="Times New Roman" w:hAnsi="Times New Roman"/>
                <w:sz w:val="22"/>
                <w:szCs w:val="22"/>
              </w:rPr>
              <w:t xml:space="preserve">риказ </w:t>
            </w:r>
            <w:r w:rsidR="00B271C7" w:rsidRPr="00920266">
              <w:rPr>
                <w:rFonts w:ascii="Times New Roman" w:hAnsi="Times New Roman"/>
                <w:sz w:val="22"/>
                <w:szCs w:val="22"/>
              </w:rPr>
              <w:t>Минтруда Чувашии</w:t>
            </w:r>
            <w:r w:rsidR="00B271C7">
              <w:rPr>
                <w:rFonts w:ascii="Times New Roman" w:hAnsi="Times New Roman"/>
                <w:sz w:val="22"/>
                <w:szCs w:val="22"/>
              </w:rPr>
              <w:t xml:space="preserve"> от 14.07.2023 № </w:t>
            </w:r>
            <w:r w:rsidR="00B271C7" w:rsidRPr="004E0FBF">
              <w:rPr>
                <w:rFonts w:ascii="Times New Roman" w:hAnsi="Times New Roman"/>
                <w:sz w:val="22"/>
                <w:szCs w:val="22"/>
              </w:rPr>
              <w:t>229</w:t>
            </w:r>
            <w:r w:rsidR="00B271C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B271C7" w:rsidRPr="004E0FBF">
              <w:rPr>
                <w:rFonts w:ascii="Times New Roman" w:hAnsi="Times New Roman"/>
                <w:sz w:val="22"/>
                <w:szCs w:val="22"/>
              </w:rPr>
              <w:t>Об утверждении Порядка уведомления руководителями государственных учреждений Чувашской Республики, подведомственных Министерству труда и социальной защиты Чувашской Республики, министра труда и социальной защиты Чувашской Республики о возникшем конфликте интересов или о возможности его возникновения</w:t>
            </w:r>
            <w:r w:rsidR="00B271C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B271C7" w:rsidRPr="004E0FBF">
              <w:rPr>
                <w:rFonts w:ascii="Times New Roman" w:hAnsi="Times New Roman"/>
                <w:sz w:val="22"/>
                <w:szCs w:val="22"/>
              </w:rPr>
              <w:t>(зарегистрирован в Государственной службе Чувашской Республики по делам юстиции 31.07.2023</w:t>
            </w:r>
            <w:r w:rsidR="00B271C7">
              <w:rPr>
                <w:rFonts w:ascii="Times New Roman" w:hAnsi="Times New Roman"/>
                <w:sz w:val="22"/>
                <w:szCs w:val="22"/>
              </w:rPr>
              <w:t>, регистрационный</w:t>
            </w:r>
            <w:r w:rsidR="00B271C7" w:rsidRPr="004E0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71C7">
              <w:rPr>
                <w:rFonts w:ascii="Times New Roman" w:hAnsi="Times New Roman"/>
                <w:sz w:val="22"/>
                <w:szCs w:val="22"/>
              </w:rPr>
              <w:t>№ </w:t>
            </w:r>
            <w:r w:rsidR="00B271C7" w:rsidRPr="004E0FBF">
              <w:rPr>
                <w:rFonts w:ascii="Times New Roman" w:hAnsi="Times New Roman"/>
                <w:sz w:val="22"/>
                <w:szCs w:val="22"/>
              </w:rPr>
              <w:t>8711)</w:t>
            </w:r>
            <w:r w:rsidR="00B271C7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654AEC" w:rsidRPr="00920266" w:rsidRDefault="00B271C7" w:rsidP="00765A4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t>о руководителей организаций, находящихся в ведении М</w:t>
            </w:r>
            <w:r>
              <w:rPr>
                <w:rFonts w:ascii="Times New Roman" w:hAnsi="Times New Roman"/>
                <w:sz w:val="22"/>
                <w:szCs w:val="22"/>
              </w:rPr>
              <w:t>интруда Чувашии,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доведен</w:t>
            </w:r>
            <w:r w:rsidR="00765A43">
              <w:rPr>
                <w:rFonts w:ascii="Times New Roman" w:hAnsi="Times New Roman"/>
                <w:sz w:val="22"/>
                <w:szCs w:val="22"/>
              </w:rPr>
              <w:t>ы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5A43" w:rsidRPr="00765A43">
              <w:rPr>
                <w:rFonts w:ascii="Times New Roman" w:hAnsi="Times New Roman"/>
                <w:sz w:val="22"/>
                <w:szCs w:val="22"/>
              </w:rPr>
              <w:t>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r w:rsidR="00765A43">
              <w:rPr>
                <w:rFonts w:ascii="Times New Roman" w:hAnsi="Times New Roman"/>
                <w:sz w:val="22"/>
                <w:szCs w:val="22"/>
              </w:rPr>
              <w:t xml:space="preserve">, а также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нформация о необходимости соблюдения антикоррупционного законодательства в части запрета н</w:t>
            </w:r>
            <w:r>
              <w:rPr>
                <w:rFonts w:ascii="Times New Roman" w:hAnsi="Times New Roman"/>
                <w:sz w:val="22"/>
                <w:szCs w:val="22"/>
              </w:rPr>
              <w:t>а дарение и получение подарков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Взаимодействие с Общественным советом по вопросам 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труда и социальной защиты Чувашской Республики, и урегулированию конфликта интересов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D81AD0" w:rsidP="00765A4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t>редседатель Общественного совета</w:t>
            </w:r>
            <w:r w:rsidR="00765A43">
              <w:rPr>
                <w:rFonts w:ascii="Times New Roman" w:hAnsi="Times New Roman"/>
                <w:sz w:val="22"/>
                <w:szCs w:val="22"/>
              </w:rPr>
              <w:t xml:space="preserve"> является членом к</w:t>
            </w:r>
            <w:r w:rsidR="00765A43" w:rsidRPr="00920266">
              <w:rPr>
                <w:rFonts w:ascii="Times New Roman" w:hAnsi="Times New Roman"/>
                <w:sz w:val="22"/>
                <w:szCs w:val="22"/>
              </w:rPr>
              <w:t>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труда и социальной защиты Чувашской Республики, и урегулированию конфликта интересов</w:t>
            </w:r>
            <w:r w:rsidR="00765A43">
              <w:rPr>
                <w:rFonts w:ascii="Times New Roman" w:hAnsi="Times New Roman"/>
                <w:sz w:val="22"/>
                <w:szCs w:val="22"/>
              </w:rPr>
              <w:t xml:space="preserve"> и принимает активное участие в заседаниях данной комиссии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организационной работы, делопроизводства и материально-тех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чес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го обеспечения Минтруда Чувашии</w:t>
            </w:r>
          </w:p>
        </w:tc>
        <w:tc>
          <w:tcPr>
            <w:tcW w:w="1991" w:type="pct"/>
          </w:tcPr>
          <w:p w:rsidR="00654AEC" w:rsidRPr="00920266" w:rsidRDefault="003311A1" w:rsidP="003311A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нарушения </w:t>
            </w:r>
            <w:r w:rsidR="00D81AD0">
              <w:rPr>
                <w:rFonts w:ascii="Times New Roman" w:hAnsi="Times New Roman"/>
                <w:sz w:val="22"/>
                <w:szCs w:val="22"/>
              </w:rPr>
              <w:t>п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t xml:space="preserve">равил приема граждан,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в том числе выездных приемов, в рамках проведения единых информационных дней</w:t>
            </w:r>
            <w:r>
              <w:rPr>
                <w:rFonts w:ascii="Times New Roman" w:hAnsi="Times New Roman"/>
                <w:sz w:val="22"/>
                <w:szCs w:val="22"/>
              </w:rPr>
              <w:t>, не выявлены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Обеспечение взаимодействия Минтруда Чувашии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3311A1" w:rsidRDefault="003311A1" w:rsidP="003311A1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обеспечено взаимодействие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Минтруда Чувашии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Общественн</w:t>
            </w:r>
            <w:r>
              <w:rPr>
                <w:rFonts w:ascii="Times New Roman" w:hAnsi="Times New Roman"/>
                <w:sz w:val="22"/>
                <w:szCs w:val="22"/>
              </w:rPr>
              <w:t>ым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совет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ом, в состав которого входят представители ряда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общественны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объединени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Размещение в средствах массовой информации, на официальном сайте Минтруда Чувашии на Портале органов власти Чувашской Республики в информационно-те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ле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ком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му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ка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ци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сети «Интернет» информации о деятельности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мониторинга, анализа занятости населения и информирования Минтруда Чувашии</w:t>
            </w:r>
          </w:p>
        </w:tc>
        <w:tc>
          <w:tcPr>
            <w:tcW w:w="1991" w:type="pct"/>
          </w:tcPr>
          <w:p w:rsidR="00420768" w:rsidRDefault="00420768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t>интрудом Чувашии в средствах массовой информации, на официальном сайте Минтруда Чувашии на Портале органов власти Чувашской Республики в информационно-те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ле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ком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му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ни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ка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ци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>он</w:t>
            </w:r>
            <w:r w:rsidR="005A2162" w:rsidRPr="00920266">
              <w:rPr>
                <w:rFonts w:ascii="Times New Roman" w:hAnsi="Times New Roman"/>
                <w:sz w:val="22"/>
                <w:szCs w:val="22"/>
              </w:rPr>
              <w:softHyphen/>
              <w:t xml:space="preserve">ной сети «Интернет», 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ежедневно</w:t>
            </w:r>
            <w:r w:rsidR="003311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11A1">
              <w:rPr>
                <w:rFonts w:ascii="Times New Roman" w:hAnsi="Times New Roman"/>
                <w:sz w:val="22"/>
                <w:szCs w:val="22"/>
              </w:rPr>
              <w:t>размещалась</w:t>
            </w:r>
            <w:r w:rsidR="003311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11A1" w:rsidRPr="00920266">
              <w:rPr>
                <w:rFonts w:ascii="Times New Roman" w:hAnsi="Times New Roman"/>
                <w:sz w:val="22"/>
                <w:szCs w:val="22"/>
              </w:rPr>
              <w:t>информация о деятельности Минтруд</w:t>
            </w:r>
            <w:r w:rsidR="003311A1">
              <w:rPr>
                <w:rFonts w:ascii="Times New Roman" w:hAnsi="Times New Roman"/>
                <w:sz w:val="22"/>
                <w:szCs w:val="22"/>
              </w:rPr>
              <w:t>а Чувашии</w:t>
            </w:r>
            <w:proofErr w:type="gramStart"/>
            <w:r w:rsidR="003311A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3311A1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3311A1" w:rsidRPr="003311A1">
              <w:rPr>
                <w:rFonts w:ascii="Times New Roman" w:hAnsi="Times New Roman"/>
                <w:sz w:val="22"/>
                <w:szCs w:val="22"/>
              </w:rPr>
              <w:t xml:space="preserve">риказом </w:t>
            </w:r>
            <w:r w:rsidR="003311A1" w:rsidRPr="00920266">
              <w:rPr>
                <w:rFonts w:ascii="Times New Roman" w:hAnsi="Times New Roman"/>
                <w:sz w:val="22"/>
                <w:szCs w:val="22"/>
              </w:rPr>
              <w:t>Минтруд</w:t>
            </w:r>
            <w:r w:rsidR="003311A1">
              <w:rPr>
                <w:rFonts w:ascii="Times New Roman" w:hAnsi="Times New Roman"/>
                <w:sz w:val="22"/>
                <w:szCs w:val="22"/>
              </w:rPr>
              <w:t>а Чувашии</w:t>
            </w:r>
            <w:r w:rsidR="003311A1" w:rsidRPr="003311A1">
              <w:rPr>
                <w:rFonts w:ascii="Times New Roman" w:hAnsi="Times New Roman"/>
                <w:sz w:val="22"/>
                <w:szCs w:val="22"/>
              </w:rPr>
              <w:t xml:space="preserve"> от 27.06.2022 № 188 </w:t>
            </w:r>
            <w:r w:rsidR="003311A1">
              <w:rPr>
                <w:rFonts w:ascii="Times New Roman" w:hAnsi="Times New Roman"/>
                <w:sz w:val="22"/>
                <w:szCs w:val="22"/>
              </w:rPr>
              <w:t xml:space="preserve">утвержден </w:t>
            </w:r>
            <w:r w:rsidR="003311A1" w:rsidRPr="003311A1">
              <w:rPr>
                <w:rFonts w:ascii="Times New Roman" w:hAnsi="Times New Roman"/>
                <w:sz w:val="22"/>
                <w:szCs w:val="22"/>
              </w:rPr>
              <w:t xml:space="preserve">график предоставления информации для размещения новостных материалов на официальном сайте и в социальных сетях </w:t>
            </w:r>
            <w:r w:rsidR="003311A1" w:rsidRPr="00920266">
              <w:rPr>
                <w:rFonts w:ascii="Times New Roman" w:hAnsi="Times New Roman"/>
                <w:sz w:val="22"/>
                <w:szCs w:val="22"/>
              </w:rPr>
              <w:t>Минтруд</w:t>
            </w:r>
            <w:r w:rsidR="003311A1">
              <w:rPr>
                <w:rFonts w:ascii="Times New Roman" w:hAnsi="Times New Roman"/>
                <w:sz w:val="22"/>
                <w:szCs w:val="22"/>
              </w:rPr>
              <w:t>а Чувашии</w:t>
            </w:r>
            <w:r w:rsidR="003311A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20768" w:rsidRPr="00920266" w:rsidRDefault="003311A1" w:rsidP="003311A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420768" w:rsidRPr="00920266">
              <w:rPr>
                <w:rFonts w:ascii="Times New Roman" w:hAnsi="Times New Roman"/>
                <w:sz w:val="22"/>
                <w:szCs w:val="22"/>
              </w:rPr>
              <w:t xml:space="preserve">свещение в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средствах массовой информации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0768" w:rsidRPr="00920266">
              <w:rPr>
                <w:rFonts w:ascii="Times New Roman" w:hAnsi="Times New Roman"/>
                <w:sz w:val="22"/>
                <w:szCs w:val="22"/>
              </w:rPr>
              <w:t>мероприятий, проводимых в организациях, осуществляющих свою деятельность в сферах труда и занятости населения, мероприятий, направленных на разъяснение ответственности за преступления коррупционной направленности, осуществляется в рамках правового информирования и правового просвещения согласно Федеральному закону «О бесплатной юридической помощи в Российской Федерации»</w:t>
            </w:r>
          </w:p>
        </w:tc>
      </w:tr>
      <w:tr w:rsidR="00654AEC" w:rsidRPr="00920266" w:rsidTr="004E0FBF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Актуализация раздела «Противодействие коррупции» на официальном сайте Минтруда Чувашии на Портале органов власти Чувашской Республики в информационно-те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ле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ком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му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ка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ци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сети «Интернет»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мониторинга, анализа занятости населения и информирования Минтруда Чувашии</w:t>
            </w:r>
          </w:p>
        </w:tc>
        <w:tc>
          <w:tcPr>
            <w:tcW w:w="1991" w:type="pct"/>
          </w:tcPr>
          <w:p w:rsidR="003C0CAE" w:rsidRPr="00920266" w:rsidRDefault="003311A1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целях обеспечения открытости принимаемых мер по противодействию коррупции Минтрудом Чувашии обеспечено размещение, наполнение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и актуализация подраздела, посвященного вопросам противодействия коррупции, на официальном сайте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Минтруда Чувашии</w:t>
            </w:r>
            <w:r w:rsidR="003C0CAE" w:rsidRPr="00920266">
              <w:rPr>
                <w:rFonts w:ascii="Times New Roman" w:hAnsi="Times New Roman"/>
                <w:sz w:val="22"/>
                <w:szCs w:val="22"/>
              </w:rPr>
              <w:t xml:space="preserve"> на Портале органов власти Чувашской Республики в информационно-телекоммуникационной сети «Интернет».</w:t>
            </w:r>
          </w:p>
          <w:p w:rsidR="003C0CAE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В разделе «Противодействие коррупции» на официальном сайте Минтруда Чувашии на Портале органов власти Чувашской Республики в информационно-телекоммуникационной сети «Интернет» содержатся следующие подразделы: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lastRenderedPageBreak/>
              <w:t>«Горячая линия» для приема обращений граждан Российской Федерации по фактам коррупции в подведомственных Минтруду Чувашии учреждениях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«Горячая линия» для приема обращений граждан Российской Федерации по фактам коррупции в Министерстве труда и социальной защиты Чувашской Республики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Нормативные правовые и иные акты в сфере противодействия коррупции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Комиссия по координации работы по противодействию коррупции в Чувашской Республике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Комиссия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труда и социальной защиты Чувашской Республики, и урегулированию конфликта интересов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Комиссия по противодействию коррупции в Министерстве труда и социальной защиты Чувашской Республики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Лица, ответственные за работу по профилактике коррупционных и иных правонарушений в Минтруде Чувашии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Антикоррупционная экспертиза нормативных правовых актов Чувашской Республики и их проектов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План противодействия коррупции в Министерстве труда и социальной защиты Чувашской Республики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311A1" w:rsidRPr="003311A1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Формы документов, связанных с противодействием коррупции, для заполнения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54AEC" w:rsidRPr="00920266" w:rsidRDefault="003311A1" w:rsidP="003311A1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1A1">
              <w:rPr>
                <w:rFonts w:ascii="Times New Roman" w:hAnsi="Times New Roman"/>
                <w:sz w:val="22"/>
                <w:szCs w:val="22"/>
              </w:rPr>
              <w:t>Методический инструментарий по вопросам противодействия коррупции</w:t>
            </w:r>
          </w:p>
        </w:tc>
      </w:tr>
    </w:tbl>
    <w:p w:rsidR="00CD057C" w:rsidRPr="00920266" w:rsidRDefault="00CD057C" w:rsidP="00920266">
      <w:pPr>
        <w:spacing w:after="0" w:line="240" w:lineRule="auto"/>
        <w:contextualSpacing/>
        <w:rPr>
          <w:rFonts w:ascii="Times New Roman" w:hAnsi="Times New Roman"/>
          <w:b/>
        </w:rPr>
      </w:pPr>
    </w:p>
    <w:sectPr w:rsidR="00CD057C" w:rsidRPr="00920266" w:rsidSect="00D81AD0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D3" w:rsidRDefault="008666D3" w:rsidP="00CD057C">
      <w:pPr>
        <w:spacing w:after="0" w:line="240" w:lineRule="auto"/>
      </w:pPr>
      <w:r>
        <w:separator/>
      </w:r>
    </w:p>
  </w:endnote>
  <w:end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D3" w:rsidRDefault="008666D3" w:rsidP="00CD057C">
      <w:pPr>
        <w:spacing w:after="0" w:line="240" w:lineRule="auto"/>
      </w:pPr>
      <w:r>
        <w:separator/>
      </w:r>
    </w:p>
  </w:footnote>
  <w:foot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-612371714"/>
      <w:docPartObj>
        <w:docPartGallery w:val="Page Numbers (Top of Page)"/>
        <w:docPartUnique/>
      </w:docPartObj>
    </w:sdtPr>
    <w:sdtContent>
      <w:p w:rsidR="00D81AD0" w:rsidRPr="00D81AD0" w:rsidRDefault="00D81AD0">
        <w:pPr>
          <w:pStyle w:val="a4"/>
          <w:jc w:val="center"/>
          <w:rPr>
            <w:rFonts w:ascii="Times New Roman" w:hAnsi="Times New Roman"/>
            <w:sz w:val="20"/>
          </w:rPr>
        </w:pPr>
        <w:r w:rsidRPr="00D81AD0">
          <w:rPr>
            <w:rFonts w:ascii="Times New Roman" w:hAnsi="Times New Roman"/>
            <w:sz w:val="20"/>
          </w:rPr>
          <w:fldChar w:fldCharType="begin"/>
        </w:r>
        <w:r w:rsidRPr="00D81AD0">
          <w:rPr>
            <w:rFonts w:ascii="Times New Roman" w:hAnsi="Times New Roman"/>
            <w:sz w:val="20"/>
          </w:rPr>
          <w:instrText>PAGE   \* MERGEFORMAT</w:instrText>
        </w:r>
        <w:r w:rsidRPr="00D81AD0">
          <w:rPr>
            <w:rFonts w:ascii="Times New Roman" w:hAnsi="Times New Roman"/>
            <w:sz w:val="20"/>
          </w:rPr>
          <w:fldChar w:fldCharType="separate"/>
        </w:r>
        <w:r w:rsidR="003311A1">
          <w:rPr>
            <w:rFonts w:ascii="Times New Roman" w:hAnsi="Times New Roman"/>
            <w:noProof/>
            <w:sz w:val="20"/>
          </w:rPr>
          <w:t>2</w:t>
        </w:r>
        <w:r w:rsidRPr="00D81AD0">
          <w:rPr>
            <w:rFonts w:ascii="Times New Roman" w:hAnsi="Times New Roman"/>
            <w:sz w:val="20"/>
          </w:rPr>
          <w:fldChar w:fldCharType="end"/>
        </w:r>
      </w:p>
    </w:sdtContent>
  </w:sdt>
  <w:p w:rsidR="00D81AD0" w:rsidRPr="00D81AD0" w:rsidRDefault="00D81AD0">
    <w:pPr>
      <w:pStyle w:val="a4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12E"/>
    <w:multiLevelType w:val="hybridMultilevel"/>
    <w:tmpl w:val="53AA0330"/>
    <w:lvl w:ilvl="0" w:tplc="19FE7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07F38"/>
    <w:rsid w:val="00033726"/>
    <w:rsid w:val="000F3FB6"/>
    <w:rsid w:val="001A2643"/>
    <w:rsid w:val="003311A1"/>
    <w:rsid w:val="003C0CAE"/>
    <w:rsid w:val="00403156"/>
    <w:rsid w:val="00420768"/>
    <w:rsid w:val="004C3C44"/>
    <w:rsid w:val="004E0FBF"/>
    <w:rsid w:val="004F04C7"/>
    <w:rsid w:val="004F7344"/>
    <w:rsid w:val="005A1DC6"/>
    <w:rsid w:val="005A2162"/>
    <w:rsid w:val="005C0B95"/>
    <w:rsid w:val="00654AEC"/>
    <w:rsid w:val="00765A43"/>
    <w:rsid w:val="00822B67"/>
    <w:rsid w:val="008238CB"/>
    <w:rsid w:val="008666D3"/>
    <w:rsid w:val="00873C25"/>
    <w:rsid w:val="00886A9E"/>
    <w:rsid w:val="00920266"/>
    <w:rsid w:val="00A00AD5"/>
    <w:rsid w:val="00A53C07"/>
    <w:rsid w:val="00B271C7"/>
    <w:rsid w:val="00BC196A"/>
    <w:rsid w:val="00CD057C"/>
    <w:rsid w:val="00D81AD0"/>
    <w:rsid w:val="00E34F69"/>
    <w:rsid w:val="00E87207"/>
    <w:rsid w:val="00EE39FE"/>
    <w:rsid w:val="00E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3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5A21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A216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20266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4E0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3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5A21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A216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20266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4E0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Артем Леонидович Белов</cp:lastModifiedBy>
  <cp:revision>13</cp:revision>
  <cp:lastPrinted>2023-01-18T11:04:00Z</cp:lastPrinted>
  <dcterms:created xsi:type="dcterms:W3CDTF">2023-01-24T16:33:00Z</dcterms:created>
  <dcterms:modified xsi:type="dcterms:W3CDTF">2024-01-24T13:35:00Z</dcterms:modified>
</cp:coreProperties>
</file>