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C4D3E5" w14:textId="77777777" w:rsidR="000A6C60" w:rsidRDefault="000A6C60" w:rsidP="00F71ACD">
      <w:pPr>
        <w:keepNext/>
        <w:tabs>
          <w:tab w:val="left" w:pos="5245"/>
        </w:tabs>
        <w:spacing w:after="0" w:line="240" w:lineRule="auto"/>
        <w:ind w:right="425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01B735" w14:textId="77777777" w:rsidR="000A6C60" w:rsidRDefault="000A6C60" w:rsidP="00F71ACD">
      <w:pPr>
        <w:keepNext/>
        <w:tabs>
          <w:tab w:val="left" w:pos="5245"/>
        </w:tabs>
        <w:spacing w:after="0" w:line="240" w:lineRule="auto"/>
        <w:ind w:right="425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DE4857" w14:textId="77777777" w:rsidR="000A6C60" w:rsidRDefault="000A6C60" w:rsidP="00F71ACD">
      <w:pPr>
        <w:keepNext/>
        <w:tabs>
          <w:tab w:val="left" w:pos="5245"/>
        </w:tabs>
        <w:spacing w:after="0" w:line="240" w:lineRule="auto"/>
        <w:ind w:right="425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8A1483" w14:textId="77777777" w:rsidR="000A6C60" w:rsidRPr="00706E9A" w:rsidRDefault="000A6C60" w:rsidP="00F71ACD">
      <w:pPr>
        <w:keepNext/>
        <w:tabs>
          <w:tab w:val="left" w:pos="5245"/>
        </w:tabs>
        <w:spacing w:after="0" w:line="240" w:lineRule="auto"/>
        <w:ind w:right="4250"/>
        <w:jc w:val="both"/>
        <w:outlineLvl w:val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5141B670" w14:textId="77777777" w:rsidR="000A6C60" w:rsidRDefault="000A6C60" w:rsidP="00F71ACD">
      <w:pPr>
        <w:keepNext/>
        <w:tabs>
          <w:tab w:val="left" w:pos="5245"/>
        </w:tabs>
        <w:spacing w:after="0" w:line="240" w:lineRule="auto"/>
        <w:ind w:right="425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4C3F28" w14:textId="5021143B" w:rsidR="00A71DEB" w:rsidRDefault="00EB1187" w:rsidP="00572A26">
      <w:pPr>
        <w:spacing w:after="0" w:line="240" w:lineRule="auto"/>
        <w:ind w:right="41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154068993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F71ACD" w:rsidRPr="00F71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внесении изменений в </w:t>
      </w:r>
      <w:r w:rsidR="00F706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Порядок </w:t>
      </w:r>
      <w:r w:rsidR="00F706EA" w:rsidRPr="00F706E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разработки и утверждения административных регламентов предоставления муниципальных услуг</w:t>
      </w:r>
      <w:r w:rsidR="00F706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утвержденный </w:t>
      </w:r>
      <w:r w:rsidR="00A92BF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</w:t>
      </w:r>
      <w:r w:rsidR="00F71ACD" w:rsidRPr="00F71ACD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ение</w:t>
      </w:r>
      <w:r w:rsidR="00F706EA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F71ACD" w:rsidRPr="00F71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города Чебоксары </w:t>
      </w:r>
      <w:bookmarkStart w:id="1" w:name="_Hlk154068170"/>
      <w:r w:rsidR="008C301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71DEB" w:rsidRPr="00A71D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F706EA">
        <w:rPr>
          <w:rFonts w:ascii="Times New Roman" w:eastAsia="Times New Roman" w:hAnsi="Times New Roman" w:cs="Times New Roman"/>
          <w:sz w:val="28"/>
          <w:szCs w:val="28"/>
          <w:lang w:eastAsia="ru-RU"/>
        </w:rPr>
        <w:t>07.04.2022</w:t>
      </w:r>
      <w:r w:rsidR="00A71D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F706E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A71DE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706EA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725C7E" w:rsidRPr="00725C7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bookmarkEnd w:id="1"/>
    </w:p>
    <w:bookmarkEnd w:id="0"/>
    <w:p w14:paraId="74D86D5C" w14:textId="77777777" w:rsidR="00F71ACD" w:rsidRPr="00F71ACD" w:rsidRDefault="00F71ACD" w:rsidP="00F71ACD">
      <w:pPr>
        <w:spacing w:after="0" w:line="240" w:lineRule="auto"/>
        <w:ind w:right="510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F1BC5A" w14:textId="3BF270A6" w:rsidR="0078518F" w:rsidRPr="00CC3E30" w:rsidRDefault="00463951" w:rsidP="00CC3E30">
      <w:pPr>
        <w:tabs>
          <w:tab w:val="left" w:pos="993"/>
        </w:tabs>
        <w:suppressAutoHyphens/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федеральными законами от 06.10.2003 № 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</w:t>
      </w:r>
      <w:r w:rsidR="00F706EA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F706EA" w:rsidRPr="00F706EA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остановление</w:t>
      </w:r>
      <w:r w:rsidR="00F706EA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F706EA" w:rsidRPr="00F706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</w:t>
      </w:r>
      <w:r w:rsidR="00F706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оссийской </w:t>
      </w:r>
      <w:r w:rsidR="00F706EA" w:rsidRPr="00F706EA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F706EA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едерации</w:t>
      </w:r>
      <w:r w:rsidR="00F706EA" w:rsidRPr="00F706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20.07.2021 </w:t>
      </w:r>
      <w:r w:rsidR="00F706EA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F706EA" w:rsidRPr="00F706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1228 </w:t>
      </w:r>
      <w:r w:rsidR="00F706E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F706EA" w:rsidRPr="00F706EA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</w:t>
      </w:r>
      <w:r w:rsidR="00F706EA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="00F706EA" w:rsidRPr="00F706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C3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Уставом муниципального образования города Чебоксары – столицы Чувашской Республики, принятым решением Чебоксарского городского Собрания депутатов Чувашской Республики от 30.11.2005 № 40, </w:t>
      </w:r>
      <w:r w:rsidR="00F706E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C3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</w:t>
      </w:r>
      <w:r w:rsidR="00610C5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приведения муниципальных правовых актов в соответствие действующему законодательству</w:t>
      </w:r>
      <w:r w:rsidRPr="00CC3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администрация города Чебоксары </w:t>
      </w:r>
      <w:r w:rsidR="00F706E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C3E30"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я е т:</w:t>
      </w:r>
    </w:p>
    <w:p w14:paraId="073020E3" w14:textId="64217206" w:rsidR="00A71DEB" w:rsidRDefault="00A71DEB" w:rsidP="00A71DEB">
      <w:pPr>
        <w:tabs>
          <w:tab w:val="left" w:pos="993"/>
        </w:tabs>
        <w:suppressAutoHyphens/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в </w:t>
      </w:r>
      <w:r w:rsidR="00F706EA" w:rsidRPr="00F706E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</w:t>
      </w:r>
      <w:r w:rsidR="00F706E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F706EA" w:rsidRPr="00F706EA">
        <w:rPr>
          <w:rFonts w:ascii="Times New Roman" w:eastAsia="Times New Roman" w:hAnsi="Times New Roman" w:cs="Times New Roman"/>
          <w:sz w:val="28"/>
          <w:szCs w:val="28"/>
          <w:lang w:eastAsia="ru-RU"/>
        </w:rPr>
        <w:t>к разработки и утверждения административных регламентов предоставления муниципальных услуг</w:t>
      </w:r>
      <w:r w:rsidR="00F706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утвержденный постановлением </w:t>
      </w:r>
      <w:r w:rsidR="00F706EA" w:rsidRPr="00F706EA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г</w:t>
      </w:r>
      <w:r w:rsidR="00F706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орода Чебоксары </w:t>
      </w:r>
      <w:r w:rsidR="00F706EA" w:rsidRPr="00F706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07.04.2022 </w:t>
      </w:r>
      <w:r w:rsidR="00F706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1203,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изменения:</w:t>
      </w:r>
    </w:p>
    <w:p w14:paraId="05774A1B" w14:textId="55759E9F" w:rsidR="004B598A" w:rsidRDefault="004B598A" w:rsidP="00F57820">
      <w:pPr>
        <w:tabs>
          <w:tab w:val="left" w:pos="993"/>
        </w:tabs>
        <w:suppressAutoHyphens/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 в разделе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3A3A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3A3A7A" w:rsidRPr="003A3A7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Общие положения</w:t>
      </w:r>
      <w:r w:rsidR="003A3A7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5796BF5" w14:textId="5E9DEEC4" w:rsidR="00F57820" w:rsidRDefault="00303B4B" w:rsidP="00F57820">
      <w:pPr>
        <w:tabs>
          <w:tab w:val="left" w:pos="993"/>
        </w:tabs>
        <w:suppressAutoHyphens/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F57820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пункте 1.2 слова «</w:t>
      </w:r>
      <w:r w:rsidR="00F57820" w:rsidRPr="00F578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внесения сведений о муниципальной услуге </w:t>
      </w:r>
      <w:r w:rsidR="005D25D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57820" w:rsidRPr="00F57820">
        <w:rPr>
          <w:rFonts w:ascii="Times New Roman" w:eastAsia="Times New Roman" w:hAnsi="Times New Roman" w:cs="Times New Roman"/>
          <w:sz w:val="28"/>
          <w:szCs w:val="28"/>
          <w:lang w:eastAsia="ru-RU"/>
        </w:rPr>
        <w:t>в федеральную государс</w:t>
      </w:r>
      <w:r w:rsidR="00F57820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твенную информационную систему» заменить словами «</w:t>
      </w:r>
      <w:r w:rsidR="008E66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</w:t>
      </w:r>
      <w:r w:rsidR="00F57820" w:rsidRPr="00F57820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публикации сведений о государственной услуге в федеральной государственной информационной системе</w:t>
      </w:r>
      <w:r w:rsidR="00F57820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7A65C0E0" w14:textId="5E0075F2" w:rsidR="00F57820" w:rsidRDefault="00F57820" w:rsidP="00F57820">
      <w:pPr>
        <w:tabs>
          <w:tab w:val="left" w:pos="993"/>
        </w:tabs>
        <w:suppressAutoHyphens/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1.4 дополнить подпунктами «г», «д» следующего содержания:</w:t>
      </w:r>
    </w:p>
    <w:p w14:paraId="11B81FDD" w14:textId="5B5E5D95" w:rsidR="00F57820" w:rsidRDefault="00F57820" w:rsidP="00F57820">
      <w:pPr>
        <w:tabs>
          <w:tab w:val="left" w:pos="993"/>
        </w:tabs>
        <w:suppressAutoHyphens/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«г) </w:t>
      </w:r>
      <w:r w:rsidRPr="00F578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анализ, доработка (при необходимости) органом, предоставляющим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</w:t>
      </w:r>
      <w:r w:rsidRPr="00F578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ую услугу, проекта административного регламента, сформированного в соответствии с </w:t>
      </w:r>
      <w:hyperlink r:id="rId7" w:history="1">
        <w:r w:rsidRPr="00F57820">
          <w:rPr>
            <w:rStyle w:val="a7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  <w:lang w:eastAsia="ru-RU"/>
          </w:rPr>
          <w:t>подпунктом «в</w:t>
        </w:r>
      </w:hyperlink>
      <w:r w:rsidRPr="00F578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 </w:t>
      </w:r>
      <w:r w:rsidRPr="00F5782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настоящего пункта, и его загрузка в реестр услуг;</w:t>
      </w:r>
    </w:p>
    <w:p w14:paraId="064C1E4D" w14:textId="0D860C2E" w:rsidR="00F57820" w:rsidRDefault="00F57820" w:rsidP="00F57820">
      <w:pPr>
        <w:tabs>
          <w:tab w:val="left" w:pos="993"/>
        </w:tabs>
        <w:suppressAutoHyphens/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д) </w:t>
      </w:r>
      <w:r w:rsidRPr="00F578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проведение в отношении проекта административного регламента, сформированного в соответствии с </w:t>
      </w:r>
      <w:hyperlink r:id="rId8" w:history="1">
        <w:r w:rsidRPr="00F57820">
          <w:rPr>
            <w:rStyle w:val="a7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  <w:lang w:eastAsia="ru-RU"/>
          </w:rPr>
          <w:t>подпунктом «</w:t>
        </w:r>
      </w:hyperlink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</w:t>
      </w:r>
      <w:r w:rsidRPr="00F578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 </w:t>
      </w:r>
      <w:r w:rsidRPr="00F578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настоящего пункта, процедур, предусмотренных </w:t>
      </w:r>
      <w:hyperlink r:id="rId9" w:history="1">
        <w:r w:rsidRPr="00F57820">
          <w:rPr>
            <w:rStyle w:val="a7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  <w:lang w:eastAsia="ru-RU"/>
          </w:rPr>
          <w:t>разделами III</w:t>
        </w:r>
      </w:hyperlink>
      <w:r w:rsidRPr="00F578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</w:t>
      </w:r>
      <w:hyperlink r:id="rId10" w:history="1">
        <w:r w:rsidRPr="00F57820">
          <w:rPr>
            <w:rStyle w:val="a7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  <w:lang w:eastAsia="ru-RU"/>
          </w:rPr>
          <w:t>IV</w:t>
        </w:r>
      </w:hyperlink>
      <w:r w:rsidRPr="00F578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настоящего Порядка</w:t>
      </w:r>
      <w:r w:rsidRPr="00F5782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27E16901" w14:textId="171AC13D" w:rsidR="00F57820" w:rsidRDefault="00F57820" w:rsidP="00F57820">
      <w:pPr>
        <w:tabs>
          <w:tab w:val="left" w:pos="993"/>
        </w:tabs>
        <w:suppressAutoHyphens/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абзац второй пункта 1.5 перед словом «всех» дополнить словом «определения»;</w:t>
      </w:r>
    </w:p>
    <w:p w14:paraId="58A6EE8F" w14:textId="144EB973" w:rsidR="00F57820" w:rsidRDefault="00F57820" w:rsidP="00F57820">
      <w:pPr>
        <w:tabs>
          <w:tab w:val="left" w:pos="993"/>
        </w:tabs>
        <w:suppressAutoHyphens/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абзац третий пункта 1.5 изложить в следующей редакции:</w:t>
      </w:r>
    </w:p>
    <w:p w14:paraId="3FEABE89" w14:textId="05FCEFD3" w:rsidR="00F57820" w:rsidRDefault="00F57820" w:rsidP="00F57820">
      <w:pPr>
        <w:tabs>
          <w:tab w:val="left" w:pos="993"/>
        </w:tabs>
        <w:suppressAutoHyphens/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F578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описания уникальных для каждой категории заявителей, указанной </w:t>
      </w:r>
      <w:r w:rsidR="005D25D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578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hyperlink r:id="rId11" w:history="1">
        <w:r w:rsidRPr="00F57820">
          <w:rPr>
            <w:rStyle w:val="a7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  <w:lang w:eastAsia="ru-RU"/>
          </w:rPr>
          <w:t>абзаце втором</w:t>
        </w:r>
      </w:hyperlink>
      <w:r w:rsidRPr="00F578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пункта, сроков и порядка осуществления административных процедур, в том числе сведений о составе документов </w:t>
      </w:r>
      <w:r w:rsidR="005D25D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578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(или) информации, необходимых для предоставления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F578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услуги, основаниях для отказа в приеме таких документов и (или) информации, основаниях для приостановления предоставления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F578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услуги, а также о максимальном сроке предоставления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F5782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далее - вариант предоставления муниципальн</w:t>
      </w:r>
      <w:r w:rsidRPr="00F57820">
        <w:rPr>
          <w:rFonts w:ascii="Times New Roman" w:eastAsia="Times New Roman" w:hAnsi="Times New Roman" w:cs="Times New Roman"/>
          <w:sz w:val="28"/>
          <w:szCs w:val="28"/>
          <w:lang w:eastAsia="ru-RU"/>
        </w:rPr>
        <w:t>ой услуги).</w:t>
      </w:r>
      <w:r w:rsidR="005D25D8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4AAEA959" w14:textId="7D021FC3" w:rsidR="004B598A" w:rsidRDefault="00DB0578" w:rsidP="00F57820">
      <w:pPr>
        <w:tabs>
          <w:tab w:val="left" w:pos="993"/>
        </w:tabs>
        <w:suppressAutoHyphens/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</w:t>
      </w:r>
      <w:r w:rsidR="004B59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разделе </w:t>
      </w:r>
      <w:r w:rsidR="004B598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="003A3A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3A3A7A" w:rsidRPr="003A3A7A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 к структуре и содержанию административных регламентов</w:t>
      </w:r>
      <w:r w:rsidR="003A3A7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4B598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BDAC18D" w14:textId="13DA58B6" w:rsidR="004B598A" w:rsidRDefault="004B598A" w:rsidP="00F57820">
      <w:pPr>
        <w:tabs>
          <w:tab w:val="left" w:pos="993"/>
        </w:tabs>
        <w:suppressAutoHyphens/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абзац третий пункта 2.5 дополнить словами «(при наличии)»;</w:t>
      </w:r>
    </w:p>
    <w:p w14:paraId="1B973BB5" w14:textId="5AA13365" w:rsidR="004B598A" w:rsidRDefault="004B598A" w:rsidP="00F57820">
      <w:pPr>
        <w:tabs>
          <w:tab w:val="left" w:pos="993"/>
        </w:tabs>
        <w:suppressAutoHyphens/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абзац четвертый пункта 2.5 признать утратившим силу;</w:t>
      </w:r>
    </w:p>
    <w:p w14:paraId="3A89FC4F" w14:textId="02372D53" w:rsidR="004B598A" w:rsidRDefault="0043248C" w:rsidP="00F57820">
      <w:pPr>
        <w:tabs>
          <w:tab w:val="left" w:pos="993"/>
        </w:tabs>
        <w:suppressAutoHyphens/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абзац пятый пункта 2.5 изложить в следующей редакции:</w:t>
      </w:r>
    </w:p>
    <w:p w14:paraId="5686E102" w14:textId="209D076B" w:rsidR="0043248C" w:rsidRDefault="0043248C" w:rsidP="0043248C">
      <w:pPr>
        <w:tabs>
          <w:tab w:val="left" w:pos="993"/>
        </w:tabs>
        <w:suppressAutoHyphens/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4324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наименование информационной системы (при наличии), в которой фиксируется факт получения заявителем результата предоставления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4324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(в случае если результатом предоставления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43248C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</w:t>
      </w:r>
      <w:r w:rsidRPr="004324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 является реестровая запись);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2864083E" w14:textId="3DB33305" w:rsidR="0043248C" w:rsidRDefault="0043248C" w:rsidP="0043248C">
      <w:pPr>
        <w:tabs>
          <w:tab w:val="left" w:pos="993"/>
        </w:tabs>
        <w:suppressAutoHyphens/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2.9 изложить в следующей редакции:</w:t>
      </w:r>
    </w:p>
    <w:p w14:paraId="1E8358CC" w14:textId="28AD0FB9" w:rsidR="0043248C" w:rsidRPr="0043248C" w:rsidRDefault="0043248C" w:rsidP="0043248C">
      <w:pPr>
        <w:tabs>
          <w:tab w:val="left" w:pos="993"/>
        </w:tabs>
        <w:suppressAutoHyphens/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«2.9. Подраздел «</w:t>
      </w:r>
      <w:r w:rsidRPr="004324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Исчерпывающий перечень документов, необходимых для предоставления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услуги»</w:t>
      </w:r>
      <w:r w:rsidRPr="004324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 включать сведения о приведении исчерпывающего перечня документов, необходимых в соответствии с законодательными и иными нормативными правовыми актами для предоставления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услуги</w:t>
      </w:r>
      <w:r w:rsidRPr="0043248C">
        <w:rPr>
          <w:rFonts w:ascii="Times New Roman" w:eastAsia="Times New Roman" w:hAnsi="Times New Roman" w:cs="Times New Roman"/>
          <w:sz w:val="28"/>
          <w:szCs w:val="28"/>
          <w:lang w:eastAsia="ru-RU"/>
        </w:rPr>
        <w:t>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только в подразделах административного регламента, содержащих описания вариантов предоставления муниципальной услуги.</w:t>
      </w:r>
    </w:p>
    <w:p w14:paraId="067FB7ED" w14:textId="0B787DC9" w:rsidR="00FA2C6E" w:rsidRPr="00FA2C6E" w:rsidRDefault="0043248C" w:rsidP="00FA2C6E">
      <w:pPr>
        <w:tabs>
          <w:tab w:val="left" w:pos="993"/>
        </w:tabs>
        <w:suppressAutoHyphens/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48C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Формы запроса о предоставлении муниципальной услуги и иных документов, подаваемых заявителем в связи с предоставлением муниципальной услуги, приводятся в качестве приложений к административному регламенту, за исключением случаев, когда формы указанных документов установлены актами Президента Российской Федерации, Правительства Российской Федерации</w:t>
      </w:r>
      <w:r w:rsidR="00FA2C6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4324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A2C6E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FA2C6E" w:rsidRPr="00FA2C6E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аконами Чувашской Республики, актами Главы Чувашской Республики, Кабинета Министров Чувашской Республики, муниципальными правовыми актами.</w:t>
      </w:r>
    </w:p>
    <w:p w14:paraId="7A9BFBE3" w14:textId="1BB4DB52" w:rsidR="0043248C" w:rsidRDefault="0043248C" w:rsidP="0043248C">
      <w:pPr>
        <w:tabs>
          <w:tab w:val="left" w:pos="993"/>
        </w:tabs>
        <w:suppressAutoHyphens/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4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Способы подачи запроса о предоставлении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услуги</w:t>
      </w:r>
      <w:r w:rsidRPr="004324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приводятся в подразделах административного регламента, содержащих описания вариантов предоставления муниципальной услуги.</w:t>
      </w:r>
      <w:r w:rsidR="00FA2C6E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43793361" w14:textId="546D9E1E" w:rsidR="00FA2C6E" w:rsidRDefault="00FA2C6E" w:rsidP="0043248C">
      <w:pPr>
        <w:tabs>
          <w:tab w:val="left" w:pos="993"/>
        </w:tabs>
        <w:suppressAutoHyphens/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2.10 изложить в следующей редакции:</w:t>
      </w:r>
    </w:p>
    <w:p w14:paraId="6A15A837" w14:textId="2305E6C3" w:rsidR="00FA2C6E" w:rsidRPr="00FA2C6E" w:rsidRDefault="00FA2C6E" w:rsidP="00FA2C6E">
      <w:pPr>
        <w:tabs>
          <w:tab w:val="left" w:pos="993"/>
        </w:tabs>
        <w:suppressAutoHyphens/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«2.10. </w:t>
      </w:r>
      <w:r w:rsidRPr="00FA2C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Подраздел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FA2C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Исчерпывающий перечень оснований для отказа в приеме документов, необходимых для предоставления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услуги»</w:t>
      </w:r>
      <w:r w:rsidRPr="00FA2C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 включать сведения о приведении исчерпывающего перечня таких оснований только в описании административных процедур в составе описания вариантов предоставления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</w:t>
      </w:r>
      <w:r w:rsidRPr="00FA2C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услуг.</w:t>
      </w:r>
    </w:p>
    <w:p w14:paraId="393648AD" w14:textId="16AA0B85" w:rsidR="00FA2C6E" w:rsidRDefault="00FA2C6E" w:rsidP="00FA2C6E">
      <w:pPr>
        <w:tabs>
          <w:tab w:val="left" w:pos="993"/>
        </w:tabs>
        <w:suppressAutoHyphens/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C6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отсутствия таких оснований следует указать в тексте административного регламента на их отсутствие.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1488B686" w14:textId="2E099F8E" w:rsidR="00FA2C6E" w:rsidRDefault="00FA2C6E" w:rsidP="00FA2C6E">
      <w:pPr>
        <w:tabs>
          <w:tab w:val="left" w:pos="993"/>
        </w:tabs>
        <w:suppressAutoHyphens/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2.11 изложить в следующей редакции:</w:t>
      </w:r>
    </w:p>
    <w:p w14:paraId="22CC2DF4" w14:textId="0A1923D2" w:rsidR="00FA2C6E" w:rsidRPr="00FA2C6E" w:rsidRDefault="00FA2C6E" w:rsidP="00FA2C6E">
      <w:pPr>
        <w:tabs>
          <w:tab w:val="left" w:pos="993"/>
        </w:tabs>
        <w:suppressAutoHyphens/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«2.11. Подраздел «</w:t>
      </w:r>
      <w:r w:rsidRPr="00FA2C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Исчерпывающий перечень оснований для приостановления предоставления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FA2C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или отказа в предоставлении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FA2C6E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FA2C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 включать сведения о приведении исчерпывающего перечня таких оснований только в описании административных процедур в составе описания вариантов предоставления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</w:t>
      </w:r>
      <w:r w:rsidRPr="00FA2C6E">
        <w:rPr>
          <w:rFonts w:ascii="Times New Roman" w:eastAsia="Times New Roman" w:hAnsi="Times New Roman" w:cs="Times New Roman"/>
          <w:sz w:val="28"/>
          <w:szCs w:val="28"/>
          <w:lang w:eastAsia="ru-RU"/>
        </w:rPr>
        <w:t>х услуг. В случае отсутствия таких оснований следует указать в тексте административного регламента на их отсутствие.</w:t>
      </w:r>
    </w:p>
    <w:p w14:paraId="0E0BB0D3" w14:textId="6C11D679" w:rsidR="00FA2C6E" w:rsidRDefault="00FA2C6E" w:rsidP="00FA2C6E">
      <w:pPr>
        <w:tabs>
          <w:tab w:val="left" w:pos="993"/>
        </w:tabs>
        <w:suppressAutoHyphens/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C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Исчерпывающий перечень оснований для приостановления предоставления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FA2C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указывается в случае, если возможность приостановления предоставления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FA2C6E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предусмотрена законодательством Российской Федерации.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5BCEF7E9" w14:textId="2A6BAD94" w:rsidR="00FA2C6E" w:rsidRDefault="00DB0578" w:rsidP="00FA2C6E">
      <w:pPr>
        <w:tabs>
          <w:tab w:val="left" w:pos="993"/>
        </w:tabs>
        <w:suppressAutoHyphens/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2.13 изложить в следующей редакции:</w:t>
      </w:r>
    </w:p>
    <w:p w14:paraId="756343C5" w14:textId="7D4F96D1" w:rsidR="00DB0578" w:rsidRDefault="00DB0578" w:rsidP="00DB0578">
      <w:pPr>
        <w:tabs>
          <w:tab w:val="left" w:pos="993"/>
        </w:tabs>
        <w:suppressAutoHyphens/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«2.13. Подраздел «</w:t>
      </w:r>
      <w:r w:rsidRPr="00DB05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Требования к помещениям, в которых предоставляются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DB0578">
        <w:rPr>
          <w:rFonts w:ascii="Times New Roman" w:eastAsia="Times New Roman" w:hAnsi="Times New Roman" w:cs="Times New Roman"/>
          <w:sz w:val="28"/>
          <w:szCs w:val="28"/>
          <w:lang w:eastAsia="ru-RU"/>
        </w:rPr>
        <w:t>ные услуги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DB05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 включать сведения о размещении на официальном сайте органа, предоставляющего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</w:t>
      </w:r>
      <w:r w:rsidRPr="00DB05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ую услугу, а также на Едином портале государственных и муниципальных услуг требований, которым должны соответствовать такие помещения, в том числе зал ожидания, места для заполнения запросов о предоставлении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</w:t>
      </w:r>
      <w:r w:rsidRPr="00DB0578">
        <w:rPr>
          <w:rFonts w:ascii="Times New Roman" w:eastAsia="Times New Roman" w:hAnsi="Times New Roman" w:cs="Times New Roman"/>
          <w:sz w:val="28"/>
          <w:szCs w:val="28"/>
          <w:lang w:eastAsia="ru-RU"/>
        </w:rPr>
        <w:t>й услуги, информационные стенды с образцами их заполнения и перечнем документов и (или) информации, необход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имых для предоставления каждой муниципально</w:t>
      </w:r>
      <w:r w:rsidRPr="00DB0578">
        <w:rPr>
          <w:rFonts w:ascii="Times New Roman" w:eastAsia="Times New Roman" w:hAnsi="Times New Roman" w:cs="Times New Roman"/>
          <w:sz w:val="28"/>
          <w:szCs w:val="28"/>
          <w:lang w:eastAsia="ru-RU"/>
        </w:rPr>
        <w:t>й услуги, а также требований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2A904FBC" w14:textId="1B3F4E6F" w:rsidR="00DB0578" w:rsidRDefault="00DB0578" w:rsidP="00DB0578">
      <w:pPr>
        <w:tabs>
          <w:tab w:val="left" w:pos="993"/>
        </w:tabs>
        <w:suppressAutoHyphens/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2.14 изложить в следующей редакции:</w:t>
      </w:r>
    </w:p>
    <w:p w14:paraId="116869FB" w14:textId="10691213" w:rsidR="00DB0578" w:rsidRDefault="00DB0578" w:rsidP="00DB0578">
      <w:pPr>
        <w:tabs>
          <w:tab w:val="left" w:pos="993"/>
        </w:tabs>
        <w:suppressAutoHyphens/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«2.14. Подраздел «</w:t>
      </w:r>
      <w:r w:rsidRPr="00DB05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Показатели качества и доступности государственной услуги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DB05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 включать сведения о размещении на официальном сайте органа, предоставляющего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DB05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ную услугу, а также на Едином портале государственных и муниципальных услуг перечня показателей качества и доступности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</w:t>
      </w:r>
      <w:r w:rsidRPr="00DB05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услуги, в том числе о доступности электронных форм документов, необходимых для предоставления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</w:t>
      </w:r>
      <w:r w:rsidRPr="00DB05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услуги, возможности подачи запроса на получение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</w:t>
      </w:r>
      <w:r w:rsidRPr="00DB0578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DB05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 и документов в электронной форме, своевременности предоставления муниципальной услуги (отсутствии нарушений сроков предоставления муниципальной услуги), предоставлении муниципальной услуги в соответствии с вариантом предоставления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</w:t>
      </w:r>
      <w:r w:rsidRPr="00DB0578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DB05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услуги, доступности инструментов совершения в электронном виде платежей, необходимых для получения муниципальной услуги, удобстве информирования заявителя о ходе предоставления муниципальной услуги, а также получения результата предоставления услуги.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4AD60ACC" w14:textId="6FF1CDEF" w:rsidR="00DB0578" w:rsidRDefault="00DB0578" w:rsidP="00DB0578">
      <w:pPr>
        <w:tabs>
          <w:tab w:val="left" w:pos="993"/>
        </w:tabs>
        <w:suppressAutoHyphens/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подпункт «б» пункта 2.15 изложить в следующей редакции:</w:t>
      </w:r>
    </w:p>
    <w:p w14:paraId="35D6CE21" w14:textId="00C15F38" w:rsidR="00DB0578" w:rsidRDefault="00DB0578" w:rsidP="00DB0578">
      <w:pPr>
        <w:tabs>
          <w:tab w:val="left" w:pos="993"/>
        </w:tabs>
        <w:suppressAutoHyphens/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«б) </w:t>
      </w:r>
      <w:r w:rsidRPr="00DB05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наличие или отсутствие платы за предоставление указанных в </w:t>
      </w:r>
      <w:hyperlink r:id="rId12" w:history="1">
        <w:r w:rsidRPr="00DB0578">
          <w:rPr>
            <w:rStyle w:val="a7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  <w:lang w:eastAsia="ru-RU"/>
          </w:rPr>
          <w:t>подпункте «а</w:t>
        </w:r>
      </w:hyperlink>
      <w:r w:rsidRPr="00DB05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Pr="00DB05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пункта услуг;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4DFCEA0F" w14:textId="2A1EAF1E" w:rsidR="00DB0578" w:rsidRDefault="00DB0578" w:rsidP="00DB0578">
      <w:pPr>
        <w:tabs>
          <w:tab w:val="left" w:pos="993"/>
        </w:tabs>
        <w:suppressAutoHyphens/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подпункт «а» пункта 2.16 изложить в следующей редакции:</w:t>
      </w:r>
    </w:p>
    <w:p w14:paraId="09B25F59" w14:textId="57D93864" w:rsidR="00DB0578" w:rsidRDefault="00DB0578" w:rsidP="00DB0578">
      <w:pPr>
        <w:tabs>
          <w:tab w:val="left" w:pos="993"/>
        </w:tabs>
        <w:suppressAutoHyphens/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«а) </w:t>
      </w:r>
      <w:r w:rsidRPr="00DB05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вариантов предоставления </w:t>
      </w:r>
      <w:r w:rsidR="00196DAC" w:rsidRPr="00196DA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DB05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услуги, включающий в том числе варианты предоставления </w:t>
      </w:r>
      <w:r w:rsidR="00196DAC" w:rsidRPr="00DB05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Pr="00DB05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услуги, необходимые для исправления допущенных опечаток и ошибок в выданных в результате предоставления </w:t>
      </w:r>
      <w:r w:rsidR="00196DAC" w:rsidRPr="00DB057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DB05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 документах и созданных реестровых записях и для выдачи дубликата документа, выданного по результатам предоставления </w:t>
      </w:r>
      <w:r w:rsidR="00196DAC" w:rsidRPr="00DB05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Pr="00DB05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услуги (при необходимости), а также порядок оставления запроса заявителя о предоставлении </w:t>
      </w:r>
      <w:r w:rsidR="00196DAC" w:rsidRPr="00DB057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DB05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 без рассмотрения (при необходимости);</w:t>
      </w:r>
      <w:r w:rsidR="00196DAC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49122318" w14:textId="043F4B7B" w:rsidR="00196DAC" w:rsidRDefault="00196DAC" w:rsidP="00DB0578">
      <w:pPr>
        <w:tabs>
          <w:tab w:val="left" w:pos="993"/>
        </w:tabs>
        <w:suppressAutoHyphens/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подпункт «в» пункта 2.19 признать утратившим силу;</w:t>
      </w:r>
    </w:p>
    <w:p w14:paraId="4F3375E9" w14:textId="1B53BE7D" w:rsidR="00196DAC" w:rsidRDefault="00196DAC" w:rsidP="00DB0578">
      <w:pPr>
        <w:tabs>
          <w:tab w:val="left" w:pos="993"/>
        </w:tabs>
        <w:suppressAutoHyphens/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2.20 изложить в следующей редакции:</w:t>
      </w:r>
    </w:p>
    <w:p w14:paraId="1566C93F" w14:textId="77777777" w:rsidR="00196DAC" w:rsidRPr="00196DAC" w:rsidRDefault="00196DAC" w:rsidP="00196DAC">
      <w:pPr>
        <w:tabs>
          <w:tab w:val="left" w:pos="993"/>
        </w:tabs>
        <w:suppressAutoHyphens/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«2.20. </w:t>
      </w:r>
      <w:r w:rsidRPr="00196DAC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описание административной процедуры межведомственного информационного взаимодействия включаются:</w:t>
      </w:r>
    </w:p>
    <w:p w14:paraId="2343405E" w14:textId="124CEB1A" w:rsidR="00196DAC" w:rsidRPr="00196DAC" w:rsidRDefault="00196DAC" w:rsidP="00196DAC">
      <w:pPr>
        <w:tabs>
          <w:tab w:val="left" w:pos="993"/>
        </w:tabs>
        <w:suppressAutoHyphens/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6D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наименование органа (организации), в который направляется информационный запрос (при наличии), наименование используемого вида сведений (сервиса, витрины данных) - при осуществлении межведомственного информационного взаимодействия посредством федеральной государственной информационной системы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96DAC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Единая система межведомственного электронного взаимодействия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96DA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6091EC1" w14:textId="0B6B80B8" w:rsidR="00196DAC" w:rsidRDefault="00196DAC" w:rsidP="00196DAC">
      <w:pPr>
        <w:tabs>
          <w:tab w:val="left" w:pos="993"/>
        </w:tabs>
        <w:suppressAutoHyphens/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6D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наименование органа (организации), в который направляется информационный запрос, срок направления информационного запроса с момента регистрации запроса заявителя о предоставлении государственной услуги, срок получения ответа на информационный запрос - при осуществлении межведомственного информационного взаимодействия без использования федеральной государственной информационной системы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96DAC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Единая система межведомственного электронного взаимодействия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96DA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165D1140" w14:textId="5E280857" w:rsidR="00196DAC" w:rsidRDefault="00196DAC" w:rsidP="00196DAC">
      <w:pPr>
        <w:tabs>
          <w:tab w:val="left" w:pos="993"/>
        </w:tabs>
        <w:suppressAutoHyphens/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2.21 дополнить подпунктом «г» следующего содержания:</w:t>
      </w:r>
    </w:p>
    <w:p w14:paraId="76E4BF75" w14:textId="23009BF3" w:rsidR="00196DAC" w:rsidRDefault="00196DAC" w:rsidP="00196DAC">
      <w:pPr>
        <w:tabs>
          <w:tab w:val="left" w:pos="993"/>
        </w:tabs>
        <w:suppressAutoHyphens/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«г) </w:t>
      </w:r>
      <w:r w:rsidRPr="00196D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приостановления предоставления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196DAC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.»;</w:t>
      </w:r>
    </w:p>
    <w:p w14:paraId="65665CBD" w14:textId="5FA452B5" w:rsidR="00196DAC" w:rsidRDefault="00196DAC" w:rsidP="00196DAC">
      <w:pPr>
        <w:tabs>
          <w:tab w:val="left" w:pos="993"/>
        </w:tabs>
        <w:suppressAutoHyphens/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подпункт «а»</w:t>
      </w:r>
      <w:r w:rsidR="00092E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 2.22 изложить в следующей редакции:</w:t>
      </w:r>
    </w:p>
    <w:p w14:paraId="0150D991" w14:textId="2C4DD59F" w:rsidR="00092ED2" w:rsidRDefault="00092ED2" w:rsidP="00092ED2">
      <w:pPr>
        <w:tabs>
          <w:tab w:val="left" w:pos="993"/>
        </w:tabs>
        <w:suppressAutoHyphens/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«а) </w:t>
      </w:r>
      <w:r w:rsidRPr="00092E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основания для отказа в предоставлении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</w:t>
      </w:r>
      <w:r w:rsidRPr="00092ED2">
        <w:rPr>
          <w:rFonts w:ascii="Times New Roman" w:eastAsia="Times New Roman" w:hAnsi="Times New Roman" w:cs="Times New Roman"/>
          <w:sz w:val="28"/>
          <w:szCs w:val="28"/>
          <w:lang w:eastAsia="ru-RU"/>
        </w:rPr>
        <w:t>ой услуги, а в случае их отсутствия - указание на их отсутствие;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4108EE75" w14:textId="568FA205" w:rsidR="00092ED2" w:rsidRDefault="00092ED2" w:rsidP="00092ED2">
      <w:pPr>
        <w:tabs>
          <w:tab w:val="left" w:pos="993"/>
        </w:tabs>
        <w:suppressAutoHyphens/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дополнить пунктами 2.2</w:t>
      </w:r>
      <w:r w:rsidR="003A3A7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(1) и 2.2</w:t>
      </w:r>
      <w:r w:rsidR="003A3A7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bookmarkStart w:id="2" w:name="_GoBack"/>
      <w:bookmarkEnd w:id="2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(2) следующего содержания:</w:t>
      </w:r>
    </w:p>
    <w:p w14:paraId="30C5487C" w14:textId="663F7849" w:rsidR="00092ED2" w:rsidRPr="00092ED2" w:rsidRDefault="00092ED2" w:rsidP="00092ED2">
      <w:pPr>
        <w:tabs>
          <w:tab w:val="left" w:pos="993"/>
        </w:tabs>
        <w:suppressAutoHyphens/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3A3A7A">
        <w:rPr>
          <w:rFonts w:ascii="Times New Roman" w:eastAsia="Times New Roman" w:hAnsi="Times New Roman" w:cs="Times New Roman"/>
          <w:sz w:val="28"/>
          <w:szCs w:val="28"/>
          <w:lang w:eastAsia="ru-RU"/>
        </w:rPr>
        <w:t>2.24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(1). </w:t>
      </w:r>
      <w:r w:rsidRPr="00092E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описание административной процедуры, в рамках которой проводится оценка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</w:t>
      </w:r>
      <w:r w:rsidRPr="00092ED2">
        <w:rPr>
          <w:rFonts w:ascii="Times New Roman" w:eastAsia="Times New Roman" w:hAnsi="Times New Roman" w:cs="Times New Roman"/>
          <w:sz w:val="28"/>
          <w:szCs w:val="28"/>
          <w:lang w:eastAsia="ru-RU"/>
        </w:rPr>
        <w:t>ой услуги) (далее - процедура оценки), включаются следующие положения:</w:t>
      </w:r>
    </w:p>
    <w:p w14:paraId="1B7A9730" w14:textId="77777777" w:rsidR="00092ED2" w:rsidRPr="00092ED2" w:rsidRDefault="00092ED2" w:rsidP="00092ED2">
      <w:pPr>
        <w:tabs>
          <w:tab w:val="left" w:pos="993"/>
        </w:tabs>
        <w:suppressAutoHyphens/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2ED2">
        <w:rPr>
          <w:rFonts w:ascii="Times New Roman" w:eastAsia="Times New Roman" w:hAnsi="Times New Roman" w:cs="Times New Roman"/>
          <w:sz w:val="28"/>
          <w:szCs w:val="28"/>
          <w:lang w:eastAsia="ru-RU"/>
        </w:rPr>
        <w:t>а) наименование и продолжительность процедуры оценки;</w:t>
      </w:r>
    </w:p>
    <w:p w14:paraId="4906D39F" w14:textId="77777777" w:rsidR="00092ED2" w:rsidRPr="00092ED2" w:rsidRDefault="00092ED2" w:rsidP="00092ED2">
      <w:pPr>
        <w:tabs>
          <w:tab w:val="left" w:pos="993"/>
        </w:tabs>
        <w:suppressAutoHyphens/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2ED2">
        <w:rPr>
          <w:rFonts w:ascii="Times New Roman" w:eastAsia="Times New Roman" w:hAnsi="Times New Roman" w:cs="Times New Roman"/>
          <w:sz w:val="28"/>
          <w:szCs w:val="28"/>
          <w:lang w:eastAsia="ru-RU"/>
        </w:rPr>
        <w:t>б) субъекты, проводящие процедуру оценки;</w:t>
      </w:r>
    </w:p>
    <w:p w14:paraId="25F143AB" w14:textId="77777777" w:rsidR="00092ED2" w:rsidRPr="00092ED2" w:rsidRDefault="00092ED2" w:rsidP="00092ED2">
      <w:pPr>
        <w:tabs>
          <w:tab w:val="left" w:pos="993"/>
        </w:tabs>
        <w:suppressAutoHyphens/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2ED2">
        <w:rPr>
          <w:rFonts w:ascii="Times New Roman" w:eastAsia="Times New Roman" w:hAnsi="Times New Roman" w:cs="Times New Roman"/>
          <w:sz w:val="28"/>
          <w:szCs w:val="28"/>
          <w:lang w:eastAsia="ru-RU"/>
        </w:rPr>
        <w:t>в) объект (объекты) процедуры оценки;</w:t>
      </w:r>
    </w:p>
    <w:p w14:paraId="33BDC6D9" w14:textId="77777777" w:rsidR="00092ED2" w:rsidRPr="00092ED2" w:rsidRDefault="00092ED2" w:rsidP="00092ED2">
      <w:pPr>
        <w:tabs>
          <w:tab w:val="left" w:pos="993"/>
        </w:tabs>
        <w:suppressAutoHyphens/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2ED2">
        <w:rPr>
          <w:rFonts w:ascii="Times New Roman" w:eastAsia="Times New Roman" w:hAnsi="Times New Roman" w:cs="Times New Roman"/>
          <w:sz w:val="28"/>
          <w:szCs w:val="28"/>
          <w:lang w:eastAsia="ru-RU"/>
        </w:rPr>
        <w:t>г) место проведения процедуры оценки (при наличии);</w:t>
      </w:r>
    </w:p>
    <w:p w14:paraId="12823080" w14:textId="77777777" w:rsidR="00092ED2" w:rsidRPr="00092ED2" w:rsidRDefault="00092ED2" w:rsidP="00092ED2">
      <w:pPr>
        <w:tabs>
          <w:tab w:val="left" w:pos="993"/>
        </w:tabs>
        <w:suppressAutoHyphens/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2ED2">
        <w:rPr>
          <w:rFonts w:ascii="Times New Roman" w:eastAsia="Times New Roman" w:hAnsi="Times New Roman" w:cs="Times New Roman"/>
          <w:sz w:val="28"/>
          <w:szCs w:val="28"/>
          <w:lang w:eastAsia="ru-RU"/>
        </w:rPr>
        <w:t>д) наименование документа, являющегося результатом процедуры оценки (при наличии).</w:t>
      </w:r>
    </w:p>
    <w:p w14:paraId="29A63508" w14:textId="2A4FC53F" w:rsidR="00092ED2" w:rsidRPr="00092ED2" w:rsidRDefault="00092ED2" w:rsidP="00092ED2">
      <w:pPr>
        <w:tabs>
          <w:tab w:val="left" w:pos="993"/>
        </w:tabs>
        <w:suppressAutoHyphens/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</w:t>
      </w:r>
      <w:r w:rsidR="003A3A7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092E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(2). В описание административной процедуры, предполагающей осуществляемое после принятия решения о предоставлении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092ED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распределение в отношении заявителя ограниченного ресурса (в том числе земельных участков, радиочастот, квот) (далее соответственно - процедура распределения ограниченного ресурса, ограниченный ресурс), включаются следующие положения:</w:t>
      </w:r>
    </w:p>
    <w:p w14:paraId="684D4EB8" w14:textId="77777777" w:rsidR="00092ED2" w:rsidRPr="00092ED2" w:rsidRDefault="00092ED2" w:rsidP="00092ED2">
      <w:pPr>
        <w:tabs>
          <w:tab w:val="left" w:pos="993"/>
        </w:tabs>
        <w:suppressAutoHyphens/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2ED2">
        <w:rPr>
          <w:rFonts w:ascii="Times New Roman" w:eastAsia="Times New Roman" w:hAnsi="Times New Roman" w:cs="Times New Roman"/>
          <w:sz w:val="28"/>
          <w:szCs w:val="28"/>
          <w:lang w:eastAsia="ru-RU"/>
        </w:rPr>
        <w:t>а) способ распределения ограниченного ресурса;</w:t>
      </w:r>
    </w:p>
    <w:p w14:paraId="78D1C860" w14:textId="0794BF46" w:rsidR="00092ED2" w:rsidRDefault="00092ED2" w:rsidP="00092ED2">
      <w:pPr>
        <w:tabs>
          <w:tab w:val="left" w:pos="993"/>
        </w:tabs>
        <w:suppressAutoHyphens/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2E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наименование документа, являющегося результатом процедуры распределения ограниченного ресурса (при наличии), который не может являться результатом предоставления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</w:t>
      </w:r>
      <w:r w:rsidRPr="00092ED2">
        <w:rPr>
          <w:rFonts w:ascii="Times New Roman" w:eastAsia="Times New Roman" w:hAnsi="Times New Roman" w:cs="Times New Roman"/>
          <w:sz w:val="28"/>
          <w:szCs w:val="28"/>
          <w:lang w:eastAsia="ru-RU"/>
        </w:rPr>
        <w:t>ой услуги.</w:t>
      </w:r>
      <w:r w:rsidR="003A3A7A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750979DB" w14:textId="38B4BAF8" w:rsidR="003A3A7A" w:rsidRDefault="003A3A7A" w:rsidP="00092ED2">
      <w:pPr>
        <w:tabs>
          <w:tab w:val="left" w:pos="993"/>
        </w:tabs>
        <w:suppressAutoHyphens/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в разделе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III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3A3A7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согласования и утверждения административных регламентов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»:</w:t>
      </w:r>
    </w:p>
    <w:p w14:paraId="782E6B07" w14:textId="5885C7CD" w:rsidR="008E6676" w:rsidRDefault="003A3A7A" w:rsidP="008E6676">
      <w:pPr>
        <w:tabs>
          <w:tab w:val="left" w:pos="993"/>
        </w:tabs>
        <w:suppressAutoHyphens/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пункте 3.2 слова «</w:t>
      </w:r>
      <w:r w:rsidRPr="003A3A7A">
        <w:rPr>
          <w:rFonts w:ascii="Times New Roman" w:eastAsia="Times New Roman" w:hAnsi="Times New Roman" w:cs="Times New Roman"/>
          <w:sz w:val="28"/>
          <w:szCs w:val="28"/>
          <w:lang w:eastAsia="ru-RU"/>
        </w:rPr>
        <w:t>в машиночитаемом формате в электронном виде в реестре услуг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заменить словами «</w:t>
      </w:r>
      <w:r w:rsidRPr="003A3A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порядке, предусмотренном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пунктом 1.4 настоящего</w:t>
      </w:r>
      <w:r w:rsidRPr="003A3A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3A3A7A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ядка.»</w:t>
      </w:r>
      <w:r w:rsidR="008E667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F4EE99A" w14:textId="15D7C6C2" w:rsidR="008E6676" w:rsidRDefault="008E6676" w:rsidP="008E6676">
      <w:pPr>
        <w:tabs>
          <w:tab w:val="left" w:pos="993"/>
        </w:tabs>
        <w:suppressAutoHyphens/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1.4. в разделе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IV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8E667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экспертизы проектов административных регламентов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»:</w:t>
      </w:r>
    </w:p>
    <w:p w14:paraId="52B571B3" w14:textId="300C1269" w:rsidR="008E6676" w:rsidRDefault="008E6676" w:rsidP="008E6676">
      <w:pPr>
        <w:tabs>
          <w:tab w:val="left" w:pos="993"/>
        </w:tabs>
        <w:suppressAutoHyphens/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4.1 изложить в следующей редакции:</w:t>
      </w:r>
    </w:p>
    <w:p w14:paraId="3131F88D" w14:textId="67CE4A81" w:rsidR="008E6676" w:rsidRDefault="008E6676" w:rsidP="008E6676">
      <w:pPr>
        <w:tabs>
          <w:tab w:val="left" w:pos="993"/>
        </w:tabs>
        <w:suppressAutoHyphens/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«4.1. </w:t>
      </w:r>
      <w:r w:rsidRPr="008E6676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Экспертиза проектов административных регламентов (проектов о признании нормативных правовых актов об утверждении административных регламентов утратившими силу) проводится органом, уполномоченным на проведение экспертизы проектов административных регламентов (далее - уполномоченный орган), в реестре услуг.</w:t>
      </w:r>
      <w:r w:rsidRPr="008E6676">
        <w:rPr>
          <w:rFonts w:ascii="Arial" w:hAnsi="Arial" w:cs="Arial"/>
          <w:sz w:val="20"/>
          <w:szCs w:val="20"/>
        </w:rPr>
        <w:t xml:space="preserve"> </w:t>
      </w:r>
      <w:r w:rsidRPr="008E66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Уполномоченным органом является отдел муниципальных услуг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финансово-экономического обеспечения деятельности ГРБС </w:t>
      </w:r>
      <w:r w:rsidRPr="008E667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города Чебоксары.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7159C09E" w14:textId="14AA26C4" w:rsidR="00DB0578" w:rsidRPr="00DB0578" w:rsidRDefault="008E6676" w:rsidP="00DB0578">
      <w:pPr>
        <w:tabs>
          <w:tab w:val="left" w:pos="993"/>
        </w:tabs>
        <w:suppressAutoHyphens/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подпункт «б» пункта 4.3 признать утратившим силу.</w:t>
      </w:r>
    </w:p>
    <w:p w14:paraId="759E20CF" w14:textId="77777777" w:rsidR="00FB4C3C" w:rsidRPr="00CC3E30" w:rsidRDefault="00FF2F20" w:rsidP="00CC3E30">
      <w:pPr>
        <w:spacing w:after="0" w:line="312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E3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B4C3C" w:rsidRPr="00CC3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Настоящее </w:t>
      </w:r>
      <w:r w:rsidR="0098702A" w:rsidRPr="00CC3E3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</w:t>
      </w:r>
      <w:r w:rsidR="00FB4C3C" w:rsidRPr="00CC3E30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ение вступает в силу со дня</w:t>
      </w:r>
      <w:r w:rsidR="00706E9A" w:rsidRPr="00CC3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</w:t>
      </w:r>
      <w:r w:rsidR="00FB4C3C" w:rsidRPr="00CC3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7D76" w:rsidRPr="00CC3E30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официального опубликования</w:t>
      </w:r>
      <w:r w:rsidR="00FB4C3C" w:rsidRPr="00CC3E3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1AA3FD0" w14:textId="295B9453" w:rsidR="008C3011" w:rsidRPr="008C3011" w:rsidRDefault="00FB4C3C" w:rsidP="008C3011">
      <w:pPr>
        <w:spacing w:after="0" w:line="312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C3E30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5A7AFF" w:rsidRPr="00CC3E3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CC3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</w:t>
      </w:r>
      <w:r w:rsidR="00F27D76" w:rsidRPr="00CC3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исполнением настоящего постановления возложить на заместителя главы администрации </w:t>
      </w:r>
      <w:r w:rsidR="005D25D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экономическому развитию и финансам</w:t>
      </w:r>
      <w:r w:rsidR="008C3011" w:rsidRPr="008C30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2814E6E2" w14:textId="6157E14E" w:rsidR="00602021" w:rsidRDefault="00602021" w:rsidP="00706E9A">
      <w:pPr>
        <w:spacing w:after="0" w:line="312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241A41" w14:textId="77777777" w:rsidR="0098702A" w:rsidRPr="00706E9A" w:rsidRDefault="0098702A" w:rsidP="00E57A9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1827B423" w14:textId="77777777" w:rsidR="005D25D8" w:rsidRPr="005D25D8" w:rsidRDefault="005D25D8" w:rsidP="005D25D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x-none" w:eastAsia="ru-RU"/>
        </w:rPr>
      </w:pPr>
      <w:r w:rsidRPr="005D25D8">
        <w:rPr>
          <w:rFonts w:ascii="Times New Roman" w:eastAsia="Times New Roman" w:hAnsi="Times New Roman" w:cs="Times New Roman"/>
          <w:bCs/>
          <w:sz w:val="28"/>
          <w:szCs w:val="28"/>
          <w:lang w:val="x-none" w:eastAsia="ru-RU"/>
        </w:rPr>
        <w:t xml:space="preserve">Временно исполняющий полномочия </w:t>
      </w:r>
    </w:p>
    <w:p w14:paraId="46365A29" w14:textId="77777777" w:rsidR="005D25D8" w:rsidRPr="005D25D8" w:rsidRDefault="005D25D8" w:rsidP="005D25D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x-none" w:eastAsia="ru-RU"/>
        </w:rPr>
      </w:pPr>
      <w:r w:rsidRPr="005D25D8">
        <w:rPr>
          <w:rFonts w:ascii="Times New Roman" w:eastAsia="Times New Roman" w:hAnsi="Times New Roman" w:cs="Times New Roman"/>
          <w:bCs/>
          <w:sz w:val="28"/>
          <w:szCs w:val="28"/>
          <w:lang w:val="x-none" w:eastAsia="ru-RU"/>
        </w:rPr>
        <w:t xml:space="preserve">главы города Чебоксары                                 </w:t>
      </w:r>
      <w:r w:rsidRPr="005D25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</w:t>
      </w:r>
      <w:r w:rsidRPr="005D25D8">
        <w:rPr>
          <w:rFonts w:ascii="Times New Roman" w:eastAsia="Times New Roman" w:hAnsi="Times New Roman" w:cs="Times New Roman"/>
          <w:bCs/>
          <w:sz w:val="28"/>
          <w:szCs w:val="28"/>
          <w:lang w:val="x-none" w:eastAsia="ru-RU"/>
        </w:rPr>
        <w:t xml:space="preserve">В.А. Доброхотов </w:t>
      </w:r>
    </w:p>
    <w:p w14:paraId="626A5D32" w14:textId="77777777" w:rsidR="00122FBF" w:rsidRPr="005D25D8" w:rsidRDefault="00122FBF" w:rsidP="0098702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x-none" w:eastAsia="ru-RU"/>
        </w:rPr>
      </w:pPr>
    </w:p>
    <w:p w14:paraId="2AF9B7FF" w14:textId="77777777" w:rsidR="00122FBF" w:rsidRDefault="00122FBF" w:rsidP="0098702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54AFA43" w14:textId="77777777" w:rsidR="005D25D8" w:rsidRDefault="005D25D8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 w:type="page"/>
      </w:r>
    </w:p>
    <w:p w14:paraId="6C831BC6" w14:textId="2DC2CD4E" w:rsidR="005E04FF" w:rsidRPr="005E04FF" w:rsidRDefault="005E04FF" w:rsidP="005E04F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E04F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СОГЛАСОВАНО: </w:t>
      </w:r>
      <w:r w:rsidRPr="005E04FF">
        <w:rPr>
          <w:rFonts w:ascii="Times New Roman" w:eastAsia="Times New Roman" w:hAnsi="Times New Roman" w:cs="Times New Roman"/>
          <w:sz w:val="28"/>
          <w:szCs w:val="20"/>
          <w:lang w:eastAsia="ru-RU"/>
        </w:rPr>
        <w:softHyphen/>
      </w:r>
      <w:r w:rsidRPr="005E04FF">
        <w:rPr>
          <w:rFonts w:ascii="Times New Roman" w:eastAsia="Times New Roman" w:hAnsi="Times New Roman" w:cs="Times New Roman"/>
          <w:sz w:val="28"/>
          <w:szCs w:val="20"/>
          <w:lang w:eastAsia="ru-RU"/>
        </w:rPr>
        <w:softHyphen/>
      </w:r>
      <w:r w:rsidRPr="005E04FF">
        <w:rPr>
          <w:rFonts w:ascii="Times New Roman" w:eastAsia="Times New Roman" w:hAnsi="Times New Roman" w:cs="Times New Roman"/>
          <w:sz w:val="28"/>
          <w:szCs w:val="20"/>
          <w:lang w:eastAsia="ru-RU"/>
        </w:rPr>
        <w:softHyphen/>
      </w:r>
    </w:p>
    <w:p w14:paraId="7CCD604E" w14:textId="77777777" w:rsidR="005E04FF" w:rsidRPr="005E04FF" w:rsidRDefault="005E04FF" w:rsidP="005E04F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6DF48765" w14:textId="77777777" w:rsidR="005E04FF" w:rsidRPr="005E04FF" w:rsidRDefault="005E04FF" w:rsidP="005E04F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2D0C52BA" w14:textId="0D6685E7" w:rsidR="00463951" w:rsidRPr="00463951" w:rsidRDefault="00463951" w:rsidP="0046395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spellStart"/>
      <w:r w:rsidRPr="00463951">
        <w:rPr>
          <w:rFonts w:ascii="Times New Roman" w:eastAsia="Times New Roman" w:hAnsi="Times New Roman" w:cs="Times New Roman"/>
          <w:sz w:val="28"/>
          <w:szCs w:val="20"/>
          <w:lang w:eastAsia="ru-RU"/>
        </w:rPr>
        <w:t>И.о</w:t>
      </w:r>
      <w:proofErr w:type="spellEnd"/>
      <w:r w:rsidRPr="00463951">
        <w:rPr>
          <w:rFonts w:ascii="Times New Roman" w:eastAsia="Times New Roman" w:hAnsi="Times New Roman" w:cs="Times New Roman"/>
          <w:sz w:val="28"/>
          <w:szCs w:val="20"/>
          <w:lang w:eastAsia="ru-RU"/>
        </w:rPr>
        <w:t>. заместителя главы администрации</w:t>
      </w:r>
    </w:p>
    <w:p w14:paraId="7CBCFF26" w14:textId="77777777" w:rsidR="005D25D8" w:rsidRDefault="00463951" w:rsidP="0046395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46395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города Чебоксары по </w:t>
      </w:r>
      <w:r w:rsidR="005D25D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экономическому </w:t>
      </w:r>
    </w:p>
    <w:p w14:paraId="13E861C1" w14:textId="32D561C5" w:rsidR="005E04FF" w:rsidRPr="005E04FF" w:rsidRDefault="005D25D8" w:rsidP="0046395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развитию и финансам                            </w:t>
      </w:r>
      <w:r w:rsidR="005E04FF" w:rsidRPr="005E04F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</w:t>
      </w:r>
      <w:r w:rsidR="0046395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Н.Г. Куликова</w:t>
      </w:r>
      <w:r w:rsidR="005E04FF" w:rsidRPr="005E04F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</w:t>
      </w:r>
    </w:p>
    <w:p w14:paraId="54FAE428" w14:textId="77777777" w:rsidR="005E04FF" w:rsidRPr="005E04FF" w:rsidRDefault="005E04FF" w:rsidP="005E04F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2CFA2708" w14:textId="77777777" w:rsidR="005E04FF" w:rsidRPr="005E04FF" w:rsidRDefault="005E04FF" w:rsidP="005E04F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13B81F3F" w14:textId="77777777" w:rsidR="005E04FF" w:rsidRPr="005E04FF" w:rsidRDefault="005E04FF" w:rsidP="005E04F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правового управления </w:t>
      </w:r>
    </w:p>
    <w:p w14:paraId="1993765A" w14:textId="77777777" w:rsidR="005E04FF" w:rsidRPr="005E04FF" w:rsidRDefault="005E04FF" w:rsidP="005E04F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4FF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города Чебоксары                                            Д. О. Николаев</w:t>
      </w:r>
    </w:p>
    <w:p w14:paraId="54461806" w14:textId="77777777" w:rsidR="005E04FF" w:rsidRPr="005E04FF" w:rsidRDefault="005E04FF" w:rsidP="005E04FF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1490F9" w14:textId="77777777" w:rsidR="005E04FF" w:rsidRDefault="005E04FF" w:rsidP="005E04FF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1DDDC57B" w14:textId="77777777" w:rsidR="005E04FF" w:rsidRPr="005E04FF" w:rsidRDefault="005E04FF" w:rsidP="005E04FF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5FEDC42B" w14:textId="77777777" w:rsidR="005E04FF" w:rsidRPr="005E04FF" w:rsidRDefault="005E04FF" w:rsidP="005E04FF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3F8B8036" w14:textId="77777777" w:rsidR="005E04FF" w:rsidRPr="005E04FF" w:rsidRDefault="005E04FF" w:rsidP="005E04FF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23ACB019" w14:textId="77777777" w:rsidR="005E04FF" w:rsidRPr="005E04FF" w:rsidRDefault="005E04FF" w:rsidP="005E04FF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32EC6DB9" w14:textId="77777777" w:rsidR="005E04FF" w:rsidRPr="005E04FF" w:rsidRDefault="005E04FF" w:rsidP="005E04FF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5D128E9B" w14:textId="77777777" w:rsidR="005E04FF" w:rsidRPr="005E04FF" w:rsidRDefault="005E04FF" w:rsidP="005E04FF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0A4B2874" w14:textId="77777777" w:rsidR="005E04FF" w:rsidRPr="005E04FF" w:rsidRDefault="005E04FF" w:rsidP="005E04FF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005BAF3B" w14:textId="77777777" w:rsidR="005E04FF" w:rsidRDefault="005E04FF" w:rsidP="005E04FF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220B4557" w14:textId="77777777" w:rsidR="00270C9B" w:rsidRPr="005E04FF" w:rsidRDefault="00270C9B" w:rsidP="005E04FF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585E09AD" w14:textId="77777777" w:rsidR="005E04FF" w:rsidRDefault="005E04FF" w:rsidP="005E04FF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3F14931D" w14:textId="77777777" w:rsidR="005D25D8" w:rsidRDefault="005D25D8" w:rsidP="005E04FF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135CA37E" w14:textId="77777777" w:rsidR="005D25D8" w:rsidRDefault="005D25D8" w:rsidP="005E04FF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63F8D816" w14:textId="77777777" w:rsidR="005D25D8" w:rsidRDefault="005D25D8" w:rsidP="005E04FF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5C86B07D" w14:textId="77777777" w:rsidR="005D25D8" w:rsidRDefault="005D25D8" w:rsidP="005E04FF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362D85D9" w14:textId="77777777" w:rsidR="005D25D8" w:rsidRDefault="005D25D8" w:rsidP="005E04FF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0B74B8E4" w14:textId="77777777" w:rsidR="005D25D8" w:rsidRDefault="005D25D8" w:rsidP="005E04FF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17E5BB40" w14:textId="77777777" w:rsidR="005D25D8" w:rsidRDefault="005D25D8" w:rsidP="005E04FF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634D5778" w14:textId="77777777" w:rsidR="005D25D8" w:rsidRDefault="005D25D8" w:rsidP="005E04FF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292192E7" w14:textId="77777777" w:rsidR="005D25D8" w:rsidRDefault="005D25D8" w:rsidP="005E04FF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080D6883" w14:textId="77777777" w:rsidR="005D25D8" w:rsidRDefault="005D25D8" w:rsidP="005E04FF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056F0CBC" w14:textId="77777777" w:rsidR="005D25D8" w:rsidRDefault="005D25D8" w:rsidP="005E04FF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1048430B" w14:textId="77777777" w:rsidR="005D25D8" w:rsidRDefault="005D25D8" w:rsidP="005E04FF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3F40C00F" w14:textId="77777777" w:rsidR="005D25D8" w:rsidRDefault="005D25D8" w:rsidP="005E04FF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3214C8BB" w14:textId="77777777" w:rsidR="005D25D8" w:rsidRDefault="005D25D8" w:rsidP="005E04FF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62657A22" w14:textId="77777777" w:rsidR="005D25D8" w:rsidRDefault="005D25D8" w:rsidP="005E04FF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6A0B6023" w14:textId="77777777" w:rsidR="005D25D8" w:rsidRDefault="005D25D8" w:rsidP="005E04FF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51740D3C" w14:textId="77777777" w:rsidR="005D25D8" w:rsidRDefault="005D25D8" w:rsidP="005E04FF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6C2C8D90" w14:textId="77777777" w:rsidR="005D25D8" w:rsidRDefault="005D25D8" w:rsidP="005E04FF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043FB431" w14:textId="77777777" w:rsidR="005D25D8" w:rsidRPr="005E04FF" w:rsidRDefault="005D25D8" w:rsidP="005E04FF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2AA6283D" w14:textId="77777777" w:rsidR="005E04FF" w:rsidRDefault="005E04FF" w:rsidP="005E04FF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29E50E16" w14:textId="77777777" w:rsidR="00187EA8" w:rsidRDefault="00187EA8" w:rsidP="005E04FF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43626DB9" w14:textId="220128AE" w:rsidR="005E04FF" w:rsidRPr="00270C9B" w:rsidRDefault="00270C9B" w:rsidP="005E04FF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9B">
        <w:rPr>
          <w:rFonts w:ascii="Times New Roman" w:eastAsia="Times New Roman" w:hAnsi="Times New Roman" w:cs="Times New Roman"/>
          <w:sz w:val="24"/>
          <w:szCs w:val="24"/>
          <w:lang w:eastAsia="ru-RU"/>
        </w:rPr>
        <w:t>Романова Н.А.</w:t>
      </w:r>
    </w:p>
    <w:p w14:paraId="1B3A2DF1" w14:textId="2182628B" w:rsidR="00270C9B" w:rsidRPr="00270C9B" w:rsidRDefault="00270C9B" w:rsidP="005E04FF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9B">
        <w:rPr>
          <w:rFonts w:ascii="Times New Roman" w:eastAsia="Times New Roman" w:hAnsi="Times New Roman" w:cs="Times New Roman"/>
          <w:sz w:val="24"/>
          <w:szCs w:val="24"/>
          <w:lang w:eastAsia="ru-RU"/>
        </w:rPr>
        <w:t>23-51-15</w:t>
      </w:r>
    </w:p>
    <w:sectPr w:rsidR="00270C9B" w:rsidRPr="00270C9B" w:rsidSect="008C3011">
      <w:headerReference w:type="default" r:id="rId13"/>
      <w:footerReference w:type="default" r:id="rId14"/>
      <w:pgSz w:w="11906" w:h="16838"/>
      <w:pgMar w:top="1134" w:right="851" w:bottom="737" w:left="1701" w:header="426" w:footer="774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B640CE" w14:textId="77777777" w:rsidR="00B034A1" w:rsidRDefault="00B034A1" w:rsidP="00A90FDB">
      <w:pPr>
        <w:spacing w:after="0" w:line="240" w:lineRule="auto"/>
      </w:pPr>
      <w:r>
        <w:separator/>
      </w:r>
    </w:p>
  </w:endnote>
  <w:endnote w:type="continuationSeparator" w:id="0">
    <w:p w14:paraId="6E0AF791" w14:textId="77777777" w:rsidR="00B034A1" w:rsidRDefault="00B034A1" w:rsidP="00A90F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_FuturaOrto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DB155D" w14:textId="6D2648A6" w:rsidR="00774A75" w:rsidRPr="000F7F2D" w:rsidRDefault="00F706EA" w:rsidP="000F7F2D">
    <w:pPr>
      <w:pStyle w:val="a5"/>
      <w:jc w:val="right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066-31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09D2BE" w14:textId="77777777" w:rsidR="00B034A1" w:rsidRDefault="00B034A1" w:rsidP="00A90FDB">
      <w:pPr>
        <w:spacing w:after="0" w:line="240" w:lineRule="auto"/>
      </w:pPr>
      <w:r>
        <w:separator/>
      </w:r>
    </w:p>
  </w:footnote>
  <w:footnote w:type="continuationSeparator" w:id="0">
    <w:p w14:paraId="176526C4" w14:textId="77777777" w:rsidR="00B034A1" w:rsidRDefault="00B034A1" w:rsidP="00A90F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461C31" w14:textId="3A38ABEB" w:rsidR="00904DC5" w:rsidRDefault="00904DC5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289F"/>
    <w:rsid w:val="000129D1"/>
    <w:rsid w:val="0003615A"/>
    <w:rsid w:val="00051DD2"/>
    <w:rsid w:val="00067AD6"/>
    <w:rsid w:val="00077A81"/>
    <w:rsid w:val="00092ED2"/>
    <w:rsid w:val="000A18EA"/>
    <w:rsid w:val="000A1E54"/>
    <w:rsid w:val="000A6C60"/>
    <w:rsid w:val="000A7B45"/>
    <w:rsid w:val="000B396D"/>
    <w:rsid w:val="000B7BEC"/>
    <w:rsid w:val="000D4118"/>
    <w:rsid w:val="000E167F"/>
    <w:rsid w:val="000F593C"/>
    <w:rsid w:val="000F5DC7"/>
    <w:rsid w:val="000F7F2D"/>
    <w:rsid w:val="001117CB"/>
    <w:rsid w:val="00122A0D"/>
    <w:rsid w:val="00122FBF"/>
    <w:rsid w:val="00124C5F"/>
    <w:rsid w:val="00130737"/>
    <w:rsid w:val="0013469C"/>
    <w:rsid w:val="00134DE4"/>
    <w:rsid w:val="00141B41"/>
    <w:rsid w:val="00155B2F"/>
    <w:rsid w:val="001636EA"/>
    <w:rsid w:val="001666FF"/>
    <w:rsid w:val="00167E31"/>
    <w:rsid w:val="00171CFA"/>
    <w:rsid w:val="00187EA8"/>
    <w:rsid w:val="0019260B"/>
    <w:rsid w:val="001943B6"/>
    <w:rsid w:val="00196DAC"/>
    <w:rsid w:val="001C339E"/>
    <w:rsid w:val="001D3201"/>
    <w:rsid w:val="001F4C58"/>
    <w:rsid w:val="001F74F2"/>
    <w:rsid w:val="002007DB"/>
    <w:rsid w:val="00202991"/>
    <w:rsid w:val="00204038"/>
    <w:rsid w:val="00240D4E"/>
    <w:rsid w:val="0025163B"/>
    <w:rsid w:val="002546C7"/>
    <w:rsid w:val="00262DB9"/>
    <w:rsid w:val="00263DA3"/>
    <w:rsid w:val="00264714"/>
    <w:rsid w:val="00264FC4"/>
    <w:rsid w:val="00267470"/>
    <w:rsid w:val="00270C9B"/>
    <w:rsid w:val="002927DD"/>
    <w:rsid w:val="00293D7A"/>
    <w:rsid w:val="002952C0"/>
    <w:rsid w:val="002A5FB9"/>
    <w:rsid w:val="002A6FEA"/>
    <w:rsid w:val="002D475A"/>
    <w:rsid w:val="002E4B4F"/>
    <w:rsid w:val="002F6F6E"/>
    <w:rsid w:val="00303B4B"/>
    <w:rsid w:val="00304E12"/>
    <w:rsid w:val="00306028"/>
    <w:rsid w:val="00312887"/>
    <w:rsid w:val="00331DA6"/>
    <w:rsid w:val="0033448F"/>
    <w:rsid w:val="003468BD"/>
    <w:rsid w:val="00347A44"/>
    <w:rsid w:val="003652A1"/>
    <w:rsid w:val="00377ED5"/>
    <w:rsid w:val="003A3A7A"/>
    <w:rsid w:val="003C0EE6"/>
    <w:rsid w:val="003D510F"/>
    <w:rsid w:val="003E5CAB"/>
    <w:rsid w:val="003F0087"/>
    <w:rsid w:val="003F10DF"/>
    <w:rsid w:val="003F16E1"/>
    <w:rsid w:val="003F71FD"/>
    <w:rsid w:val="00400C1D"/>
    <w:rsid w:val="00424921"/>
    <w:rsid w:val="00430109"/>
    <w:rsid w:val="0043248C"/>
    <w:rsid w:val="00437552"/>
    <w:rsid w:val="00460839"/>
    <w:rsid w:val="00463951"/>
    <w:rsid w:val="0047309E"/>
    <w:rsid w:val="004853C9"/>
    <w:rsid w:val="004A0A7B"/>
    <w:rsid w:val="004A7712"/>
    <w:rsid w:val="004B49B1"/>
    <w:rsid w:val="004B598A"/>
    <w:rsid w:val="004D1304"/>
    <w:rsid w:val="004D2A21"/>
    <w:rsid w:val="004D2D4B"/>
    <w:rsid w:val="004D478E"/>
    <w:rsid w:val="004D79C4"/>
    <w:rsid w:val="00507908"/>
    <w:rsid w:val="005160CB"/>
    <w:rsid w:val="00541655"/>
    <w:rsid w:val="005474BD"/>
    <w:rsid w:val="00555FE4"/>
    <w:rsid w:val="00557B1F"/>
    <w:rsid w:val="00564755"/>
    <w:rsid w:val="00572A26"/>
    <w:rsid w:val="00584CB7"/>
    <w:rsid w:val="00585C9B"/>
    <w:rsid w:val="00586F7A"/>
    <w:rsid w:val="00592FBD"/>
    <w:rsid w:val="005A7AFF"/>
    <w:rsid w:val="005B0070"/>
    <w:rsid w:val="005B41BF"/>
    <w:rsid w:val="005B4A4E"/>
    <w:rsid w:val="005C59E6"/>
    <w:rsid w:val="005D25D8"/>
    <w:rsid w:val="005E04FF"/>
    <w:rsid w:val="005E0635"/>
    <w:rsid w:val="005E0E18"/>
    <w:rsid w:val="005E20BA"/>
    <w:rsid w:val="005E594E"/>
    <w:rsid w:val="005F0E8F"/>
    <w:rsid w:val="005F1340"/>
    <w:rsid w:val="005F41C8"/>
    <w:rsid w:val="005F7BE2"/>
    <w:rsid w:val="00602021"/>
    <w:rsid w:val="00610C5D"/>
    <w:rsid w:val="0061458F"/>
    <w:rsid w:val="00617FBD"/>
    <w:rsid w:val="00622467"/>
    <w:rsid w:val="006231CD"/>
    <w:rsid w:val="00634E84"/>
    <w:rsid w:val="0064302C"/>
    <w:rsid w:val="00647D17"/>
    <w:rsid w:val="00656ADE"/>
    <w:rsid w:val="00662C15"/>
    <w:rsid w:val="00674889"/>
    <w:rsid w:val="00694F05"/>
    <w:rsid w:val="006A2A2A"/>
    <w:rsid w:val="006A6FF4"/>
    <w:rsid w:val="006C74E2"/>
    <w:rsid w:val="006D2C02"/>
    <w:rsid w:val="006D7FC9"/>
    <w:rsid w:val="006F5B34"/>
    <w:rsid w:val="006F5DEA"/>
    <w:rsid w:val="006F6B2B"/>
    <w:rsid w:val="00700BFE"/>
    <w:rsid w:val="00702958"/>
    <w:rsid w:val="007060D3"/>
    <w:rsid w:val="00706E9A"/>
    <w:rsid w:val="00707475"/>
    <w:rsid w:val="00713706"/>
    <w:rsid w:val="0071454E"/>
    <w:rsid w:val="00725C7E"/>
    <w:rsid w:val="0073174C"/>
    <w:rsid w:val="00731D68"/>
    <w:rsid w:val="0073206E"/>
    <w:rsid w:val="00743598"/>
    <w:rsid w:val="00757118"/>
    <w:rsid w:val="0077487A"/>
    <w:rsid w:val="00774A75"/>
    <w:rsid w:val="0078518F"/>
    <w:rsid w:val="00797B1B"/>
    <w:rsid w:val="007D0D97"/>
    <w:rsid w:val="007E40AC"/>
    <w:rsid w:val="007E7156"/>
    <w:rsid w:val="007F2517"/>
    <w:rsid w:val="008216BE"/>
    <w:rsid w:val="008237EC"/>
    <w:rsid w:val="0084418E"/>
    <w:rsid w:val="00850F30"/>
    <w:rsid w:val="008519A1"/>
    <w:rsid w:val="00865615"/>
    <w:rsid w:val="00873062"/>
    <w:rsid w:val="008838FF"/>
    <w:rsid w:val="00884997"/>
    <w:rsid w:val="008A207F"/>
    <w:rsid w:val="008C3011"/>
    <w:rsid w:val="008D7456"/>
    <w:rsid w:val="008D76B3"/>
    <w:rsid w:val="008E444A"/>
    <w:rsid w:val="008E6676"/>
    <w:rsid w:val="008F2B37"/>
    <w:rsid w:val="00904DC5"/>
    <w:rsid w:val="0092289F"/>
    <w:rsid w:val="00922A1E"/>
    <w:rsid w:val="0092398B"/>
    <w:rsid w:val="009253F2"/>
    <w:rsid w:val="00944538"/>
    <w:rsid w:val="00944D38"/>
    <w:rsid w:val="00955993"/>
    <w:rsid w:val="00961766"/>
    <w:rsid w:val="0096729E"/>
    <w:rsid w:val="00981BF0"/>
    <w:rsid w:val="0098702A"/>
    <w:rsid w:val="009923E7"/>
    <w:rsid w:val="00994EC9"/>
    <w:rsid w:val="0099742C"/>
    <w:rsid w:val="009A4D21"/>
    <w:rsid w:val="009A7417"/>
    <w:rsid w:val="009B12BE"/>
    <w:rsid w:val="009C14C6"/>
    <w:rsid w:val="009C2189"/>
    <w:rsid w:val="009E211C"/>
    <w:rsid w:val="009E2DDB"/>
    <w:rsid w:val="009F147D"/>
    <w:rsid w:val="00A21E45"/>
    <w:rsid w:val="00A35450"/>
    <w:rsid w:val="00A37440"/>
    <w:rsid w:val="00A468DB"/>
    <w:rsid w:val="00A577F9"/>
    <w:rsid w:val="00A60739"/>
    <w:rsid w:val="00A656E7"/>
    <w:rsid w:val="00A71DEB"/>
    <w:rsid w:val="00A777A2"/>
    <w:rsid w:val="00A90FDB"/>
    <w:rsid w:val="00A92BFD"/>
    <w:rsid w:val="00A92E7E"/>
    <w:rsid w:val="00A955DD"/>
    <w:rsid w:val="00A95CDE"/>
    <w:rsid w:val="00AA323C"/>
    <w:rsid w:val="00AA6042"/>
    <w:rsid w:val="00AC7630"/>
    <w:rsid w:val="00AD0DB9"/>
    <w:rsid w:val="00AF0F18"/>
    <w:rsid w:val="00AF2A49"/>
    <w:rsid w:val="00B034A1"/>
    <w:rsid w:val="00B10F2A"/>
    <w:rsid w:val="00B20B5B"/>
    <w:rsid w:val="00B27F3F"/>
    <w:rsid w:val="00B33763"/>
    <w:rsid w:val="00B3497E"/>
    <w:rsid w:val="00B40A53"/>
    <w:rsid w:val="00B54927"/>
    <w:rsid w:val="00B671C8"/>
    <w:rsid w:val="00B70019"/>
    <w:rsid w:val="00BA6E98"/>
    <w:rsid w:val="00BD2797"/>
    <w:rsid w:val="00BD4A70"/>
    <w:rsid w:val="00BD5CF8"/>
    <w:rsid w:val="00BE17CD"/>
    <w:rsid w:val="00BF2FC8"/>
    <w:rsid w:val="00C066E3"/>
    <w:rsid w:val="00C25B6A"/>
    <w:rsid w:val="00C261E5"/>
    <w:rsid w:val="00C33DAE"/>
    <w:rsid w:val="00C352C6"/>
    <w:rsid w:val="00C355C9"/>
    <w:rsid w:val="00C36965"/>
    <w:rsid w:val="00C36FAA"/>
    <w:rsid w:val="00C446A8"/>
    <w:rsid w:val="00C44DDF"/>
    <w:rsid w:val="00C66D68"/>
    <w:rsid w:val="00C70B67"/>
    <w:rsid w:val="00C732F6"/>
    <w:rsid w:val="00C87A29"/>
    <w:rsid w:val="00C9046A"/>
    <w:rsid w:val="00C93828"/>
    <w:rsid w:val="00C97DF5"/>
    <w:rsid w:val="00CA06B1"/>
    <w:rsid w:val="00CA484A"/>
    <w:rsid w:val="00CB1E52"/>
    <w:rsid w:val="00CC3E30"/>
    <w:rsid w:val="00CC475A"/>
    <w:rsid w:val="00CD1CA7"/>
    <w:rsid w:val="00CD4893"/>
    <w:rsid w:val="00CD7562"/>
    <w:rsid w:val="00CE34CC"/>
    <w:rsid w:val="00CE5936"/>
    <w:rsid w:val="00CE60DC"/>
    <w:rsid w:val="00CF017D"/>
    <w:rsid w:val="00CF41E5"/>
    <w:rsid w:val="00D010B9"/>
    <w:rsid w:val="00D14414"/>
    <w:rsid w:val="00D335BA"/>
    <w:rsid w:val="00D64587"/>
    <w:rsid w:val="00D70B52"/>
    <w:rsid w:val="00D743A7"/>
    <w:rsid w:val="00D93E2B"/>
    <w:rsid w:val="00DA5F5E"/>
    <w:rsid w:val="00DA7636"/>
    <w:rsid w:val="00DB0578"/>
    <w:rsid w:val="00DD3242"/>
    <w:rsid w:val="00DE73FB"/>
    <w:rsid w:val="00E0262C"/>
    <w:rsid w:val="00E06562"/>
    <w:rsid w:val="00E074F0"/>
    <w:rsid w:val="00E20F0F"/>
    <w:rsid w:val="00E22A1A"/>
    <w:rsid w:val="00E3495B"/>
    <w:rsid w:val="00E57A93"/>
    <w:rsid w:val="00E60596"/>
    <w:rsid w:val="00E62781"/>
    <w:rsid w:val="00E72509"/>
    <w:rsid w:val="00E81E99"/>
    <w:rsid w:val="00E86682"/>
    <w:rsid w:val="00E96669"/>
    <w:rsid w:val="00E97337"/>
    <w:rsid w:val="00EA7E29"/>
    <w:rsid w:val="00EB1187"/>
    <w:rsid w:val="00EB3819"/>
    <w:rsid w:val="00EB7658"/>
    <w:rsid w:val="00ED05F3"/>
    <w:rsid w:val="00EE1741"/>
    <w:rsid w:val="00F05AE4"/>
    <w:rsid w:val="00F13EE9"/>
    <w:rsid w:val="00F27D76"/>
    <w:rsid w:val="00F419A4"/>
    <w:rsid w:val="00F53157"/>
    <w:rsid w:val="00F53EFF"/>
    <w:rsid w:val="00F57820"/>
    <w:rsid w:val="00F627B0"/>
    <w:rsid w:val="00F706EA"/>
    <w:rsid w:val="00F70D73"/>
    <w:rsid w:val="00F71ACD"/>
    <w:rsid w:val="00F73D06"/>
    <w:rsid w:val="00FA2C6E"/>
    <w:rsid w:val="00FB47F3"/>
    <w:rsid w:val="00FB4C3C"/>
    <w:rsid w:val="00FE0355"/>
    <w:rsid w:val="00FE5CA5"/>
    <w:rsid w:val="00FF2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AB5FB"/>
  <w15:docId w15:val="{7E989B03-1F19-43F2-8A8C-383CDEE72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3157"/>
  </w:style>
  <w:style w:type="paragraph" w:styleId="1">
    <w:name w:val="heading 1"/>
    <w:basedOn w:val="a"/>
    <w:next w:val="a"/>
    <w:link w:val="10"/>
    <w:uiPriority w:val="99"/>
    <w:qFormat/>
    <w:rsid w:val="00CA484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636E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95CD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0F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90FDB"/>
  </w:style>
  <w:style w:type="paragraph" w:styleId="a5">
    <w:name w:val="footer"/>
    <w:basedOn w:val="a"/>
    <w:link w:val="a6"/>
    <w:uiPriority w:val="99"/>
    <w:unhideWhenUsed/>
    <w:rsid w:val="00A90F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90FDB"/>
  </w:style>
  <w:style w:type="character" w:styleId="a7">
    <w:name w:val="Hyperlink"/>
    <w:basedOn w:val="a0"/>
    <w:uiPriority w:val="99"/>
    <w:unhideWhenUsed/>
    <w:rsid w:val="00BE17CD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5E0E18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E0E18"/>
    <w:rPr>
      <w:rFonts w:ascii="Arial" w:hAnsi="Arial" w:cs="Arial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CA484A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ConsPlusNormal">
    <w:name w:val="ConsPlusNormal"/>
    <w:rsid w:val="00CA484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F13EE9"/>
    <w:pPr>
      <w:ind w:left="720"/>
      <w:contextualSpacing/>
    </w:pPr>
  </w:style>
  <w:style w:type="paragraph" w:styleId="ab">
    <w:name w:val="Body Text Indent"/>
    <w:basedOn w:val="a"/>
    <w:link w:val="ac"/>
    <w:rsid w:val="00F13EE9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_FuturaOrto" w:eastAsia="Times New Roman" w:hAnsi="a_FuturaOrto" w:cs="Times New Roman"/>
      <w:color w:val="000000"/>
      <w:sz w:val="28"/>
      <w:szCs w:val="18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F13EE9"/>
    <w:rPr>
      <w:rFonts w:ascii="a_FuturaOrto" w:eastAsia="Times New Roman" w:hAnsi="a_FuturaOrto" w:cs="Times New Roman"/>
      <w:color w:val="000000"/>
      <w:sz w:val="28"/>
      <w:szCs w:val="18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F13EE9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F13EE9"/>
  </w:style>
  <w:style w:type="character" w:customStyle="1" w:styleId="ad">
    <w:name w:val="Без интервала Знак"/>
    <w:basedOn w:val="a0"/>
    <w:link w:val="ae"/>
    <w:uiPriority w:val="1"/>
    <w:locked/>
    <w:rsid w:val="002007DB"/>
  </w:style>
  <w:style w:type="paragraph" w:styleId="ae">
    <w:name w:val="No Spacing"/>
    <w:link w:val="ad"/>
    <w:uiPriority w:val="1"/>
    <w:qFormat/>
    <w:rsid w:val="002007DB"/>
    <w:pPr>
      <w:spacing w:after="0" w:line="240" w:lineRule="auto"/>
    </w:pPr>
  </w:style>
  <w:style w:type="paragraph" w:styleId="af">
    <w:name w:val="Body Text"/>
    <w:basedOn w:val="a"/>
    <w:link w:val="af0"/>
    <w:rsid w:val="00264714"/>
    <w:pPr>
      <w:suppressAutoHyphens/>
      <w:overflowPunct w:val="0"/>
      <w:autoSpaceDE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f0">
    <w:name w:val="Основной текст Знак"/>
    <w:basedOn w:val="a0"/>
    <w:link w:val="af"/>
    <w:rsid w:val="00264714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1636E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A95CD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760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7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7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4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1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0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4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8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3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5408&amp;dst=100025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75408&amp;dst=100025" TargetMode="External"/><Relationship Id="rId12" Type="http://schemas.openxmlformats.org/officeDocument/2006/relationships/hyperlink" Target="https://login.consultant.ru/link/?req=doc&amp;base=LAW&amp;n=475408&amp;dst=100098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75408&amp;dst=100234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75408&amp;dst=10017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75408&amp;dst=100150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FF64B9-5BC9-4618-AF87-F52B868C60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8</Pages>
  <Words>1988</Words>
  <Characters>11332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Мясникова</dc:creator>
  <cp:lastModifiedBy>Адм. г.Чебоксары, Романова Н.А., отдел мун. услуг</cp:lastModifiedBy>
  <cp:revision>7</cp:revision>
  <cp:lastPrinted>2024-01-23T09:00:00Z</cp:lastPrinted>
  <dcterms:created xsi:type="dcterms:W3CDTF">2024-02-01T15:23:00Z</dcterms:created>
  <dcterms:modified xsi:type="dcterms:W3CDTF">2024-06-03T11:53:00Z</dcterms:modified>
</cp:coreProperties>
</file>