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0A" w:rsidRPr="0089580A" w:rsidRDefault="0089580A" w:rsidP="0089580A">
      <w:pPr>
        <w:ind w:left="4678"/>
        <w:contextualSpacing/>
        <w:rPr>
          <w:rFonts w:ascii="Times New Roman" w:hAnsi="Times New Roman" w:cs="Times New Roman"/>
          <w:bCs/>
          <w:strike/>
          <w:sz w:val="24"/>
          <w:szCs w:val="24"/>
        </w:rPr>
      </w:pPr>
      <w:r w:rsidRPr="0089580A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D2678D">
        <w:rPr>
          <w:rFonts w:ascii="Times New Roman" w:hAnsi="Times New Roman" w:cs="Times New Roman"/>
          <w:bCs/>
          <w:sz w:val="24"/>
          <w:szCs w:val="24"/>
        </w:rPr>
        <w:t>О</w:t>
      </w:r>
    </w:p>
    <w:p w:rsidR="0089580A" w:rsidRPr="0089580A" w:rsidRDefault="0089580A" w:rsidP="0089580A">
      <w:pPr>
        <w:ind w:left="4678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89580A">
        <w:rPr>
          <w:rFonts w:ascii="Times New Roman" w:hAnsi="Times New Roman" w:cs="Times New Roman"/>
          <w:bCs/>
          <w:sz w:val="24"/>
          <w:szCs w:val="24"/>
        </w:rPr>
        <w:t>приказом Министерства промышленности и энергетики Чувашкой Республики</w:t>
      </w:r>
    </w:p>
    <w:p w:rsidR="0089580A" w:rsidRPr="0089580A" w:rsidRDefault="0089580A" w:rsidP="0089580A">
      <w:pPr>
        <w:widowControl w:val="0"/>
        <w:ind w:left="4678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9580A">
        <w:rPr>
          <w:rFonts w:ascii="Times New Roman" w:hAnsi="Times New Roman" w:cs="Times New Roman"/>
          <w:bCs/>
          <w:sz w:val="24"/>
          <w:szCs w:val="24"/>
        </w:rPr>
        <w:t>от 14.12.2021 № 02-03/141</w:t>
      </w:r>
    </w:p>
    <w:p w:rsidR="00A0438C" w:rsidRDefault="00A0438C" w:rsidP="00A0438C">
      <w:pPr>
        <w:tabs>
          <w:tab w:val="left" w:pos="9072"/>
        </w:tabs>
        <w:autoSpaceDE w:val="0"/>
        <w:autoSpaceDN w:val="0"/>
        <w:ind w:right="49" w:firstLine="5670"/>
        <w:jc w:val="both"/>
        <w:rPr>
          <w:szCs w:val="26"/>
        </w:rPr>
      </w:pPr>
    </w:p>
    <w:p w:rsidR="00A0438C" w:rsidRDefault="00A0438C" w:rsidP="00A0438C">
      <w:pPr>
        <w:pStyle w:val="a7"/>
        <w:jc w:val="center"/>
        <w:rPr>
          <w:b/>
          <w:bCs/>
        </w:rPr>
      </w:pPr>
      <w:r>
        <w:rPr>
          <w:b/>
          <w:bCs/>
        </w:rPr>
        <w:t>ДОЛЖНОСТНОЙ РЕГЛАМЕНТ</w:t>
      </w:r>
    </w:p>
    <w:p w:rsidR="00A0438C" w:rsidRPr="00BD7329" w:rsidRDefault="00A0438C" w:rsidP="00A0438C">
      <w:pPr>
        <w:pStyle w:val="ConsNonformat"/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329">
        <w:rPr>
          <w:rFonts w:ascii="Times New Roman" w:hAnsi="Times New Roman" w:cs="Times New Roman"/>
          <w:b/>
          <w:bCs/>
          <w:sz w:val="24"/>
          <w:szCs w:val="24"/>
        </w:rPr>
        <w:t>государственного гражданского служащего Чувашской Республики,</w:t>
      </w:r>
    </w:p>
    <w:p w:rsidR="00A0438C" w:rsidRDefault="00A0438C" w:rsidP="00A0438C">
      <w:pPr>
        <w:pStyle w:val="2"/>
        <w:rPr>
          <w:bCs w:val="0"/>
          <w:szCs w:val="24"/>
        </w:rPr>
      </w:pPr>
      <w:proofErr w:type="gramStart"/>
      <w:r w:rsidRPr="00BD7329">
        <w:rPr>
          <w:bCs w:val="0"/>
          <w:szCs w:val="24"/>
        </w:rPr>
        <w:t>замещающего</w:t>
      </w:r>
      <w:proofErr w:type="gramEnd"/>
      <w:r w:rsidRPr="00BD7329">
        <w:rPr>
          <w:bCs w:val="0"/>
          <w:szCs w:val="24"/>
        </w:rPr>
        <w:t xml:space="preserve"> должность </w:t>
      </w:r>
      <w:r>
        <w:rPr>
          <w:bCs w:val="0"/>
          <w:szCs w:val="24"/>
        </w:rPr>
        <w:t xml:space="preserve">государственной гражданской службы </w:t>
      </w:r>
    </w:p>
    <w:p w:rsidR="00D2678D" w:rsidRDefault="00A0438C" w:rsidP="00A0438C">
      <w:pPr>
        <w:pStyle w:val="2"/>
        <w:rPr>
          <w:szCs w:val="24"/>
        </w:rPr>
      </w:pPr>
      <w:r>
        <w:rPr>
          <w:bCs w:val="0"/>
          <w:szCs w:val="24"/>
        </w:rPr>
        <w:t xml:space="preserve">Чувашской Республики </w:t>
      </w:r>
      <w:r w:rsidR="001E5852">
        <w:rPr>
          <w:szCs w:val="24"/>
        </w:rPr>
        <w:t>главного</w:t>
      </w:r>
      <w:r>
        <w:rPr>
          <w:szCs w:val="24"/>
        </w:rPr>
        <w:t xml:space="preserve"> </w:t>
      </w:r>
      <w:proofErr w:type="gramStart"/>
      <w:r>
        <w:rPr>
          <w:szCs w:val="24"/>
        </w:rPr>
        <w:t>специалиста-эксперта</w:t>
      </w:r>
      <w:r w:rsidRPr="00BD7329">
        <w:rPr>
          <w:szCs w:val="24"/>
        </w:rPr>
        <w:t xml:space="preserve"> отдела </w:t>
      </w:r>
      <w:r w:rsidR="004E5792">
        <w:rPr>
          <w:szCs w:val="24"/>
        </w:rPr>
        <w:t>развития промышленности</w:t>
      </w:r>
      <w:r>
        <w:rPr>
          <w:szCs w:val="24"/>
        </w:rPr>
        <w:t xml:space="preserve"> </w:t>
      </w:r>
      <w:r w:rsidRPr="00BD7329">
        <w:rPr>
          <w:szCs w:val="24"/>
        </w:rPr>
        <w:t>Министерства промышленности</w:t>
      </w:r>
      <w:proofErr w:type="gramEnd"/>
      <w:r w:rsidRPr="00BD7329">
        <w:rPr>
          <w:szCs w:val="24"/>
        </w:rPr>
        <w:t xml:space="preserve"> и </w:t>
      </w:r>
      <w:r>
        <w:rPr>
          <w:szCs w:val="24"/>
        </w:rPr>
        <w:t xml:space="preserve">энергетики </w:t>
      </w:r>
    </w:p>
    <w:p w:rsidR="00A0438C" w:rsidRPr="00BD7329" w:rsidRDefault="00A0438C" w:rsidP="00A0438C">
      <w:pPr>
        <w:pStyle w:val="2"/>
        <w:rPr>
          <w:b w:val="0"/>
          <w:szCs w:val="24"/>
        </w:rPr>
      </w:pPr>
      <w:r w:rsidRPr="00BD7329">
        <w:rPr>
          <w:szCs w:val="24"/>
        </w:rPr>
        <w:t>Чувашской Республики</w:t>
      </w:r>
    </w:p>
    <w:p w:rsidR="00212604" w:rsidRPr="00212604" w:rsidRDefault="00212604" w:rsidP="00A043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212604" w:rsidRPr="00212604" w:rsidRDefault="00212604" w:rsidP="00E36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государственной гражданской службы Чувашской Республики </w:t>
      </w:r>
      <w:r w:rsidR="001E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специалиста-эксперта отдела </w:t>
      </w:r>
      <w:r w:rsidR="004E5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промышленности</w:t>
      </w:r>
      <w:r w:rsidR="00A0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промышленности и </w:t>
      </w:r>
      <w:r w:rsidR="00A0438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энергетики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(далее также – </w:t>
      </w:r>
      <w:r w:rsidR="001E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специалист-эксперт, Министерство) учреждается в целях осуществления деятельности отдела </w:t>
      </w:r>
      <w:r w:rsidR="004E5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промышленности</w:t>
      </w:r>
      <w:r w:rsidR="00A04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отдел) в соответствии с Положением об отделе, а также разработки и реализации государственной политики в области инновационного развития и качества, создания и развития инновационной инфраструктуры, интеграции научно-образовательной и производственной</w:t>
      </w:r>
      <w:proofErr w:type="gramEnd"/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вовлечения в хозяйственный оборот результатов научно-исследовательских, опытно-конструкторских работ, разработки и реализации механизмов государственной поддержки и осуществления других мер по сохранению, эффективному использованию и развитию инновационного потенциала Чувашской Республики.</w:t>
      </w:r>
    </w:p>
    <w:p w:rsidR="00212604" w:rsidRDefault="00212604" w:rsidP="00E363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</w:t>
      </w:r>
      <w:r w:rsidR="001E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специалист-эксперт» относится к категории «специалисты» старшей группы должностей и имеет рег</w:t>
      </w:r>
      <w:r w:rsidR="001E58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истрационный номер (код) 3-3-4-19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438C" w:rsidRPr="00A0438C" w:rsidRDefault="00A0438C" w:rsidP="00E3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38C">
        <w:rPr>
          <w:rFonts w:ascii="Times New Roman" w:hAnsi="Times New Roman" w:cs="Times New Roman"/>
          <w:sz w:val="24"/>
          <w:szCs w:val="24"/>
        </w:rPr>
        <w:t xml:space="preserve">1.3. Область профессиональной служебной деятельности (далее – область деятельности) государственного гражданского служащего Чувашской Республики (далее – гражданский служащий): </w:t>
      </w:r>
    </w:p>
    <w:p w:rsidR="00A0438C" w:rsidRPr="00A0438C" w:rsidRDefault="00A0438C" w:rsidP="00E3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38C">
        <w:rPr>
          <w:rFonts w:ascii="Times New Roman" w:hAnsi="Times New Roman" w:cs="Times New Roman"/>
          <w:sz w:val="24"/>
          <w:szCs w:val="24"/>
        </w:rPr>
        <w:t>регулирование экономики, регионального развития, деятельности хозяйствующих субъектов и предпринимательства;</w:t>
      </w:r>
    </w:p>
    <w:p w:rsidR="00A0438C" w:rsidRPr="00A0438C" w:rsidRDefault="00A0438C" w:rsidP="00E3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38C">
        <w:rPr>
          <w:rFonts w:ascii="Times New Roman" w:hAnsi="Times New Roman" w:cs="Times New Roman"/>
          <w:sz w:val="24"/>
          <w:szCs w:val="24"/>
        </w:rPr>
        <w:t>регулирование образования, науки и молодежная политика.</w:t>
      </w:r>
    </w:p>
    <w:p w:rsidR="00A0438C" w:rsidRPr="00A0438C" w:rsidRDefault="00A0438C" w:rsidP="00E3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38C">
        <w:rPr>
          <w:rFonts w:ascii="Times New Roman" w:hAnsi="Times New Roman" w:cs="Times New Roman"/>
          <w:sz w:val="24"/>
          <w:szCs w:val="24"/>
        </w:rPr>
        <w:t>1.4. Виды профессиональной служебной деятельности гражданского служащего:</w:t>
      </w:r>
    </w:p>
    <w:p w:rsidR="00A0438C" w:rsidRPr="00A0438C" w:rsidRDefault="00A0438C" w:rsidP="00E3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38C">
        <w:rPr>
          <w:rFonts w:ascii="Times New Roman" w:hAnsi="Times New Roman" w:cs="Times New Roman"/>
          <w:sz w:val="24"/>
          <w:szCs w:val="24"/>
        </w:rPr>
        <w:t xml:space="preserve">содействие экономическому развитию регионов; </w:t>
      </w:r>
    </w:p>
    <w:p w:rsidR="00A0438C" w:rsidRPr="00A0438C" w:rsidRDefault="00A0438C" w:rsidP="00E3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38C">
        <w:rPr>
          <w:rFonts w:ascii="Times New Roman" w:hAnsi="Times New Roman" w:cs="Times New Roman"/>
          <w:sz w:val="24"/>
          <w:szCs w:val="24"/>
        </w:rPr>
        <w:t>регулирование научной, научно-технической и инновационной деятельности.</w:t>
      </w:r>
    </w:p>
    <w:p w:rsidR="00E363EE" w:rsidRPr="00E363EE" w:rsidRDefault="00E363EE" w:rsidP="00E3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 xml:space="preserve">1.5. </w:t>
      </w:r>
      <w:r w:rsidR="001E5852">
        <w:rPr>
          <w:rFonts w:ascii="Times New Roman" w:hAnsi="Times New Roman" w:cs="Times New Roman"/>
          <w:sz w:val="24"/>
          <w:szCs w:val="24"/>
        </w:rPr>
        <w:t>Главный</w:t>
      </w:r>
      <w:r w:rsidRPr="00E363EE">
        <w:rPr>
          <w:rFonts w:ascii="Times New Roman" w:hAnsi="Times New Roman" w:cs="Times New Roman"/>
          <w:sz w:val="24"/>
          <w:szCs w:val="24"/>
        </w:rPr>
        <w:t xml:space="preserve"> специалист-эксперт назначается на должность и освобождается от должности министром промышленности и энергетики Чувашской Республики (далее – министр) и непосредственно подчиняется начальнику отдела.</w:t>
      </w:r>
    </w:p>
    <w:p w:rsidR="00E363EE" w:rsidRDefault="00E363EE" w:rsidP="00E3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 xml:space="preserve">1.6. В период отсутствия </w:t>
      </w:r>
      <w:r w:rsidR="001E5852">
        <w:rPr>
          <w:rFonts w:ascii="Times New Roman" w:hAnsi="Times New Roman" w:cs="Times New Roman"/>
          <w:sz w:val="24"/>
          <w:szCs w:val="24"/>
        </w:rPr>
        <w:t>главного</w:t>
      </w:r>
      <w:r w:rsidRPr="00E363EE">
        <w:rPr>
          <w:rFonts w:ascii="Times New Roman" w:hAnsi="Times New Roman" w:cs="Times New Roman"/>
          <w:sz w:val="24"/>
          <w:szCs w:val="24"/>
        </w:rPr>
        <w:t xml:space="preserve"> специалиста-эксперта его обязанности распределяются начальником отдела между работниками отдела.</w:t>
      </w:r>
    </w:p>
    <w:p w:rsidR="00E363EE" w:rsidRDefault="00E363EE" w:rsidP="00E363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63EE" w:rsidRPr="00E363EE" w:rsidRDefault="00E363EE" w:rsidP="00E36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b/>
          <w:bCs/>
          <w:sz w:val="24"/>
          <w:szCs w:val="24"/>
        </w:rPr>
        <w:t>II. Квалификационные требования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 xml:space="preserve">Для замещения должности </w:t>
      </w:r>
      <w:r w:rsidR="001E5852">
        <w:rPr>
          <w:rFonts w:ascii="Times New Roman" w:hAnsi="Times New Roman" w:cs="Times New Roman"/>
          <w:sz w:val="24"/>
          <w:szCs w:val="24"/>
        </w:rPr>
        <w:t>главного</w:t>
      </w:r>
      <w:r w:rsidRPr="00E363EE">
        <w:rPr>
          <w:rFonts w:ascii="Times New Roman" w:hAnsi="Times New Roman" w:cs="Times New Roman"/>
          <w:sz w:val="24"/>
          <w:szCs w:val="24"/>
        </w:rPr>
        <w:t xml:space="preserve"> специалиста-эксперта устанавливаются базовые и профессионально-функциональные квалификационные требования.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2.1. Базовые квалификационные требования: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lastRenderedPageBreak/>
        <w:t xml:space="preserve">2.1.1. Гражданский служащий, замещающий должность </w:t>
      </w:r>
      <w:r w:rsidR="001E5852">
        <w:rPr>
          <w:rFonts w:ascii="Times New Roman" w:hAnsi="Times New Roman" w:cs="Times New Roman"/>
          <w:sz w:val="24"/>
          <w:szCs w:val="24"/>
        </w:rPr>
        <w:t>главного</w:t>
      </w:r>
      <w:r w:rsidRPr="00E363EE">
        <w:rPr>
          <w:rFonts w:ascii="Times New Roman" w:hAnsi="Times New Roman" w:cs="Times New Roman"/>
          <w:sz w:val="24"/>
          <w:szCs w:val="24"/>
        </w:rPr>
        <w:t xml:space="preserve"> специалиста-эксперта должен иметь высшее образование.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 xml:space="preserve">2.1.2. Для должности </w:t>
      </w:r>
      <w:r w:rsidR="001E5852">
        <w:rPr>
          <w:rFonts w:ascii="Times New Roman" w:hAnsi="Times New Roman" w:cs="Times New Roman"/>
          <w:sz w:val="24"/>
          <w:szCs w:val="24"/>
        </w:rPr>
        <w:t>главного</w:t>
      </w:r>
      <w:r w:rsidRPr="00E363EE">
        <w:rPr>
          <w:rFonts w:ascii="Times New Roman" w:hAnsi="Times New Roman" w:cs="Times New Roman"/>
          <w:sz w:val="24"/>
          <w:szCs w:val="24"/>
        </w:rPr>
        <w:t xml:space="preserve"> специалиста-эксперта требования к стажу гражданской службы или работы по специальности, направлению подготовки не устанавливаются.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 xml:space="preserve">2.1.3. </w:t>
      </w:r>
      <w:r w:rsidR="001E5852">
        <w:rPr>
          <w:rFonts w:ascii="Times New Roman" w:hAnsi="Times New Roman" w:cs="Times New Roman"/>
          <w:sz w:val="24"/>
          <w:szCs w:val="24"/>
        </w:rPr>
        <w:t>Главный</w:t>
      </w:r>
      <w:r w:rsidRPr="00E363EE">
        <w:rPr>
          <w:rFonts w:ascii="Times New Roman" w:hAnsi="Times New Roman" w:cs="Times New Roman"/>
          <w:sz w:val="24"/>
          <w:szCs w:val="24"/>
        </w:rPr>
        <w:t xml:space="preserve"> специалист-эксперт должен обладать следующими базовыми знаниями и умениями: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1) знанием государственного языка Российской Федерации (русского языка);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2) знаниями основ: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3) знаниями и умениями в области информационно-коммуникационных технологий.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 xml:space="preserve">2.1.4. Умения гражданского служащего, замещающего должность </w:t>
      </w:r>
      <w:r w:rsidR="001E5852">
        <w:rPr>
          <w:rFonts w:ascii="Times New Roman" w:hAnsi="Times New Roman" w:cs="Times New Roman"/>
          <w:sz w:val="24"/>
          <w:szCs w:val="24"/>
        </w:rPr>
        <w:t>главного</w:t>
      </w:r>
      <w:r w:rsidRPr="00E363EE">
        <w:rPr>
          <w:rFonts w:ascii="Times New Roman" w:hAnsi="Times New Roman" w:cs="Times New Roman"/>
          <w:sz w:val="24"/>
          <w:szCs w:val="24"/>
        </w:rPr>
        <w:t xml:space="preserve"> специалиста-эксперта, должны включать: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общие умения: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умение мыслить системно (стратегически);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коммуникативные умения;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умение управлять изменениями.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2.2. Профессионально-функциональные квалификационные требования: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 xml:space="preserve">2.2.1. Гражданскому служащему, замещающему должность </w:t>
      </w:r>
      <w:r w:rsidR="001E5852">
        <w:rPr>
          <w:rFonts w:ascii="Times New Roman" w:hAnsi="Times New Roman" w:cs="Times New Roman"/>
          <w:sz w:val="24"/>
          <w:szCs w:val="24"/>
        </w:rPr>
        <w:t>главного</w:t>
      </w:r>
      <w:r w:rsidRPr="00E363EE">
        <w:rPr>
          <w:rFonts w:ascii="Times New Roman" w:hAnsi="Times New Roman" w:cs="Times New Roman"/>
          <w:sz w:val="24"/>
          <w:szCs w:val="24"/>
        </w:rPr>
        <w:t xml:space="preserve"> специалиста-эксперта, квалификационные требования к специальностям, направлениям подготовки не устанавливаются.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 xml:space="preserve">2.2.2. Гражданский служащий, замещающий должность </w:t>
      </w:r>
      <w:r w:rsidR="001E5852">
        <w:rPr>
          <w:rFonts w:ascii="Times New Roman" w:hAnsi="Times New Roman" w:cs="Times New Roman"/>
          <w:sz w:val="24"/>
          <w:szCs w:val="24"/>
        </w:rPr>
        <w:t>главного</w:t>
      </w:r>
      <w:r w:rsidRPr="00E363EE">
        <w:rPr>
          <w:rFonts w:ascii="Times New Roman" w:hAnsi="Times New Roman" w:cs="Times New Roman"/>
          <w:sz w:val="24"/>
          <w:szCs w:val="24"/>
        </w:rPr>
        <w:t xml:space="preserve"> специалиста-эксперта,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Федеральный закон «О промышленной политике в Российской Федерации»;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Федеральный закон «О порядке рассмотрения обращений граждан Российской Федерации»;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2012 г. № 596 «О долгосрочной государственной экономической политике»;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13 мая 2017 г. № 208 «О Стратегии экономической безопасности Российской Федерации на период до 2030 года»;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15 апреля 2014 г. № 328 «Об утверждении государственной программы Российской Федерации «Развитие промышленности и повышение ее конкурентоспособности»;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17 ноября 2008 г. № 1662-р «О Концепции долгосрочного социально-экономического развития Российской Федерации на период до 2020 года»;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8 декабря 2011 г. № 2227-р «Об утверждении Стратегии инновационного развития Российской Федерации на период до 2020 года»;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распоряжение Правительства РФ от 7 июля 2017 г. № 1455-р «Об утверждении Стратегии развития сельскохозяйственного машиностроения России на период до 2030 года»;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11 июня 2013 г. № 962-р «Стратегия развития индустрии детских товаров на период до 2020 года»;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Закон Чувашской Республики «О государственной гражданской службе Чувашской Республики»;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Закон Чувашской Республики «О промышленной политике в Чувашской Республике»;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lastRenderedPageBreak/>
        <w:t>Закон Чувашской Республики от 4 июня 2007 г. № 8 «О Стратегии социально-экономического развития Чувашской Республики до 2020 года»;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13 августа 2016 г. № 337 «О государственной программе Чувашской Республики «Развитие промышленности и инновационная экономика»;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26 февраля 2020 г. № 66 «Вопросы Министерства промышленности и энергетики Чувашской Республики»;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0E04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 21 февраля 2005 г.  № 40 «Об экономическом соревновании между организациями основных отраслей экономики Чувашской Республики».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 xml:space="preserve">2.2.3. Иные профессиональные знания </w:t>
      </w:r>
      <w:r w:rsidR="001E5852">
        <w:rPr>
          <w:rFonts w:ascii="Times New Roman" w:hAnsi="Times New Roman" w:cs="Times New Roman"/>
          <w:sz w:val="24"/>
          <w:szCs w:val="24"/>
        </w:rPr>
        <w:t>главного</w:t>
      </w:r>
      <w:r w:rsidRPr="00E363EE">
        <w:rPr>
          <w:rFonts w:ascii="Times New Roman" w:hAnsi="Times New Roman" w:cs="Times New Roman"/>
          <w:sz w:val="24"/>
          <w:szCs w:val="24"/>
        </w:rPr>
        <w:t xml:space="preserve"> специалиста-эксперта должны включать: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устройство, структура, специфика, основные тенденции, положение дел и перспективы отраслей промышленности Чувашской Республики;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понятие устройства и принципов системы управления промышленной политики, а также форм и методов государственного регулирования, основных направлений развития;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государственная промышленная политика и основные направления развития промышленности Чувашской Республике;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ситуация и положение дел, а также перспективы и тенденции в промышленности Российской Федерации и Чувашской Республики.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 xml:space="preserve">2.2.4. Гражданский служащий, замещающий должность </w:t>
      </w:r>
      <w:r w:rsidR="001E5852">
        <w:rPr>
          <w:rFonts w:ascii="Times New Roman" w:hAnsi="Times New Roman" w:cs="Times New Roman"/>
          <w:sz w:val="24"/>
          <w:szCs w:val="24"/>
        </w:rPr>
        <w:t>главного</w:t>
      </w:r>
      <w:r w:rsidRPr="00E363EE">
        <w:rPr>
          <w:rFonts w:ascii="Times New Roman" w:hAnsi="Times New Roman" w:cs="Times New Roman"/>
          <w:sz w:val="24"/>
          <w:szCs w:val="24"/>
        </w:rPr>
        <w:t xml:space="preserve"> специалиста-эксперта, должен обладать следующими профессиональными умениями: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разработка программ социально-экономического развития и иных стратегических документов, формирование сводных прогнозов социально-экономического развития;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разработка и реализация государственных программ;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сводно-аналитическое сопровождение деятельности отраслей промышленности;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работа с базами данных, информационно-аналитическими системами;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сбор, обработка и анализ данных.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 xml:space="preserve">2.2.5. Гражданский служащий, замещающий должность </w:t>
      </w:r>
      <w:r w:rsidR="001E5852">
        <w:rPr>
          <w:rFonts w:ascii="Times New Roman" w:hAnsi="Times New Roman" w:cs="Times New Roman"/>
          <w:sz w:val="24"/>
          <w:szCs w:val="24"/>
        </w:rPr>
        <w:t>главного</w:t>
      </w:r>
      <w:r w:rsidRPr="00E363EE">
        <w:rPr>
          <w:rFonts w:ascii="Times New Roman" w:hAnsi="Times New Roman" w:cs="Times New Roman"/>
          <w:sz w:val="24"/>
          <w:szCs w:val="24"/>
        </w:rPr>
        <w:t xml:space="preserve"> специалиста-эксперта, должен обладать следующими функциональными знаниями: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понятие нормы права, нормативного правового акта, правоотношений и их признаки;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понятие проекта нормативного правового акта, инструменты и этапы его разработки;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классификация моделей государственной политики;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задачи, сроки, ресурсы и инструменты государственной политики;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понятие, процедура рассмотрения обращений граждан.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 xml:space="preserve">2.2.6. Гражданский служащий, замещающий должность </w:t>
      </w:r>
      <w:r w:rsidR="001E5852">
        <w:rPr>
          <w:rFonts w:ascii="Times New Roman" w:hAnsi="Times New Roman" w:cs="Times New Roman"/>
          <w:sz w:val="24"/>
          <w:szCs w:val="24"/>
        </w:rPr>
        <w:t>главного</w:t>
      </w:r>
      <w:r w:rsidRPr="00E363EE">
        <w:rPr>
          <w:rFonts w:ascii="Times New Roman" w:hAnsi="Times New Roman" w:cs="Times New Roman"/>
          <w:sz w:val="24"/>
          <w:szCs w:val="24"/>
        </w:rPr>
        <w:t xml:space="preserve"> специалиста-эксперта, должен обладать следующими функциональными умениями: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разработка, рассмотрение и согласование проектов нормативных правовых актов и других документов;</w:t>
      </w:r>
    </w:p>
    <w:p w:rsidR="00E363EE" w:rsidRPr="00E363EE" w:rsidRDefault="00E363EE" w:rsidP="00E36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63EE">
        <w:rPr>
          <w:rFonts w:ascii="Times New Roman" w:hAnsi="Times New Roman" w:cs="Times New Roman"/>
          <w:sz w:val="24"/>
          <w:szCs w:val="24"/>
        </w:rPr>
        <w:t>подготовка аналитических, информационных и других материалов.</w:t>
      </w:r>
    </w:p>
    <w:p w:rsidR="00212604" w:rsidRPr="00212604" w:rsidRDefault="00212604" w:rsidP="001F7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Должностные обязанности</w:t>
      </w:r>
    </w:p>
    <w:p w:rsidR="00212604" w:rsidRPr="00212604" w:rsidRDefault="00212604" w:rsidP="001F7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1E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специалист-эксперт должен:</w:t>
      </w:r>
    </w:p>
    <w:p w:rsidR="00212604" w:rsidRPr="00212604" w:rsidRDefault="00212604" w:rsidP="001F7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основные обязанности государственного гражданского служащего, установленные статьей 15 Федерального закона «О государственной гражданской службе Российской Федерации» (далее также – Федеральный закон);</w:t>
      </w:r>
    </w:p>
    <w:p w:rsidR="00212604" w:rsidRPr="00212604" w:rsidRDefault="00212604" w:rsidP="001F7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связанные с гражданской службой, установленные статьей 16 Федерального закона;</w:t>
      </w:r>
    </w:p>
    <w:p w:rsidR="00212604" w:rsidRPr="00212604" w:rsidRDefault="00212604" w:rsidP="001F7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нарушать запреты, связанные с гражданской службой, установленные статьей 17 Федерального закона;</w:t>
      </w:r>
    </w:p>
    <w:p w:rsidR="00212604" w:rsidRPr="00212604" w:rsidRDefault="00212604" w:rsidP="001F7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требования к служебному поведению государственного гражданского служащего, связанные с гражданской службой, установленные статьями 18, 20 и 20.1 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Федерального закона, статьями 8 и 8.1, 9, 11 и 12, 12.3 Федерального закона «О противодействии коррупции»;</w:t>
      </w:r>
    </w:p>
    <w:p w:rsidR="00212604" w:rsidRPr="00212604" w:rsidRDefault="00212604" w:rsidP="001F7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нормативных правовых актов и актов Министерства, устанавливающих порядок работы с персональными данными;</w:t>
      </w:r>
    </w:p>
    <w:p w:rsidR="00212604" w:rsidRPr="00212604" w:rsidRDefault="00212604" w:rsidP="001F7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212604" w:rsidRDefault="00212604" w:rsidP="001F7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Кроме того, исходя из задач и функций отдела, </w:t>
      </w:r>
      <w:r w:rsidR="001E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специалист-эксперт имеет следующие должностные обязанности:</w:t>
      </w:r>
    </w:p>
    <w:p w:rsidR="001F7F12" w:rsidRPr="00212604" w:rsidRDefault="001F7F12" w:rsidP="005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выполнение поручений начальника отдела и реализацию перспективных и текущих планов отдела.</w:t>
      </w:r>
    </w:p>
    <w:p w:rsidR="001F7F12" w:rsidRPr="00212604" w:rsidRDefault="001F7F12" w:rsidP="005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предложения:</w:t>
      </w:r>
    </w:p>
    <w:p w:rsidR="001F7F12" w:rsidRPr="00212604" w:rsidRDefault="001F7F12" w:rsidP="005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проектам нормативных правовых актов Российской Федерации и Чувашской Республики по вопросам реализации инновационной политики Чувашской Республики;</w:t>
      </w:r>
    </w:p>
    <w:p w:rsidR="001F7F12" w:rsidRDefault="001F7F12" w:rsidP="005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 проектам нормативных правовых актов Российской Федерации и Чувашской Республики по вопросам в области реализации политики Чувашской Республики в области качества </w:t>
      </w:r>
    </w:p>
    <w:p w:rsidR="001F7F12" w:rsidRPr="00212604" w:rsidRDefault="001F7F12" w:rsidP="005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проекты стратегий, планов действий Кабинета Министров Чувашской Республики по инновационному развитию экономики Чувашской Республики;</w:t>
      </w:r>
    </w:p>
    <w:p w:rsidR="001F7F12" w:rsidRDefault="001F7F12" w:rsidP="00EE0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стратегиям и концепциям инновационного развития.</w:t>
      </w:r>
    </w:p>
    <w:p w:rsidR="001F7F12" w:rsidRPr="00212604" w:rsidRDefault="001F7F12" w:rsidP="00EE0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3.2.3. 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реализацию указов и распоряжений Главы Чувашской Республики, постановлений и распоряжений Кабинета Министров Чувашской Республики по вопросам инновационного развития экономики Чувашской Республики с учетом мониторинга и подготовки сводных отчетов по результатам их выполнения.</w:t>
      </w:r>
    </w:p>
    <w:p w:rsidR="001F7F12" w:rsidRPr="00212604" w:rsidRDefault="001F7F12" w:rsidP="00EE0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исполнение указов и распоряжений Главы Чувашской Республики, постановлений и распоряжений Кабинета Министров Чувашской Республики по вопросам в области реализации политики Чувашской Республики в области качества с учетом мониторинга и подготовки сводных отчетов по результатам их выполнения.</w:t>
      </w:r>
    </w:p>
    <w:p w:rsidR="00554B08" w:rsidRDefault="001F7F12" w:rsidP="00EE0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</w:t>
      </w:r>
      <w:r w:rsidR="00314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подготовке и проведении форумов, конференций, семинаров по вопросам, касающимся промышленной, инновационной и экономической политики, организатором которых выступает министерство, а также в проведении выставок-ярмарок, экспозиций, презентаций, товаров и услуг инновационных компаний Чувашской Республики.</w:t>
      </w:r>
      <w:r w:rsidR="00554B08" w:rsidRPr="00554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B08" w:rsidRDefault="00554B08" w:rsidP="00EE0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подготовке и проведении республиканских выставок, форумов, конференций, семинаров, круглых столов с участием представителей органов исполнительной власти Чувашской Республики, субъектов деятельности в сфере промышленности Чувашской Республики, общественных и научных кругов Чувашской Республики, российских организаций по направлению управление качеством, стандартизации и сертификации</w:t>
      </w:r>
    </w:p>
    <w:p w:rsidR="00314C4D" w:rsidRPr="00481F8E" w:rsidRDefault="00314C4D" w:rsidP="00EE0E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F8E">
        <w:rPr>
          <w:rFonts w:ascii="Times New Roman" w:hAnsi="Times New Roman" w:cs="Times New Roman"/>
          <w:sz w:val="24"/>
          <w:szCs w:val="24"/>
        </w:rPr>
        <w:t xml:space="preserve">3.2.7. Исполняет функции организатора: </w:t>
      </w:r>
    </w:p>
    <w:p w:rsidR="00D75F16" w:rsidRPr="00D75F16" w:rsidRDefault="00D75F16" w:rsidP="00314C4D">
      <w:pPr>
        <w:spacing w:after="0" w:line="240" w:lineRule="auto"/>
        <w:ind w:firstLine="567"/>
        <w:jc w:val="both"/>
        <w:rPr>
          <w:rStyle w:val="1"/>
          <w:b w:val="0"/>
          <w:color w:val="000000"/>
          <w:sz w:val="24"/>
          <w:szCs w:val="24"/>
        </w:rPr>
      </w:pPr>
      <w:r w:rsidRPr="00D75F16">
        <w:rPr>
          <w:rStyle w:val="1"/>
          <w:b w:val="0"/>
          <w:color w:val="000000"/>
          <w:sz w:val="24"/>
          <w:szCs w:val="24"/>
        </w:rPr>
        <w:t xml:space="preserve">проведения конкурсов «Молодой изобретатель Чувашской Республики»; «Лучший изобретатель Чувашской Республики»; «Лучший бизнес-план инновационного проекта по созданию продуктов </w:t>
      </w:r>
      <w:proofErr w:type="spellStart"/>
      <w:r w:rsidRPr="00D75F16">
        <w:rPr>
          <w:rStyle w:val="1"/>
          <w:b w:val="0"/>
          <w:color w:val="000000"/>
          <w:sz w:val="24"/>
          <w:szCs w:val="24"/>
        </w:rPr>
        <w:t>биоиндустрии</w:t>
      </w:r>
      <w:proofErr w:type="spellEnd"/>
      <w:r w:rsidRPr="00D75F16">
        <w:rPr>
          <w:rStyle w:val="1"/>
          <w:b w:val="0"/>
          <w:color w:val="000000"/>
          <w:sz w:val="24"/>
          <w:szCs w:val="24"/>
        </w:rPr>
        <w:t>» среди молодежи</w:t>
      </w:r>
      <w:r>
        <w:rPr>
          <w:rStyle w:val="1"/>
          <w:b w:val="0"/>
          <w:color w:val="000000"/>
          <w:sz w:val="24"/>
          <w:szCs w:val="24"/>
        </w:rPr>
        <w:t>.</w:t>
      </w:r>
    </w:p>
    <w:p w:rsidR="00CF6CE1" w:rsidRPr="00CF6CE1" w:rsidRDefault="00314C4D" w:rsidP="00314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F8E">
        <w:rPr>
          <w:rFonts w:ascii="Times New Roman" w:hAnsi="Times New Roman" w:cs="Times New Roman"/>
          <w:sz w:val="24"/>
          <w:szCs w:val="24"/>
        </w:rPr>
        <w:t xml:space="preserve">3.2.8. </w:t>
      </w:r>
      <w:r w:rsidR="00CF6CE1" w:rsidRPr="00CF6CE1">
        <w:rPr>
          <w:rFonts w:ascii="Times New Roman" w:hAnsi="Times New Roman" w:cs="Times New Roman"/>
          <w:sz w:val="24"/>
          <w:szCs w:val="24"/>
        </w:rPr>
        <w:t>Разрабатывает предложения для Кабинета Министров Чувашской Республики по созданию разветвленной инфраструктуры инновационной деятельности, организации системы поддержки инновационных проектов, в том числе с привлечением прямого и венчурного финансирования, а также по государственному стимулированию инвестиционной активности в сфере науки и инноваций.</w:t>
      </w:r>
    </w:p>
    <w:p w:rsidR="00CF6CE1" w:rsidRDefault="00CF6CE1" w:rsidP="00314C4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3.2.9.</w:t>
      </w:r>
      <w:r w:rsidRPr="00CF6CE1">
        <w:rPr>
          <w:rFonts w:ascii="Times New Roman" w:hAnsi="Times New Roman" w:cs="Times New Roman"/>
          <w:sz w:val="24"/>
          <w:szCs w:val="24"/>
        </w:rPr>
        <w:t xml:space="preserve"> Вносит изменения в нормативные документы Фонда содействия развитию венчурных инвестиций в малые предприятия в научно-технической сфере Чувашской Республики для Кабинета Министров Чувашской Республики, стимулированию инвестиционной активности в сфере науки и инноваций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25A0" w:rsidRPr="00212604" w:rsidRDefault="009B25A0" w:rsidP="009B2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3.2.23. 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по запросам органов исполнительной власти Чувашской Республики, органов местного самоуправления Чувашской Республики информацию по вопросам в области качества</w:t>
      </w:r>
    </w:p>
    <w:p w:rsidR="001F7F12" w:rsidRPr="00212604" w:rsidRDefault="009B25A0" w:rsidP="00777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</w:t>
      </w:r>
      <w:r w:rsidR="00CF6CE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7F12"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для размещения на официальном сайте Министерства на Портале органов власти Чувашской Республики в информационно-телекоммуникационной сети «Интернет» (далее – официальный сайт) информацию о реализации политики в области качества Чувашской Республики и о деятельности министерства.</w:t>
      </w:r>
    </w:p>
    <w:p w:rsidR="001F7F12" w:rsidRPr="00212604" w:rsidRDefault="009B25A0" w:rsidP="00777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CF6CE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7F12"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Актуализирует информацию о реализации политики в области качества Чувашской Республики и о деятельности министерства на официальном сайте.</w:t>
      </w:r>
    </w:p>
    <w:p w:rsidR="001F7F12" w:rsidRDefault="00CF6CE1" w:rsidP="001F7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3.2.26</w:t>
      </w:r>
      <w:r w:rsidR="009B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F7F12"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ответы на поступившие в Министерство обращения и письма граждан и организаций по вопросам в области качества</w:t>
      </w:r>
      <w:r w:rsidR="00713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1E35" w:rsidRDefault="00111E35" w:rsidP="001F7F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3.2.27. </w:t>
      </w:r>
      <w:r w:rsidR="003E1E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11E3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 сохранность имущества в Министерстве</w:t>
      </w:r>
      <w:r w:rsidR="003E1E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757D" w:rsidRDefault="00CF6CE1" w:rsidP="00777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</w:t>
      </w:r>
      <w:r w:rsidR="00111E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B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757D"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иные обязанности в пределах своей компетенции</w:t>
      </w:r>
      <w:r w:rsidR="00713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4BF" w:rsidRPr="00212604" w:rsidRDefault="007134BF" w:rsidP="00777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5A0" w:rsidRPr="007134BF" w:rsidRDefault="009B25A0" w:rsidP="007134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 противодействия коррупции</w:t>
      </w:r>
      <w:r w:rsidR="00287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7757D" w:rsidRPr="00ED5EB0" w:rsidRDefault="009B25A0" w:rsidP="00777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111E3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7757D"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представителю нанимателя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</w:t>
      </w:r>
      <w:r w:rsidR="0077757D" w:rsidRPr="00ED5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 случае замещения должности государственной гражданской службы Чувашской Республики в Министерстве, при замещении которой в отчетном периоде осуществлялось исполнение либо временное исполнение должностных обязанностей по должностям в Министерстве указанным в перечне должностей государственной</w:t>
      </w:r>
      <w:proofErr w:type="gramEnd"/>
      <w:r w:rsidR="0077757D" w:rsidRPr="00ED5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гражданской службы Чувашской Республики в Министерстве промышленности и энергетики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детей)</w:t>
      </w:r>
    </w:p>
    <w:p w:rsidR="0077757D" w:rsidRPr="00ED5EB0" w:rsidRDefault="009B25A0" w:rsidP="00777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28712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7757D"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представителю нанимателя ежегодно в сроки, установленные для представления сведений о доходах, об имуществе и обязательствах имущественного характера, 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</w:t>
      </w:r>
      <w:proofErr w:type="gramEnd"/>
      <w:r w:rsidR="0077757D"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77757D"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</w:t>
      </w:r>
      <w:r w:rsidR="0077757D" w:rsidRPr="002126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77757D" w:rsidRPr="00ED5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замещения должности государственной гражданской службы Чувашской Республики в Министерстве, при замещении</w:t>
      </w:r>
      <w:proofErr w:type="gramEnd"/>
      <w:r w:rsidR="0077757D" w:rsidRPr="00ED5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77757D" w:rsidRPr="00ED5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которой в отчетном периоде осуществлялось исполнение либо временное исполнение должностных обязанностей по должностям в Министерстве указанным в перечне должностей государственной гражданской службы Чувашской Республики в Министерстве промышленности и энергетики Чувашской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</w:t>
      </w:r>
      <w:proofErr w:type="gramEnd"/>
      <w:r w:rsidR="0077757D" w:rsidRPr="00ED5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имущественного характера своих супруги (супруга) и несовершеннолетних детей)</w:t>
      </w:r>
      <w:r w:rsidR="00ED5E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7757D" w:rsidRPr="00212604" w:rsidRDefault="009B25A0" w:rsidP="00777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E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r w:rsidR="002871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D5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757D" w:rsidRPr="00ED5EB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представителя нанимателя (работодате</w:t>
      </w:r>
      <w:r w:rsidR="0077757D"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77757D" w:rsidRPr="00212604" w:rsidRDefault="009B25A0" w:rsidP="00777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r w:rsidR="002871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757D"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меры по недопущению любой возможности возникновения конфликта интересов.</w:t>
      </w:r>
    </w:p>
    <w:p w:rsidR="001F7F12" w:rsidRDefault="009B25A0" w:rsidP="005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</w:t>
      </w:r>
      <w:r w:rsidR="002871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757D"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уведомляет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77757D" w:rsidRDefault="009B25A0" w:rsidP="00554B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3.2.3</w:t>
      </w:r>
      <w:r w:rsidR="002871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757D"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уведомляет представителя нанимателя о выполнении иной оплачиваемой работы, если это не повлечет за собой конфликт интересов.</w:t>
      </w:r>
    </w:p>
    <w:p w:rsidR="00212604" w:rsidRPr="00212604" w:rsidRDefault="00212604" w:rsidP="009B25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Права</w:t>
      </w:r>
    </w:p>
    <w:p w:rsidR="00212604" w:rsidRPr="00212604" w:rsidRDefault="00212604" w:rsidP="009B2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Основные права </w:t>
      </w:r>
      <w:r w:rsidR="001E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</w:t>
      </w:r>
      <w:r w:rsidR="009B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та-эксперта установлены статьей 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14 Федерального закона.</w:t>
      </w:r>
    </w:p>
    <w:p w:rsidR="00212604" w:rsidRPr="00212604" w:rsidRDefault="00212604" w:rsidP="009B2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Кроме того, </w:t>
      </w:r>
      <w:r w:rsidR="001E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="009B2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специалист-эксперт имеет право:</w:t>
      </w:r>
    </w:p>
    <w:p w:rsidR="00212604" w:rsidRPr="009D4028" w:rsidRDefault="009D4028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</w:t>
      </w:r>
      <w:r w:rsidR="00212604" w:rsidRPr="009D40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рассмотрении вопросов, касающихся деятельности отдела;</w:t>
      </w:r>
    </w:p>
    <w:p w:rsidR="009D4028" w:rsidRPr="009D4028" w:rsidRDefault="009D4028" w:rsidP="009D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028">
        <w:rPr>
          <w:rFonts w:ascii="Times New Roman" w:hAnsi="Times New Roman" w:cs="Times New Roman"/>
          <w:sz w:val="24"/>
          <w:szCs w:val="24"/>
        </w:rPr>
        <w:t>4.2.2. докладывать руководству Министерства обо всех выявленных в ходе работы недостатках в пределах своей компетенции;</w:t>
      </w:r>
    </w:p>
    <w:p w:rsidR="009D4028" w:rsidRPr="009D4028" w:rsidRDefault="009D4028" w:rsidP="009D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028">
        <w:rPr>
          <w:rFonts w:ascii="Times New Roman" w:hAnsi="Times New Roman" w:cs="Times New Roman"/>
          <w:sz w:val="24"/>
          <w:szCs w:val="24"/>
        </w:rPr>
        <w:t>4.2.3. вносить предложения руководству Министерства по совершенствованию работы, связанной с выполнением изложенных в настоящем должностном регламенте обязанностей;</w:t>
      </w:r>
    </w:p>
    <w:p w:rsidR="009D4028" w:rsidRPr="009D4028" w:rsidRDefault="009D4028" w:rsidP="009D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028">
        <w:rPr>
          <w:rFonts w:ascii="Times New Roman" w:hAnsi="Times New Roman" w:cs="Times New Roman"/>
          <w:sz w:val="24"/>
          <w:szCs w:val="24"/>
        </w:rPr>
        <w:t>4.2.4. получать от сотрудников Министерства информацию и материалы, необходимые для исполнения должностных обязанностей;</w:t>
      </w:r>
    </w:p>
    <w:p w:rsidR="009D4028" w:rsidRPr="009D4028" w:rsidRDefault="009D4028" w:rsidP="009D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028">
        <w:rPr>
          <w:rFonts w:ascii="Times New Roman" w:hAnsi="Times New Roman" w:cs="Times New Roman"/>
          <w:sz w:val="24"/>
          <w:szCs w:val="24"/>
        </w:rPr>
        <w:t>4.2.5. принимать участие в совещаниях, семинарах, заседаниях и других мероприятий Министерства;</w:t>
      </w:r>
    </w:p>
    <w:p w:rsidR="009D4028" w:rsidRPr="009D4028" w:rsidRDefault="009D4028" w:rsidP="009D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028">
        <w:rPr>
          <w:rFonts w:ascii="Times New Roman" w:hAnsi="Times New Roman" w:cs="Times New Roman"/>
          <w:sz w:val="24"/>
          <w:szCs w:val="24"/>
        </w:rPr>
        <w:t>4.2.6. запрашивать у органов исполнительной власти, местного самоуправления, юридических и физических лиц информацию и материалы, необходимые для исполнения должностных обязанностей;</w:t>
      </w:r>
    </w:p>
    <w:p w:rsidR="009D4028" w:rsidRPr="009D4028" w:rsidRDefault="009D4028" w:rsidP="009D402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028">
        <w:rPr>
          <w:rFonts w:ascii="Times New Roman" w:hAnsi="Times New Roman" w:cs="Times New Roman"/>
          <w:sz w:val="24"/>
          <w:szCs w:val="24"/>
        </w:rPr>
        <w:t xml:space="preserve">4.2.7. </w:t>
      </w:r>
      <w:r w:rsidRPr="009D4028">
        <w:rPr>
          <w:rFonts w:ascii="Times New Roman" w:hAnsi="Times New Roman" w:cs="Times New Roman"/>
          <w:color w:val="000000"/>
          <w:sz w:val="24"/>
          <w:szCs w:val="24"/>
        </w:rPr>
        <w:t>от имени Министерства запрашивать и получать в установленном порядке от структурных подразделений Министерства и подведомственных учреждений, должностных лиц необходимую информацию, документы и материалы, необходимые для работы отдела;</w:t>
      </w:r>
    </w:p>
    <w:p w:rsidR="009D4028" w:rsidRPr="009D4028" w:rsidRDefault="009D4028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28">
        <w:rPr>
          <w:rFonts w:ascii="Times New Roman" w:hAnsi="Times New Roman" w:cs="Times New Roman"/>
          <w:color w:val="000000"/>
          <w:sz w:val="24"/>
          <w:szCs w:val="24"/>
        </w:rPr>
        <w:t xml:space="preserve">4.2.8. </w:t>
      </w:r>
      <w:r w:rsidRPr="009D4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системами связи и коммуникации;</w:t>
      </w:r>
    </w:p>
    <w:p w:rsidR="009D4028" w:rsidRPr="009D4028" w:rsidRDefault="009D4028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028">
        <w:rPr>
          <w:rFonts w:ascii="Times New Roman" w:eastAsia="Times New Roman" w:hAnsi="Times New Roman" w:cs="Times New Roman"/>
          <w:sz w:val="24"/>
          <w:szCs w:val="24"/>
          <w:lang w:eastAsia="ru-RU"/>
        </w:rPr>
        <w:t>4.2.9. осуществлять иные права, предоставляемые для решения вопросов, входящих в его компетенцию.</w:t>
      </w:r>
    </w:p>
    <w:p w:rsidR="009D4028" w:rsidRDefault="009D4028" w:rsidP="009D4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604" w:rsidRPr="00212604" w:rsidRDefault="00212604" w:rsidP="009D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Ответственность гражданского служащего за неисполнение</w:t>
      </w:r>
    </w:p>
    <w:p w:rsidR="00212604" w:rsidRPr="00212604" w:rsidRDefault="00212604" w:rsidP="009D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(ненадлежащее исполнение) должностных обязанностей</w:t>
      </w:r>
    </w:p>
    <w:p w:rsidR="009D4028" w:rsidRDefault="009D4028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1E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специалист-эксперт несет предусмотренную законодательством Российской Федерации ответственность </w:t>
      </w:r>
      <w:proofErr w:type="gramStart"/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либо за ненадлежащее исполнение должностных обязанностей;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разглашение служебной информации, конфиденциальной информации, в том числе персональных данных, ставших известными гражданскому служащему в связи с исполнением им должностных обязанностей;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требований нормативных правовых актов и актов Министерства, устанавливающих порядок работы с персональными данными, в связи с исполнением им должностных обязанностей.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основаниям.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законом, Федеральным законом от 25 декабря 2008 года 273-ФЗ «О противодействии коррупции» и другими федеральными законами, налагаются следующие взыскания: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замечание;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выговор;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предупреждение о неполном должностном соответствии.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Гражданский служащий подлежит увольнению в связи с утратой доверия в случае: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непринятия гражданским служащим мер по предотвращению и (или) урегулированию конфликта интересов, стороной которого он является;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непредставления гражданским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участия гражданского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осуществления гражданским служащим предпринимательской деятельности;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вхождения гражданского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нарушения гражданским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9D4028" w:rsidRPr="00212604" w:rsidRDefault="009D4028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028" w:rsidRDefault="00212604" w:rsidP="009D4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VI. Перечень вопросов, по которым гражданский служащий </w:t>
      </w:r>
    </w:p>
    <w:p w:rsidR="00212604" w:rsidRPr="00212604" w:rsidRDefault="00212604" w:rsidP="009D40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вправе или </w:t>
      </w:r>
      <w:proofErr w:type="gramStart"/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</w:t>
      </w:r>
      <w:proofErr w:type="gramEnd"/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самостоятельно принимать управленческие и иные решения</w:t>
      </w:r>
    </w:p>
    <w:p w:rsidR="009D4028" w:rsidRDefault="009D4028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8408"/>
      <w:bookmarkEnd w:id="0"/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При исполнении служебных обязанностей </w:t>
      </w:r>
      <w:r w:rsidR="001E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специалист-экспе</w:t>
      </w:r>
      <w:proofErr w:type="gramStart"/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впр</w:t>
      </w:r>
      <w:proofErr w:type="gramEnd"/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 самостоятельно принимать решения по вопросам: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министра (лица, исполняющего его обязанности), заместителя министра, начальника отдела для принятия им соответствующего решения;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документов, требуемых для исполнения им должностных обязанностей.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8409"/>
      <w:bookmarkEnd w:id="1"/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При исполнении служебных обязанностей </w:t>
      </w:r>
      <w:r w:rsidR="001E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специалист-эксперт обязан самостоятельно принимать решения по вопросам: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исходящей документации и документов внутреннего обращения по вопросам, относящимся к сфере деятельности отдела;</w:t>
      </w:r>
    </w:p>
    <w:p w:rsid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визирование документов.</w:t>
      </w:r>
    </w:p>
    <w:p w:rsidR="00A6383C" w:rsidRPr="00212604" w:rsidRDefault="00A6383C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028" w:rsidRDefault="00212604" w:rsidP="00ED5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Перечень вопросов, по которым гражданский служащий</w:t>
      </w:r>
    </w:p>
    <w:p w:rsidR="009D4028" w:rsidRDefault="00212604" w:rsidP="00ED5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вправе или </w:t>
      </w:r>
      <w:proofErr w:type="gramStart"/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</w:t>
      </w:r>
      <w:proofErr w:type="gramEnd"/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участвовать при подготовке проектов</w:t>
      </w:r>
    </w:p>
    <w:p w:rsidR="00212604" w:rsidRDefault="00212604" w:rsidP="00ED5E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нормативных правовых актов и (или) проектов управленческих и иных решений</w:t>
      </w:r>
    </w:p>
    <w:p w:rsidR="00ED5EB0" w:rsidRPr="00212604" w:rsidRDefault="00ED5EB0" w:rsidP="00ED5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604" w:rsidRPr="00212604" w:rsidRDefault="009D4028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85010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1E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604"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специалист-эксперт в соответствии со своей компетенцией вправе участвовать в подготовке (обсуждении) следующих проектов: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85110"/>
      <w:bookmarkEnd w:id="3"/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 Чувашской Республики;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 и актов Министерства.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1E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специалист-эксперт в соответствии со своей компетенцией обязан участвовать в подготовке (обсуждении) следующих проектов:</w:t>
      </w:r>
    </w:p>
    <w:p w:rsidR="00212604" w:rsidRPr="00212604" w:rsidRDefault="00212604" w:rsidP="009D40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актов, разрабатываемых от</w:t>
      </w:r>
      <w:r w:rsidR="009D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делом и органами исполнительной 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 Чувашской Республики;</w:t>
      </w:r>
      <w:r w:rsidR="009D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604" w:rsidRDefault="00212604" w:rsidP="009D40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писем и обращений министра, заместителя министра.</w:t>
      </w:r>
    </w:p>
    <w:p w:rsidR="00767480" w:rsidRPr="00212604" w:rsidRDefault="00767480" w:rsidP="009D40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604" w:rsidRPr="00212604" w:rsidRDefault="00212604" w:rsidP="0076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Сроки и процедуры подготовки, рассмотрения</w:t>
      </w:r>
    </w:p>
    <w:p w:rsidR="00212604" w:rsidRPr="00212604" w:rsidRDefault="00212604" w:rsidP="0076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проектов управленческих и иных решений, порядок согласования</w:t>
      </w:r>
    </w:p>
    <w:p w:rsidR="00212604" w:rsidRDefault="00212604" w:rsidP="0076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принятия данных решений</w:t>
      </w:r>
    </w:p>
    <w:p w:rsidR="00767480" w:rsidRPr="00767480" w:rsidRDefault="00767480" w:rsidP="0076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80" w:rsidRPr="00767480" w:rsidRDefault="001E5852" w:rsidP="0076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767480" w:rsidRPr="00767480">
        <w:rPr>
          <w:rFonts w:ascii="Times New Roman" w:hAnsi="Times New Roman" w:cs="Times New Roman"/>
          <w:sz w:val="24"/>
          <w:szCs w:val="24"/>
        </w:rPr>
        <w:t xml:space="preserve"> специалист-эксперт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Министерстве, регламентом внутренней организации деятельности Министерства.</w:t>
      </w:r>
    </w:p>
    <w:p w:rsidR="00212604" w:rsidRPr="00212604" w:rsidRDefault="00212604" w:rsidP="007674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212604" w:rsidRPr="00212604" w:rsidRDefault="00212604" w:rsidP="0076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8713"/>
      <w:bookmarkEnd w:id="4"/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proofErr w:type="gramStart"/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</w:t>
      </w:r>
      <w:r w:rsidR="001E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специалиста-эксперта с гражданскими служащими,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г. № 885, и требований к служебному поведению, установленных статьей 18 Федерального закона, а также в соответствии с иными нормативными правовыми актами Российской Федерации, нормативными правовыми актами Чувашской Республики и</w:t>
      </w:r>
      <w:proofErr w:type="gramEnd"/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Министерства.</w:t>
      </w:r>
    </w:p>
    <w:p w:rsidR="00212604" w:rsidRPr="00212604" w:rsidRDefault="00212604" w:rsidP="0076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r w:rsidR="001E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специалист-эксперт осуществляет служебное взаимодействие в связи с исполнением им своих должностных обязанностей с государственными гражданскими служащими Чувашской Республики, гражданами и организациями.</w:t>
      </w:r>
    </w:p>
    <w:p w:rsidR="00212604" w:rsidRPr="00212604" w:rsidRDefault="00212604" w:rsidP="00767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604" w:rsidRPr="00212604" w:rsidRDefault="00212604" w:rsidP="0076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Перечень государственных услуг, оказываемых гражданам</w:t>
      </w:r>
    </w:p>
    <w:p w:rsidR="00212604" w:rsidRPr="00212604" w:rsidRDefault="00212604" w:rsidP="0076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организациям в соответствии с административным регламентом</w:t>
      </w:r>
    </w:p>
    <w:p w:rsidR="00A6383C" w:rsidRDefault="00A6383C" w:rsidP="00767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604" w:rsidRPr="00212604" w:rsidRDefault="001E5852" w:rsidP="00767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="00212604"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специалист-эксперт государственные услуги не оказывает.</w:t>
      </w:r>
    </w:p>
    <w:p w:rsidR="00767480" w:rsidRDefault="00767480" w:rsidP="0076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604" w:rsidRPr="00212604" w:rsidRDefault="00212604" w:rsidP="0076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Показатели эффективности и результативности профессиональной</w:t>
      </w:r>
    </w:p>
    <w:p w:rsidR="00212604" w:rsidRDefault="00212604" w:rsidP="00767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служебной деятельности гражданского служащего</w:t>
      </w:r>
    </w:p>
    <w:p w:rsidR="00767480" w:rsidRPr="00212604" w:rsidRDefault="00767480" w:rsidP="00767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604" w:rsidRPr="00212604" w:rsidRDefault="00212604" w:rsidP="0076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Эффективность и результативность профессиональной служебной деятельности </w:t>
      </w:r>
      <w:r w:rsidR="001E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специалиста-эксперта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</w:t>
      </w:r>
    </w:p>
    <w:p w:rsidR="00212604" w:rsidRPr="00212604" w:rsidRDefault="00212604" w:rsidP="0076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Эффективность профессиональной служебной деятельности </w:t>
      </w:r>
      <w:r w:rsidR="001E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специалиста-эксперта оценивается по следующим показателям:</w:t>
      </w:r>
    </w:p>
    <w:p w:rsidR="00212604" w:rsidRPr="00212604" w:rsidRDefault="00212604" w:rsidP="0076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212604" w:rsidRPr="00212604" w:rsidRDefault="00212604" w:rsidP="0076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 и оперативности выполнения поручений;</w:t>
      </w:r>
    </w:p>
    <w:p w:rsidR="00212604" w:rsidRPr="00212604" w:rsidRDefault="00212604" w:rsidP="0076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212604" w:rsidRPr="00212604" w:rsidRDefault="00212604" w:rsidP="0076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212604" w:rsidRPr="00212604" w:rsidRDefault="00212604" w:rsidP="0076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212604" w:rsidRPr="00212604" w:rsidRDefault="00212604" w:rsidP="0076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212604" w:rsidRPr="00212604" w:rsidRDefault="00212604" w:rsidP="0076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осознанию ответственности за последствия своих действий.</w:t>
      </w:r>
    </w:p>
    <w:p w:rsidR="00ED5EB0" w:rsidRPr="005C75EC" w:rsidRDefault="00ED5EB0" w:rsidP="00ED5EB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75EC">
        <w:rPr>
          <w:rFonts w:ascii="Times New Roman" w:hAnsi="Times New Roman"/>
          <w:sz w:val="24"/>
          <w:szCs w:val="24"/>
        </w:rPr>
        <w:t>11.3. Результативность профессиональной служебной деятельности заведующего сектором оценивается по выполнению показателей, указанных в пункте 11.2 настоящего должностного регламента.</w:t>
      </w:r>
    </w:p>
    <w:p w:rsidR="00ED5EB0" w:rsidRPr="00212604" w:rsidRDefault="00ED5EB0" w:rsidP="00ED5E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2604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осуществляется в соответствии с Положением о ежемесячном денежном поощрении государственных гражданских служащих Чувашской Республики в Министерстве.</w:t>
      </w:r>
    </w:p>
    <w:p w:rsidR="00A6383C" w:rsidRDefault="00A6383C" w:rsidP="00EE0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83C" w:rsidRDefault="00A6383C" w:rsidP="00EE0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83C" w:rsidRDefault="00A6383C" w:rsidP="00EE0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F70" w:rsidRDefault="00F24F70" w:rsidP="00F24F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20F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D820F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  <w:r w:rsidRPr="00D820FC">
        <w:rPr>
          <w:rFonts w:ascii="Times New Roman" w:hAnsi="Times New Roman" w:cs="Times New Roman"/>
          <w:sz w:val="24"/>
          <w:szCs w:val="24"/>
        </w:rPr>
        <w:t xml:space="preserve"> и экземпляр получил(а):</w:t>
      </w:r>
    </w:p>
    <w:p w:rsidR="00F24F70" w:rsidRPr="00D820FC" w:rsidRDefault="00F24F70" w:rsidP="00F24F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4F70" w:rsidRDefault="00F24F70" w:rsidP="00F24F7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_____________________________________________________________________________________</w:t>
      </w:r>
    </w:p>
    <w:p w:rsidR="00F24F70" w:rsidRPr="00D841E7" w:rsidRDefault="00F24F70" w:rsidP="00F24F70">
      <w:pPr>
        <w:ind w:left="1416" w:firstLine="708"/>
        <w:jc w:val="center"/>
        <w:rPr>
          <w:rFonts w:ascii="Times New Roman" w:hAnsi="Times New Roman" w:cs="Times New Roman"/>
          <w:szCs w:val="26"/>
          <w:vertAlign w:val="superscript"/>
        </w:rPr>
      </w:pPr>
      <w:r w:rsidRPr="00D841E7">
        <w:rPr>
          <w:rFonts w:ascii="Times New Roman" w:hAnsi="Times New Roman" w:cs="Times New Roman"/>
          <w:szCs w:val="26"/>
          <w:vertAlign w:val="superscript"/>
        </w:rPr>
        <w:t>(дата, подпись, расшифровка подписи)</w:t>
      </w:r>
    </w:p>
    <w:p w:rsidR="003C1FDC" w:rsidRPr="00D2678D" w:rsidRDefault="003C1FDC" w:rsidP="00F24F7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_GoBack"/>
      <w:bookmarkEnd w:id="5"/>
    </w:p>
    <w:sectPr w:rsidR="003C1FDC" w:rsidRPr="00D2678D" w:rsidSect="00D2678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04"/>
    <w:rsid w:val="000E713B"/>
    <w:rsid w:val="00111E35"/>
    <w:rsid w:val="001B434C"/>
    <w:rsid w:val="001E5852"/>
    <w:rsid w:val="001F7F12"/>
    <w:rsid w:val="00212604"/>
    <w:rsid w:val="00225C5D"/>
    <w:rsid w:val="0028712C"/>
    <w:rsid w:val="00314C4D"/>
    <w:rsid w:val="003C1FDC"/>
    <w:rsid w:val="003E1EC1"/>
    <w:rsid w:val="00481F8E"/>
    <w:rsid w:val="004E5792"/>
    <w:rsid w:val="00554B08"/>
    <w:rsid w:val="005B73E0"/>
    <w:rsid w:val="006C619D"/>
    <w:rsid w:val="007134BF"/>
    <w:rsid w:val="00767480"/>
    <w:rsid w:val="0077757D"/>
    <w:rsid w:val="0089580A"/>
    <w:rsid w:val="008E199B"/>
    <w:rsid w:val="009602DE"/>
    <w:rsid w:val="009B25A0"/>
    <w:rsid w:val="009D4028"/>
    <w:rsid w:val="00A0438C"/>
    <w:rsid w:val="00A53216"/>
    <w:rsid w:val="00A6383C"/>
    <w:rsid w:val="00BC3DAE"/>
    <w:rsid w:val="00C34054"/>
    <w:rsid w:val="00CF6CE1"/>
    <w:rsid w:val="00D2678D"/>
    <w:rsid w:val="00D75F16"/>
    <w:rsid w:val="00E363EE"/>
    <w:rsid w:val="00E732A5"/>
    <w:rsid w:val="00ED5EB0"/>
    <w:rsid w:val="00EE0E04"/>
    <w:rsid w:val="00F24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0438C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604"/>
    <w:rPr>
      <w:b/>
      <w:bCs/>
    </w:rPr>
  </w:style>
  <w:style w:type="character" w:styleId="a5">
    <w:name w:val="Hyperlink"/>
    <w:basedOn w:val="a0"/>
    <w:uiPriority w:val="99"/>
    <w:semiHidden/>
    <w:unhideWhenUsed/>
    <w:rsid w:val="00212604"/>
    <w:rPr>
      <w:color w:val="0000FF"/>
      <w:u w:val="single"/>
    </w:rPr>
  </w:style>
  <w:style w:type="character" w:styleId="a6">
    <w:name w:val="Emphasis"/>
    <w:basedOn w:val="a0"/>
    <w:uiPriority w:val="20"/>
    <w:qFormat/>
    <w:rsid w:val="00212604"/>
    <w:rPr>
      <w:i/>
      <w:iCs/>
    </w:rPr>
  </w:style>
  <w:style w:type="character" w:customStyle="1" w:styleId="20">
    <w:name w:val="Заголовок 2 Знак"/>
    <w:basedOn w:val="a0"/>
    <w:link w:val="2"/>
    <w:rsid w:val="00A0438C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a7">
    <w:name w:val="Body Text"/>
    <w:basedOn w:val="a"/>
    <w:link w:val="a8"/>
    <w:rsid w:val="00A043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04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0438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314C4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ED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5E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4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0438C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2604"/>
    <w:rPr>
      <w:b/>
      <w:bCs/>
    </w:rPr>
  </w:style>
  <w:style w:type="character" w:styleId="a5">
    <w:name w:val="Hyperlink"/>
    <w:basedOn w:val="a0"/>
    <w:uiPriority w:val="99"/>
    <w:semiHidden/>
    <w:unhideWhenUsed/>
    <w:rsid w:val="00212604"/>
    <w:rPr>
      <w:color w:val="0000FF"/>
      <w:u w:val="single"/>
    </w:rPr>
  </w:style>
  <w:style w:type="character" w:styleId="a6">
    <w:name w:val="Emphasis"/>
    <w:basedOn w:val="a0"/>
    <w:uiPriority w:val="20"/>
    <w:qFormat/>
    <w:rsid w:val="00212604"/>
    <w:rPr>
      <w:i/>
      <w:iCs/>
    </w:rPr>
  </w:style>
  <w:style w:type="character" w:customStyle="1" w:styleId="20">
    <w:name w:val="Заголовок 2 Знак"/>
    <w:basedOn w:val="a0"/>
    <w:link w:val="2"/>
    <w:rsid w:val="00A0438C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paragraph" w:styleId="a7">
    <w:name w:val="Body Text"/>
    <w:basedOn w:val="a"/>
    <w:link w:val="a8"/>
    <w:rsid w:val="00A0438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043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0438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314C4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ED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5EB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4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E3CD3-59D9-45F4-B05F-0E94C9F8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3876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ЧАК</Company>
  <LinksUpToDate>false</LinksUpToDate>
  <CharactersWithSpaces>25919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Минпром Приемная</dc:creator>
  <cp:lastModifiedBy>Консультант</cp:lastModifiedBy>
  <cp:revision>4</cp:revision>
  <cp:lastPrinted>2022-12-13T16:52:00Z</cp:lastPrinted>
  <dcterms:created xsi:type="dcterms:W3CDTF">2021-12-22T06:30:00Z</dcterms:created>
  <dcterms:modified xsi:type="dcterms:W3CDTF">2022-12-13T16:52:00Z</dcterms:modified>
</cp:coreProperties>
</file>