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A32085" w:rsidTr="00B56838">
        <w:tc>
          <w:tcPr>
            <w:tcW w:w="4643" w:type="dxa"/>
            <w:hideMark/>
          </w:tcPr>
          <w:p w:rsidR="00A32085" w:rsidRDefault="00A32085" w:rsidP="00B5683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A32085" w:rsidRDefault="00A32085" w:rsidP="00B56838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32085" w:rsidRDefault="00A32085" w:rsidP="00A32085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A32085" w:rsidRDefault="00A32085" w:rsidP="00A32085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32085" w:rsidRDefault="00A32085" w:rsidP="00A32085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21:26:220209:150,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>, с/пос</w:t>
      </w:r>
      <w:r w:rsidR="001F3FF8">
        <w:rPr>
          <w:sz w:val="28"/>
          <w:szCs w:val="28"/>
        </w:rPr>
        <w:t xml:space="preserve">. </w:t>
      </w:r>
      <w:proofErr w:type="spellStart"/>
      <w:r w:rsidR="001F3FF8"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>, кат</w:t>
      </w:r>
      <w:r w:rsidR="001F3FF8">
        <w:rPr>
          <w:sz w:val="28"/>
          <w:szCs w:val="28"/>
        </w:rPr>
        <w:t>егория: земли сельскохозяйственного назначения</w:t>
      </w:r>
      <w:r>
        <w:rPr>
          <w:sz w:val="28"/>
          <w:szCs w:val="28"/>
        </w:rPr>
        <w:t>, для ведения личного подсобного хозяй</w:t>
      </w:r>
      <w:r w:rsidR="001F3FF8">
        <w:rPr>
          <w:sz w:val="28"/>
          <w:szCs w:val="28"/>
        </w:rPr>
        <w:t>ства, общей площадью 47</w:t>
      </w:r>
      <w:r>
        <w:rPr>
          <w:sz w:val="28"/>
          <w:szCs w:val="28"/>
        </w:rPr>
        <w:t>00 кв. м. в качестве его правообладателя, владеющим данным объектом на праве собственности, выявлен</w:t>
      </w:r>
      <w:r w:rsidR="001F3FF8">
        <w:rPr>
          <w:sz w:val="28"/>
          <w:szCs w:val="28"/>
        </w:rPr>
        <w:t>а Казакова Елена Александровна</w:t>
      </w:r>
      <w:r>
        <w:rPr>
          <w:sz w:val="28"/>
          <w:szCs w:val="28"/>
        </w:rPr>
        <w:t>,</w:t>
      </w:r>
      <w:r w:rsidR="001F3FF8">
        <w:rPr>
          <w:sz w:val="28"/>
          <w:szCs w:val="28"/>
        </w:rPr>
        <w:t xml:space="preserve"> </w:t>
      </w:r>
      <w:r w:rsidR="009323AB">
        <w:rPr>
          <w:sz w:val="28"/>
          <w:szCs w:val="28"/>
        </w:rPr>
        <w:t>00.00.0000</w:t>
      </w:r>
      <w:r>
        <w:rPr>
          <w:sz w:val="28"/>
          <w:szCs w:val="28"/>
        </w:rPr>
        <w:t xml:space="preserve"> г.р., </w:t>
      </w:r>
      <w:r w:rsidR="001F3FF8">
        <w:rPr>
          <w:sz w:val="28"/>
          <w:szCs w:val="28"/>
        </w:rPr>
        <w:t>г. Чебоксары, пас</w:t>
      </w:r>
      <w:r w:rsidR="009323AB">
        <w:rPr>
          <w:sz w:val="28"/>
          <w:szCs w:val="28"/>
        </w:rPr>
        <w:t>порт 0000 № 000000, выдан 00.00.0000</w:t>
      </w:r>
      <w:r w:rsidR="00A4386B">
        <w:rPr>
          <w:sz w:val="28"/>
          <w:szCs w:val="28"/>
        </w:rPr>
        <w:t xml:space="preserve"> Отделением УФМС России по гор. Москве в поселении </w:t>
      </w:r>
      <w:r w:rsidR="00A4386B" w:rsidRPr="00A4386B">
        <w:rPr>
          <w:sz w:val="28"/>
          <w:szCs w:val="28"/>
        </w:rPr>
        <w:t>Московский</w:t>
      </w:r>
      <w:r w:rsidRPr="00A4386B">
        <w:rPr>
          <w:sz w:val="28"/>
          <w:szCs w:val="28"/>
          <w:shd w:val="clear" w:color="auto" w:fill="FFFFFF"/>
        </w:rPr>
        <w:t xml:space="preserve">, </w:t>
      </w:r>
      <w:r w:rsidR="009323AB">
        <w:rPr>
          <w:sz w:val="28"/>
          <w:szCs w:val="28"/>
          <w:shd w:val="clear" w:color="auto" w:fill="FFFFFF"/>
        </w:rPr>
        <w:t>СНИЛС 000-000-000 00</w:t>
      </w:r>
      <w:r w:rsidRPr="00A4386B">
        <w:rPr>
          <w:sz w:val="28"/>
          <w:szCs w:val="28"/>
          <w:shd w:val="clear" w:color="auto" w:fill="FFFFFF"/>
        </w:rPr>
        <w:t>,</w:t>
      </w:r>
      <w:r w:rsidR="00A4386B" w:rsidRPr="00A4386B">
        <w:rPr>
          <w:sz w:val="28"/>
          <w:szCs w:val="28"/>
        </w:rPr>
        <w:t xml:space="preserve"> проживающая</w:t>
      </w:r>
      <w:r w:rsidRPr="00A4386B">
        <w:rPr>
          <w:sz w:val="28"/>
          <w:szCs w:val="28"/>
        </w:rPr>
        <w:t xml:space="preserve"> по адресу:</w:t>
      </w:r>
      <w:r w:rsidR="00A4386B" w:rsidRPr="00A4386B">
        <w:rPr>
          <w:sz w:val="28"/>
          <w:szCs w:val="28"/>
        </w:rPr>
        <w:t xml:space="preserve"> г. Москва, </w:t>
      </w:r>
      <w:proofErr w:type="spellStart"/>
      <w:r w:rsidR="00A4386B">
        <w:rPr>
          <w:sz w:val="28"/>
          <w:szCs w:val="28"/>
        </w:rPr>
        <w:t>вн</w:t>
      </w:r>
      <w:proofErr w:type="spellEnd"/>
      <w:r w:rsidR="00A4386B">
        <w:rPr>
          <w:sz w:val="28"/>
          <w:szCs w:val="28"/>
        </w:rPr>
        <w:t xml:space="preserve">. </w:t>
      </w:r>
      <w:proofErr w:type="spellStart"/>
      <w:r w:rsidR="00A4386B">
        <w:rPr>
          <w:sz w:val="28"/>
          <w:szCs w:val="28"/>
        </w:rPr>
        <w:t>гвн</w:t>
      </w:r>
      <w:proofErr w:type="spellEnd"/>
      <w:r w:rsidR="00A4386B">
        <w:rPr>
          <w:sz w:val="28"/>
          <w:szCs w:val="28"/>
        </w:rPr>
        <w:t>. тер. г. поселение Московский</w:t>
      </w:r>
      <w:r w:rsidR="00A4386B" w:rsidRPr="00A4386B">
        <w:rPr>
          <w:sz w:val="28"/>
          <w:szCs w:val="28"/>
        </w:rPr>
        <w:t>, ул.</w:t>
      </w:r>
      <w:r w:rsidR="009323AB">
        <w:rPr>
          <w:sz w:val="28"/>
          <w:szCs w:val="28"/>
        </w:rPr>
        <w:t xml:space="preserve"> Радужная, д. 00, кв. 0.</w:t>
      </w:r>
    </w:p>
    <w:p w:rsidR="00A4386B" w:rsidRDefault="00A4386B" w:rsidP="00A4386B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Право собственности на объект недвижимости, указанный в пункте 1 настоящего постановления, подтверждается сообщением нотариуса г. Чебоксары Чувашской Республики от 25.07.2023</w:t>
      </w:r>
      <w:r w:rsidR="005F1D73">
        <w:rPr>
          <w:sz w:val="28"/>
          <w:szCs w:val="28"/>
        </w:rPr>
        <w:t xml:space="preserve"> № 525</w:t>
      </w:r>
      <w:r>
        <w:rPr>
          <w:sz w:val="28"/>
          <w:szCs w:val="28"/>
        </w:rPr>
        <w:t xml:space="preserve"> (копия прилагается).</w:t>
      </w:r>
    </w:p>
    <w:p w:rsidR="00A32085" w:rsidRDefault="00A32085" w:rsidP="00A32085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A32085" w:rsidRDefault="00A32085" w:rsidP="00A32085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A32085" w:rsidRDefault="00A32085" w:rsidP="00A32085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6C7021" w:rsidRDefault="006C7021"/>
    <w:p w:rsidR="009269D0" w:rsidRDefault="009269D0"/>
    <w:p w:rsidR="009269D0" w:rsidRDefault="009269D0"/>
    <w:p w:rsidR="009269D0" w:rsidRDefault="009269D0"/>
    <w:p w:rsidR="009269D0" w:rsidRDefault="009269D0"/>
    <w:p w:rsidR="009269D0" w:rsidRDefault="009269D0">
      <w:bookmarkStart w:id="0" w:name="_GoBack"/>
      <w:bookmarkEnd w:id="0"/>
    </w:p>
    <w:p w:rsidR="009269D0" w:rsidRDefault="009269D0" w:rsidP="009269D0">
      <w:pPr>
        <w:suppressAutoHyphens/>
        <w:snapToGrid w:val="0"/>
        <w:spacing w:line="360" w:lineRule="auto"/>
        <w:jc w:val="both"/>
      </w:pPr>
      <w:r>
        <w:rPr>
          <w:sz w:val="28"/>
          <w:szCs w:val="28"/>
        </w:rPr>
        <w:t>В течении 45 дней (до 09.09.2023)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269D0" w:rsidRDefault="009269D0"/>
    <w:sectPr w:rsidR="0092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C1"/>
    <w:rsid w:val="001F3FF8"/>
    <w:rsid w:val="00210AC1"/>
    <w:rsid w:val="005F1D73"/>
    <w:rsid w:val="006C7021"/>
    <w:rsid w:val="009269D0"/>
    <w:rsid w:val="009323AB"/>
    <w:rsid w:val="00A32085"/>
    <w:rsid w:val="00A4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BC68"/>
  <w15:chartTrackingRefBased/>
  <w15:docId w15:val="{51028685-6ED8-402A-B715-B4C86729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2023-07-26T08:16:00Z</dcterms:created>
  <dcterms:modified xsi:type="dcterms:W3CDTF">2023-07-26T08:17:00Z</dcterms:modified>
</cp:coreProperties>
</file>