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9B74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B74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65-4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9B74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9B74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961B3E" w:rsidRPr="00961B3E">
        <w:rPr>
          <w:rFonts w:ascii="Times New Roman" w:hAnsi="Times New Roman"/>
          <w:b/>
          <w:color w:val="000000" w:themeColor="text1"/>
          <w:sz w:val="28"/>
        </w:rPr>
        <w:t>Атнарского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 w:rsidR="00441223">
        <w:rPr>
          <w:rFonts w:ascii="Times New Roman" w:hAnsi="Times New Roman"/>
          <w:sz w:val="28"/>
          <w:szCs w:val="28"/>
        </w:rPr>
        <w:t>в 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61B3E" w:rsidRPr="00961B3E">
        <w:rPr>
          <w:rFonts w:ascii="Times New Roman" w:hAnsi="Times New Roman"/>
          <w:color w:val="000000" w:themeColor="text1"/>
          <w:sz w:val="28"/>
          <w:szCs w:val="28"/>
        </w:rPr>
        <w:t>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293684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E12276" w:rsidRPr="00564A4D" w:rsidRDefault="00E9063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F933FB">
        <w:rPr>
          <w:rFonts w:ascii="Times New Roman" w:hAnsi="Times New Roman"/>
          <w:sz w:val="28"/>
        </w:rPr>
        <w:t>Волкову Елену Николаевну</w:t>
      </w:r>
      <w:r w:rsidR="00A83B8A">
        <w:rPr>
          <w:rFonts w:ascii="Times New Roman" w:hAnsi="Times New Roman"/>
          <w:sz w:val="28"/>
        </w:rPr>
        <w:t>, 1967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>,</w:t>
      </w:r>
      <w:r w:rsidR="00A83B8A">
        <w:rPr>
          <w:rFonts w:ascii="Times New Roman" w:hAnsi="Times New Roman"/>
          <w:sz w:val="28"/>
        </w:rPr>
        <w:t xml:space="preserve"> учителя МБОУ «Атнарская СОШ»</w:t>
      </w:r>
      <w:r w:rsidRPr="00932DA1">
        <w:rPr>
          <w:rFonts w:ascii="Times New Roman" w:hAnsi="Times New Roman"/>
          <w:sz w:val="28"/>
        </w:rPr>
        <w:t>,</w:t>
      </w:r>
      <w:r w:rsidR="00A83B8A">
        <w:rPr>
          <w:rFonts w:ascii="Times New Roman" w:hAnsi="Times New Roman"/>
          <w:sz w:val="28"/>
        </w:rPr>
        <w:t xml:space="preserve"> проживающую</w:t>
      </w:r>
      <w:r w:rsidR="005E6254" w:rsidRPr="00932DA1">
        <w:rPr>
          <w:rFonts w:ascii="Times New Roman" w:hAnsi="Times New Roman"/>
          <w:sz w:val="28"/>
        </w:rPr>
        <w:t xml:space="preserve">в д. </w:t>
      </w:r>
      <w:r w:rsidR="00A83B8A">
        <w:rPr>
          <w:rFonts w:ascii="Times New Roman" w:hAnsi="Times New Roman"/>
          <w:sz w:val="28"/>
        </w:rPr>
        <w:t>Шорово</w:t>
      </w:r>
      <w:r w:rsidR="005E6254"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AC0657">
        <w:rPr>
          <w:rFonts w:ascii="Times New Roman" w:hAnsi="Times New Roman"/>
          <w:sz w:val="28"/>
        </w:rPr>
        <w:t>выдвинутую</w:t>
      </w:r>
      <w:r w:rsidR="001C4727"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</w:t>
      </w:r>
      <w:r w:rsidR="005E6254" w:rsidRPr="00932DA1">
        <w:rPr>
          <w:rFonts w:ascii="Times New Roman" w:hAnsi="Times New Roman"/>
          <w:sz w:val="28"/>
        </w:rPr>
        <w:t xml:space="preserve">"ЕДИНАЯ РОССИЯ" кандидатом в депутаты по </w:t>
      </w:r>
      <w:r w:rsidR="008F4FC5">
        <w:rPr>
          <w:rFonts w:ascii="Times New Roman" w:hAnsi="Times New Roman"/>
          <w:sz w:val="28"/>
        </w:rPr>
        <w:lastRenderedPageBreak/>
        <w:t>Атнар</w:t>
      </w:r>
      <w:r w:rsidR="00EA59B6">
        <w:rPr>
          <w:rFonts w:ascii="Times New Roman" w:hAnsi="Times New Roman"/>
          <w:sz w:val="28"/>
        </w:rPr>
        <w:t>скомуодномандатному избирательному</w:t>
      </w:r>
      <w:r w:rsidR="008F4FC5">
        <w:rPr>
          <w:rFonts w:ascii="Times New Roman" w:hAnsi="Times New Roman"/>
          <w:sz w:val="28"/>
        </w:rPr>
        <w:t xml:space="preserve"> округу №1</w:t>
      </w:r>
      <w:r w:rsidR="00EA59B6">
        <w:rPr>
          <w:rFonts w:ascii="Times New Roman" w:hAnsi="Times New Roman"/>
          <w:sz w:val="28"/>
        </w:rPr>
        <w:t xml:space="preserve"> в   </w:t>
      </w:r>
      <w:r w:rsidR="008F4FC5">
        <w:rPr>
          <w:rFonts w:ascii="Times New Roman" w:hAnsi="Times New Roman"/>
          <w:sz w:val="28"/>
        </w:rPr>
        <w:t>1</w:t>
      </w:r>
      <w:r w:rsidR="00E530C8">
        <w:rPr>
          <w:rFonts w:ascii="Times New Roman" w:hAnsi="Times New Roman"/>
          <w:sz w:val="28"/>
        </w:rPr>
        <w:t xml:space="preserve">3 </w:t>
      </w:r>
      <w:r w:rsidR="00EA59B6">
        <w:rPr>
          <w:rFonts w:ascii="Times New Roman" w:hAnsi="Times New Roman"/>
          <w:sz w:val="28"/>
        </w:rPr>
        <w:t xml:space="preserve">час.  </w:t>
      </w:r>
      <w:r w:rsidR="00E530C8">
        <w:rPr>
          <w:rFonts w:ascii="Times New Roman" w:hAnsi="Times New Roman"/>
          <w:sz w:val="28"/>
        </w:rPr>
        <w:t>50</w:t>
      </w:r>
      <w:r w:rsidR="00EA59B6">
        <w:rPr>
          <w:rFonts w:ascii="Times New Roman" w:hAnsi="Times New Roman"/>
          <w:sz w:val="28"/>
        </w:rPr>
        <w:t xml:space="preserve">   мин.  05 августа 2020 года.</w:t>
      </w:r>
    </w:p>
    <w:p w:rsidR="00564A4D" w:rsidRPr="001C4727" w:rsidRDefault="00564A4D" w:rsidP="00564A4D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887F77">
        <w:rPr>
          <w:rFonts w:ascii="Times New Roman" w:hAnsi="Times New Roman"/>
          <w:sz w:val="28"/>
        </w:rPr>
        <w:t>Орлову Раису Петровну</w:t>
      </w:r>
      <w:r>
        <w:rPr>
          <w:rFonts w:ascii="Times New Roman" w:hAnsi="Times New Roman"/>
          <w:sz w:val="28"/>
        </w:rPr>
        <w:t>, 196</w:t>
      </w:r>
      <w:r w:rsidR="00887F77">
        <w:rPr>
          <w:rFonts w:ascii="Times New Roman" w:hAnsi="Times New Roman"/>
          <w:sz w:val="28"/>
        </w:rPr>
        <w:t>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887F77">
        <w:rPr>
          <w:rFonts w:ascii="Times New Roman" w:hAnsi="Times New Roman"/>
          <w:sz w:val="28"/>
        </w:rPr>
        <w:t>пенсионерку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="00887F77">
        <w:rPr>
          <w:rFonts w:ascii="Times New Roman" w:hAnsi="Times New Roman"/>
          <w:sz w:val="28"/>
        </w:rPr>
        <w:t>в с</w:t>
      </w:r>
      <w:r w:rsidRPr="00932DA1">
        <w:rPr>
          <w:rFonts w:ascii="Times New Roman" w:hAnsi="Times New Roman"/>
          <w:sz w:val="28"/>
        </w:rPr>
        <w:t xml:space="preserve">. </w:t>
      </w:r>
      <w:r w:rsidR="00887F77">
        <w:rPr>
          <w:rFonts w:ascii="Times New Roman" w:hAnsi="Times New Roman"/>
          <w:sz w:val="28"/>
        </w:rPr>
        <w:t>Атнары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AC0657"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 округу №</w:t>
      </w:r>
      <w:r w:rsidR="00887F7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5</w:t>
      </w:r>
      <w:r w:rsidR="00887F7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DD1744" w:rsidRPr="001C4727" w:rsidRDefault="00DD1744" w:rsidP="00DD174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9A09B7">
        <w:rPr>
          <w:rFonts w:ascii="Times New Roman" w:hAnsi="Times New Roman"/>
          <w:sz w:val="28"/>
        </w:rPr>
        <w:t>Абаськина Геннадия Владимировича, 1972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9A09B7">
        <w:rPr>
          <w:rFonts w:ascii="Times New Roman" w:hAnsi="Times New Roman"/>
          <w:sz w:val="28"/>
        </w:rPr>
        <w:t xml:space="preserve"> водителя СХПК «Коминтерн»</w:t>
      </w:r>
      <w:r w:rsidRPr="00932DA1">
        <w:rPr>
          <w:rFonts w:ascii="Times New Roman" w:hAnsi="Times New Roman"/>
          <w:sz w:val="28"/>
        </w:rPr>
        <w:t>,</w:t>
      </w:r>
      <w:r w:rsidR="009A09B7">
        <w:rPr>
          <w:rFonts w:ascii="Times New Roman" w:hAnsi="Times New Roman"/>
          <w:sz w:val="28"/>
        </w:rPr>
        <w:t xml:space="preserve"> проживающего</w:t>
      </w:r>
      <w:r w:rsidR="008A6D67">
        <w:rPr>
          <w:rFonts w:ascii="Times New Roman" w:hAnsi="Times New Roman"/>
          <w:sz w:val="28"/>
        </w:rPr>
        <w:t>в с</w:t>
      </w:r>
      <w:r w:rsidRPr="00932DA1">
        <w:rPr>
          <w:rFonts w:ascii="Times New Roman" w:hAnsi="Times New Roman"/>
          <w:sz w:val="28"/>
        </w:rPr>
        <w:t xml:space="preserve">. </w:t>
      </w:r>
      <w:r w:rsidR="008A6D67">
        <w:rPr>
          <w:rFonts w:ascii="Times New Roman" w:hAnsi="Times New Roman"/>
          <w:sz w:val="28"/>
        </w:rPr>
        <w:t>Атнары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AE7E27">
        <w:rPr>
          <w:rFonts w:ascii="Times New Roman" w:hAnsi="Times New Roman"/>
          <w:sz w:val="28"/>
        </w:rPr>
        <w:t xml:space="preserve"> округу №3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E530C8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DE4F13" w:rsidRPr="001C4727" w:rsidRDefault="00DE4F13" w:rsidP="00DE4F13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Туйманкину Светлану Львовну, 1967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7B06FF">
        <w:rPr>
          <w:rFonts w:ascii="Times New Roman" w:hAnsi="Times New Roman"/>
          <w:sz w:val="28"/>
        </w:rPr>
        <w:t>завхоза</w:t>
      </w:r>
      <w:r>
        <w:rPr>
          <w:rFonts w:ascii="Times New Roman" w:hAnsi="Times New Roman"/>
          <w:sz w:val="28"/>
        </w:rPr>
        <w:t xml:space="preserve"> МБОУ «Атнарская СОШ»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="007B06FF">
        <w:rPr>
          <w:rFonts w:ascii="Times New Roman" w:hAnsi="Times New Roman"/>
          <w:sz w:val="28"/>
        </w:rPr>
        <w:t>в с</w:t>
      </w:r>
      <w:r w:rsidRPr="00932DA1">
        <w:rPr>
          <w:rFonts w:ascii="Times New Roman" w:hAnsi="Times New Roman"/>
          <w:sz w:val="28"/>
        </w:rPr>
        <w:t xml:space="preserve">. </w:t>
      </w:r>
      <w:r w:rsidR="007B06FF">
        <w:rPr>
          <w:rFonts w:ascii="Times New Roman" w:hAnsi="Times New Roman"/>
          <w:sz w:val="28"/>
        </w:rPr>
        <w:t>Атнары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AC0657"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CA2A38">
        <w:rPr>
          <w:rFonts w:ascii="Times New Roman" w:hAnsi="Times New Roman"/>
          <w:sz w:val="28"/>
        </w:rPr>
        <w:t xml:space="preserve"> округу №4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0</w:t>
      </w:r>
      <w:r w:rsidR="00CA2A3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BB36BF" w:rsidRPr="001C4727" w:rsidRDefault="00BB36BF" w:rsidP="00BB36BF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Сорокина Владимира Ивановича, 1981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864E24">
        <w:rPr>
          <w:rFonts w:ascii="Times New Roman" w:hAnsi="Times New Roman"/>
          <w:sz w:val="28"/>
        </w:rPr>
        <w:t xml:space="preserve">сторожа </w:t>
      </w:r>
      <w:r>
        <w:rPr>
          <w:rFonts w:ascii="Times New Roman" w:hAnsi="Times New Roman"/>
          <w:sz w:val="28"/>
        </w:rPr>
        <w:t>М</w:t>
      </w:r>
      <w:r w:rsidR="00857155">
        <w:rPr>
          <w:rFonts w:ascii="Times New Roman" w:hAnsi="Times New Roman"/>
          <w:sz w:val="28"/>
        </w:rPr>
        <w:t>АДОУ</w:t>
      </w:r>
      <w:r>
        <w:rPr>
          <w:rFonts w:ascii="Times New Roman" w:hAnsi="Times New Roman"/>
          <w:sz w:val="28"/>
        </w:rPr>
        <w:t xml:space="preserve"> «</w:t>
      </w:r>
      <w:r w:rsidR="00857155">
        <w:rPr>
          <w:rFonts w:ascii="Times New Roman" w:hAnsi="Times New Roman"/>
          <w:sz w:val="28"/>
        </w:rPr>
        <w:t>Детский сад «Солнышко</w:t>
      </w:r>
      <w:r>
        <w:rPr>
          <w:rFonts w:ascii="Times New Roman" w:hAnsi="Times New Roman"/>
          <w:sz w:val="28"/>
        </w:rPr>
        <w:t>»</w:t>
      </w:r>
      <w:r w:rsidRPr="00932DA1">
        <w:rPr>
          <w:rFonts w:ascii="Times New Roman" w:hAnsi="Times New Roman"/>
          <w:sz w:val="28"/>
        </w:rPr>
        <w:t>,</w:t>
      </w:r>
      <w:r w:rsidR="00612575"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в д. </w:t>
      </w:r>
      <w:r w:rsidR="00612575">
        <w:rPr>
          <w:rFonts w:ascii="Times New Roman" w:hAnsi="Times New Roman"/>
          <w:sz w:val="28"/>
        </w:rPr>
        <w:t>Сормово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 округу №5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  мин.  05 августа 2020 года.</w:t>
      </w:r>
    </w:p>
    <w:p w:rsidR="005E40B4" w:rsidRPr="001C4727" w:rsidRDefault="005E40B4" w:rsidP="005E40B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 w:rsidR="004F60B9">
        <w:rPr>
          <w:rFonts w:ascii="Times New Roman" w:hAnsi="Times New Roman"/>
          <w:sz w:val="28"/>
        </w:rPr>
        <w:t>Лаптева Юрия Серафимовича</w:t>
      </w:r>
      <w:r w:rsidR="007D4D33">
        <w:rPr>
          <w:rFonts w:ascii="Times New Roman" w:hAnsi="Times New Roman"/>
          <w:sz w:val="28"/>
        </w:rPr>
        <w:t>, 1963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7D4D33">
        <w:rPr>
          <w:rFonts w:ascii="Times New Roman" w:hAnsi="Times New Roman"/>
          <w:sz w:val="28"/>
        </w:rPr>
        <w:t xml:space="preserve"> главу крестьянско-фермерского хозяйства</w:t>
      </w:r>
      <w:r w:rsidRPr="00932DA1">
        <w:rPr>
          <w:rFonts w:ascii="Times New Roman" w:hAnsi="Times New Roman"/>
          <w:sz w:val="28"/>
        </w:rPr>
        <w:t>,</w:t>
      </w:r>
      <w:r w:rsidR="007D4D33"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в д. </w:t>
      </w:r>
      <w:r w:rsidR="00E76664">
        <w:rPr>
          <w:rFonts w:ascii="Times New Roman" w:hAnsi="Times New Roman"/>
          <w:sz w:val="28"/>
        </w:rPr>
        <w:t>Березовка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E76664">
        <w:rPr>
          <w:rFonts w:ascii="Times New Roman" w:hAnsi="Times New Roman"/>
          <w:sz w:val="28"/>
        </w:rPr>
        <w:t xml:space="preserve"> округу №6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1</w:t>
      </w:r>
      <w:r w:rsidR="00E7666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34732A" w:rsidRPr="001C4727" w:rsidRDefault="0034732A" w:rsidP="0034732A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Егорова Андрея Викторовича, 1974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в д. </w:t>
      </w:r>
      <w:r w:rsidR="00DB4A38">
        <w:rPr>
          <w:rFonts w:ascii="Times New Roman" w:hAnsi="Times New Roman"/>
          <w:sz w:val="28"/>
        </w:rPr>
        <w:t>Тарабай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DB4A38">
        <w:rPr>
          <w:rFonts w:ascii="Times New Roman" w:hAnsi="Times New Roman"/>
          <w:sz w:val="28"/>
        </w:rPr>
        <w:t xml:space="preserve"> округу №7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  мин.  05 августа 2020 года.</w:t>
      </w:r>
    </w:p>
    <w:p w:rsidR="00576ECB" w:rsidRPr="001C4727" w:rsidRDefault="00576ECB" w:rsidP="00576ECB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Башкирова Александра Викторовича, 1960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директора МБОУ «Питеркинская СОШ»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в д. </w:t>
      </w:r>
      <w:r>
        <w:rPr>
          <w:rFonts w:ascii="Times New Roman" w:hAnsi="Times New Roman"/>
          <w:sz w:val="28"/>
        </w:rPr>
        <w:t>Тарабай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D01A35">
        <w:rPr>
          <w:rFonts w:ascii="Times New Roman" w:hAnsi="Times New Roman"/>
          <w:sz w:val="28"/>
        </w:rPr>
        <w:t xml:space="preserve"> округу №8</w:t>
      </w:r>
      <w:r>
        <w:rPr>
          <w:rFonts w:ascii="Times New Roman" w:hAnsi="Times New Roman"/>
          <w:sz w:val="28"/>
        </w:rPr>
        <w:t xml:space="preserve"> в   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2</w:t>
      </w:r>
      <w:r w:rsidR="00D01A3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5652EB" w:rsidRPr="00A839B0" w:rsidRDefault="005652EB" w:rsidP="005652EB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Куропаткина Анатолия Николаевича</w:t>
      </w:r>
      <w:r w:rsidR="00C638E2">
        <w:rPr>
          <w:rFonts w:ascii="Times New Roman" w:hAnsi="Times New Roman"/>
          <w:sz w:val="28"/>
        </w:rPr>
        <w:t>, 1965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C638E2">
        <w:rPr>
          <w:rFonts w:ascii="Times New Roman" w:hAnsi="Times New Roman"/>
          <w:sz w:val="28"/>
        </w:rPr>
        <w:t>главного инженераСХПК «Коминтерн</w:t>
      </w:r>
      <w:r>
        <w:rPr>
          <w:rFonts w:ascii="Times New Roman" w:hAnsi="Times New Roman"/>
          <w:sz w:val="28"/>
        </w:rPr>
        <w:t>»</w:t>
      </w:r>
      <w:r w:rsidRPr="00932DA1">
        <w:rPr>
          <w:rFonts w:ascii="Times New Roman" w:hAnsi="Times New Roman"/>
          <w:sz w:val="28"/>
        </w:rPr>
        <w:t>,</w:t>
      </w:r>
      <w:r w:rsidR="00C638E2"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в д. </w:t>
      </w:r>
      <w:r w:rsidR="00C638E2">
        <w:rPr>
          <w:rFonts w:ascii="Times New Roman" w:hAnsi="Times New Roman"/>
          <w:sz w:val="28"/>
        </w:rPr>
        <w:t>Сосново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</w:t>
      </w:r>
      <w:r w:rsidR="006F4C7C">
        <w:rPr>
          <w:rFonts w:ascii="Times New Roman" w:hAnsi="Times New Roman"/>
          <w:sz w:val="28"/>
        </w:rPr>
        <w:t xml:space="preserve"> округу №9</w:t>
      </w:r>
      <w:r>
        <w:rPr>
          <w:rFonts w:ascii="Times New Roman" w:hAnsi="Times New Roman"/>
          <w:sz w:val="28"/>
        </w:rPr>
        <w:t xml:space="preserve"> в   </w:t>
      </w:r>
      <w:r w:rsidR="006F4C7C">
        <w:rPr>
          <w:rFonts w:ascii="Times New Roman" w:hAnsi="Times New Roman"/>
          <w:sz w:val="28"/>
        </w:rPr>
        <w:t>1</w:t>
      </w:r>
      <w:r w:rsidR="00E530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 </w:t>
      </w:r>
      <w:r w:rsidR="00E530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  мин.  05 августа 2020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1FAF" w:rsidTr="008B1FAF">
        <w:tc>
          <w:tcPr>
            <w:tcW w:w="4785" w:type="dxa"/>
            <w:hideMark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8B1FAF" w:rsidTr="008B1FAF">
        <w:tc>
          <w:tcPr>
            <w:tcW w:w="4785" w:type="dxa"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Секретарь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C0" w:rsidRDefault="008100C0" w:rsidP="00E12276">
      <w:pPr>
        <w:spacing w:after="0" w:line="240" w:lineRule="auto"/>
      </w:pPr>
      <w:r>
        <w:separator/>
      </w:r>
    </w:p>
  </w:endnote>
  <w:endnote w:type="continuationSeparator" w:id="1">
    <w:p w:rsidR="008100C0" w:rsidRDefault="008100C0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C0" w:rsidRDefault="008100C0" w:rsidP="00E12276">
      <w:pPr>
        <w:spacing w:after="0" w:line="240" w:lineRule="auto"/>
      </w:pPr>
      <w:r>
        <w:separator/>
      </w:r>
    </w:p>
  </w:footnote>
  <w:footnote w:type="continuationSeparator" w:id="1">
    <w:p w:rsidR="008100C0" w:rsidRDefault="008100C0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00A2E"/>
    <w:rsid w:val="00043AD2"/>
    <w:rsid w:val="0007182C"/>
    <w:rsid w:val="000B421D"/>
    <w:rsid w:val="000B72DF"/>
    <w:rsid w:val="000D7239"/>
    <w:rsid w:val="000E5BAE"/>
    <w:rsid w:val="00116E32"/>
    <w:rsid w:val="00132F85"/>
    <w:rsid w:val="00163AD8"/>
    <w:rsid w:val="001C4727"/>
    <w:rsid w:val="001C5534"/>
    <w:rsid w:val="001E00A6"/>
    <w:rsid w:val="001E2B91"/>
    <w:rsid w:val="001F0068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7562"/>
    <w:rsid w:val="003A1ABC"/>
    <w:rsid w:val="003D4DCA"/>
    <w:rsid w:val="00421C46"/>
    <w:rsid w:val="00441223"/>
    <w:rsid w:val="004738BF"/>
    <w:rsid w:val="00480531"/>
    <w:rsid w:val="004868E1"/>
    <w:rsid w:val="004C77EA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97D07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100C0"/>
    <w:rsid w:val="00832A28"/>
    <w:rsid w:val="008336A8"/>
    <w:rsid w:val="00857155"/>
    <w:rsid w:val="00864E24"/>
    <w:rsid w:val="0088651B"/>
    <w:rsid w:val="00887F77"/>
    <w:rsid w:val="008A6D67"/>
    <w:rsid w:val="008B1FAF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712B3"/>
    <w:rsid w:val="00A839B0"/>
    <w:rsid w:val="00A83B8A"/>
    <w:rsid w:val="00A870D1"/>
    <w:rsid w:val="00A87B2F"/>
    <w:rsid w:val="00AB715C"/>
    <w:rsid w:val="00AC0657"/>
    <w:rsid w:val="00AE7E27"/>
    <w:rsid w:val="00B13DFF"/>
    <w:rsid w:val="00B23B2D"/>
    <w:rsid w:val="00B64E04"/>
    <w:rsid w:val="00B70AD6"/>
    <w:rsid w:val="00B80FB9"/>
    <w:rsid w:val="00B96886"/>
    <w:rsid w:val="00BA0BD3"/>
    <w:rsid w:val="00BA6638"/>
    <w:rsid w:val="00BB36BF"/>
    <w:rsid w:val="00BC0FEC"/>
    <w:rsid w:val="00BD4746"/>
    <w:rsid w:val="00C5633B"/>
    <w:rsid w:val="00C638E2"/>
    <w:rsid w:val="00CA2A38"/>
    <w:rsid w:val="00CA48F5"/>
    <w:rsid w:val="00CC235D"/>
    <w:rsid w:val="00CD09B6"/>
    <w:rsid w:val="00CD489A"/>
    <w:rsid w:val="00D01A35"/>
    <w:rsid w:val="00D30176"/>
    <w:rsid w:val="00D41399"/>
    <w:rsid w:val="00D95D52"/>
    <w:rsid w:val="00DB091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530C8"/>
    <w:rsid w:val="00E76664"/>
    <w:rsid w:val="00E8246B"/>
    <w:rsid w:val="00E9063B"/>
    <w:rsid w:val="00EA4A3D"/>
    <w:rsid w:val="00EA59B6"/>
    <w:rsid w:val="00EE0579"/>
    <w:rsid w:val="00F368BA"/>
    <w:rsid w:val="00F625CA"/>
    <w:rsid w:val="00F933FB"/>
    <w:rsid w:val="00FA1619"/>
    <w:rsid w:val="00FB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2020-08-05T14:02:00Z</dcterms:created>
  <dcterms:modified xsi:type="dcterms:W3CDTF">2022-02-25T12:15:00Z</dcterms:modified>
</cp:coreProperties>
</file>