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1" name="Изображение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7" path="m0,0l-2147483645,0l-2147483645,-2147483646l0,-2147483646xe" fillcolor="white" stroked="f" o:allowincell="f" style="position:absolute;margin-left:314.7pt;margin-top:6.3pt;width:188.4pt;height:172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2060" cy="2040255"/>
                <wp:effectExtent l="0" t="0" r="0" b="0"/>
                <wp:wrapNone/>
                <wp:docPr id="3" name="Изображение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8" path="m0,0l-2147483645,0l-2147483645,-2147483646l0,-2147483646xe" fillcolor="white" stroked="f" o:allowincell="f" style="position:absolute;margin-left:-3.15pt;margin-top:6.4pt;width:197.75pt;height:160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95" y="0"/>
                <wp:lineTo x="-195" y="20337"/>
                <wp:lineTo x="20274" y="20337"/>
                <wp:lineTo x="20274" y="0"/>
                <wp:lineTo x="-195" y="0"/>
              </wp:wrapPolygon>
            </wp:wrapTight>
            <wp:docPr id="5" name="Изображение4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21:07:291302:17</w:t>
      </w:r>
      <w:r>
        <w:rPr>
          <w:rFonts w:cs="Times New Roman"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cs="Times New Roman" w:ascii="Times New Roman" w:hAnsi="Times New Roman"/>
          <w:sz w:val="28"/>
          <w:szCs w:val="28"/>
        </w:rPr>
        <w:t>Чувашская Республика,</w:t>
      </w:r>
      <w:r>
        <w:rPr>
          <w:rFonts w:cs="Times New Roman" w:ascii="Times New Roman" w:hAnsi="Times New Roman"/>
          <w:sz w:val="28"/>
          <w:szCs w:val="28"/>
        </w:rPr>
        <w:t xml:space="preserve"> Аликовский </w:t>
      </w:r>
      <w:r>
        <w:rPr>
          <w:rFonts w:cs="Times New Roman" w:ascii="Times New Roman" w:hAnsi="Times New Roman"/>
          <w:sz w:val="28"/>
          <w:szCs w:val="28"/>
        </w:rPr>
        <w:t>район, Ефремкасинское сельское поселение</w:t>
      </w:r>
      <w:r>
        <w:rPr>
          <w:rFonts w:cs="Times New Roman" w:ascii="Times New Roman" w:hAnsi="Times New Roman"/>
          <w:sz w:val="28"/>
          <w:szCs w:val="28"/>
        </w:rPr>
        <w:t xml:space="preserve">, с.Юманлыхи, ул. Липовая д.2, площадью 4000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выявлены: Иванова Людмила Игнатьевна, 13.07.1955 года рождения, </w:t>
      </w:r>
      <w:r>
        <w:rPr>
          <w:rFonts w:cs="Times New Roman" w:ascii="Times New Roman" w:hAnsi="Times New Roman"/>
          <w:sz w:val="28"/>
          <w:szCs w:val="28"/>
        </w:rPr>
        <w:t xml:space="preserve">место рождения  </w:t>
      </w:r>
      <w:r>
        <w:rPr>
          <w:rFonts w:cs="Times New Roman" w:ascii="Times New Roman" w:hAnsi="Times New Roman"/>
          <w:sz w:val="28"/>
          <w:szCs w:val="28"/>
        </w:rPr>
        <w:t>д. Эренары Аликовского района Чувашской Республики, СНИЛС 021-136-636-98,</w:t>
      </w:r>
      <w:r>
        <w:rPr>
          <w:rFonts w:cs="Times New Roman" w:ascii="Times New Roman" w:hAnsi="Times New Roman"/>
          <w:sz w:val="28"/>
          <w:szCs w:val="28"/>
        </w:rPr>
        <w:t xml:space="preserve"> паспорт </w:t>
      </w:r>
      <w:r>
        <w:rPr>
          <w:rFonts w:cs="Times New Roman" w:ascii="Times New Roman" w:hAnsi="Times New Roman"/>
          <w:sz w:val="28"/>
          <w:szCs w:val="28"/>
        </w:rPr>
        <w:t xml:space="preserve">гражданина Российской Федерации   </w:t>
      </w:r>
      <w:r>
        <w:rPr>
          <w:rFonts w:cs="Times New Roman" w:ascii="Times New Roman" w:hAnsi="Times New Roman"/>
          <w:sz w:val="28"/>
          <w:szCs w:val="28"/>
        </w:rPr>
        <w:t>97 0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581790</w:t>
      </w:r>
      <w:r>
        <w:rPr>
          <w:rFonts w:cs="Times New Roman" w:ascii="Times New Roman" w:hAnsi="Times New Roman"/>
          <w:sz w:val="28"/>
          <w:szCs w:val="28"/>
        </w:rPr>
        <w:t xml:space="preserve">, выдан  </w:t>
      </w:r>
      <w:r>
        <w:rPr>
          <w:rFonts w:cs="Times New Roman" w:ascii="Times New Roman" w:hAnsi="Times New Roman"/>
          <w:sz w:val="28"/>
          <w:szCs w:val="28"/>
        </w:rPr>
        <w:t>ТП УФМС России по ЧР в Аликовском районе</w:t>
      </w:r>
      <w:r>
        <w:rPr>
          <w:rFonts w:cs="Times New Roman" w:ascii="Times New Roman" w:hAnsi="Times New Roman"/>
          <w:sz w:val="28"/>
          <w:szCs w:val="28"/>
        </w:rPr>
        <w:t xml:space="preserve"> от 2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.1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.200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года,  Иванов  Николай Георгиевич, 27.11.1982 года рождения, </w:t>
      </w:r>
      <w:r>
        <w:rPr>
          <w:rFonts w:cs="Times New Roman" w:ascii="Times New Roman" w:hAnsi="Times New Roman"/>
          <w:sz w:val="28"/>
          <w:szCs w:val="28"/>
        </w:rPr>
        <w:t xml:space="preserve">место рождения: г. Чебоксары Чувашская Республика, СНИЛС  047-365-613-71,  </w:t>
      </w:r>
      <w:r>
        <w:rPr>
          <w:rFonts w:cs="Times New Roman" w:ascii="Times New Roman" w:hAnsi="Times New Roman"/>
          <w:sz w:val="28"/>
          <w:szCs w:val="28"/>
        </w:rPr>
        <w:t xml:space="preserve">паспорт </w:t>
      </w:r>
      <w:r>
        <w:rPr>
          <w:rFonts w:cs="Times New Roman" w:ascii="Times New Roman" w:hAnsi="Times New Roman"/>
          <w:sz w:val="28"/>
          <w:szCs w:val="28"/>
        </w:rPr>
        <w:t xml:space="preserve">гражданина Российской Федерации </w:t>
      </w:r>
      <w:r>
        <w:rPr>
          <w:rFonts w:cs="Times New Roman" w:ascii="Times New Roman" w:hAnsi="Times New Roman"/>
          <w:sz w:val="28"/>
          <w:szCs w:val="28"/>
        </w:rPr>
        <w:t xml:space="preserve"> 97 04 № 214445, выдан  Аликовским РОВД   Чувашской Республики от 18.07.2004 года, </w:t>
      </w:r>
      <w:r>
        <w:rPr>
          <w:rFonts w:cs="Times New Roman" w:ascii="Times New Roman" w:hAnsi="Times New Roman"/>
          <w:sz w:val="28"/>
          <w:szCs w:val="28"/>
        </w:rPr>
        <w:t>зарегистрированны</w:t>
      </w:r>
      <w:r>
        <w:rPr>
          <w:rFonts w:cs="Times New Roman" w:ascii="Times New Roman" w:hAnsi="Times New Roman"/>
          <w:sz w:val="28"/>
          <w:szCs w:val="28"/>
        </w:rPr>
        <w:t>е по адресу: Чувашская Республика, Аликовский район, село Юманлыхи, ул. Липовая д.2.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Право собственности Иванова Людмила Игнатьевна и Иванов Николай Георгиевич  на земельный участок, указанный в пункте 1 настоящего постановления, подтверждается сообщением нотариуса Аликовского нотариального округа Чувашской Республики от 20 июля 2023 года № 604 (копия прилагается).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муниципального округа                              </w:t>
      </w:r>
      <w:bookmarkStart w:id="0" w:name="_GoBack112"/>
      <w:bookmarkEnd w:id="0"/>
      <w:r>
        <w:rPr>
          <w:rFonts w:cs="Times New Roman" w:ascii="Times New Roman" w:hAnsi="Times New Roman"/>
          <w:sz w:val="28"/>
          <w:szCs w:val="28"/>
        </w:rPr>
        <w:t xml:space="preserve">   А. Ю. Терентьев</w:t>
      </w:r>
    </w:p>
    <w:sectPr>
      <w:type w:val="nextPage"/>
      <w:pgSz w:w="11906" w:h="16838"/>
      <w:pgMar w:left="1701" w:right="850" w:gutter="0" w:header="0" w:top="96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Application>LibreOffice/7.3.1.3$Windows_X86_64 LibreOffice_project/a69ca51ded25f3eefd52d7bf9a5fad8c90b87951</Application>
  <AppVersion>15.0000</AppVersion>
  <Pages>2</Pages>
  <Words>299</Words>
  <Characters>2101</Characters>
  <CharactersWithSpaces>2436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Лидия Мих.. Никитина</dc:creator>
  <dc:description/>
  <dc:language>ru-RU</dc:language>
  <cp:lastModifiedBy/>
  <cp:lastPrinted>2023-12-20T08:16:26Z</cp:lastPrinted>
  <dcterms:modified xsi:type="dcterms:W3CDTF">2024-05-16T11:21:27Z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