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F5" w:rsidRDefault="00D7337F" w:rsidP="00D92FA4">
      <w:pPr>
        <w:ind w:firstLine="567"/>
        <w:jc w:val="center"/>
        <w:rPr>
          <w:rFonts w:ascii="Arial" w:hAnsi="Arial" w:cs="Arial"/>
          <w:noProof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600075" cy="714375"/>
            <wp:effectExtent l="19050" t="0" r="9525" b="0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B4" w:rsidRDefault="002F6FB4" w:rsidP="00D92FA4">
      <w:pPr>
        <w:ind w:firstLine="567"/>
        <w:jc w:val="center"/>
        <w:rPr>
          <w:sz w:val="32"/>
          <w:szCs w:val="32"/>
        </w:rPr>
      </w:pPr>
    </w:p>
    <w:p w:rsidR="00D92FA4" w:rsidRPr="0098419D" w:rsidRDefault="00D92FA4" w:rsidP="00D92FA4">
      <w:pPr>
        <w:ind w:firstLine="567"/>
        <w:jc w:val="center"/>
        <w:rPr>
          <w:sz w:val="32"/>
          <w:szCs w:val="32"/>
        </w:rPr>
      </w:pPr>
      <w:r w:rsidRPr="0098419D">
        <w:rPr>
          <w:sz w:val="32"/>
          <w:szCs w:val="32"/>
        </w:rPr>
        <w:t>ФЕДЕРАЛЬНАЯ СЛУЖБА ПО ТРУДУ И ЗАНЯТОСТИ</w:t>
      </w:r>
    </w:p>
    <w:p w:rsidR="009D6B9D" w:rsidRPr="009D6B9D" w:rsidRDefault="009D6B9D" w:rsidP="009D6B9D">
      <w:pPr>
        <w:rPr>
          <w:b/>
          <w:sz w:val="16"/>
          <w:szCs w:val="16"/>
        </w:rPr>
      </w:pPr>
    </w:p>
    <w:p w:rsidR="00D92FA4" w:rsidRPr="009D6B9D" w:rsidRDefault="009D6B9D" w:rsidP="009D6B9D">
      <w:pPr>
        <w:jc w:val="center"/>
        <w:rPr>
          <w:sz w:val="26"/>
          <w:szCs w:val="26"/>
        </w:rPr>
      </w:pPr>
      <w:r w:rsidRPr="009D6B9D">
        <w:rPr>
          <w:sz w:val="26"/>
          <w:szCs w:val="26"/>
        </w:rPr>
        <w:t>ГОСУДАРСТВЕННАЯ ИНСПЕКЦИЯ ТРУДА В ЧУВАШСКОЙ РЕСПУБЛИКЕ</w:t>
      </w:r>
    </w:p>
    <w:p w:rsidR="009D6B9D" w:rsidRPr="009D6B9D" w:rsidRDefault="009D6B9D" w:rsidP="00D92FA4">
      <w:pPr>
        <w:ind w:firstLine="567"/>
        <w:jc w:val="center"/>
      </w:pPr>
    </w:p>
    <w:p w:rsidR="003F326A" w:rsidRPr="00382774" w:rsidRDefault="00D92FA4" w:rsidP="00E920AB">
      <w:pPr>
        <w:jc w:val="center"/>
        <w:rPr>
          <w:sz w:val="26"/>
          <w:szCs w:val="26"/>
        </w:rPr>
      </w:pPr>
      <w:r w:rsidRPr="00382774">
        <w:rPr>
          <w:sz w:val="26"/>
          <w:szCs w:val="26"/>
        </w:rPr>
        <w:t xml:space="preserve">Информационный бюллетень </w:t>
      </w:r>
    </w:p>
    <w:p w:rsidR="00D92FA4" w:rsidRPr="00382774" w:rsidRDefault="0038570A" w:rsidP="00E920AB">
      <w:pPr>
        <w:jc w:val="center"/>
        <w:rPr>
          <w:sz w:val="26"/>
          <w:szCs w:val="26"/>
        </w:rPr>
      </w:pPr>
      <w:r w:rsidRPr="00382774">
        <w:rPr>
          <w:sz w:val="26"/>
          <w:szCs w:val="26"/>
        </w:rPr>
        <w:t>«</w:t>
      </w:r>
      <w:bookmarkStart w:id="0" w:name="_GoBack"/>
      <w:r w:rsidRPr="00382774">
        <w:rPr>
          <w:sz w:val="26"/>
          <w:szCs w:val="26"/>
        </w:rPr>
        <w:t>Обз</w:t>
      </w:r>
      <w:r w:rsidR="007A13B4" w:rsidRPr="00382774">
        <w:rPr>
          <w:sz w:val="26"/>
          <w:szCs w:val="26"/>
        </w:rPr>
        <w:t xml:space="preserve">ор несчастных случаев </w:t>
      </w:r>
      <w:r w:rsidR="0018353A" w:rsidRPr="00382774">
        <w:rPr>
          <w:sz w:val="26"/>
          <w:szCs w:val="26"/>
        </w:rPr>
        <w:t>с тяжелым</w:t>
      </w:r>
      <w:r w:rsidR="007A13B4" w:rsidRPr="00382774">
        <w:rPr>
          <w:sz w:val="26"/>
          <w:szCs w:val="26"/>
        </w:rPr>
        <w:t xml:space="preserve"> </w:t>
      </w:r>
      <w:r w:rsidRPr="00382774">
        <w:rPr>
          <w:sz w:val="26"/>
          <w:szCs w:val="26"/>
        </w:rPr>
        <w:t>исход</w:t>
      </w:r>
      <w:r w:rsidR="000D7924" w:rsidRPr="00382774">
        <w:rPr>
          <w:sz w:val="26"/>
          <w:szCs w:val="26"/>
        </w:rPr>
        <w:t>ом</w:t>
      </w:r>
      <w:r w:rsidRPr="00382774">
        <w:rPr>
          <w:sz w:val="26"/>
          <w:szCs w:val="26"/>
        </w:rPr>
        <w:t xml:space="preserve"> в организациях</w:t>
      </w:r>
      <w:r w:rsidR="0035558A" w:rsidRPr="00382774">
        <w:rPr>
          <w:sz w:val="26"/>
          <w:szCs w:val="26"/>
        </w:rPr>
        <w:t xml:space="preserve"> </w:t>
      </w:r>
      <w:r w:rsidR="00140027" w:rsidRPr="00382774">
        <w:rPr>
          <w:sz w:val="26"/>
          <w:szCs w:val="26"/>
        </w:rPr>
        <w:t xml:space="preserve"> обрабатывающе</w:t>
      </w:r>
      <w:r w:rsidR="0035558A" w:rsidRPr="00382774">
        <w:rPr>
          <w:sz w:val="26"/>
          <w:szCs w:val="26"/>
        </w:rPr>
        <w:t>й</w:t>
      </w:r>
      <w:r w:rsidR="00140027" w:rsidRPr="00382774">
        <w:rPr>
          <w:sz w:val="26"/>
          <w:szCs w:val="26"/>
        </w:rPr>
        <w:t xml:space="preserve"> </w:t>
      </w:r>
      <w:r w:rsidR="0035558A" w:rsidRPr="00382774">
        <w:rPr>
          <w:sz w:val="26"/>
          <w:szCs w:val="26"/>
        </w:rPr>
        <w:t>отрасли</w:t>
      </w:r>
      <w:r w:rsidR="00140027" w:rsidRPr="00382774">
        <w:rPr>
          <w:sz w:val="26"/>
          <w:szCs w:val="26"/>
        </w:rPr>
        <w:t xml:space="preserve"> </w:t>
      </w:r>
      <w:r w:rsidR="001B476B" w:rsidRPr="00382774">
        <w:rPr>
          <w:sz w:val="26"/>
          <w:szCs w:val="26"/>
        </w:rPr>
        <w:t xml:space="preserve">за </w:t>
      </w:r>
      <w:r w:rsidR="00443598" w:rsidRPr="00382774">
        <w:rPr>
          <w:sz w:val="26"/>
          <w:szCs w:val="26"/>
        </w:rPr>
        <w:t>8</w:t>
      </w:r>
      <w:r w:rsidR="0027254B" w:rsidRPr="00382774">
        <w:rPr>
          <w:sz w:val="26"/>
          <w:szCs w:val="26"/>
        </w:rPr>
        <w:t xml:space="preserve"> </w:t>
      </w:r>
      <w:r w:rsidR="00443598" w:rsidRPr="00382774">
        <w:rPr>
          <w:sz w:val="26"/>
          <w:szCs w:val="26"/>
        </w:rPr>
        <w:t>месяцев</w:t>
      </w:r>
      <w:r w:rsidR="0027254B" w:rsidRPr="00382774">
        <w:rPr>
          <w:sz w:val="26"/>
          <w:szCs w:val="26"/>
        </w:rPr>
        <w:t xml:space="preserve"> 2023 года</w:t>
      </w:r>
      <w:bookmarkEnd w:id="0"/>
      <w:r w:rsidRPr="00382774">
        <w:rPr>
          <w:sz w:val="26"/>
          <w:szCs w:val="26"/>
        </w:rPr>
        <w:t>»</w:t>
      </w:r>
    </w:p>
    <w:p w:rsidR="009D6038" w:rsidRPr="00382774" w:rsidRDefault="009D6038" w:rsidP="009D6038">
      <w:pPr>
        <w:ind w:firstLine="567"/>
        <w:jc w:val="both"/>
        <w:rPr>
          <w:sz w:val="26"/>
          <w:szCs w:val="26"/>
        </w:rPr>
      </w:pPr>
    </w:p>
    <w:p w:rsidR="0075430C" w:rsidRPr="00382774" w:rsidRDefault="0038570A" w:rsidP="00E866CA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Основной целью бюллетеня является информирование работодателей и специалистов по охране труда об обстоятельствах и причинах несчастных случаев на производстве. Использование работодателями бюллетеня позволит принять предупредительные меры по профилактике подобных случаев производственного травматизма. </w:t>
      </w:r>
    </w:p>
    <w:p w:rsidR="0075430C" w:rsidRPr="00382774" w:rsidRDefault="00443598" w:rsidP="00E866CA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За 8 месяцев</w:t>
      </w:r>
      <w:r w:rsidR="0075430C" w:rsidRPr="00382774">
        <w:rPr>
          <w:sz w:val="26"/>
          <w:szCs w:val="26"/>
        </w:rPr>
        <w:t xml:space="preserve"> 2023 года в организациях, занятых в обрабатывающем производстве Чувашской Республики зарегистрирован</w:t>
      </w:r>
      <w:r w:rsidR="0018353A" w:rsidRPr="00382774">
        <w:rPr>
          <w:sz w:val="26"/>
          <w:szCs w:val="26"/>
        </w:rPr>
        <w:t>о</w:t>
      </w:r>
      <w:r w:rsidR="0075430C" w:rsidRPr="00382774">
        <w:rPr>
          <w:sz w:val="26"/>
          <w:szCs w:val="26"/>
        </w:rPr>
        <w:t xml:space="preserve"> </w:t>
      </w:r>
      <w:r w:rsidR="00E26007" w:rsidRPr="00382774">
        <w:rPr>
          <w:sz w:val="26"/>
          <w:szCs w:val="26"/>
        </w:rPr>
        <w:t>7</w:t>
      </w:r>
      <w:r w:rsidR="0075430C" w:rsidRPr="00382774">
        <w:rPr>
          <w:sz w:val="26"/>
          <w:szCs w:val="26"/>
        </w:rPr>
        <w:t xml:space="preserve">  несчастны</w:t>
      </w:r>
      <w:r w:rsidRPr="00382774">
        <w:rPr>
          <w:sz w:val="26"/>
          <w:szCs w:val="26"/>
        </w:rPr>
        <w:t>х</w:t>
      </w:r>
      <w:r w:rsidR="0075430C" w:rsidRPr="00382774">
        <w:rPr>
          <w:sz w:val="26"/>
          <w:szCs w:val="26"/>
        </w:rPr>
        <w:t xml:space="preserve"> случа</w:t>
      </w:r>
      <w:r w:rsidRPr="00382774">
        <w:rPr>
          <w:sz w:val="26"/>
          <w:szCs w:val="26"/>
        </w:rPr>
        <w:t>ев</w:t>
      </w:r>
      <w:r w:rsidR="0075430C" w:rsidRPr="00382774">
        <w:rPr>
          <w:sz w:val="26"/>
          <w:szCs w:val="26"/>
        </w:rPr>
        <w:t xml:space="preserve"> </w:t>
      </w:r>
      <w:r w:rsidRPr="00382774">
        <w:rPr>
          <w:sz w:val="26"/>
          <w:szCs w:val="26"/>
        </w:rPr>
        <w:t xml:space="preserve">на производстве с тяжелым исходом, из которых 3 смертельных и </w:t>
      </w:r>
      <w:r w:rsidR="00E26007" w:rsidRPr="00382774">
        <w:rPr>
          <w:sz w:val="26"/>
          <w:szCs w:val="26"/>
        </w:rPr>
        <w:t>4</w:t>
      </w:r>
      <w:r w:rsidRPr="00382774">
        <w:rPr>
          <w:sz w:val="26"/>
          <w:szCs w:val="26"/>
        </w:rPr>
        <w:t xml:space="preserve"> случая относятся к категории тяжелых</w:t>
      </w:r>
      <w:r w:rsidR="0075430C" w:rsidRPr="00382774">
        <w:rPr>
          <w:sz w:val="26"/>
          <w:szCs w:val="26"/>
        </w:rPr>
        <w:t>.</w:t>
      </w:r>
    </w:p>
    <w:p w:rsidR="002E58D3" w:rsidRPr="00382774" w:rsidRDefault="002E58D3" w:rsidP="00E866CA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В аналогичном периоде прошлого года </w:t>
      </w:r>
      <w:r w:rsidR="00E26007" w:rsidRPr="00382774">
        <w:rPr>
          <w:sz w:val="26"/>
          <w:szCs w:val="26"/>
        </w:rPr>
        <w:t xml:space="preserve">в организациях обрабатывающей сферы производства Чувашской Республики было зарегистрировано 6 несчастных случаев, в которых 2 работника погибли и 4 получили тяжелые травмы. </w:t>
      </w:r>
    </w:p>
    <w:p w:rsidR="00A856BF" w:rsidRPr="00382774" w:rsidRDefault="00E26007" w:rsidP="00382774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За 8 месяцев 2023 года травматизм в обрабатывающ</w:t>
      </w:r>
      <w:r w:rsidR="005C1D9F" w:rsidRPr="00382774">
        <w:rPr>
          <w:sz w:val="26"/>
          <w:szCs w:val="26"/>
        </w:rPr>
        <w:t>ем</w:t>
      </w:r>
      <w:r w:rsidRPr="00382774">
        <w:rPr>
          <w:sz w:val="26"/>
          <w:szCs w:val="26"/>
        </w:rPr>
        <w:t xml:space="preserve"> производстве вырос в 1,16 раза, при этом смертельный травматизм вырос в 1,5 раза.</w:t>
      </w:r>
    </w:p>
    <w:p w:rsidR="00A856BF" w:rsidRPr="00382774" w:rsidRDefault="00A856BF" w:rsidP="00E866CA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382774">
        <w:rPr>
          <w:b/>
          <w:sz w:val="26"/>
          <w:szCs w:val="26"/>
        </w:rPr>
        <w:t>Анализ видов (типов) несчастных случае в обрабатывающем производстве:</w:t>
      </w:r>
    </w:p>
    <w:p w:rsidR="00A856BF" w:rsidRPr="00382774" w:rsidRDefault="00A856BF" w:rsidP="00E866CA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- воздействие движущихся, разлетающихся, вращающихся предметов – 3 случая (43</w:t>
      </w:r>
      <w:r w:rsidR="00066BB0" w:rsidRPr="00382774">
        <w:rPr>
          <w:sz w:val="26"/>
          <w:szCs w:val="26"/>
        </w:rPr>
        <w:t xml:space="preserve">%): </w:t>
      </w:r>
      <w:proofErr w:type="gramStart"/>
      <w:r w:rsidR="00E866CA" w:rsidRPr="00382774">
        <w:rPr>
          <w:sz w:val="26"/>
          <w:szCs w:val="26"/>
        </w:rPr>
        <w:t>ПК</w:t>
      </w:r>
      <w:r w:rsidR="003055F4" w:rsidRPr="00382774">
        <w:rPr>
          <w:sz w:val="26"/>
          <w:szCs w:val="26"/>
        </w:rPr>
        <w:t xml:space="preserve"> «Мельница», </w:t>
      </w:r>
      <w:r w:rsidR="00066BB0" w:rsidRPr="00382774">
        <w:rPr>
          <w:sz w:val="26"/>
          <w:szCs w:val="26"/>
        </w:rPr>
        <w:t>ООО «ДСК РАФФ+», ООО «Чебоксарские двери»;</w:t>
      </w:r>
      <w:proofErr w:type="gramEnd"/>
    </w:p>
    <w:p w:rsidR="00A856BF" w:rsidRPr="00382774" w:rsidRDefault="00A856BF" w:rsidP="00E866CA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- падение, обрушение, обвалы предметов – </w:t>
      </w:r>
      <w:r w:rsidR="003055F4" w:rsidRPr="00382774">
        <w:rPr>
          <w:sz w:val="26"/>
          <w:szCs w:val="26"/>
        </w:rPr>
        <w:t>2</w:t>
      </w:r>
      <w:r w:rsidRPr="00382774">
        <w:rPr>
          <w:sz w:val="26"/>
          <w:szCs w:val="26"/>
        </w:rPr>
        <w:t xml:space="preserve"> случа</w:t>
      </w:r>
      <w:r w:rsidR="003055F4" w:rsidRPr="00382774">
        <w:rPr>
          <w:sz w:val="26"/>
          <w:szCs w:val="26"/>
        </w:rPr>
        <w:t>я</w:t>
      </w:r>
      <w:r w:rsidRPr="00382774">
        <w:rPr>
          <w:sz w:val="26"/>
          <w:szCs w:val="26"/>
        </w:rPr>
        <w:t xml:space="preserve"> (28,5%)</w:t>
      </w:r>
      <w:r w:rsidR="003055F4" w:rsidRPr="00382774">
        <w:rPr>
          <w:sz w:val="26"/>
          <w:szCs w:val="26"/>
        </w:rPr>
        <w:t xml:space="preserve">: ООО «СУОР», ЗАО </w:t>
      </w:r>
      <w:r w:rsidR="005C1D9F" w:rsidRPr="00382774">
        <w:rPr>
          <w:sz w:val="26"/>
          <w:szCs w:val="26"/>
        </w:rPr>
        <w:t xml:space="preserve">«Чебоксарское предприятие </w:t>
      </w:r>
      <w:r w:rsidR="003055F4" w:rsidRPr="00382774">
        <w:rPr>
          <w:sz w:val="26"/>
          <w:szCs w:val="26"/>
        </w:rPr>
        <w:t>«</w:t>
      </w:r>
      <w:proofErr w:type="spellStart"/>
      <w:r w:rsidR="003055F4" w:rsidRPr="00382774">
        <w:rPr>
          <w:sz w:val="26"/>
          <w:szCs w:val="26"/>
        </w:rPr>
        <w:t>Сеспель</w:t>
      </w:r>
      <w:proofErr w:type="spellEnd"/>
      <w:r w:rsidR="003055F4" w:rsidRPr="00382774">
        <w:rPr>
          <w:sz w:val="26"/>
          <w:szCs w:val="26"/>
        </w:rPr>
        <w:t>»</w:t>
      </w:r>
      <w:r w:rsidRPr="00382774">
        <w:rPr>
          <w:sz w:val="26"/>
          <w:szCs w:val="26"/>
        </w:rPr>
        <w:t>;</w:t>
      </w:r>
    </w:p>
    <w:p w:rsidR="00622531" w:rsidRPr="00382774" w:rsidRDefault="00A856BF" w:rsidP="00382774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- падение пострадавшего с высоты – 2 случая (28,5</w:t>
      </w:r>
      <w:r w:rsidR="003055F4" w:rsidRPr="00382774">
        <w:rPr>
          <w:sz w:val="26"/>
          <w:szCs w:val="26"/>
        </w:rPr>
        <w:t>%): ООО «</w:t>
      </w:r>
      <w:proofErr w:type="spellStart"/>
      <w:r w:rsidR="003055F4" w:rsidRPr="00382774">
        <w:rPr>
          <w:sz w:val="26"/>
          <w:szCs w:val="26"/>
        </w:rPr>
        <w:t>Алатырская</w:t>
      </w:r>
      <w:proofErr w:type="spellEnd"/>
      <w:r w:rsidR="003055F4" w:rsidRPr="00382774">
        <w:rPr>
          <w:sz w:val="26"/>
          <w:szCs w:val="26"/>
        </w:rPr>
        <w:t xml:space="preserve"> бумажная фабрика», </w:t>
      </w:r>
      <w:r w:rsidR="00066BB0" w:rsidRPr="00382774">
        <w:rPr>
          <w:sz w:val="26"/>
          <w:szCs w:val="26"/>
        </w:rPr>
        <w:t>ООО «</w:t>
      </w:r>
      <w:proofErr w:type="spellStart"/>
      <w:r w:rsidR="00066BB0" w:rsidRPr="00382774">
        <w:rPr>
          <w:sz w:val="26"/>
          <w:szCs w:val="26"/>
        </w:rPr>
        <w:t>Промремстрой</w:t>
      </w:r>
      <w:proofErr w:type="spellEnd"/>
      <w:r w:rsidR="00066BB0" w:rsidRPr="00382774">
        <w:rPr>
          <w:sz w:val="26"/>
          <w:szCs w:val="26"/>
        </w:rPr>
        <w:t>»</w:t>
      </w:r>
      <w:r w:rsidR="003055F4" w:rsidRPr="00382774">
        <w:rPr>
          <w:sz w:val="26"/>
          <w:szCs w:val="26"/>
        </w:rPr>
        <w:t>.</w:t>
      </w:r>
    </w:p>
    <w:p w:rsidR="00622531" w:rsidRPr="00382774" w:rsidRDefault="00622531" w:rsidP="00E866CA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382774">
        <w:rPr>
          <w:b/>
          <w:sz w:val="26"/>
          <w:szCs w:val="26"/>
        </w:rPr>
        <w:t xml:space="preserve">Причины несчастных случаев </w:t>
      </w:r>
    </w:p>
    <w:p w:rsidR="00641BB3" w:rsidRPr="00382774" w:rsidRDefault="00641BB3" w:rsidP="00641BB3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- нарушение работником трудового распорядка и дисциплины труда - 2 случая (28,5%) в ООО «ДСК РАФФ+», ЗАО «Чебоксарское предприятие «</w:t>
      </w:r>
      <w:proofErr w:type="spellStart"/>
      <w:r w:rsidRPr="00382774">
        <w:rPr>
          <w:sz w:val="26"/>
          <w:szCs w:val="26"/>
        </w:rPr>
        <w:t>Сеспель</w:t>
      </w:r>
      <w:proofErr w:type="spellEnd"/>
      <w:r w:rsidRPr="00382774">
        <w:rPr>
          <w:sz w:val="26"/>
          <w:szCs w:val="26"/>
        </w:rPr>
        <w:t>»;</w:t>
      </w:r>
    </w:p>
    <w:p w:rsidR="00641BB3" w:rsidRDefault="003055F4" w:rsidP="00641BB3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- неудовлетворительная организация производства работ –</w:t>
      </w:r>
      <w:r w:rsidR="00AB157A" w:rsidRPr="00382774">
        <w:rPr>
          <w:sz w:val="26"/>
          <w:szCs w:val="26"/>
        </w:rPr>
        <w:t xml:space="preserve"> </w:t>
      </w:r>
      <w:r w:rsidR="00641BB3">
        <w:rPr>
          <w:sz w:val="26"/>
          <w:szCs w:val="26"/>
        </w:rPr>
        <w:t>1</w:t>
      </w:r>
      <w:r w:rsidRPr="00382774">
        <w:rPr>
          <w:sz w:val="26"/>
          <w:szCs w:val="26"/>
        </w:rPr>
        <w:t xml:space="preserve"> случа</w:t>
      </w:r>
      <w:r w:rsidR="00641BB3">
        <w:rPr>
          <w:sz w:val="26"/>
          <w:szCs w:val="26"/>
        </w:rPr>
        <w:t>й</w:t>
      </w:r>
      <w:r w:rsidRPr="00382774">
        <w:rPr>
          <w:sz w:val="26"/>
          <w:szCs w:val="26"/>
        </w:rPr>
        <w:t xml:space="preserve"> </w:t>
      </w:r>
      <w:r w:rsidR="00641BB3">
        <w:rPr>
          <w:sz w:val="26"/>
          <w:szCs w:val="26"/>
        </w:rPr>
        <w:t>в ООО «СУОР»;</w:t>
      </w:r>
    </w:p>
    <w:p w:rsidR="003055F4" w:rsidRPr="00382774" w:rsidRDefault="00641BB3" w:rsidP="00641B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641BB3">
        <w:rPr>
          <w:sz w:val="26"/>
          <w:szCs w:val="26"/>
        </w:rPr>
        <w:t>еудовлетворительное содержание и недостатки в организации рабочих мест</w:t>
      </w:r>
      <w:r>
        <w:rPr>
          <w:sz w:val="26"/>
          <w:szCs w:val="26"/>
        </w:rPr>
        <w:t xml:space="preserve"> 1 случай в </w:t>
      </w:r>
      <w:r w:rsidR="00AB157A" w:rsidRPr="00382774">
        <w:rPr>
          <w:sz w:val="26"/>
          <w:szCs w:val="26"/>
        </w:rPr>
        <w:t>ООО «Чебоксарские двери»</w:t>
      </w:r>
      <w:r w:rsidR="003055F4" w:rsidRPr="00382774">
        <w:rPr>
          <w:sz w:val="26"/>
          <w:szCs w:val="26"/>
        </w:rPr>
        <w:t>;</w:t>
      </w:r>
    </w:p>
    <w:p w:rsidR="003055F4" w:rsidRPr="00382774" w:rsidRDefault="003055F4" w:rsidP="00E866CA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- эксплуатация неисправных машин, механизмов, оборудования – 1 случай </w:t>
      </w:r>
      <w:r w:rsidR="00AB157A" w:rsidRPr="00382774">
        <w:rPr>
          <w:sz w:val="26"/>
          <w:szCs w:val="26"/>
        </w:rPr>
        <w:t xml:space="preserve">в </w:t>
      </w:r>
      <w:r w:rsidR="00E866CA" w:rsidRPr="00382774">
        <w:rPr>
          <w:sz w:val="26"/>
          <w:szCs w:val="26"/>
        </w:rPr>
        <w:t>ПК</w:t>
      </w:r>
      <w:r w:rsidR="00AB157A" w:rsidRPr="00382774">
        <w:rPr>
          <w:sz w:val="26"/>
          <w:szCs w:val="26"/>
        </w:rPr>
        <w:t xml:space="preserve"> «Мельница»</w:t>
      </w:r>
      <w:r w:rsidRPr="00382774">
        <w:rPr>
          <w:sz w:val="26"/>
          <w:szCs w:val="26"/>
        </w:rPr>
        <w:t>;</w:t>
      </w:r>
    </w:p>
    <w:p w:rsidR="003055F4" w:rsidRPr="00382774" w:rsidRDefault="003055F4" w:rsidP="00E866CA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- неприменение</w:t>
      </w:r>
      <w:r w:rsidR="00066BB0" w:rsidRPr="00382774">
        <w:rPr>
          <w:sz w:val="26"/>
          <w:szCs w:val="26"/>
        </w:rPr>
        <w:t xml:space="preserve"> средств коллективной защиты</w:t>
      </w:r>
      <w:r w:rsidRPr="00382774">
        <w:rPr>
          <w:sz w:val="26"/>
          <w:szCs w:val="26"/>
        </w:rPr>
        <w:t xml:space="preserve"> – 1 случай </w:t>
      </w:r>
      <w:r w:rsidR="00AB157A" w:rsidRPr="00382774">
        <w:rPr>
          <w:sz w:val="26"/>
          <w:szCs w:val="26"/>
        </w:rPr>
        <w:t>ООО «</w:t>
      </w:r>
      <w:proofErr w:type="spellStart"/>
      <w:r w:rsidR="00AB157A" w:rsidRPr="00382774">
        <w:rPr>
          <w:sz w:val="26"/>
          <w:szCs w:val="26"/>
        </w:rPr>
        <w:t>Алатырская</w:t>
      </w:r>
      <w:proofErr w:type="spellEnd"/>
      <w:r w:rsidR="00AB157A" w:rsidRPr="00382774">
        <w:rPr>
          <w:sz w:val="26"/>
          <w:szCs w:val="26"/>
        </w:rPr>
        <w:t xml:space="preserve"> бумажная фабрика»</w:t>
      </w:r>
      <w:r w:rsidRPr="00382774">
        <w:rPr>
          <w:sz w:val="26"/>
          <w:szCs w:val="26"/>
        </w:rPr>
        <w:t>;</w:t>
      </w:r>
    </w:p>
    <w:p w:rsidR="00066BB0" w:rsidRPr="00382774" w:rsidRDefault="00066BB0" w:rsidP="00E866CA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- нарушение технологического процесса – 1 случай </w:t>
      </w:r>
      <w:r w:rsidR="00641BB3">
        <w:rPr>
          <w:sz w:val="26"/>
          <w:szCs w:val="26"/>
        </w:rPr>
        <w:t xml:space="preserve">в </w:t>
      </w:r>
      <w:r w:rsidR="00AB157A" w:rsidRPr="00382774">
        <w:rPr>
          <w:sz w:val="26"/>
          <w:szCs w:val="26"/>
        </w:rPr>
        <w:t>ООО «</w:t>
      </w:r>
      <w:proofErr w:type="spellStart"/>
      <w:r w:rsidR="00AB157A" w:rsidRPr="00382774">
        <w:rPr>
          <w:sz w:val="26"/>
          <w:szCs w:val="26"/>
        </w:rPr>
        <w:t>Промремстрой</w:t>
      </w:r>
      <w:proofErr w:type="spellEnd"/>
      <w:r w:rsidR="00AB157A" w:rsidRPr="00382774">
        <w:rPr>
          <w:sz w:val="26"/>
          <w:szCs w:val="26"/>
        </w:rPr>
        <w:t>»</w:t>
      </w:r>
      <w:r w:rsidR="005C1D9F" w:rsidRPr="00382774">
        <w:rPr>
          <w:sz w:val="26"/>
          <w:szCs w:val="26"/>
        </w:rPr>
        <w:t>.</w:t>
      </w:r>
    </w:p>
    <w:p w:rsidR="00641BB3" w:rsidRDefault="00641BB3" w:rsidP="00E866CA">
      <w:pPr>
        <w:ind w:firstLine="709"/>
        <w:jc w:val="both"/>
        <w:rPr>
          <w:sz w:val="26"/>
          <w:szCs w:val="26"/>
        </w:rPr>
      </w:pPr>
    </w:p>
    <w:p w:rsidR="00641BB3" w:rsidRDefault="00641BB3" w:rsidP="00E866CA">
      <w:pPr>
        <w:ind w:firstLine="709"/>
        <w:jc w:val="both"/>
        <w:rPr>
          <w:sz w:val="26"/>
          <w:szCs w:val="26"/>
        </w:rPr>
      </w:pPr>
    </w:p>
    <w:p w:rsidR="005C1D9F" w:rsidRPr="00382774" w:rsidRDefault="005C1D9F" w:rsidP="00E866CA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lastRenderedPageBreak/>
        <w:t xml:space="preserve">Следует отметить, что </w:t>
      </w:r>
      <w:r w:rsidR="00382774">
        <w:rPr>
          <w:sz w:val="26"/>
          <w:szCs w:val="26"/>
        </w:rPr>
        <w:t>четыре</w:t>
      </w:r>
      <w:r w:rsidRPr="00382774">
        <w:rPr>
          <w:sz w:val="26"/>
          <w:szCs w:val="26"/>
        </w:rPr>
        <w:t xml:space="preserve"> случая из </w:t>
      </w:r>
      <w:r w:rsidR="00382774">
        <w:rPr>
          <w:sz w:val="26"/>
          <w:szCs w:val="26"/>
        </w:rPr>
        <w:t>семи</w:t>
      </w:r>
      <w:r w:rsidR="00641BB3">
        <w:rPr>
          <w:sz w:val="26"/>
          <w:szCs w:val="26"/>
        </w:rPr>
        <w:t xml:space="preserve"> случаев на производстве</w:t>
      </w:r>
      <w:r w:rsidRPr="00382774">
        <w:rPr>
          <w:sz w:val="26"/>
          <w:szCs w:val="26"/>
        </w:rPr>
        <w:t xml:space="preserve"> произошли при проведении погрузочно-разгрузочных работ с помощью подъемных сооружений (ПК «Мельница», ООО «ДСК РАФФ+», ЗАО «Чебоксарское предприятие «</w:t>
      </w:r>
      <w:proofErr w:type="spellStart"/>
      <w:r w:rsidRPr="00382774">
        <w:rPr>
          <w:sz w:val="26"/>
          <w:szCs w:val="26"/>
        </w:rPr>
        <w:t>Сеспель</w:t>
      </w:r>
      <w:proofErr w:type="spellEnd"/>
      <w:r w:rsidRPr="00382774">
        <w:rPr>
          <w:sz w:val="26"/>
          <w:szCs w:val="26"/>
        </w:rPr>
        <w:t>», ООО «</w:t>
      </w:r>
      <w:proofErr w:type="spellStart"/>
      <w:r w:rsidRPr="00382774">
        <w:rPr>
          <w:sz w:val="26"/>
          <w:szCs w:val="26"/>
        </w:rPr>
        <w:t>Промремстрой</w:t>
      </w:r>
      <w:proofErr w:type="spellEnd"/>
      <w:r w:rsidRPr="00382774">
        <w:rPr>
          <w:sz w:val="26"/>
          <w:szCs w:val="26"/>
        </w:rPr>
        <w:t>»).</w:t>
      </w:r>
    </w:p>
    <w:p w:rsidR="00544CE7" w:rsidRPr="00382774" w:rsidRDefault="00544CE7" w:rsidP="00544C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</w:p>
    <w:p w:rsidR="00544CE7" w:rsidRPr="00382774" w:rsidRDefault="00382774" w:rsidP="00544CE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Так, </w:t>
      </w:r>
      <w:r w:rsidR="00544CE7" w:rsidRPr="00382774">
        <w:rPr>
          <w:rFonts w:eastAsia="Calibri"/>
          <w:bCs/>
          <w:sz w:val="26"/>
          <w:szCs w:val="26"/>
        </w:rPr>
        <w:t xml:space="preserve">16 марта 2023 года в Производственном кооперативе «Мельница» произошел смертельный несчастный случай </w:t>
      </w:r>
      <w:r w:rsidR="00544CE7" w:rsidRPr="00382774">
        <w:rPr>
          <w:sz w:val="26"/>
          <w:szCs w:val="26"/>
        </w:rPr>
        <w:t>с членом производственного кооператива</w:t>
      </w:r>
      <w:r w:rsidR="00641BB3">
        <w:rPr>
          <w:sz w:val="26"/>
          <w:szCs w:val="26"/>
        </w:rPr>
        <w:t>,</w:t>
      </w:r>
      <w:r w:rsidR="00544CE7" w:rsidRPr="00382774">
        <w:rPr>
          <w:sz w:val="26"/>
          <w:szCs w:val="26"/>
        </w:rPr>
        <w:t xml:space="preserve"> </w:t>
      </w:r>
      <w:r w:rsidR="00641BB3" w:rsidRPr="00382774">
        <w:rPr>
          <w:sz w:val="26"/>
          <w:szCs w:val="26"/>
        </w:rPr>
        <w:t>принима</w:t>
      </w:r>
      <w:r w:rsidR="00641BB3">
        <w:rPr>
          <w:sz w:val="26"/>
          <w:szCs w:val="26"/>
        </w:rPr>
        <w:t>вшим</w:t>
      </w:r>
      <w:r w:rsidR="00641BB3" w:rsidRPr="00382774">
        <w:rPr>
          <w:sz w:val="26"/>
          <w:szCs w:val="26"/>
        </w:rPr>
        <w:t xml:space="preserve"> личное трудовое участие</w:t>
      </w:r>
      <w:r w:rsidR="00641BB3">
        <w:rPr>
          <w:sz w:val="26"/>
          <w:szCs w:val="26"/>
        </w:rPr>
        <w:t xml:space="preserve"> в деятельности кооператива</w:t>
      </w:r>
      <w:r w:rsidR="00544CE7" w:rsidRPr="00382774">
        <w:rPr>
          <w:sz w:val="26"/>
          <w:szCs w:val="26"/>
        </w:rPr>
        <w:t>.</w:t>
      </w:r>
    </w:p>
    <w:p w:rsidR="00544CE7" w:rsidRPr="00382774" w:rsidRDefault="00544CE7" w:rsidP="00544CE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2774">
        <w:rPr>
          <w:sz w:val="26"/>
          <w:szCs w:val="26"/>
        </w:rPr>
        <w:t xml:space="preserve">При выполнении погрузочных работ с помощью мостового крана, управляемого с пола, работники обнаружили неисправность крана. С целью устранения неисправности </w:t>
      </w:r>
      <w:r w:rsidR="00641BB3">
        <w:rPr>
          <w:sz w:val="26"/>
          <w:szCs w:val="26"/>
        </w:rPr>
        <w:t>член</w:t>
      </w:r>
      <w:r w:rsidRPr="00382774">
        <w:rPr>
          <w:sz w:val="26"/>
          <w:szCs w:val="26"/>
        </w:rPr>
        <w:t xml:space="preserve"> кооператива поднялся к двигателю мостового крана и попал под воздействие вращающегося ва</w:t>
      </w:r>
      <w:r w:rsidR="000B6AE8" w:rsidRPr="00382774">
        <w:rPr>
          <w:sz w:val="26"/>
          <w:szCs w:val="26"/>
        </w:rPr>
        <w:t>ла двигателя механизма подъема, в результате чего получил различные травмы тела, от которых впоследствии</w:t>
      </w:r>
      <w:r w:rsidRPr="00382774">
        <w:rPr>
          <w:sz w:val="26"/>
          <w:szCs w:val="26"/>
        </w:rPr>
        <w:t xml:space="preserve"> скончался в больнице.</w:t>
      </w:r>
    </w:p>
    <w:p w:rsidR="00544CE7" w:rsidRPr="00382774" w:rsidRDefault="00544CE7" w:rsidP="00544C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proofErr w:type="gramStart"/>
      <w:r w:rsidRPr="00382774">
        <w:rPr>
          <w:sz w:val="26"/>
          <w:szCs w:val="26"/>
        </w:rPr>
        <w:t xml:space="preserve">Причиной несчастного случая стала </w:t>
      </w:r>
      <w:r w:rsidRPr="00382774">
        <w:rPr>
          <w:b/>
          <w:sz w:val="26"/>
          <w:szCs w:val="26"/>
        </w:rPr>
        <w:t>эксплуатация неисправных машин, механизмов, оборудования</w:t>
      </w:r>
      <w:r w:rsidRPr="00382774">
        <w:rPr>
          <w:sz w:val="26"/>
          <w:szCs w:val="26"/>
        </w:rPr>
        <w:t xml:space="preserve"> – </w:t>
      </w:r>
      <w:r w:rsidRPr="00382774">
        <w:rPr>
          <w:bCs/>
          <w:sz w:val="26"/>
          <w:szCs w:val="26"/>
        </w:rPr>
        <w:t>ПК «Мельница» не обеспечено содержание технологического оборудования в исправном состоянии и его эксплуатация в соответствии с требованиями Правил и технической (эксплуатационной) документа</w:t>
      </w:r>
      <w:r w:rsidR="00382774">
        <w:rPr>
          <w:bCs/>
          <w:sz w:val="26"/>
          <w:szCs w:val="26"/>
        </w:rPr>
        <w:t xml:space="preserve">цией организации-изготовителя, </w:t>
      </w:r>
      <w:r w:rsidRPr="00382774">
        <w:rPr>
          <w:bCs/>
          <w:sz w:val="26"/>
          <w:szCs w:val="26"/>
        </w:rPr>
        <w:t xml:space="preserve">допущена эксплуатация крана мостового электрического, несоответствующего требованиям промышленной безопасности, без </w:t>
      </w:r>
      <w:r w:rsidRPr="00382774">
        <w:rPr>
          <w:bCs/>
          <w:iCs/>
          <w:sz w:val="26"/>
          <w:szCs w:val="26"/>
        </w:rPr>
        <w:t>защитного устройства, используемого для защиты от опасности, вызванной движущимися деталями ПС.</w:t>
      </w:r>
      <w:proofErr w:type="gramEnd"/>
    </w:p>
    <w:p w:rsidR="00544CE7" w:rsidRPr="00382774" w:rsidRDefault="00544CE7" w:rsidP="00544CE7">
      <w:pPr>
        <w:tabs>
          <w:tab w:val="left" w:pos="709"/>
        </w:tabs>
        <w:suppressAutoHyphens/>
        <w:spacing w:line="100" w:lineRule="atLeast"/>
        <w:ind w:right="142" w:firstLine="709"/>
        <w:jc w:val="both"/>
        <w:rPr>
          <w:b/>
          <w:bCs/>
          <w:iCs/>
          <w:sz w:val="26"/>
          <w:szCs w:val="26"/>
        </w:rPr>
      </w:pPr>
      <w:r w:rsidRPr="00382774">
        <w:rPr>
          <w:sz w:val="26"/>
          <w:szCs w:val="26"/>
        </w:rPr>
        <w:t xml:space="preserve">Сопутствующей причиной стали </w:t>
      </w:r>
      <w:r w:rsidRPr="00382774">
        <w:rPr>
          <w:b/>
          <w:sz w:val="26"/>
          <w:szCs w:val="26"/>
        </w:rPr>
        <w:t xml:space="preserve">недостатки в организации и проведении подготовки работников по охране труда, в том числе </w:t>
      </w:r>
      <w:proofErr w:type="spellStart"/>
      <w:r w:rsidRPr="00382774">
        <w:rPr>
          <w:b/>
          <w:sz w:val="26"/>
          <w:szCs w:val="26"/>
        </w:rPr>
        <w:t>непроведение</w:t>
      </w:r>
      <w:proofErr w:type="spellEnd"/>
      <w:r w:rsidRPr="00382774">
        <w:rPr>
          <w:b/>
          <w:sz w:val="26"/>
          <w:szCs w:val="26"/>
        </w:rPr>
        <w:t xml:space="preserve"> обучения и проверки знаний охраны труда</w:t>
      </w:r>
      <w:r w:rsidRPr="00382774">
        <w:rPr>
          <w:sz w:val="26"/>
          <w:szCs w:val="26"/>
        </w:rPr>
        <w:t xml:space="preserve"> – член ПК «Мельница», принимающий личное трудовое участие, </w:t>
      </w:r>
      <w:r w:rsidRPr="00382774">
        <w:rPr>
          <w:bCs/>
          <w:iCs/>
          <w:sz w:val="26"/>
          <w:szCs w:val="26"/>
        </w:rPr>
        <w:t xml:space="preserve">допущен к погрузочно-разгрузочным работам с помощью крана мостового электрического без </w:t>
      </w:r>
      <w:proofErr w:type="gramStart"/>
      <w:r w:rsidRPr="00382774">
        <w:rPr>
          <w:bCs/>
          <w:iCs/>
          <w:sz w:val="26"/>
          <w:szCs w:val="26"/>
        </w:rPr>
        <w:t>обучения по охране</w:t>
      </w:r>
      <w:proofErr w:type="gramEnd"/>
      <w:r w:rsidRPr="00382774">
        <w:rPr>
          <w:bCs/>
          <w:iCs/>
          <w:sz w:val="26"/>
          <w:szCs w:val="26"/>
        </w:rPr>
        <w:t xml:space="preserve"> труда и проверки знаний требований охраны труда.</w:t>
      </w:r>
    </w:p>
    <w:p w:rsidR="00544CE7" w:rsidRPr="00382774" w:rsidRDefault="00544CE7" w:rsidP="00544CE7">
      <w:pPr>
        <w:ind w:firstLine="708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Кроме того, погибший работник находился на рабочем месте в состоянии алкогольного опьянения.</w:t>
      </w:r>
    </w:p>
    <w:p w:rsidR="00544CE7" w:rsidRPr="00382774" w:rsidRDefault="00544CE7" w:rsidP="00544CE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2774">
        <w:rPr>
          <w:sz w:val="26"/>
          <w:szCs w:val="26"/>
        </w:rPr>
        <w:t xml:space="preserve">В отношении председателя кооператива возбуждено уголовное дело по ч. 2 ст. 143 УК РФ, </w:t>
      </w:r>
      <w:r w:rsidR="007D0BB3" w:rsidRPr="00382774">
        <w:rPr>
          <w:sz w:val="26"/>
          <w:szCs w:val="26"/>
        </w:rPr>
        <w:t>юридическое лицо</w:t>
      </w:r>
      <w:r w:rsidRPr="00382774">
        <w:rPr>
          <w:sz w:val="26"/>
          <w:szCs w:val="26"/>
        </w:rPr>
        <w:t xml:space="preserve"> привлечен</w:t>
      </w:r>
      <w:r w:rsidR="007D0BB3" w:rsidRPr="00382774">
        <w:rPr>
          <w:sz w:val="26"/>
          <w:szCs w:val="26"/>
        </w:rPr>
        <w:t>о</w:t>
      </w:r>
      <w:r w:rsidRPr="00382774">
        <w:rPr>
          <w:sz w:val="26"/>
          <w:szCs w:val="26"/>
        </w:rPr>
        <w:t xml:space="preserve"> к административной ответственности</w:t>
      </w:r>
      <w:r w:rsidR="007D0BB3" w:rsidRPr="00382774">
        <w:rPr>
          <w:sz w:val="26"/>
          <w:szCs w:val="26"/>
        </w:rPr>
        <w:t xml:space="preserve"> по </w:t>
      </w:r>
      <w:r w:rsidR="00382774">
        <w:rPr>
          <w:sz w:val="26"/>
          <w:szCs w:val="26"/>
        </w:rPr>
        <w:t xml:space="preserve"> </w:t>
      </w:r>
      <w:r w:rsidR="007D0BB3" w:rsidRPr="00382774">
        <w:rPr>
          <w:sz w:val="26"/>
          <w:szCs w:val="26"/>
        </w:rPr>
        <w:t>ч. 1 ст. 5.27.1 КоАП РФ.</w:t>
      </w:r>
    </w:p>
    <w:p w:rsidR="00066BB0" w:rsidRPr="00382774" w:rsidRDefault="00066BB0" w:rsidP="00E866CA">
      <w:pPr>
        <w:ind w:firstLine="709"/>
        <w:jc w:val="both"/>
        <w:rPr>
          <w:sz w:val="26"/>
          <w:szCs w:val="26"/>
        </w:rPr>
      </w:pPr>
    </w:p>
    <w:p w:rsidR="0073512E" w:rsidRPr="00382774" w:rsidRDefault="00D13004" w:rsidP="00E866CA">
      <w:pPr>
        <w:ind w:firstLine="709"/>
        <w:jc w:val="both"/>
        <w:rPr>
          <w:sz w:val="26"/>
          <w:szCs w:val="26"/>
          <w:shd w:val="clear" w:color="auto" w:fill="FFFFFF"/>
        </w:rPr>
      </w:pPr>
      <w:r w:rsidRPr="00382774">
        <w:rPr>
          <w:sz w:val="26"/>
          <w:szCs w:val="26"/>
        </w:rPr>
        <w:t xml:space="preserve">4 июня 2023 года </w:t>
      </w:r>
      <w:r w:rsidR="0075430C" w:rsidRPr="00382774">
        <w:rPr>
          <w:sz w:val="26"/>
          <w:szCs w:val="26"/>
        </w:rPr>
        <w:t>в ООО «</w:t>
      </w:r>
      <w:r w:rsidRPr="00382774">
        <w:rPr>
          <w:sz w:val="26"/>
          <w:szCs w:val="26"/>
        </w:rPr>
        <w:t>СУОР</w:t>
      </w:r>
      <w:r w:rsidR="0075430C" w:rsidRPr="00382774">
        <w:rPr>
          <w:sz w:val="26"/>
          <w:szCs w:val="26"/>
        </w:rPr>
        <w:t xml:space="preserve">» </w:t>
      </w:r>
      <w:r w:rsidR="0073512E" w:rsidRPr="00382774">
        <w:rPr>
          <w:sz w:val="26"/>
          <w:szCs w:val="26"/>
        </w:rPr>
        <w:t xml:space="preserve">при обслуживании </w:t>
      </w:r>
      <w:r w:rsidR="0073512E" w:rsidRPr="00382774">
        <w:rPr>
          <w:sz w:val="26"/>
          <w:szCs w:val="26"/>
          <w:shd w:val="clear" w:color="auto" w:fill="FFFFFF"/>
        </w:rPr>
        <w:t xml:space="preserve">бункера-накопителя полуфабриката технологической линии по производству </w:t>
      </w:r>
      <w:r w:rsidR="00E7112A" w:rsidRPr="00382774">
        <w:rPr>
          <w:sz w:val="26"/>
          <w:szCs w:val="26"/>
          <w:shd w:val="clear" w:color="auto" w:fill="FFFFFF"/>
        </w:rPr>
        <w:t xml:space="preserve">керамзитового </w:t>
      </w:r>
      <w:r w:rsidR="0073512E" w:rsidRPr="00382774">
        <w:rPr>
          <w:sz w:val="26"/>
          <w:szCs w:val="26"/>
          <w:shd w:val="clear" w:color="auto" w:fill="FFFFFF"/>
        </w:rPr>
        <w:t>гравия</w:t>
      </w:r>
      <w:r w:rsidR="00E7112A" w:rsidRPr="00382774">
        <w:rPr>
          <w:sz w:val="26"/>
          <w:szCs w:val="26"/>
          <w:shd w:val="clear" w:color="auto" w:fill="FFFFFF"/>
        </w:rPr>
        <w:t>,</w:t>
      </w:r>
      <w:r w:rsidR="0073512E" w:rsidRPr="00382774">
        <w:rPr>
          <w:sz w:val="26"/>
          <w:szCs w:val="26"/>
          <w:shd w:val="clear" w:color="auto" w:fill="FFFFFF"/>
        </w:rPr>
        <w:t xml:space="preserve"> </w:t>
      </w:r>
      <w:r w:rsidR="00E7112A" w:rsidRPr="00382774">
        <w:rPr>
          <w:sz w:val="26"/>
          <w:szCs w:val="26"/>
          <w:shd w:val="clear" w:color="auto" w:fill="FFFFFF"/>
        </w:rPr>
        <w:t xml:space="preserve">в результате обвала глиняных масс со стенок бункера, </w:t>
      </w:r>
      <w:r w:rsidR="0073512E" w:rsidRPr="00382774">
        <w:rPr>
          <w:sz w:val="26"/>
          <w:szCs w:val="26"/>
          <w:shd w:val="clear" w:color="auto" w:fill="FFFFFF"/>
        </w:rPr>
        <w:t xml:space="preserve">погиб </w:t>
      </w:r>
      <w:proofErr w:type="spellStart"/>
      <w:r w:rsidR="006079AD" w:rsidRPr="00382774">
        <w:rPr>
          <w:sz w:val="26"/>
          <w:szCs w:val="26"/>
          <w:shd w:val="clear" w:color="auto" w:fill="FFFFFF"/>
        </w:rPr>
        <w:t>шихтовщик</w:t>
      </w:r>
      <w:proofErr w:type="spellEnd"/>
      <w:r w:rsidR="006079AD" w:rsidRPr="00382774">
        <w:rPr>
          <w:sz w:val="26"/>
          <w:szCs w:val="26"/>
          <w:shd w:val="clear" w:color="auto" w:fill="FFFFFF"/>
        </w:rPr>
        <w:t xml:space="preserve"> цех</w:t>
      </w:r>
      <w:proofErr w:type="gramStart"/>
      <w:r w:rsidR="006079AD" w:rsidRPr="00382774">
        <w:rPr>
          <w:sz w:val="26"/>
          <w:szCs w:val="26"/>
          <w:shd w:val="clear" w:color="auto" w:fill="FFFFFF"/>
        </w:rPr>
        <w:t xml:space="preserve">а </w:t>
      </w:r>
      <w:r w:rsidR="006079AD" w:rsidRPr="00382774">
        <w:rPr>
          <w:sz w:val="26"/>
          <w:szCs w:val="26"/>
        </w:rPr>
        <w:t>ООО</w:t>
      </w:r>
      <w:proofErr w:type="gramEnd"/>
      <w:r w:rsidR="006079AD" w:rsidRPr="00382774">
        <w:rPr>
          <w:sz w:val="26"/>
          <w:szCs w:val="26"/>
        </w:rPr>
        <w:t xml:space="preserve"> «СУОР»</w:t>
      </w:r>
      <w:r w:rsidR="0073512E" w:rsidRPr="00382774">
        <w:rPr>
          <w:sz w:val="26"/>
          <w:szCs w:val="26"/>
          <w:shd w:val="clear" w:color="auto" w:fill="FFFFFF"/>
        </w:rPr>
        <w:t>.</w:t>
      </w:r>
    </w:p>
    <w:p w:rsidR="00F02961" w:rsidRPr="00382774" w:rsidRDefault="0073512E" w:rsidP="00E866CA">
      <w:pPr>
        <w:ind w:firstLine="709"/>
        <w:jc w:val="both"/>
        <w:rPr>
          <w:sz w:val="26"/>
          <w:szCs w:val="26"/>
          <w:shd w:val="clear" w:color="auto" w:fill="FFFFFF"/>
        </w:rPr>
      </w:pPr>
      <w:r w:rsidRPr="00382774">
        <w:rPr>
          <w:sz w:val="26"/>
          <w:szCs w:val="26"/>
          <w:shd w:val="clear" w:color="auto" w:fill="FFFFFF"/>
        </w:rPr>
        <w:t xml:space="preserve">В  ходе расследования смертельного несчастного случая комиссией было установлено, что в организации отсутствует </w:t>
      </w:r>
      <w:r w:rsidR="00E7112A" w:rsidRPr="00382774">
        <w:rPr>
          <w:sz w:val="26"/>
          <w:szCs w:val="26"/>
          <w:shd w:val="clear" w:color="auto" w:fill="FFFFFF"/>
        </w:rPr>
        <w:t>техническая (</w:t>
      </w:r>
      <w:r w:rsidRPr="00382774">
        <w:rPr>
          <w:sz w:val="26"/>
          <w:szCs w:val="26"/>
          <w:shd w:val="clear" w:color="auto" w:fill="FFFFFF"/>
        </w:rPr>
        <w:t>эксплуатационная</w:t>
      </w:r>
      <w:r w:rsidR="00E7112A" w:rsidRPr="00382774">
        <w:rPr>
          <w:sz w:val="26"/>
          <w:szCs w:val="26"/>
          <w:shd w:val="clear" w:color="auto" w:fill="FFFFFF"/>
        </w:rPr>
        <w:t xml:space="preserve">) </w:t>
      </w:r>
      <w:r w:rsidRPr="00382774">
        <w:rPr>
          <w:sz w:val="26"/>
          <w:szCs w:val="26"/>
          <w:shd w:val="clear" w:color="auto" w:fill="FFFFFF"/>
        </w:rPr>
        <w:t>документация на данное технологическое оборудование, а имеющаяся технологическая карта на производство гравия на технологической линии не содержит требований безопасности</w:t>
      </w:r>
      <w:r w:rsidR="00E7112A" w:rsidRPr="00382774">
        <w:rPr>
          <w:sz w:val="26"/>
          <w:szCs w:val="26"/>
          <w:shd w:val="clear" w:color="auto" w:fill="FFFFFF"/>
        </w:rPr>
        <w:t>.</w:t>
      </w:r>
    </w:p>
    <w:p w:rsidR="00F02961" w:rsidRPr="00382774" w:rsidRDefault="0073512E" w:rsidP="00E866CA">
      <w:pPr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382774">
        <w:rPr>
          <w:sz w:val="26"/>
          <w:szCs w:val="26"/>
          <w:shd w:val="clear" w:color="auto" w:fill="FFFFFF"/>
        </w:rPr>
        <w:t xml:space="preserve">Причиной несчастного случая стала </w:t>
      </w:r>
      <w:r w:rsidR="00F02961" w:rsidRPr="00382774">
        <w:rPr>
          <w:b/>
          <w:sz w:val="26"/>
          <w:szCs w:val="26"/>
          <w:shd w:val="clear" w:color="auto" w:fill="FFFFFF"/>
        </w:rPr>
        <w:t>н</w:t>
      </w:r>
      <w:r w:rsidR="00F02961" w:rsidRPr="00382774">
        <w:rPr>
          <w:b/>
          <w:sz w:val="26"/>
          <w:szCs w:val="26"/>
        </w:rPr>
        <w:t>еудовлетворительная организация производства работ, в том числе недостатки в создании и обеспечении функционирования системы управления охраной труда</w:t>
      </w:r>
      <w:r w:rsidR="00F02961" w:rsidRPr="00382774">
        <w:rPr>
          <w:sz w:val="26"/>
          <w:szCs w:val="26"/>
        </w:rPr>
        <w:t xml:space="preserve"> - работодателем не идентифицирована и не оценена опасность затягивания в глиняные массы работника при нахождении в бункере-накопителе полуфабриката, не разработаны и не реализованы мероприятия по исключению данной опасности – допущена </w:t>
      </w:r>
      <w:r w:rsidR="00F02961" w:rsidRPr="00382774">
        <w:rPr>
          <w:sz w:val="26"/>
          <w:szCs w:val="26"/>
        </w:rPr>
        <w:lastRenderedPageBreak/>
        <w:t>эксплуатация бункера-накопителя полуфабриката при отсутствии технической (эксплуатационной) документации организации-изготовителя, обеспечивающей безопасную</w:t>
      </w:r>
      <w:proofErr w:type="gramEnd"/>
      <w:r w:rsidR="00F02961" w:rsidRPr="00382774">
        <w:rPr>
          <w:sz w:val="26"/>
          <w:szCs w:val="26"/>
        </w:rPr>
        <w:t xml:space="preserve"> эксплуатацию технологического оборудования и его содержание в исправном состоянии. </w:t>
      </w:r>
    </w:p>
    <w:p w:rsidR="00F02961" w:rsidRPr="00382774" w:rsidRDefault="00E7112A" w:rsidP="00E866CA">
      <w:pPr>
        <w:keepNext/>
        <w:ind w:firstLine="709"/>
        <w:jc w:val="both"/>
        <w:rPr>
          <w:sz w:val="26"/>
          <w:szCs w:val="26"/>
        </w:rPr>
      </w:pPr>
      <w:proofErr w:type="gramStart"/>
      <w:r w:rsidRPr="00382774">
        <w:rPr>
          <w:sz w:val="26"/>
          <w:szCs w:val="26"/>
        </w:rPr>
        <w:t>Кроме того, р</w:t>
      </w:r>
      <w:r w:rsidR="00F02961" w:rsidRPr="00382774">
        <w:rPr>
          <w:sz w:val="26"/>
          <w:szCs w:val="26"/>
        </w:rPr>
        <w:t>аботодателем не обеспечен контроль со стороны руководителей и специалистов подразделения за ходом выполнения работ, за соблюдением работником трудовой дисциплины - допущено нахождение работника внутри бункера-накопителя полуфабриката технологической линии по производству гравия керамзитового при наличии опасности затягивания в глиняные массы, а также нахождение работника на рабочем месте в состоянии алкогольного опьянения.</w:t>
      </w:r>
      <w:proofErr w:type="gramEnd"/>
    </w:p>
    <w:p w:rsidR="008F6A1B" w:rsidRPr="00382774" w:rsidRDefault="00E7112A" w:rsidP="00E866C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2774">
        <w:rPr>
          <w:sz w:val="26"/>
          <w:szCs w:val="26"/>
        </w:rPr>
        <w:t>В отношении должностного лиц</w:t>
      </w:r>
      <w:proofErr w:type="gramStart"/>
      <w:r w:rsidRPr="00382774">
        <w:rPr>
          <w:sz w:val="26"/>
          <w:szCs w:val="26"/>
        </w:rPr>
        <w:t>а ООО</w:t>
      </w:r>
      <w:proofErr w:type="gramEnd"/>
      <w:r w:rsidRPr="00382774">
        <w:rPr>
          <w:sz w:val="26"/>
          <w:szCs w:val="26"/>
        </w:rPr>
        <w:t xml:space="preserve"> «СУОР» возбуждено уголовное дело по ч. </w:t>
      </w:r>
      <w:r w:rsidR="008F6A1B" w:rsidRPr="00382774">
        <w:rPr>
          <w:sz w:val="26"/>
          <w:szCs w:val="26"/>
        </w:rPr>
        <w:t>2 ст. 143 УК РФ, решается вопрос о привлечении виновных лиц к административной ответственности.</w:t>
      </w:r>
    </w:p>
    <w:p w:rsidR="00544CE7" w:rsidRPr="00382774" w:rsidRDefault="007D0BB3" w:rsidP="00F02961">
      <w:pPr>
        <w:ind w:firstLine="708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12 июня 2023 года в ЗАО «</w:t>
      </w:r>
      <w:proofErr w:type="spellStart"/>
      <w:r w:rsidRPr="00382774">
        <w:rPr>
          <w:sz w:val="26"/>
          <w:szCs w:val="26"/>
        </w:rPr>
        <w:t>Сеспель</w:t>
      </w:r>
      <w:proofErr w:type="spellEnd"/>
      <w:r w:rsidRPr="00382774">
        <w:rPr>
          <w:sz w:val="26"/>
          <w:szCs w:val="26"/>
        </w:rPr>
        <w:t>» произошел тяжелый несчастный случай со слесарем механосборочных работ</w:t>
      </w:r>
      <w:r w:rsidR="000B6AE8" w:rsidRPr="00382774">
        <w:rPr>
          <w:sz w:val="26"/>
          <w:szCs w:val="26"/>
        </w:rPr>
        <w:t>.</w:t>
      </w:r>
    </w:p>
    <w:p w:rsidR="00585572" w:rsidRPr="00382774" w:rsidRDefault="000B6AE8" w:rsidP="00585572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При выполнении работ по перемещению стальной двутавровой балки с помощью однобалочного подвесного крана </w:t>
      </w:r>
      <w:r w:rsidR="00CF11FD" w:rsidRPr="00382774">
        <w:rPr>
          <w:sz w:val="26"/>
          <w:szCs w:val="26"/>
        </w:rPr>
        <w:t xml:space="preserve">работник цеплял подкрановую балку по центру за верхнюю полку </w:t>
      </w:r>
      <w:proofErr w:type="spellStart"/>
      <w:r w:rsidR="00CF11FD" w:rsidRPr="00382774">
        <w:rPr>
          <w:sz w:val="26"/>
          <w:szCs w:val="26"/>
        </w:rPr>
        <w:t>двутавра</w:t>
      </w:r>
      <w:proofErr w:type="spellEnd"/>
      <w:r w:rsidR="00CF11FD" w:rsidRPr="00382774">
        <w:rPr>
          <w:sz w:val="26"/>
          <w:szCs w:val="26"/>
        </w:rPr>
        <w:t xml:space="preserve"> с двух сторон двумя крюками </w:t>
      </w:r>
      <w:proofErr w:type="spellStart"/>
      <w:r w:rsidR="00CF11FD" w:rsidRPr="00382774">
        <w:rPr>
          <w:sz w:val="26"/>
          <w:szCs w:val="26"/>
        </w:rPr>
        <w:t>четырехветвевого</w:t>
      </w:r>
      <w:proofErr w:type="spellEnd"/>
      <w:r w:rsidR="00CF11FD" w:rsidRPr="00382774">
        <w:rPr>
          <w:sz w:val="26"/>
          <w:szCs w:val="26"/>
        </w:rPr>
        <w:t xml:space="preserve"> стропа. В результате выпадения </w:t>
      </w:r>
      <w:r w:rsidR="007C2131" w:rsidRPr="00382774">
        <w:rPr>
          <w:sz w:val="26"/>
          <w:szCs w:val="26"/>
        </w:rPr>
        <w:t>балки из крюков стропа, работник получил травму ноги.</w:t>
      </w:r>
    </w:p>
    <w:p w:rsidR="00585572" w:rsidRPr="00382774" w:rsidRDefault="00585572" w:rsidP="00585572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Основной причиной несчастного случая стало нарушение работником трудового распорядка и дисциплины труда </w:t>
      </w:r>
      <w:r w:rsidRPr="00382774">
        <w:rPr>
          <w:bCs/>
          <w:sz w:val="26"/>
          <w:szCs w:val="26"/>
        </w:rPr>
        <w:t xml:space="preserve">– работник осуществлял </w:t>
      </w:r>
      <w:proofErr w:type="spellStart"/>
      <w:r w:rsidRPr="00382774">
        <w:rPr>
          <w:bCs/>
          <w:sz w:val="26"/>
          <w:szCs w:val="26"/>
        </w:rPr>
        <w:t>строповку</w:t>
      </w:r>
      <w:proofErr w:type="spellEnd"/>
      <w:r w:rsidRPr="00382774">
        <w:rPr>
          <w:bCs/>
          <w:sz w:val="26"/>
          <w:szCs w:val="26"/>
        </w:rPr>
        <w:t xml:space="preserve"> </w:t>
      </w:r>
      <w:r w:rsidRPr="00382774">
        <w:rPr>
          <w:sz w:val="26"/>
          <w:szCs w:val="26"/>
        </w:rPr>
        <w:t xml:space="preserve">подкрановой балки с нарушением схемы </w:t>
      </w:r>
      <w:proofErr w:type="spellStart"/>
      <w:r w:rsidRPr="00382774">
        <w:rPr>
          <w:sz w:val="26"/>
          <w:szCs w:val="26"/>
        </w:rPr>
        <w:t>строповки</w:t>
      </w:r>
      <w:proofErr w:type="spellEnd"/>
      <w:r w:rsidRPr="00382774">
        <w:rPr>
          <w:sz w:val="26"/>
          <w:szCs w:val="26"/>
        </w:rPr>
        <w:t>, без участия второго работника.</w:t>
      </w:r>
    </w:p>
    <w:p w:rsidR="00585572" w:rsidRPr="00382774" w:rsidRDefault="00585572" w:rsidP="00585572">
      <w:pPr>
        <w:ind w:firstLine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Данное нарушение стало возможным вследствие необеспечения контроля со стороны руководителей и специалистов  подразделения за ходом выполнения работ, соблюдением работником трудовой дисциплины.</w:t>
      </w:r>
    </w:p>
    <w:p w:rsidR="00AB6380" w:rsidRPr="00382774" w:rsidRDefault="00AB6380" w:rsidP="00AB638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2774">
        <w:rPr>
          <w:sz w:val="26"/>
          <w:szCs w:val="26"/>
        </w:rPr>
        <w:t>За допущенные нарушения трудового законодательства юридическое лицо привлечено к административной ответственности по ч. 1 ст. 5.27.1 КоАП РФ.</w:t>
      </w:r>
    </w:p>
    <w:p w:rsidR="00585572" w:rsidRPr="00382774" w:rsidRDefault="00585572" w:rsidP="00585572">
      <w:pPr>
        <w:ind w:firstLine="709"/>
        <w:jc w:val="both"/>
        <w:rPr>
          <w:sz w:val="26"/>
          <w:szCs w:val="26"/>
        </w:rPr>
      </w:pPr>
    </w:p>
    <w:p w:rsidR="00382774" w:rsidRPr="00382774" w:rsidRDefault="00382774" w:rsidP="00382774">
      <w:pPr>
        <w:ind w:firstLine="708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Исходя из анализа причин травматизма и выявленных нарушений в результате расследования несчастных случаев на производстве, в целях повышения качества и эффективности работы, направленных на снижение производственного травматизма, улучшения условий труда, необходимо: </w:t>
      </w:r>
    </w:p>
    <w:p w:rsidR="00382774" w:rsidRPr="00382774" w:rsidRDefault="00382774" w:rsidP="00382774">
      <w:pPr>
        <w:numPr>
          <w:ilvl w:val="0"/>
          <w:numId w:val="1"/>
        </w:numPr>
        <w:tabs>
          <w:tab w:val="left" w:pos="993"/>
        </w:tabs>
        <w:ind w:left="-142" w:firstLine="851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В рамках функционирования системы управления охраной труда обеспечить эффективную реализацию мероприятий по управлению профессиональными рисками:</w:t>
      </w:r>
    </w:p>
    <w:p w:rsidR="00382774" w:rsidRPr="00382774" w:rsidRDefault="00382774" w:rsidP="00382774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- выявление опасностей;</w:t>
      </w:r>
    </w:p>
    <w:p w:rsidR="00382774" w:rsidRPr="00382774" w:rsidRDefault="00382774" w:rsidP="00382774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- оценка уровней профессиональных рисков;</w:t>
      </w:r>
    </w:p>
    <w:p w:rsidR="00382774" w:rsidRPr="00382774" w:rsidRDefault="00382774" w:rsidP="00382774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382774">
        <w:rPr>
          <w:sz w:val="26"/>
          <w:szCs w:val="26"/>
        </w:rPr>
        <w:t>- снижение уровней профессиональных рисков.</w:t>
      </w:r>
    </w:p>
    <w:p w:rsidR="00382774" w:rsidRPr="00382774" w:rsidRDefault="00382774" w:rsidP="00382774">
      <w:pPr>
        <w:ind w:firstLine="708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2. С помощью более четкого распределения обязанностей по охране труда в должностных инструкциях повысить ответственность руководителей и специалистов за несоблюдение норм и правил охраны труда. </w:t>
      </w:r>
    </w:p>
    <w:p w:rsidR="00382774" w:rsidRPr="00382774" w:rsidRDefault="00382774" w:rsidP="00382774">
      <w:pPr>
        <w:ind w:firstLine="708"/>
        <w:jc w:val="both"/>
        <w:rPr>
          <w:sz w:val="26"/>
          <w:szCs w:val="26"/>
        </w:rPr>
      </w:pPr>
      <w:r w:rsidRPr="00382774">
        <w:rPr>
          <w:sz w:val="26"/>
          <w:szCs w:val="26"/>
        </w:rPr>
        <w:t xml:space="preserve">3. Уделить особое внимание </w:t>
      </w:r>
      <w:proofErr w:type="gramStart"/>
      <w:r w:rsidRPr="00382774">
        <w:rPr>
          <w:sz w:val="26"/>
          <w:szCs w:val="26"/>
        </w:rPr>
        <w:t>контролю за</w:t>
      </w:r>
      <w:proofErr w:type="gramEnd"/>
      <w:r w:rsidRPr="00382774">
        <w:rPr>
          <w:sz w:val="26"/>
          <w:szCs w:val="26"/>
        </w:rPr>
        <w:t xml:space="preserve"> допуском работников к выполнению работ повышенной опасности. Исключить допуск к работе работника, появившегося в состоянии алкогольного, наркотического и иного токсикологического опьянения.</w:t>
      </w:r>
    </w:p>
    <w:p w:rsidR="00091FF5" w:rsidRDefault="00091FF5" w:rsidP="00382774">
      <w:pPr>
        <w:ind w:firstLine="709"/>
        <w:jc w:val="both"/>
        <w:rPr>
          <w:sz w:val="26"/>
          <w:szCs w:val="26"/>
        </w:rPr>
      </w:pPr>
    </w:p>
    <w:p w:rsidR="00F20372" w:rsidRDefault="00F20372" w:rsidP="00F20372">
      <w:pPr>
        <w:rPr>
          <w:sz w:val="26"/>
          <w:szCs w:val="26"/>
        </w:rPr>
      </w:pPr>
      <w:r>
        <w:rPr>
          <w:sz w:val="26"/>
          <w:szCs w:val="26"/>
        </w:rPr>
        <w:t>Предлагается использовать при проведении инструктажей по охране труда.</w:t>
      </w:r>
    </w:p>
    <w:p w:rsidR="00474A2A" w:rsidRDefault="00474A2A" w:rsidP="00382774">
      <w:pPr>
        <w:ind w:firstLine="709"/>
        <w:jc w:val="both"/>
        <w:rPr>
          <w:sz w:val="26"/>
          <w:szCs w:val="26"/>
        </w:rPr>
      </w:pPr>
    </w:p>
    <w:p w:rsidR="00474A2A" w:rsidRPr="00382774" w:rsidRDefault="00474A2A" w:rsidP="003827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F5D25">
        <w:rPr>
          <w:sz w:val="26"/>
          <w:szCs w:val="26"/>
        </w:rPr>
        <w:t>8</w:t>
      </w:r>
      <w:r>
        <w:rPr>
          <w:sz w:val="26"/>
          <w:szCs w:val="26"/>
        </w:rPr>
        <w:t xml:space="preserve"> сентября 2023 года</w:t>
      </w:r>
    </w:p>
    <w:sectPr w:rsidR="00474A2A" w:rsidRPr="00382774" w:rsidSect="002F6FB4">
      <w:pgSz w:w="11906" w:h="16838"/>
      <w:pgMar w:top="851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37AE6"/>
    <w:multiLevelType w:val="hybridMultilevel"/>
    <w:tmpl w:val="F494827E"/>
    <w:lvl w:ilvl="0" w:tplc="A92C7A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D727E"/>
    <w:multiLevelType w:val="hybridMultilevel"/>
    <w:tmpl w:val="20AA88D8"/>
    <w:lvl w:ilvl="0" w:tplc="77325F7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6E684E"/>
    <w:multiLevelType w:val="hybridMultilevel"/>
    <w:tmpl w:val="39840046"/>
    <w:lvl w:ilvl="0" w:tplc="290ADC5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2A7439"/>
    <w:multiLevelType w:val="hybridMultilevel"/>
    <w:tmpl w:val="9F782A9E"/>
    <w:lvl w:ilvl="0" w:tplc="BC7C660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A4"/>
    <w:rsid w:val="00011CE6"/>
    <w:rsid w:val="000163C2"/>
    <w:rsid w:val="000202C5"/>
    <w:rsid w:val="00026F93"/>
    <w:rsid w:val="00041299"/>
    <w:rsid w:val="00066BB0"/>
    <w:rsid w:val="000714D1"/>
    <w:rsid w:val="00091FF5"/>
    <w:rsid w:val="000B039A"/>
    <w:rsid w:val="000B6AE8"/>
    <w:rsid w:val="000D0FF0"/>
    <w:rsid w:val="000D7924"/>
    <w:rsid w:val="000E5A47"/>
    <w:rsid w:val="000F2E09"/>
    <w:rsid w:val="00111D0A"/>
    <w:rsid w:val="00140027"/>
    <w:rsid w:val="00174F20"/>
    <w:rsid w:val="0018353A"/>
    <w:rsid w:val="00184C7A"/>
    <w:rsid w:val="00192466"/>
    <w:rsid w:val="001B476B"/>
    <w:rsid w:val="001D3821"/>
    <w:rsid w:val="001D63CA"/>
    <w:rsid w:val="002171DA"/>
    <w:rsid w:val="0027254B"/>
    <w:rsid w:val="00292367"/>
    <w:rsid w:val="00294BFF"/>
    <w:rsid w:val="002A7495"/>
    <w:rsid w:val="002B241D"/>
    <w:rsid w:val="002E008F"/>
    <w:rsid w:val="002E0940"/>
    <w:rsid w:val="002E58D3"/>
    <w:rsid w:val="002F2259"/>
    <w:rsid w:val="002F587E"/>
    <w:rsid w:val="002F6FB4"/>
    <w:rsid w:val="003055F4"/>
    <w:rsid w:val="003323A1"/>
    <w:rsid w:val="0034758E"/>
    <w:rsid w:val="0035558A"/>
    <w:rsid w:val="0038142A"/>
    <w:rsid w:val="00382774"/>
    <w:rsid w:val="0038570A"/>
    <w:rsid w:val="003877D3"/>
    <w:rsid w:val="003D2D68"/>
    <w:rsid w:val="003F326A"/>
    <w:rsid w:val="00443598"/>
    <w:rsid w:val="00457BC1"/>
    <w:rsid w:val="00474A2A"/>
    <w:rsid w:val="00484F54"/>
    <w:rsid w:val="00492EB6"/>
    <w:rsid w:val="004A66F4"/>
    <w:rsid w:val="004A7E0F"/>
    <w:rsid w:val="004D31F7"/>
    <w:rsid w:val="004F058E"/>
    <w:rsid w:val="00504B4E"/>
    <w:rsid w:val="00511E9A"/>
    <w:rsid w:val="0053370A"/>
    <w:rsid w:val="00543A67"/>
    <w:rsid w:val="00544CE7"/>
    <w:rsid w:val="00562D14"/>
    <w:rsid w:val="00567C0D"/>
    <w:rsid w:val="0057750D"/>
    <w:rsid w:val="00585572"/>
    <w:rsid w:val="005B59D6"/>
    <w:rsid w:val="005C1D9F"/>
    <w:rsid w:val="006079AD"/>
    <w:rsid w:val="00622531"/>
    <w:rsid w:val="00641BB3"/>
    <w:rsid w:val="00690758"/>
    <w:rsid w:val="006B105E"/>
    <w:rsid w:val="006E269B"/>
    <w:rsid w:val="00711DAE"/>
    <w:rsid w:val="007262D8"/>
    <w:rsid w:val="0073512E"/>
    <w:rsid w:val="007359E7"/>
    <w:rsid w:val="007507AC"/>
    <w:rsid w:val="0075430C"/>
    <w:rsid w:val="007816A9"/>
    <w:rsid w:val="00786F05"/>
    <w:rsid w:val="007A13B4"/>
    <w:rsid w:val="007C0D2A"/>
    <w:rsid w:val="007C2131"/>
    <w:rsid w:val="007D0BB3"/>
    <w:rsid w:val="007E4874"/>
    <w:rsid w:val="007F53F1"/>
    <w:rsid w:val="00803F74"/>
    <w:rsid w:val="00831998"/>
    <w:rsid w:val="008A30B1"/>
    <w:rsid w:val="008B5555"/>
    <w:rsid w:val="008D06DF"/>
    <w:rsid w:val="008D4D10"/>
    <w:rsid w:val="008F0BED"/>
    <w:rsid w:val="008F6A1B"/>
    <w:rsid w:val="00927913"/>
    <w:rsid w:val="0093401D"/>
    <w:rsid w:val="0093463F"/>
    <w:rsid w:val="00980330"/>
    <w:rsid w:val="0098419D"/>
    <w:rsid w:val="009B7BC2"/>
    <w:rsid w:val="009D055D"/>
    <w:rsid w:val="009D6038"/>
    <w:rsid w:val="009D6B9D"/>
    <w:rsid w:val="009F2443"/>
    <w:rsid w:val="00A338BE"/>
    <w:rsid w:val="00A801D8"/>
    <w:rsid w:val="00A856BF"/>
    <w:rsid w:val="00A90ABD"/>
    <w:rsid w:val="00AB157A"/>
    <w:rsid w:val="00AB6380"/>
    <w:rsid w:val="00AC3232"/>
    <w:rsid w:val="00AC5D4A"/>
    <w:rsid w:val="00AF6F49"/>
    <w:rsid w:val="00B009ED"/>
    <w:rsid w:val="00B14F25"/>
    <w:rsid w:val="00B43511"/>
    <w:rsid w:val="00B476E0"/>
    <w:rsid w:val="00B92371"/>
    <w:rsid w:val="00BA1CCB"/>
    <w:rsid w:val="00BB0A07"/>
    <w:rsid w:val="00BC4E22"/>
    <w:rsid w:val="00C46A8D"/>
    <w:rsid w:val="00C93A48"/>
    <w:rsid w:val="00C95776"/>
    <w:rsid w:val="00CC652E"/>
    <w:rsid w:val="00CC68E7"/>
    <w:rsid w:val="00CE150A"/>
    <w:rsid w:val="00CF11FD"/>
    <w:rsid w:val="00CF5D25"/>
    <w:rsid w:val="00D13004"/>
    <w:rsid w:val="00D2300D"/>
    <w:rsid w:val="00D45AF4"/>
    <w:rsid w:val="00D6259A"/>
    <w:rsid w:val="00D64625"/>
    <w:rsid w:val="00D65199"/>
    <w:rsid w:val="00D7337F"/>
    <w:rsid w:val="00D73B9F"/>
    <w:rsid w:val="00D91B45"/>
    <w:rsid w:val="00D92FA4"/>
    <w:rsid w:val="00D96C53"/>
    <w:rsid w:val="00DA22EF"/>
    <w:rsid w:val="00DA2F2C"/>
    <w:rsid w:val="00DF18BA"/>
    <w:rsid w:val="00DF7FB6"/>
    <w:rsid w:val="00E00A93"/>
    <w:rsid w:val="00E26007"/>
    <w:rsid w:val="00E665E2"/>
    <w:rsid w:val="00E7112A"/>
    <w:rsid w:val="00E82910"/>
    <w:rsid w:val="00E866CA"/>
    <w:rsid w:val="00E920AB"/>
    <w:rsid w:val="00E9419C"/>
    <w:rsid w:val="00E94AF3"/>
    <w:rsid w:val="00EC56F5"/>
    <w:rsid w:val="00EE6439"/>
    <w:rsid w:val="00F02961"/>
    <w:rsid w:val="00F060A2"/>
    <w:rsid w:val="00F20372"/>
    <w:rsid w:val="00F25CCA"/>
    <w:rsid w:val="00F47D86"/>
    <w:rsid w:val="00F7114D"/>
    <w:rsid w:val="00F872DC"/>
    <w:rsid w:val="00F910F5"/>
    <w:rsid w:val="00FC0230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D2300D"/>
  </w:style>
  <w:style w:type="paragraph" w:styleId="a5">
    <w:name w:val="List Paragraph"/>
    <w:basedOn w:val="a"/>
    <w:uiPriority w:val="34"/>
    <w:qFormat/>
    <w:rsid w:val="00831998"/>
    <w:pPr>
      <w:ind w:left="720"/>
      <w:contextualSpacing/>
    </w:pPr>
  </w:style>
  <w:style w:type="character" w:customStyle="1" w:styleId="fio1">
    <w:name w:val="fio1"/>
    <w:basedOn w:val="a0"/>
    <w:rsid w:val="000D0FF0"/>
  </w:style>
  <w:style w:type="character" w:customStyle="1" w:styleId="apple-converted-space">
    <w:name w:val="apple-converted-space"/>
    <w:basedOn w:val="a0"/>
    <w:rsid w:val="00D64625"/>
  </w:style>
  <w:style w:type="paragraph" w:customStyle="1" w:styleId="1">
    <w:name w:val="Абзац списка1"/>
    <w:basedOn w:val="a"/>
    <w:rsid w:val="000E5A4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Standard">
    <w:name w:val="Standard"/>
    <w:rsid w:val="007262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D2300D"/>
  </w:style>
  <w:style w:type="paragraph" w:styleId="a5">
    <w:name w:val="List Paragraph"/>
    <w:basedOn w:val="a"/>
    <w:uiPriority w:val="34"/>
    <w:qFormat/>
    <w:rsid w:val="00831998"/>
    <w:pPr>
      <w:ind w:left="720"/>
      <w:contextualSpacing/>
    </w:pPr>
  </w:style>
  <w:style w:type="character" w:customStyle="1" w:styleId="fio1">
    <w:name w:val="fio1"/>
    <w:basedOn w:val="a0"/>
    <w:rsid w:val="000D0FF0"/>
  </w:style>
  <w:style w:type="character" w:customStyle="1" w:styleId="apple-converted-space">
    <w:name w:val="apple-converted-space"/>
    <w:basedOn w:val="a0"/>
    <w:rsid w:val="00D64625"/>
  </w:style>
  <w:style w:type="paragraph" w:customStyle="1" w:styleId="1">
    <w:name w:val="Абзац списка1"/>
    <w:basedOn w:val="a"/>
    <w:rsid w:val="000E5A4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Standard">
    <w:name w:val="Standard"/>
    <w:rsid w:val="007262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6799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COMP20180814</dc:creator>
  <cp:lastModifiedBy>Economy3</cp:lastModifiedBy>
  <cp:revision>2</cp:revision>
  <cp:lastPrinted>2023-03-27T13:13:00Z</cp:lastPrinted>
  <dcterms:created xsi:type="dcterms:W3CDTF">2023-10-03T06:53:00Z</dcterms:created>
  <dcterms:modified xsi:type="dcterms:W3CDTF">2023-10-03T06:53:00Z</dcterms:modified>
</cp:coreProperties>
</file>