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AD" w:rsidRPr="002177CF" w:rsidRDefault="00AF3BAD" w:rsidP="00BC3C82">
      <w:pPr>
        <w:spacing w:after="0" w:line="240" w:lineRule="auto"/>
        <w:ind w:left="9781" w:right="-456"/>
        <w:jc w:val="center"/>
        <w:rPr>
          <w:rFonts w:ascii="Times New Roman" w:hAnsi="Times New Roman" w:cs="Times New Roman"/>
        </w:rPr>
      </w:pPr>
      <w:r w:rsidRPr="002177CF">
        <w:rPr>
          <w:rFonts w:ascii="Times New Roman" w:hAnsi="Times New Roman" w:cs="Times New Roman"/>
        </w:rPr>
        <w:t>УТВЕРЖДАЮ</w:t>
      </w:r>
    </w:p>
    <w:p w:rsidR="00AF3BAD" w:rsidRPr="002177CF" w:rsidRDefault="00AF3BAD" w:rsidP="00BC3C82">
      <w:pPr>
        <w:spacing w:after="0" w:line="240" w:lineRule="auto"/>
        <w:ind w:left="9781" w:right="-456"/>
        <w:jc w:val="center"/>
        <w:rPr>
          <w:rFonts w:ascii="Times New Roman" w:hAnsi="Times New Roman" w:cs="Times New Roman"/>
        </w:rPr>
      </w:pPr>
      <w:r w:rsidRPr="002177CF">
        <w:rPr>
          <w:rFonts w:ascii="Times New Roman" w:hAnsi="Times New Roman" w:cs="Times New Roman"/>
        </w:rPr>
        <w:t>Министр труда и социальной защиты Чувашской Республики</w:t>
      </w:r>
    </w:p>
    <w:p w:rsidR="00AF3BAD" w:rsidRPr="002177CF" w:rsidRDefault="00AF3BAD" w:rsidP="00BC3C82">
      <w:pPr>
        <w:spacing w:after="0" w:line="240" w:lineRule="auto"/>
        <w:ind w:left="9781" w:right="-456"/>
        <w:jc w:val="center"/>
        <w:rPr>
          <w:rFonts w:ascii="Times New Roman" w:hAnsi="Times New Roman" w:cs="Times New Roman"/>
        </w:rPr>
      </w:pPr>
      <w:r w:rsidRPr="002177CF">
        <w:rPr>
          <w:rFonts w:ascii="Times New Roman" w:hAnsi="Times New Roman" w:cs="Times New Roman"/>
        </w:rPr>
        <w:t>___________________А.Г. Елизарова</w:t>
      </w:r>
    </w:p>
    <w:p w:rsidR="00BC3C82" w:rsidRPr="002177CF" w:rsidRDefault="00BC3C82" w:rsidP="00BC3C82">
      <w:pPr>
        <w:spacing w:after="0" w:line="240" w:lineRule="auto"/>
        <w:ind w:left="9781" w:right="-456"/>
        <w:jc w:val="center"/>
        <w:rPr>
          <w:rFonts w:ascii="Times New Roman" w:hAnsi="Times New Roman" w:cs="Times New Roman"/>
        </w:rPr>
      </w:pPr>
    </w:p>
    <w:p w:rsidR="00BC3C82" w:rsidRPr="002177CF" w:rsidRDefault="00BC3C82" w:rsidP="00BC3C82">
      <w:pPr>
        <w:spacing w:after="0" w:line="240" w:lineRule="auto"/>
        <w:ind w:left="9781" w:right="-456"/>
        <w:jc w:val="center"/>
        <w:rPr>
          <w:rFonts w:ascii="Times New Roman" w:hAnsi="Times New Roman" w:cs="Times New Roman"/>
        </w:rPr>
      </w:pPr>
      <w:r w:rsidRPr="002177CF">
        <w:rPr>
          <w:rFonts w:ascii="Times New Roman" w:hAnsi="Times New Roman" w:cs="Times New Roman"/>
        </w:rPr>
        <w:t>_________________</w:t>
      </w:r>
      <w:r w:rsidRPr="002177CF">
        <w:rPr>
          <w:rFonts w:ascii="Times New Roman" w:hAnsi="Times New Roman" w:cs="Times New Roman"/>
        </w:rPr>
        <w:br/>
        <w:t>(дата)</w:t>
      </w:r>
    </w:p>
    <w:p w:rsidR="00AF3BAD" w:rsidRPr="002177CF" w:rsidRDefault="00AF3BAD" w:rsidP="00AF3BAD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bCs/>
        </w:rPr>
      </w:pPr>
      <w:r w:rsidRPr="002177CF">
        <w:rPr>
          <w:rFonts w:ascii="Times New Roman" w:hAnsi="Times New Roman" w:cs="Times New Roman"/>
          <w:b/>
          <w:bCs/>
        </w:rPr>
        <w:t xml:space="preserve">Карточка проекта </w:t>
      </w:r>
      <w:r w:rsidR="00BC3C82" w:rsidRPr="002177CF">
        <w:rPr>
          <w:rFonts w:ascii="Times New Roman" w:hAnsi="Times New Roman" w:cs="Times New Roman"/>
          <w:b/>
          <w:bCs/>
        </w:rPr>
        <w:t xml:space="preserve">по оптимизации процесса </w:t>
      </w:r>
      <w:r w:rsidRPr="002177CF">
        <w:rPr>
          <w:rFonts w:ascii="Times New Roman" w:hAnsi="Times New Roman" w:cs="Times New Roman"/>
          <w:b/>
          <w:bCs/>
        </w:rPr>
        <w:t>предоставления ветеранам труда и ветеранам труда Чувашской Республики денежной компенсации в размере 50 процентов стоимости предоставления абоненту в пользование абонентской линии (проводной</w:t>
      </w:r>
      <w:r w:rsidR="0082113B" w:rsidRPr="002177CF">
        <w:rPr>
          <w:rFonts w:ascii="Times New Roman" w:hAnsi="Times New Roman" w:cs="Times New Roman"/>
          <w:b/>
          <w:bCs/>
        </w:rPr>
        <w:t xml:space="preserve"> линии</w:t>
      </w:r>
      <w:r w:rsidRPr="002177CF">
        <w:rPr>
          <w:rFonts w:ascii="Times New Roman" w:hAnsi="Times New Roman" w:cs="Times New Roman"/>
          <w:b/>
          <w:bCs/>
        </w:rPr>
        <w:t>)</w:t>
      </w:r>
      <w:r w:rsidR="0082113B" w:rsidRPr="002177CF">
        <w:rPr>
          <w:rFonts w:ascii="Times New Roman" w:hAnsi="Times New Roman" w:cs="Times New Roman"/>
          <w:b/>
          <w:bCs/>
        </w:rPr>
        <w:t xml:space="preserve"> сети местной телефонной связи в </w:t>
      </w:r>
      <w:proofErr w:type="spellStart"/>
      <w:r w:rsidR="0082113B" w:rsidRPr="002177CF">
        <w:rPr>
          <w:rFonts w:ascii="Times New Roman" w:hAnsi="Times New Roman" w:cs="Times New Roman"/>
          <w:b/>
          <w:bCs/>
        </w:rPr>
        <w:t>проактивном</w:t>
      </w:r>
      <w:proofErr w:type="spellEnd"/>
      <w:r w:rsidR="0082113B" w:rsidRPr="002177CF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82113B" w:rsidRPr="002177CF">
        <w:rPr>
          <w:rFonts w:ascii="Times New Roman" w:hAnsi="Times New Roman" w:cs="Times New Roman"/>
          <w:b/>
          <w:bCs/>
        </w:rPr>
        <w:t>беззаявительном</w:t>
      </w:r>
      <w:proofErr w:type="spellEnd"/>
      <w:r w:rsidR="0082113B" w:rsidRPr="002177CF">
        <w:rPr>
          <w:rFonts w:ascii="Times New Roman" w:hAnsi="Times New Roman" w:cs="Times New Roman"/>
          <w:b/>
          <w:bCs/>
        </w:rPr>
        <w:t>) порядке</w:t>
      </w:r>
    </w:p>
    <w:p w:rsidR="007B03A0" w:rsidRPr="00766D2C" w:rsidRDefault="007B03A0" w:rsidP="007B03A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6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7938"/>
        <w:gridCol w:w="142"/>
        <w:gridCol w:w="142"/>
        <w:gridCol w:w="7513"/>
        <w:gridCol w:w="141"/>
      </w:tblGrid>
      <w:tr w:rsidR="007B03A0" w:rsidRPr="00766D2C" w:rsidTr="002177CF"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3A0" w:rsidRPr="005A1F43" w:rsidRDefault="007B03A0" w:rsidP="0037740B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A1F43">
              <w:rPr>
                <w:rFonts w:ascii="Times New Roman" w:hAnsi="Times New Roman" w:cs="Times New Roman"/>
                <w:b/>
                <w:u w:val="single"/>
              </w:rPr>
              <w:t>1. Вовлеченные лица и рамки проекта</w:t>
            </w:r>
          </w:p>
          <w:p w:rsidR="007B03A0" w:rsidRPr="005A1F43" w:rsidRDefault="007B03A0" w:rsidP="0037740B">
            <w:pPr>
              <w:pStyle w:val="a4"/>
              <w:spacing w:before="0" w:beforeAutospacing="0" w:after="0" w:afterAutospacing="0" w:line="260" w:lineRule="exact"/>
              <w:jc w:val="both"/>
              <w:textAlignment w:val="baseline"/>
              <w:rPr>
                <w:sz w:val="22"/>
                <w:szCs w:val="22"/>
              </w:rPr>
            </w:pPr>
            <w:r w:rsidRPr="005A1F43">
              <w:rPr>
                <w:rFonts w:eastAsia="+mn-ea"/>
                <w:b/>
                <w:sz w:val="22"/>
                <w:szCs w:val="22"/>
              </w:rPr>
              <w:t xml:space="preserve">Заказчик </w:t>
            </w:r>
            <w:r w:rsidR="009373AB">
              <w:rPr>
                <w:rFonts w:eastAsia="+mn-ea"/>
                <w:b/>
                <w:sz w:val="22"/>
                <w:szCs w:val="22"/>
              </w:rPr>
              <w:t>проекта</w:t>
            </w:r>
            <w:r w:rsidRPr="005A1F43">
              <w:rPr>
                <w:rFonts w:eastAsia="+mn-ea"/>
                <w:b/>
                <w:sz w:val="22"/>
                <w:szCs w:val="22"/>
              </w:rPr>
              <w:t xml:space="preserve">: </w:t>
            </w:r>
            <w:r w:rsidR="002606CE" w:rsidRPr="005A1F43">
              <w:rPr>
                <w:rFonts w:eastAsia="+mn-ea"/>
                <w:sz w:val="22"/>
                <w:szCs w:val="22"/>
              </w:rPr>
              <w:t>Елизарова А.Г</w:t>
            </w:r>
            <w:proofErr w:type="gramStart"/>
            <w:r w:rsidR="005A1F43" w:rsidRPr="005A1F43">
              <w:rPr>
                <w:rFonts w:eastAsia="+mn-ea"/>
                <w:sz w:val="22"/>
                <w:szCs w:val="22"/>
              </w:rPr>
              <w:t xml:space="preserve"> </w:t>
            </w:r>
            <w:r w:rsidR="002606CE" w:rsidRPr="005A1F43">
              <w:rPr>
                <w:rFonts w:eastAsia="+mn-ea"/>
                <w:sz w:val="22"/>
                <w:szCs w:val="22"/>
              </w:rPr>
              <w:t>.</w:t>
            </w:r>
            <w:proofErr w:type="gramEnd"/>
            <w:r w:rsidR="005A1F43" w:rsidRPr="005A1F43">
              <w:rPr>
                <w:rFonts w:eastAsia="+mn-ea"/>
                <w:sz w:val="22"/>
                <w:szCs w:val="22"/>
              </w:rPr>
              <w:t>-</w:t>
            </w:r>
            <w:r w:rsidRPr="005A1F43">
              <w:rPr>
                <w:rFonts w:eastAsia="+mn-ea"/>
                <w:sz w:val="22"/>
                <w:szCs w:val="22"/>
              </w:rPr>
              <w:t xml:space="preserve"> </w:t>
            </w:r>
            <w:r w:rsidR="002606CE" w:rsidRPr="005A1F43">
              <w:rPr>
                <w:rFonts w:eastAsia="+mn-ea"/>
                <w:sz w:val="22"/>
                <w:szCs w:val="22"/>
              </w:rPr>
              <w:t>министр</w:t>
            </w:r>
            <w:r w:rsidRPr="005A1F43">
              <w:rPr>
                <w:rFonts w:eastAsia="+mn-ea"/>
                <w:sz w:val="22"/>
                <w:szCs w:val="22"/>
              </w:rPr>
              <w:t xml:space="preserve"> труда и социальной защиты Чувашской Республики </w:t>
            </w:r>
          </w:p>
          <w:p w:rsidR="0082113B" w:rsidRPr="005A1F43" w:rsidRDefault="007B03A0" w:rsidP="00E447FA">
            <w:pPr>
              <w:jc w:val="both"/>
              <w:rPr>
                <w:rFonts w:ascii="Times New Roman" w:eastAsia="+mn-ea" w:hAnsi="Times New Roman" w:cs="Times New Roman"/>
                <w:b/>
                <w:lang w:eastAsia="ru-RU"/>
              </w:rPr>
            </w:pPr>
            <w:r w:rsidRPr="005A1F43">
              <w:rPr>
                <w:rFonts w:ascii="Times New Roman" w:eastAsia="+mn-ea" w:hAnsi="Times New Roman" w:cs="Times New Roman"/>
                <w:b/>
              </w:rPr>
              <w:t>Периметр проекта:</w:t>
            </w:r>
            <w:r w:rsidRPr="005A1F43">
              <w:rPr>
                <w:rFonts w:ascii="Times New Roman" w:eastAsia="+mn-ea" w:hAnsi="Times New Roman" w:cs="Times New Roman"/>
              </w:rPr>
              <w:t xml:space="preserve"> </w:t>
            </w:r>
            <w:r w:rsidR="0082113B" w:rsidRPr="005A1F43">
              <w:rPr>
                <w:rFonts w:ascii="Times New Roman" w:eastAsia="+mn-ea" w:hAnsi="Times New Roman" w:cs="Times New Roman"/>
                <w:lang w:eastAsia="ru-RU"/>
              </w:rPr>
              <w:t>Минтруд Чувашии, КУ «Центр предоставления мер социальной поддержки» Минтруда Чувашии</w:t>
            </w:r>
            <w:r w:rsidR="0082113B" w:rsidRPr="005A1F43">
              <w:rPr>
                <w:rFonts w:ascii="Times New Roman" w:eastAsia="+mn-ea" w:hAnsi="Times New Roman" w:cs="Times New Roman"/>
                <w:b/>
                <w:lang w:eastAsia="ru-RU"/>
              </w:rPr>
              <w:t xml:space="preserve"> </w:t>
            </w:r>
          </w:p>
          <w:p w:rsidR="007B03A0" w:rsidRPr="005A1F43" w:rsidRDefault="007B03A0" w:rsidP="00E447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F43">
              <w:rPr>
                <w:rFonts w:ascii="Times New Roman" w:eastAsia="+mn-ea" w:hAnsi="Times New Roman" w:cs="Times New Roman"/>
                <w:b/>
                <w:lang w:eastAsia="ru-RU"/>
              </w:rPr>
              <w:t>Границы процесса</w:t>
            </w:r>
            <w:r w:rsidRPr="005A1F43">
              <w:rPr>
                <w:rFonts w:ascii="Times New Roman" w:eastAsia="+mn-ea" w:hAnsi="Times New Roman" w:cs="Times New Roman"/>
                <w:b/>
              </w:rPr>
              <w:t xml:space="preserve">: </w:t>
            </w:r>
            <w:r w:rsidRPr="005A1F43">
              <w:rPr>
                <w:rFonts w:ascii="Times New Roman" w:eastAsia="+mn-ea" w:hAnsi="Times New Roman" w:cs="Times New Roman"/>
                <w:lang w:eastAsia="ru-RU"/>
              </w:rPr>
              <w:t xml:space="preserve">от </w:t>
            </w:r>
            <w:r w:rsidR="009C7692" w:rsidRPr="005A1F43">
              <w:rPr>
                <w:rFonts w:ascii="Times New Roman" w:eastAsia="+mn-ea" w:hAnsi="Times New Roman" w:cs="Times New Roman"/>
                <w:lang w:eastAsia="ru-RU"/>
              </w:rPr>
              <w:t>подачи заявления</w:t>
            </w:r>
            <w:r w:rsidRPr="005A1F43">
              <w:rPr>
                <w:rFonts w:ascii="Times New Roman" w:eastAsia="+mn-ea" w:hAnsi="Times New Roman" w:cs="Times New Roman"/>
                <w:lang w:eastAsia="ru-RU"/>
              </w:rPr>
              <w:t xml:space="preserve"> до представления</w:t>
            </w:r>
            <w:r w:rsidRPr="005A1F43">
              <w:rPr>
                <w:rFonts w:ascii="Times New Roman" w:eastAsia="+mn-ea" w:hAnsi="Times New Roman" w:cs="Times New Roman"/>
              </w:rPr>
              <w:t xml:space="preserve"> </w:t>
            </w:r>
            <w:r w:rsidR="00E447FA" w:rsidRPr="005A1F43">
              <w:rPr>
                <w:rFonts w:ascii="Times New Roman" w:eastAsia="Times New Roman" w:hAnsi="Times New Roman" w:cs="Times New Roman"/>
                <w:lang w:eastAsia="ru-RU"/>
              </w:rPr>
              <w:t>денежной компенсации ветеранам труда и ветеранам труда Чувашской Республики</w:t>
            </w:r>
          </w:p>
          <w:p w:rsidR="007B03A0" w:rsidRPr="005A1F43" w:rsidRDefault="007B03A0" w:rsidP="0037740B">
            <w:pPr>
              <w:pStyle w:val="a4"/>
              <w:spacing w:before="0" w:beforeAutospacing="0" w:after="0" w:afterAutospacing="0" w:line="260" w:lineRule="exact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5A1F43">
              <w:rPr>
                <w:rFonts w:eastAsia="+mn-ea"/>
                <w:b/>
                <w:sz w:val="22"/>
                <w:szCs w:val="22"/>
              </w:rPr>
              <w:t xml:space="preserve">Владелец процесса: </w:t>
            </w:r>
            <w:r w:rsidR="002606CE" w:rsidRPr="005A1F43">
              <w:rPr>
                <w:rFonts w:eastAsia="+mn-ea"/>
                <w:sz w:val="22"/>
                <w:szCs w:val="22"/>
              </w:rPr>
              <w:t xml:space="preserve">директор КУ «Центр предоставления мер социальной поддержки» Минтруда Чувашии </w:t>
            </w:r>
            <w:r w:rsidR="005A1F43">
              <w:rPr>
                <w:rFonts w:eastAsia="+mn-ea"/>
                <w:sz w:val="22"/>
                <w:szCs w:val="22"/>
              </w:rPr>
              <w:t>-</w:t>
            </w:r>
            <w:r w:rsidR="002606CE" w:rsidRPr="005A1F43">
              <w:rPr>
                <w:rFonts w:eastAsia="+mn-ea"/>
                <w:sz w:val="22"/>
                <w:szCs w:val="22"/>
              </w:rPr>
              <w:t xml:space="preserve"> Петрова А.Н.</w:t>
            </w:r>
          </w:p>
          <w:p w:rsidR="007B03A0" w:rsidRPr="005A1F43" w:rsidRDefault="007B03A0" w:rsidP="0037740B">
            <w:pPr>
              <w:pStyle w:val="a4"/>
              <w:spacing w:before="0" w:beforeAutospacing="0" w:after="0" w:afterAutospacing="0" w:line="260" w:lineRule="exact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5A1F43">
              <w:rPr>
                <w:rFonts w:eastAsia="+mn-ea"/>
                <w:b/>
                <w:sz w:val="22"/>
                <w:szCs w:val="22"/>
              </w:rPr>
              <w:t>Руководитель проекта</w:t>
            </w:r>
            <w:r w:rsidR="0082113B" w:rsidRPr="005A1F43">
              <w:rPr>
                <w:rFonts w:eastAsia="+mn-ea"/>
                <w:sz w:val="22"/>
                <w:szCs w:val="22"/>
              </w:rPr>
              <w:t xml:space="preserve"> </w:t>
            </w:r>
            <w:r w:rsidR="000265BE" w:rsidRPr="005A1F43">
              <w:rPr>
                <w:rFonts w:eastAsia="+mn-ea"/>
                <w:sz w:val="22"/>
                <w:szCs w:val="22"/>
              </w:rPr>
              <w:t xml:space="preserve">первый заместитель министра </w:t>
            </w:r>
            <w:r w:rsidR="0082113B" w:rsidRPr="005A1F43">
              <w:rPr>
                <w:rFonts w:eastAsia="+mn-ea"/>
                <w:sz w:val="22"/>
                <w:szCs w:val="22"/>
              </w:rPr>
              <w:t xml:space="preserve">труда и социальной защиты Чувашской Республики </w:t>
            </w:r>
            <w:r w:rsidR="005A1F43" w:rsidRPr="005A1F43">
              <w:rPr>
                <w:rFonts w:eastAsia="+mn-ea"/>
                <w:sz w:val="22"/>
                <w:szCs w:val="22"/>
              </w:rPr>
              <w:t xml:space="preserve">- </w:t>
            </w:r>
            <w:r w:rsidR="0082113B" w:rsidRPr="005A1F43">
              <w:rPr>
                <w:rFonts w:eastAsia="+mn-ea"/>
                <w:sz w:val="22"/>
                <w:szCs w:val="22"/>
              </w:rPr>
              <w:t>Арсентьева Л.Г.</w:t>
            </w:r>
          </w:p>
          <w:p w:rsidR="007B03A0" w:rsidRPr="005A1F43" w:rsidRDefault="007B03A0" w:rsidP="0082113B">
            <w:pPr>
              <w:pStyle w:val="a4"/>
              <w:spacing w:before="0" w:beforeAutospacing="0" w:after="0" w:afterAutospacing="0" w:line="260" w:lineRule="exact"/>
              <w:jc w:val="both"/>
              <w:textAlignment w:val="baseline"/>
              <w:rPr>
                <w:sz w:val="22"/>
                <w:szCs w:val="22"/>
              </w:rPr>
            </w:pPr>
            <w:r w:rsidRPr="005A1F43">
              <w:rPr>
                <w:rFonts w:eastAsia="+mn-ea"/>
                <w:b/>
                <w:sz w:val="22"/>
                <w:szCs w:val="22"/>
              </w:rPr>
              <w:t>Команда проекта:</w:t>
            </w:r>
            <w:r w:rsidRPr="005A1F43">
              <w:rPr>
                <w:rFonts w:eastAsia="+mn-ea"/>
                <w:sz w:val="22"/>
                <w:szCs w:val="22"/>
              </w:rPr>
              <w:t xml:space="preserve"> </w:t>
            </w:r>
            <w:r w:rsidR="002606CE" w:rsidRPr="005A1F43">
              <w:rPr>
                <w:rFonts w:eastAsia="+mn-ea"/>
                <w:sz w:val="22"/>
                <w:szCs w:val="22"/>
              </w:rPr>
              <w:t>начальник отдела по делам ветеранов и социального обслуживания Минтруда Чувашии</w:t>
            </w:r>
            <w:r w:rsidR="0082113B" w:rsidRPr="005A1F43">
              <w:rPr>
                <w:rFonts w:eastAsia="+mn-ea"/>
                <w:sz w:val="22"/>
                <w:szCs w:val="22"/>
              </w:rPr>
              <w:t xml:space="preserve"> Иванова О.В.</w:t>
            </w:r>
            <w:r w:rsidRPr="005A1F43">
              <w:rPr>
                <w:rFonts w:eastAsia="+mn-ea"/>
                <w:sz w:val="22"/>
                <w:szCs w:val="22"/>
              </w:rPr>
              <w:t>,</w:t>
            </w:r>
            <w:r w:rsidR="005200D8" w:rsidRPr="005A1F43">
              <w:rPr>
                <w:rFonts w:eastAsia="+mn-ea"/>
                <w:sz w:val="22"/>
                <w:szCs w:val="22"/>
              </w:rPr>
              <w:t xml:space="preserve"> </w:t>
            </w:r>
            <w:r w:rsidR="002606CE" w:rsidRPr="005A1F43">
              <w:rPr>
                <w:rFonts w:eastAsia="+mn-ea"/>
                <w:sz w:val="22"/>
                <w:szCs w:val="22"/>
              </w:rPr>
              <w:t>директор</w:t>
            </w:r>
            <w:r w:rsidRPr="005A1F43">
              <w:rPr>
                <w:rFonts w:eastAsia="+mn-ea"/>
                <w:sz w:val="22"/>
                <w:szCs w:val="22"/>
              </w:rPr>
              <w:t xml:space="preserve"> </w:t>
            </w:r>
            <w:r w:rsidR="00C02E52" w:rsidRPr="005A1F43">
              <w:rPr>
                <w:rFonts w:eastAsia="+mn-ea"/>
                <w:sz w:val="22"/>
                <w:szCs w:val="22"/>
              </w:rPr>
              <w:t>КУ «Центр предоставления мер социальной поддержки» Минтруда Чувашии</w:t>
            </w:r>
            <w:r w:rsidR="002606CE" w:rsidRPr="005A1F43">
              <w:rPr>
                <w:rFonts w:eastAsia="+mn-ea"/>
                <w:sz w:val="22"/>
                <w:szCs w:val="22"/>
              </w:rPr>
              <w:t xml:space="preserve"> </w:t>
            </w:r>
            <w:r w:rsidR="0082113B" w:rsidRPr="005A1F43">
              <w:rPr>
                <w:rFonts w:eastAsia="+mn-ea"/>
                <w:sz w:val="22"/>
                <w:szCs w:val="22"/>
              </w:rPr>
              <w:t xml:space="preserve">Петрова А.Н. </w:t>
            </w: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03A0" w:rsidRPr="00766D2C" w:rsidRDefault="007B03A0" w:rsidP="0037740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3A0" w:rsidRPr="005A1F43" w:rsidRDefault="007B03A0" w:rsidP="0037740B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A1F43">
              <w:rPr>
                <w:rFonts w:ascii="Times New Roman" w:hAnsi="Times New Roman" w:cs="Times New Roman"/>
                <w:b/>
                <w:u w:val="single"/>
              </w:rPr>
              <w:t>2. Обоснование выбора</w:t>
            </w:r>
          </w:p>
          <w:p w:rsidR="007B03A0" w:rsidRPr="005A1F43" w:rsidRDefault="007B03A0" w:rsidP="002606CE">
            <w:pPr>
              <w:jc w:val="both"/>
              <w:rPr>
                <w:rFonts w:ascii="Times New Roman" w:eastAsia="+mn-ea" w:hAnsi="Times New Roman" w:cs="Times New Roman"/>
                <w:lang w:eastAsia="ru-RU"/>
              </w:rPr>
            </w:pPr>
            <w:r w:rsidRPr="005A1F43">
              <w:rPr>
                <w:rFonts w:ascii="Times New Roman" w:eastAsia="+mn-ea" w:hAnsi="Times New Roman" w:cs="Times New Roman"/>
                <w:b/>
                <w:bCs/>
                <w:lang w:eastAsia="ru-RU"/>
              </w:rPr>
              <w:t>Ключевой риск:</w:t>
            </w:r>
            <w:r w:rsidRPr="005A1F43">
              <w:rPr>
                <w:rFonts w:eastAsia="+mn-ea"/>
                <w:b/>
                <w:bCs/>
              </w:rPr>
              <w:t xml:space="preserve"> </w:t>
            </w:r>
            <w:proofErr w:type="spellStart"/>
            <w:r w:rsidR="001A072D" w:rsidRPr="005A1F43">
              <w:rPr>
                <w:rFonts w:ascii="Times New Roman" w:eastAsia="+mn-ea" w:hAnsi="Times New Roman" w:cs="Times New Roman"/>
                <w:lang w:eastAsia="ru-RU"/>
              </w:rPr>
              <w:t>Н</w:t>
            </w:r>
            <w:r w:rsidR="002766EE" w:rsidRPr="005A1F43">
              <w:rPr>
                <w:rFonts w:ascii="Times New Roman" w:eastAsia="+mn-ea" w:hAnsi="Times New Roman" w:cs="Times New Roman"/>
                <w:lang w:eastAsia="ru-RU"/>
              </w:rPr>
              <w:t>епредоставление</w:t>
            </w:r>
            <w:proofErr w:type="spellEnd"/>
            <w:r w:rsidR="00E447FA" w:rsidRPr="005A1F43">
              <w:rPr>
                <w:rFonts w:ascii="Times New Roman" w:eastAsia="+mn-ea" w:hAnsi="Times New Roman" w:cs="Times New Roman"/>
                <w:lang w:eastAsia="ru-RU"/>
              </w:rPr>
              <w:t xml:space="preserve"> денежной </w:t>
            </w:r>
            <w:r w:rsidR="002606CE" w:rsidRPr="005A1F43">
              <w:rPr>
                <w:rFonts w:ascii="Times New Roman" w:eastAsia="+mn-ea" w:hAnsi="Times New Roman" w:cs="Times New Roman"/>
                <w:lang w:eastAsia="ru-RU"/>
              </w:rPr>
              <w:t>компенсации</w:t>
            </w:r>
            <w:r w:rsidR="00E447FA" w:rsidRPr="005A1F43">
              <w:rPr>
                <w:rFonts w:ascii="Times New Roman" w:eastAsia="+mn-ea" w:hAnsi="Times New Roman" w:cs="Times New Roman"/>
                <w:lang w:eastAsia="ru-RU"/>
              </w:rPr>
              <w:t xml:space="preserve"> ветеранам труда и ветеранам труда Чувашской Республики</w:t>
            </w:r>
            <w:r w:rsidR="002606CE" w:rsidRPr="005A1F43">
              <w:rPr>
                <w:rFonts w:ascii="Times New Roman" w:eastAsia="+mn-ea" w:hAnsi="Times New Roman" w:cs="Times New Roman"/>
                <w:lang w:eastAsia="ru-RU"/>
              </w:rPr>
              <w:t xml:space="preserve"> </w:t>
            </w:r>
            <w:r w:rsidR="001A072D" w:rsidRPr="005A1F43">
              <w:rPr>
                <w:rFonts w:ascii="Times New Roman" w:eastAsia="+mn-ea" w:hAnsi="Times New Roman" w:cs="Times New Roman"/>
                <w:lang w:eastAsia="ru-RU"/>
              </w:rPr>
              <w:t>расходов по оплате услуг связи</w:t>
            </w:r>
            <w:r w:rsidR="005200D8" w:rsidRPr="005A1F43">
              <w:rPr>
                <w:rFonts w:ascii="Times New Roman" w:eastAsia="+mn-ea" w:hAnsi="Times New Roman" w:cs="Times New Roman"/>
                <w:lang w:eastAsia="ru-RU"/>
              </w:rPr>
              <w:t>;</w:t>
            </w:r>
          </w:p>
          <w:p w:rsidR="001A072D" w:rsidRPr="005A1F43" w:rsidRDefault="001A072D" w:rsidP="001A072D">
            <w:pPr>
              <w:pStyle w:val="a4"/>
              <w:spacing w:before="0" w:beforeAutospacing="0" w:after="0" w:afterAutospacing="0" w:line="260" w:lineRule="exact"/>
              <w:ind w:left="34"/>
              <w:jc w:val="both"/>
              <w:textAlignment w:val="baseline"/>
              <w:rPr>
                <w:rFonts w:eastAsia="+mn-ea"/>
                <w:b/>
                <w:bCs/>
                <w:sz w:val="22"/>
                <w:szCs w:val="22"/>
              </w:rPr>
            </w:pPr>
            <w:r w:rsidRPr="005A1F43">
              <w:rPr>
                <w:rFonts w:eastAsia="+mn-ea"/>
                <w:bCs/>
                <w:sz w:val="22"/>
                <w:szCs w:val="22"/>
              </w:rPr>
              <w:t>неудовлетворенность граждан сроками предоставления государственной услуги</w:t>
            </w:r>
            <w:r w:rsidRPr="005A1F43">
              <w:rPr>
                <w:rFonts w:eastAsia="+mn-ea"/>
                <w:b/>
                <w:bCs/>
                <w:sz w:val="22"/>
                <w:szCs w:val="22"/>
              </w:rPr>
              <w:t xml:space="preserve"> </w:t>
            </w:r>
          </w:p>
          <w:p w:rsidR="001A072D" w:rsidRPr="005A1F43" w:rsidRDefault="007B03A0" w:rsidP="001A072D">
            <w:pPr>
              <w:pStyle w:val="a4"/>
              <w:spacing w:before="0" w:beforeAutospacing="0" w:after="0" w:afterAutospacing="0" w:line="260" w:lineRule="exact"/>
              <w:ind w:left="34"/>
              <w:jc w:val="both"/>
              <w:textAlignment w:val="baseline"/>
              <w:rPr>
                <w:rFonts w:eastAsia="+mn-ea"/>
                <w:b/>
                <w:bCs/>
                <w:sz w:val="22"/>
                <w:szCs w:val="22"/>
              </w:rPr>
            </w:pPr>
            <w:r w:rsidRPr="005A1F43">
              <w:rPr>
                <w:rFonts w:eastAsia="+mn-ea"/>
                <w:b/>
                <w:bCs/>
                <w:sz w:val="22"/>
                <w:szCs w:val="22"/>
              </w:rPr>
              <w:t xml:space="preserve">Проблемы: </w:t>
            </w:r>
          </w:p>
          <w:p w:rsidR="001A072D" w:rsidRPr="005A1F43" w:rsidRDefault="001A072D" w:rsidP="001A072D">
            <w:pPr>
              <w:pStyle w:val="a4"/>
              <w:spacing w:before="0" w:beforeAutospacing="0" w:after="0" w:afterAutospacing="0" w:line="260" w:lineRule="exact"/>
              <w:ind w:left="34"/>
              <w:textAlignment w:val="baseline"/>
              <w:rPr>
                <w:rFonts w:eastAsia="+mn-ea"/>
                <w:sz w:val="22"/>
                <w:szCs w:val="22"/>
              </w:rPr>
            </w:pPr>
            <w:r w:rsidRPr="005A1F43">
              <w:rPr>
                <w:rFonts w:eastAsia="+mn-ea"/>
                <w:bCs/>
                <w:sz w:val="22"/>
                <w:szCs w:val="22"/>
              </w:rPr>
              <w:t xml:space="preserve">1. </w:t>
            </w:r>
            <w:r w:rsidRPr="005A1F43">
              <w:rPr>
                <w:rFonts w:eastAsia="+mn-ea"/>
                <w:sz w:val="22"/>
                <w:szCs w:val="22"/>
              </w:rPr>
              <w:t>Необходимость личных обращений граждан в отделения социальной защиты населения КУ «Центр предоставления мер социальной поддержки» Минтруда Чувашии;</w:t>
            </w:r>
          </w:p>
          <w:p w:rsidR="001A072D" w:rsidRPr="005A1F43" w:rsidRDefault="001A072D" w:rsidP="001A072D">
            <w:pPr>
              <w:pStyle w:val="a4"/>
              <w:spacing w:before="0" w:beforeAutospacing="0" w:after="0" w:afterAutospacing="0" w:line="260" w:lineRule="exact"/>
              <w:jc w:val="both"/>
              <w:textAlignment w:val="baseline"/>
              <w:rPr>
                <w:rFonts w:eastAsia="+mn-ea"/>
                <w:bCs/>
                <w:sz w:val="22"/>
                <w:szCs w:val="22"/>
              </w:rPr>
            </w:pPr>
            <w:r w:rsidRPr="005A1F43">
              <w:rPr>
                <w:rFonts w:eastAsia="+mn-ea"/>
                <w:bCs/>
                <w:sz w:val="22"/>
                <w:szCs w:val="22"/>
              </w:rPr>
              <w:t>2. Ожидание заявителем в очереди;</w:t>
            </w:r>
          </w:p>
          <w:p w:rsidR="00E447FA" w:rsidRPr="005A1F43" w:rsidRDefault="001A072D" w:rsidP="001A072D">
            <w:pPr>
              <w:pStyle w:val="a4"/>
              <w:spacing w:before="0" w:beforeAutospacing="0" w:after="0" w:afterAutospacing="0" w:line="260" w:lineRule="exact"/>
              <w:textAlignment w:val="baseline"/>
              <w:rPr>
                <w:rFonts w:eastAsia="+mn-ea"/>
                <w:sz w:val="22"/>
                <w:szCs w:val="22"/>
              </w:rPr>
            </w:pPr>
            <w:r w:rsidRPr="005A1F43">
              <w:rPr>
                <w:rFonts w:eastAsia="+mn-ea"/>
                <w:bCs/>
                <w:sz w:val="22"/>
                <w:szCs w:val="22"/>
              </w:rPr>
              <w:t xml:space="preserve">3. </w:t>
            </w:r>
            <w:r w:rsidR="00E447FA" w:rsidRPr="005A1F43">
              <w:rPr>
                <w:rFonts w:eastAsia="+mn-ea"/>
                <w:bCs/>
                <w:sz w:val="22"/>
                <w:szCs w:val="22"/>
              </w:rPr>
              <w:t>Представление документов в бумажном виде;</w:t>
            </w:r>
            <w:r w:rsidR="00E447FA" w:rsidRPr="005A1F43">
              <w:rPr>
                <w:rFonts w:eastAsia="+mn-ea"/>
                <w:sz w:val="22"/>
                <w:szCs w:val="22"/>
              </w:rPr>
              <w:t xml:space="preserve"> </w:t>
            </w:r>
          </w:p>
          <w:p w:rsidR="00392A04" w:rsidRPr="00392A04" w:rsidRDefault="001A072D" w:rsidP="00392A04">
            <w:pPr>
              <w:pStyle w:val="a4"/>
              <w:spacing w:before="0" w:beforeAutospacing="0" w:after="0" w:afterAutospacing="0" w:line="260" w:lineRule="exact"/>
              <w:ind w:left="34"/>
              <w:textAlignment w:val="baseline"/>
              <w:rPr>
                <w:rFonts w:eastAsia="+mn-ea"/>
                <w:bCs/>
                <w:sz w:val="22"/>
                <w:szCs w:val="22"/>
              </w:rPr>
            </w:pPr>
            <w:r w:rsidRPr="005A1F43">
              <w:rPr>
                <w:rFonts w:eastAsia="+mn-ea"/>
                <w:bCs/>
                <w:sz w:val="22"/>
                <w:szCs w:val="22"/>
              </w:rPr>
              <w:t xml:space="preserve">4. </w:t>
            </w:r>
            <w:r w:rsidR="00392A04" w:rsidRPr="00392A04">
              <w:rPr>
                <w:rFonts w:eastAsia="+mn-ea"/>
                <w:bCs/>
                <w:sz w:val="22"/>
                <w:szCs w:val="22"/>
              </w:rPr>
              <w:t>Длительный этап обработки и утверждения документов</w:t>
            </w:r>
            <w:r w:rsidR="00D42689">
              <w:rPr>
                <w:rFonts w:eastAsia="+mn-ea"/>
                <w:bCs/>
                <w:sz w:val="22"/>
                <w:szCs w:val="22"/>
              </w:rPr>
              <w:t>.</w:t>
            </w:r>
            <w:bookmarkStart w:id="0" w:name="_GoBack"/>
            <w:bookmarkEnd w:id="0"/>
            <w:r w:rsidR="00392A04" w:rsidRPr="00392A04">
              <w:rPr>
                <w:rFonts w:eastAsia="+mn-ea"/>
                <w:bCs/>
                <w:sz w:val="22"/>
                <w:szCs w:val="22"/>
              </w:rPr>
              <w:t xml:space="preserve">  </w:t>
            </w:r>
          </w:p>
          <w:p w:rsidR="005F0DF1" w:rsidRPr="005F0DF1" w:rsidRDefault="005F0DF1" w:rsidP="005F0DF1">
            <w:pPr>
              <w:pStyle w:val="a4"/>
              <w:spacing w:before="0" w:beforeAutospacing="0" w:after="0" w:afterAutospacing="0" w:line="260" w:lineRule="exact"/>
              <w:ind w:left="34"/>
              <w:textAlignment w:val="baseline"/>
              <w:rPr>
                <w:rFonts w:eastAsia="+mn-ea"/>
                <w:bCs/>
                <w:sz w:val="22"/>
                <w:szCs w:val="22"/>
              </w:rPr>
            </w:pPr>
          </w:p>
        </w:tc>
      </w:tr>
      <w:tr w:rsidR="007B03A0" w:rsidRPr="00CD2087" w:rsidTr="002177CF">
        <w:trPr>
          <w:trHeight w:val="37"/>
        </w:trPr>
        <w:tc>
          <w:tcPr>
            <w:tcW w:w="79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B03A0" w:rsidRPr="005A1F43" w:rsidRDefault="007B03A0" w:rsidP="00377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3A0" w:rsidRPr="00CD2087" w:rsidRDefault="007B03A0" w:rsidP="0037740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B03A0" w:rsidRPr="005A1F43" w:rsidRDefault="007B03A0" w:rsidP="0037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3A0" w:rsidRPr="004A71FB" w:rsidTr="002177CF">
        <w:trPr>
          <w:trHeight w:val="76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3A0" w:rsidRPr="005A1F43" w:rsidRDefault="007B03A0" w:rsidP="0037740B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A1F43">
              <w:rPr>
                <w:rFonts w:ascii="Times New Roman" w:hAnsi="Times New Roman" w:cs="Times New Roman"/>
                <w:b/>
                <w:u w:val="single"/>
              </w:rPr>
              <w:t>3. Цели и плановый эффект</w:t>
            </w:r>
          </w:p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4679"/>
              <w:gridCol w:w="1417"/>
              <w:gridCol w:w="1560"/>
            </w:tblGrid>
            <w:tr w:rsidR="007B03A0" w:rsidRPr="005A1F43" w:rsidTr="00C82BDD">
              <w:trPr>
                <w:trHeight w:val="414"/>
              </w:trPr>
              <w:tc>
                <w:tcPr>
                  <w:tcW w:w="4679" w:type="dxa"/>
                  <w:vAlign w:val="center"/>
                </w:tcPr>
                <w:p w:rsidR="007B03A0" w:rsidRPr="005A1F43" w:rsidRDefault="007B03A0" w:rsidP="0037740B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1F43">
                    <w:rPr>
                      <w:rFonts w:ascii="Times New Roman" w:hAnsi="Times New Roman" w:cs="Times New Roman"/>
                      <w:b/>
                    </w:rPr>
                    <w:t>Наименование цели</w:t>
                  </w:r>
                </w:p>
              </w:tc>
              <w:tc>
                <w:tcPr>
                  <w:tcW w:w="1417" w:type="dxa"/>
                  <w:vAlign w:val="center"/>
                </w:tcPr>
                <w:p w:rsidR="007B03A0" w:rsidRPr="005A1F43" w:rsidRDefault="007B03A0" w:rsidP="0037740B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1F43">
                    <w:rPr>
                      <w:rFonts w:ascii="Times New Roman" w:hAnsi="Times New Roman" w:cs="Times New Roman"/>
                      <w:b/>
                    </w:rPr>
                    <w:t xml:space="preserve">Текущий </w:t>
                  </w:r>
                </w:p>
                <w:p w:rsidR="007B03A0" w:rsidRPr="005A1F43" w:rsidRDefault="007B03A0" w:rsidP="0037740B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1F43">
                    <w:rPr>
                      <w:rFonts w:ascii="Times New Roman" w:hAnsi="Times New Roman" w:cs="Times New Roman"/>
                      <w:b/>
                    </w:rPr>
                    <w:t>показатель</w:t>
                  </w:r>
                </w:p>
              </w:tc>
              <w:tc>
                <w:tcPr>
                  <w:tcW w:w="1560" w:type="dxa"/>
                  <w:vAlign w:val="center"/>
                </w:tcPr>
                <w:p w:rsidR="007B03A0" w:rsidRPr="005A1F43" w:rsidRDefault="007B03A0" w:rsidP="0037740B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1F43">
                    <w:rPr>
                      <w:rFonts w:ascii="Times New Roman" w:hAnsi="Times New Roman" w:cs="Times New Roman"/>
                      <w:b/>
                    </w:rPr>
                    <w:t>Целевой показатель</w:t>
                  </w:r>
                </w:p>
              </w:tc>
            </w:tr>
            <w:tr w:rsidR="007B03A0" w:rsidRPr="005A1F43" w:rsidTr="00C82BDD">
              <w:trPr>
                <w:trHeight w:val="422"/>
              </w:trPr>
              <w:tc>
                <w:tcPr>
                  <w:tcW w:w="4679" w:type="dxa"/>
                </w:tcPr>
                <w:p w:rsidR="007B03A0" w:rsidRPr="005A1F43" w:rsidRDefault="002766EE" w:rsidP="00CD4F7D">
                  <w:pPr>
                    <w:spacing w:line="260" w:lineRule="exact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5A1F43">
                    <w:rPr>
                      <w:rFonts w:ascii="Times New Roman" w:hAnsi="Times New Roman" w:cs="Times New Roman"/>
                    </w:rPr>
                    <w:t xml:space="preserve">Обеспечение </w:t>
                  </w:r>
                  <w:r w:rsidR="00CD4F7D" w:rsidRPr="005A1F43">
                    <w:rPr>
                      <w:rFonts w:ascii="Times New Roman" w:hAnsi="Times New Roman" w:cs="Times New Roman"/>
                    </w:rPr>
                    <w:t>возможности предоставления ветеранам труда и ветеранам труда Чувашской Республики</w:t>
                  </w:r>
                  <w:r w:rsidRPr="005A1F4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D4F7D" w:rsidRPr="005A1F43">
                    <w:rPr>
                      <w:rFonts w:ascii="Times New Roman" w:hAnsi="Times New Roman" w:cs="Times New Roman"/>
                    </w:rPr>
                    <w:t xml:space="preserve"> денежной компенсации в размере 50 процентов стоимости предоставления</w:t>
                  </w:r>
                  <w:r w:rsidR="00C82BDD" w:rsidRPr="005A1F43">
                    <w:rPr>
                      <w:rFonts w:ascii="Times New Roman" w:hAnsi="Times New Roman" w:cs="Times New Roman"/>
                    </w:rPr>
                    <w:t xml:space="preserve"> а</w:t>
                  </w:r>
                  <w:r w:rsidR="00CD4F7D" w:rsidRPr="005A1F43">
                    <w:rPr>
                      <w:rFonts w:ascii="Times New Roman" w:hAnsi="Times New Roman" w:cs="Times New Roman"/>
                    </w:rPr>
                    <w:t xml:space="preserve">боненту в пользование абонентской линии (проводной линии) сети местной телефонной связи в </w:t>
                  </w:r>
                  <w:proofErr w:type="spellStart"/>
                  <w:r w:rsidRPr="005A1F43">
                    <w:rPr>
                      <w:rFonts w:ascii="Times New Roman" w:hAnsi="Times New Roman" w:cs="Times New Roman"/>
                    </w:rPr>
                    <w:t>проактивном</w:t>
                  </w:r>
                  <w:proofErr w:type="spellEnd"/>
                  <w:r w:rsidRPr="005A1F43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5A1F43">
                    <w:rPr>
                      <w:rFonts w:ascii="Times New Roman" w:hAnsi="Times New Roman" w:cs="Times New Roman"/>
                    </w:rPr>
                    <w:t>беззаявительном</w:t>
                  </w:r>
                  <w:proofErr w:type="spellEnd"/>
                  <w:r w:rsidRPr="005A1F43">
                    <w:rPr>
                      <w:rFonts w:ascii="Times New Roman" w:hAnsi="Times New Roman" w:cs="Times New Roman"/>
                    </w:rPr>
                    <w:t>) порядке</w:t>
                  </w:r>
                </w:p>
              </w:tc>
              <w:tc>
                <w:tcPr>
                  <w:tcW w:w="1417" w:type="dxa"/>
                  <w:vAlign w:val="center"/>
                </w:tcPr>
                <w:p w:rsidR="007B03A0" w:rsidRPr="005A1F43" w:rsidRDefault="00C02E52" w:rsidP="0037740B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5A1F43">
                    <w:rPr>
                      <w:rFonts w:ascii="Times New Roman" w:hAnsi="Times New Roman" w:cs="Times New Roman"/>
                    </w:rPr>
                    <w:t>10</w:t>
                  </w:r>
                  <w:r w:rsidR="00D32307" w:rsidRPr="005A1F4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B03A0" w:rsidRPr="005A1F43">
                    <w:rPr>
                      <w:rFonts w:ascii="Times New Roman" w:hAnsi="Times New Roman" w:cs="Times New Roman"/>
                    </w:rPr>
                    <w:t>дней</w:t>
                  </w:r>
                </w:p>
              </w:tc>
              <w:tc>
                <w:tcPr>
                  <w:tcW w:w="1560" w:type="dxa"/>
                  <w:vAlign w:val="center"/>
                </w:tcPr>
                <w:p w:rsidR="007B03A0" w:rsidRPr="005A1F43" w:rsidRDefault="0082113B" w:rsidP="0037740B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5A1F43">
                    <w:rPr>
                      <w:rFonts w:ascii="Times New Roman" w:hAnsi="Times New Roman" w:cs="Times New Roman"/>
                    </w:rPr>
                    <w:t>5</w:t>
                  </w:r>
                  <w:r w:rsidR="00D32307" w:rsidRPr="005A1F4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B03A0" w:rsidRPr="005A1F43">
                    <w:rPr>
                      <w:rFonts w:ascii="Times New Roman" w:hAnsi="Times New Roman" w:cs="Times New Roman"/>
                    </w:rPr>
                    <w:t>дней</w:t>
                  </w:r>
                </w:p>
              </w:tc>
            </w:tr>
            <w:tr w:rsidR="007B03A0" w:rsidRPr="005A1F43" w:rsidTr="00C82BDD">
              <w:trPr>
                <w:trHeight w:val="422"/>
              </w:trPr>
              <w:tc>
                <w:tcPr>
                  <w:tcW w:w="4679" w:type="dxa"/>
                </w:tcPr>
                <w:p w:rsidR="007B03A0" w:rsidRPr="005A1F43" w:rsidRDefault="007B03A0" w:rsidP="0037740B">
                  <w:pPr>
                    <w:spacing w:line="260" w:lineRule="exact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5A1F43">
                    <w:rPr>
                      <w:rFonts w:ascii="Times New Roman" w:hAnsi="Times New Roman" w:cs="Times New Roman"/>
                    </w:rPr>
                    <w:t>Ожидаемая экономия средств от реализации проекта за год, тыс. рублей</w:t>
                  </w:r>
                </w:p>
              </w:tc>
              <w:tc>
                <w:tcPr>
                  <w:tcW w:w="2977" w:type="dxa"/>
                  <w:gridSpan w:val="2"/>
                  <w:shd w:val="clear" w:color="auto" w:fill="auto"/>
                  <w:vAlign w:val="center"/>
                </w:tcPr>
                <w:p w:rsidR="007B03A0" w:rsidRPr="005A1F43" w:rsidRDefault="00297B20" w:rsidP="0037740B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</w:t>
                  </w:r>
                </w:p>
              </w:tc>
            </w:tr>
          </w:tbl>
          <w:p w:rsidR="007B03A0" w:rsidRPr="005A1F43" w:rsidRDefault="007B03A0" w:rsidP="0037740B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03A0" w:rsidRPr="009C3E4A" w:rsidRDefault="007B03A0" w:rsidP="0037740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3A0" w:rsidRPr="005A1F43" w:rsidRDefault="007B03A0" w:rsidP="0037740B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A1F43">
              <w:rPr>
                <w:rFonts w:ascii="Times New Roman" w:hAnsi="Times New Roman" w:cs="Times New Roman"/>
                <w:b/>
                <w:u w:val="single"/>
              </w:rPr>
              <w:t>4. Ключевые события проекта</w:t>
            </w:r>
          </w:p>
          <w:p w:rsidR="0082113B" w:rsidRPr="005A1F43" w:rsidRDefault="0082113B" w:rsidP="0082113B">
            <w:pPr>
              <w:shd w:val="clear" w:color="auto" w:fill="FFFFFF" w:themeFill="background1"/>
              <w:spacing w:line="260" w:lineRule="exact"/>
              <w:ind w:left="274" w:hanging="274"/>
              <w:textAlignment w:val="baseline"/>
              <w:rPr>
                <w:rFonts w:ascii="Times New Roman" w:eastAsia="+mn-ea" w:hAnsi="Times New Roman" w:cs="Times New Roman"/>
                <w:lang w:eastAsia="ru-RU"/>
              </w:rPr>
            </w:pPr>
          </w:p>
          <w:p w:rsidR="0082113B" w:rsidRPr="005A1F43" w:rsidRDefault="0082113B" w:rsidP="0082113B">
            <w:pPr>
              <w:shd w:val="clear" w:color="auto" w:fill="FFFFFF" w:themeFill="background1"/>
              <w:spacing w:line="260" w:lineRule="exact"/>
              <w:ind w:left="274" w:hanging="27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F43">
              <w:rPr>
                <w:rFonts w:ascii="Times New Roman" w:eastAsia="+mn-ea" w:hAnsi="Times New Roman" w:cs="Times New Roman"/>
                <w:lang w:eastAsia="ru-RU"/>
              </w:rPr>
              <w:t>1. Старт проекта – 11.09.2023</w:t>
            </w:r>
          </w:p>
          <w:p w:rsidR="0082113B" w:rsidRPr="005A1F43" w:rsidRDefault="0082113B" w:rsidP="0082113B">
            <w:pPr>
              <w:spacing w:line="260" w:lineRule="exact"/>
              <w:ind w:left="360" w:hanging="360"/>
              <w:textAlignment w:val="baseline"/>
              <w:rPr>
                <w:rFonts w:ascii="Times New Roman" w:eastAsia="+mn-ea" w:hAnsi="Times New Roman" w:cs="Times New Roman"/>
                <w:lang w:eastAsia="ru-RU"/>
              </w:rPr>
            </w:pPr>
            <w:r w:rsidRPr="005A1F43">
              <w:rPr>
                <w:rFonts w:ascii="Times New Roman" w:eastAsia="+mn-ea" w:hAnsi="Times New Roman" w:cs="Times New Roman"/>
                <w:lang w:eastAsia="ru-RU"/>
              </w:rPr>
              <w:t>2. Диагностика и разработка процесса целевого состояния – до 28.09.2023</w:t>
            </w:r>
          </w:p>
          <w:p w:rsidR="0082113B" w:rsidRPr="005A1F43" w:rsidRDefault="0082113B" w:rsidP="0082113B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spacing w:after="200" w:line="260" w:lineRule="exact"/>
              <w:ind w:left="33" w:firstLine="0"/>
              <w:textAlignment w:val="baseline"/>
              <w:rPr>
                <w:rFonts w:ascii="Times New Roman" w:hAnsi="Times New Roman" w:cs="Times New Roman"/>
              </w:rPr>
            </w:pPr>
            <w:r w:rsidRPr="005A1F43">
              <w:rPr>
                <w:rFonts w:ascii="Times New Roman" w:hAnsi="Times New Roman" w:cs="Times New Roman"/>
              </w:rPr>
              <w:t>Разработка карты текущего состояния процесса – до 25.09.2023</w:t>
            </w:r>
          </w:p>
          <w:p w:rsidR="0082113B" w:rsidRPr="005A1F43" w:rsidRDefault="0082113B" w:rsidP="0082113B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spacing w:after="200" w:line="260" w:lineRule="exact"/>
              <w:ind w:left="33" w:firstLine="0"/>
              <w:textAlignment w:val="baseline"/>
              <w:rPr>
                <w:rFonts w:ascii="Times New Roman" w:hAnsi="Times New Roman" w:cs="Times New Roman"/>
              </w:rPr>
            </w:pPr>
            <w:r w:rsidRPr="005A1F43">
              <w:rPr>
                <w:rFonts w:ascii="Times New Roman" w:hAnsi="Times New Roman" w:cs="Times New Roman"/>
              </w:rPr>
              <w:t>Разработка карты целевого состояния процесса – до 26.09.2023</w:t>
            </w:r>
          </w:p>
          <w:p w:rsidR="0082113B" w:rsidRPr="005A1F43" w:rsidRDefault="0082113B" w:rsidP="0082113B">
            <w:pPr>
              <w:pStyle w:val="a7"/>
              <w:numPr>
                <w:ilvl w:val="0"/>
                <w:numId w:val="2"/>
              </w:numPr>
              <w:tabs>
                <w:tab w:val="left" w:pos="316"/>
              </w:tabs>
              <w:spacing w:after="200" w:line="260" w:lineRule="exact"/>
              <w:ind w:left="33" w:firstLine="0"/>
              <w:textAlignment w:val="baseline"/>
              <w:rPr>
                <w:rFonts w:ascii="Times New Roman" w:hAnsi="Times New Roman" w:cs="Times New Roman"/>
              </w:rPr>
            </w:pPr>
            <w:r w:rsidRPr="005A1F43">
              <w:rPr>
                <w:rFonts w:ascii="Times New Roman" w:hAnsi="Times New Roman" w:cs="Times New Roman"/>
              </w:rPr>
              <w:t xml:space="preserve">Разработка плана мероприятий по реализации проекта – до </w:t>
            </w:r>
            <w:r w:rsidR="00D23BB9">
              <w:rPr>
                <w:rFonts w:ascii="Times New Roman" w:hAnsi="Times New Roman" w:cs="Times New Roman"/>
              </w:rPr>
              <w:t>05</w:t>
            </w:r>
            <w:r w:rsidRPr="005A1F43">
              <w:rPr>
                <w:rFonts w:ascii="Times New Roman" w:hAnsi="Times New Roman" w:cs="Times New Roman"/>
              </w:rPr>
              <w:t>.10.2023</w:t>
            </w:r>
          </w:p>
          <w:p w:rsidR="0082113B" w:rsidRPr="005A1F43" w:rsidRDefault="0082113B" w:rsidP="0082113B">
            <w:pPr>
              <w:spacing w:line="260" w:lineRule="exact"/>
              <w:textAlignment w:val="baseline"/>
              <w:rPr>
                <w:rFonts w:ascii="Times New Roman" w:hAnsi="Times New Roman" w:cs="Times New Roman"/>
              </w:rPr>
            </w:pPr>
            <w:r w:rsidRPr="005A1F43">
              <w:rPr>
                <w:rFonts w:ascii="Times New Roman" w:hAnsi="Times New Roman" w:cs="Times New Roman"/>
              </w:rPr>
              <w:t>3. Проведение совещания по запуску проекта (</w:t>
            </w:r>
            <w:r w:rsidRPr="005A1F43">
              <w:rPr>
                <w:rFonts w:ascii="Times New Roman" w:hAnsi="Times New Roman" w:cs="Times New Roman"/>
                <w:lang w:val="en-US"/>
              </w:rPr>
              <w:t>kick</w:t>
            </w:r>
            <w:r w:rsidRPr="005A1F43">
              <w:rPr>
                <w:rFonts w:ascii="Times New Roman" w:hAnsi="Times New Roman" w:cs="Times New Roman"/>
              </w:rPr>
              <w:t>-</w:t>
            </w:r>
            <w:r w:rsidRPr="005A1F43">
              <w:rPr>
                <w:rFonts w:ascii="Times New Roman" w:hAnsi="Times New Roman" w:cs="Times New Roman"/>
                <w:lang w:val="en-US"/>
              </w:rPr>
              <w:t>off</w:t>
            </w:r>
            <w:r w:rsidRPr="005A1F43">
              <w:rPr>
                <w:rFonts w:ascii="Times New Roman" w:hAnsi="Times New Roman" w:cs="Times New Roman"/>
              </w:rPr>
              <w:t>) –</w:t>
            </w:r>
            <w:r w:rsidR="005A1F43">
              <w:rPr>
                <w:rFonts w:ascii="Times New Roman" w:hAnsi="Times New Roman" w:cs="Times New Roman"/>
              </w:rPr>
              <w:t>24</w:t>
            </w:r>
            <w:r w:rsidRPr="005A1F43">
              <w:rPr>
                <w:rFonts w:ascii="Times New Roman" w:hAnsi="Times New Roman" w:cs="Times New Roman"/>
              </w:rPr>
              <w:t>.10.2023</w:t>
            </w:r>
          </w:p>
          <w:p w:rsidR="0082113B" w:rsidRPr="005A1F43" w:rsidRDefault="00BC0574" w:rsidP="0082113B">
            <w:pPr>
              <w:spacing w:line="260" w:lineRule="exact"/>
              <w:textAlignment w:val="baseline"/>
              <w:rPr>
                <w:rFonts w:ascii="Times New Roman" w:hAnsi="Times New Roman" w:cs="Times New Roman"/>
              </w:rPr>
            </w:pPr>
            <w:r w:rsidRPr="005A1F43">
              <w:rPr>
                <w:rFonts w:ascii="Times New Roman" w:hAnsi="Times New Roman" w:cs="Times New Roman"/>
              </w:rPr>
              <w:t>4. Внедрение улучшений – до 01.11</w:t>
            </w:r>
            <w:r w:rsidR="0082113B" w:rsidRPr="005A1F43">
              <w:rPr>
                <w:rFonts w:ascii="Times New Roman" w:hAnsi="Times New Roman" w:cs="Times New Roman"/>
              </w:rPr>
              <w:t>.2023</w:t>
            </w:r>
          </w:p>
          <w:p w:rsidR="007B03A0" w:rsidRPr="005A1F43" w:rsidRDefault="0082113B" w:rsidP="0082113B">
            <w:pPr>
              <w:spacing w:line="260" w:lineRule="exact"/>
              <w:ind w:left="360" w:hanging="360"/>
              <w:textAlignment w:val="baseline"/>
              <w:rPr>
                <w:rFonts w:ascii="Times New Roman" w:hAnsi="Times New Roman" w:cs="Times New Roman"/>
              </w:rPr>
            </w:pPr>
            <w:r w:rsidRPr="005A1F43">
              <w:rPr>
                <w:rFonts w:ascii="Times New Roman" w:hAnsi="Times New Roman" w:cs="Times New Roman"/>
              </w:rPr>
              <w:t>5. Закрепление рез</w:t>
            </w:r>
            <w:r w:rsidR="00BC0574" w:rsidRPr="005A1F43">
              <w:rPr>
                <w:rFonts w:ascii="Times New Roman" w:hAnsi="Times New Roman" w:cs="Times New Roman"/>
              </w:rPr>
              <w:t>ультатов и закрытие проекта – 13</w:t>
            </w:r>
            <w:r w:rsidRPr="005A1F43">
              <w:rPr>
                <w:rFonts w:ascii="Times New Roman" w:hAnsi="Times New Roman" w:cs="Times New Roman"/>
              </w:rPr>
              <w:t>.1</w:t>
            </w:r>
            <w:r w:rsidR="00BC0574" w:rsidRPr="005A1F43">
              <w:rPr>
                <w:rFonts w:ascii="Times New Roman" w:hAnsi="Times New Roman" w:cs="Times New Roman"/>
              </w:rPr>
              <w:t>1</w:t>
            </w:r>
            <w:r w:rsidRPr="005A1F43">
              <w:rPr>
                <w:rFonts w:ascii="Times New Roman" w:hAnsi="Times New Roman" w:cs="Times New Roman"/>
              </w:rPr>
              <w:t>.2023</w:t>
            </w:r>
          </w:p>
        </w:tc>
      </w:tr>
      <w:tr w:rsidR="007B03A0" w:rsidTr="00217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391"/>
        </w:trPr>
        <w:tc>
          <w:tcPr>
            <w:tcW w:w="8080" w:type="dxa"/>
            <w:gridSpan w:val="2"/>
          </w:tcPr>
          <w:p w:rsidR="005A1F43" w:rsidRPr="002177CF" w:rsidRDefault="00771AA9" w:rsidP="00B3407A">
            <w:pPr>
              <w:rPr>
                <w:rFonts w:ascii="Times New Roman" w:hAnsi="Times New Roman" w:cs="Times New Roman"/>
              </w:rPr>
            </w:pPr>
            <w:r w:rsidRPr="002177CF">
              <w:rPr>
                <w:rFonts w:ascii="Times New Roman" w:hAnsi="Times New Roman" w:cs="Times New Roman"/>
              </w:rPr>
              <w:t>Эксперт Республиканского Центра компетенций в сфере внедрения технологий бережливого управления в государственном секторе экономики</w:t>
            </w:r>
          </w:p>
          <w:p w:rsidR="007B03A0" w:rsidRPr="002177CF" w:rsidRDefault="005A1F43" w:rsidP="00B3407A">
            <w:pPr>
              <w:rPr>
                <w:rFonts w:ascii="Times New Roman" w:hAnsi="Times New Roman" w:cs="Times New Roman"/>
              </w:rPr>
            </w:pPr>
            <w:r w:rsidRPr="002177CF">
              <w:rPr>
                <w:rFonts w:ascii="Times New Roman" w:hAnsi="Times New Roman" w:cs="Times New Roman"/>
              </w:rPr>
              <w:br/>
            </w:r>
            <w:r w:rsidR="00B3407A" w:rsidRPr="002177CF">
              <w:rPr>
                <w:rFonts w:ascii="Times New Roman" w:hAnsi="Times New Roman" w:cs="Times New Roman"/>
              </w:rPr>
              <w:t>___________</w:t>
            </w:r>
            <w:r w:rsidRPr="002177CF">
              <w:rPr>
                <w:rFonts w:ascii="Times New Roman" w:hAnsi="Times New Roman" w:cs="Times New Roman"/>
              </w:rPr>
              <w:t xml:space="preserve"> ________________________</w:t>
            </w:r>
          </w:p>
          <w:p w:rsidR="005A1F43" w:rsidRPr="002177CF" w:rsidRDefault="005A1F43" w:rsidP="00B34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2"/>
          </w:tcPr>
          <w:p w:rsidR="007B03A0" w:rsidRPr="002177CF" w:rsidRDefault="007B03A0" w:rsidP="009C769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177CF">
              <w:rPr>
                <w:sz w:val="22"/>
                <w:szCs w:val="22"/>
              </w:rPr>
              <w:t>Руководитель проекта</w:t>
            </w:r>
            <w:r w:rsidR="005A1F43" w:rsidRPr="002177CF">
              <w:rPr>
                <w:sz w:val="22"/>
                <w:szCs w:val="22"/>
              </w:rPr>
              <w:t xml:space="preserve"> - П</w:t>
            </w:r>
            <w:r w:rsidR="005A1F43" w:rsidRPr="002177CF">
              <w:rPr>
                <w:rFonts w:eastAsia="+mn-ea"/>
                <w:sz w:val="22"/>
                <w:szCs w:val="22"/>
              </w:rPr>
              <w:t>ервый заместитель министра труда и социальной защиты Чувашской Республики</w:t>
            </w:r>
          </w:p>
          <w:p w:rsidR="005A1F43" w:rsidRPr="002177CF" w:rsidRDefault="005A1F43" w:rsidP="009C769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5A1F43" w:rsidRPr="002177CF" w:rsidRDefault="005A1F43" w:rsidP="009C769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2177CF">
              <w:rPr>
                <w:sz w:val="22"/>
                <w:szCs w:val="22"/>
              </w:rPr>
              <w:t>_______________ Л.Г. Арсентьева</w:t>
            </w:r>
          </w:p>
        </w:tc>
      </w:tr>
    </w:tbl>
    <w:p w:rsidR="008F1DA0" w:rsidRDefault="008F1DA0" w:rsidP="007B03A0"/>
    <w:sectPr w:rsidR="008F1DA0" w:rsidSect="00E5265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1104E0C"/>
    <w:multiLevelType w:val="hybridMultilevel"/>
    <w:tmpl w:val="CA4C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43739"/>
    <w:multiLevelType w:val="hybridMultilevel"/>
    <w:tmpl w:val="7EA4BF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A0"/>
    <w:rsid w:val="000015DB"/>
    <w:rsid w:val="000265BE"/>
    <w:rsid w:val="0002707C"/>
    <w:rsid w:val="0015644F"/>
    <w:rsid w:val="001A072D"/>
    <w:rsid w:val="002177CF"/>
    <w:rsid w:val="002251BB"/>
    <w:rsid w:val="002606CE"/>
    <w:rsid w:val="002766EE"/>
    <w:rsid w:val="00297B20"/>
    <w:rsid w:val="00392A04"/>
    <w:rsid w:val="0044398F"/>
    <w:rsid w:val="00445CB8"/>
    <w:rsid w:val="004A3C3F"/>
    <w:rsid w:val="005200D8"/>
    <w:rsid w:val="005246A2"/>
    <w:rsid w:val="005A1F43"/>
    <w:rsid w:val="005F0DF1"/>
    <w:rsid w:val="00771AA9"/>
    <w:rsid w:val="007B03A0"/>
    <w:rsid w:val="0082113B"/>
    <w:rsid w:val="00845F87"/>
    <w:rsid w:val="008F1DA0"/>
    <w:rsid w:val="009373AB"/>
    <w:rsid w:val="009C3B20"/>
    <w:rsid w:val="009C7692"/>
    <w:rsid w:val="00A86834"/>
    <w:rsid w:val="00AD7AA8"/>
    <w:rsid w:val="00AF3BAD"/>
    <w:rsid w:val="00B3407A"/>
    <w:rsid w:val="00B55A1A"/>
    <w:rsid w:val="00B97820"/>
    <w:rsid w:val="00BC0574"/>
    <w:rsid w:val="00BC3C82"/>
    <w:rsid w:val="00BD574B"/>
    <w:rsid w:val="00C02E52"/>
    <w:rsid w:val="00C82BDD"/>
    <w:rsid w:val="00CD4F7D"/>
    <w:rsid w:val="00CE1BCF"/>
    <w:rsid w:val="00D23BB9"/>
    <w:rsid w:val="00D32307"/>
    <w:rsid w:val="00D42689"/>
    <w:rsid w:val="00E447FA"/>
    <w:rsid w:val="00E5265E"/>
    <w:rsid w:val="00E64069"/>
    <w:rsid w:val="00E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B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9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1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B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9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21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Конторская Екатерина Анатольевна</dc:creator>
  <cp:lastModifiedBy>Конторская Екатерина Анатольевна</cp:lastModifiedBy>
  <cp:revision>8</cp:revision>
  <cp:lastPrinted>2023-11-01T10:15:00Z</cp:lastPrinted>
  <dcterms:created xsi:type="dcterms:W3CDTF">2023-10-23T14:00:00Z</dcterms:created>
  <dcterms:modified xsi:type="dcterms:W3CDTF">2023-11-01T10:35:00Z</dcterms:modified>
</cp:coreProperties>
</file>