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35D" w:rsidRPr="008A435D" w:rsidRDefault="008A435D" w:rsidP="008A435D">
      <w:pPr>
        <w:shd w:val="clear" w:color="auto" w:fill="FFFFFF"/>
        <w:spacing w:before="300" w:after="180" w:line="360" w:lineRule="atLeast"/>
        <w:jc w:val="center"/>
        <w:outlineLvl w:val="1"/>
        <w:rPr>
          <w:rFonts w:ascii="Calibri" w:eastAsia="Times New Roman" w:hAnsi="Calibri" w:cs="Calibri"/>
          <w:b/>
          <w:bCs/>
          <w:color w:val="262626"/>
          <w:sz w:val="33"/>
          <w:szCs w:val="33"/>
          <w:lang w:eastAsia="ru-RU"/>
        </w:rPr>
      </w:pPr>
      <w:r w:rsidRPr="008A435D">
        <w:rPr>
          <w:rFonts w:ascii="Calibri" w:eastAsia="Times New Roman" w:hAnsi="Calibri" w:cs="Calibri"/>
          <w:b/>
          <w:bCs/>
          <w:color w:val="262626"/>
          <w:sz w:val="33"/>
          <w:szCs w:val="33"/>
          <w:lang w:eastAsia="ru-RU"/>
        </w:rPr>
        <w:t>Должностной регламент</w:t>
      </w:r>
    </w:p>
    <w:p w:rsidR="008A435D" w:rsidRPr="008A435D" w:rsidRDefault="008A435D" w:rsidP="008A435D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государственного гражданского служащего Чувашской Республики,</w:t>
      </w:r>
    </w:p>
    <w:p w:rsidR="008A435D" w:rsidRPr="008A435D" w:rsidRDefault="008A435D" w:rsidP="008A435D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8A435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замещающего</w:t>
      </w:r>
      <w:proofErr w:type="gramEnd"/>
      <w:r w:rsidRPr="008A435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 должность государственной гражданской службы</w:t>
      </w:r>
    </w:p>
    <w:p w:rsidR="008A435D" w:rsidRPr="008A435D" w:rsidRDefault="008A435D" w:rsidP="008A435D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Чувашской Республики главного спе</w:t>
      </w:r>
      <w:bookmarkStart w:id="0" w:name="_GoBack"/>
      <w:bookmarkEnd w:id="0"/>
      <w:r w:rsidRPr="008A435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циалиста-эксперта сектора правового</w:t>
      </w:r>
    </w:p>
    <w:p w:rsidR="008A435D" w:rsidRPr="008A435D" w:rsidRDefault="008A435D" w:rsidP="008A435D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обеспечения Министерства образования Чувашской Республики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I. Общие положения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1.1. Должность государственной гражданской </w:t>
      </w:r>
      <w:proofErr w:type="gramStart"/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службы Чувашской Республики главного специалиста-эксперта сектора правового обеспечения Министерства образования Чувашской</w:t>
      </w:r>
      <w:proofErr w:type="gramEnd"/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Республики (далее – главный специалист-эксперт) учреждается в Министерстве образования Чувашской Республики (далее – Министерство) с целью обеспечения деятельности сектора правового обеспечения (далее – сектор) в соответствии с Положением о секторе.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«главный специалист-эксперт» относится к категории «специалисты» старшей группы должностей и имеет регистрационный номер (код) 3-3-4-19.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1.3. Область профессиональной служебной деятельности государственного гражданского служащего Чувашской Республики (далее – гражданский служащий): регулирование государственной гражданской и муниципальной службы.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1.4. Вид профессиональной служебной деятельности гражданского служащего: развитие кадровых технологий на государственной гражданской и муниципальной службе, регулирование в сфере прохождения государственной гражданской службы, совершенствование мер по противодействию коррупции.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1.5. Главный специалист-эксперт назначается на должность и освобождается от должности приказом министра образования Чувашской Республики и непосредственно подчиняется заведующему сектором.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1.6. В период временного отсутствия главного специалиста-эксперта исполнение его должностных обязанностей распределяются заведующим сектором между работниками сектора.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II. Квалификационные требования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 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Для замещения должности главного специалиста-эксперта устанавливаются базовые и профессионально-функциональные квалификационные требования.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2.1. Базовые квалификационные требования: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2.1.1. Гражданский служащий, замещающий должность главного специалиста-эксперта, должен иметь высшее образование.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2.1.2. Для должности главного специалиста-эксперта требования к стажу государственной гражданской службы или работы по специальности, направлению подготовки не устанавливаются.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2.1.3.  Главный специалист-эксперт должен обладать следующими базовыми знаниями и умениями: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знанием государственного языка Российской Федерации (русского языка);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правовыми знаниями основ: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Конституции Российской Федерации;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Федерального закона от 27 мая 2003 г. № 58-ФЗ «О системе государственной службы Российской Федерации» (Главы 1,2);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Федерального закона от 27 июля 2004 г. № 79-ФЗ «О государственной гражданской службе Российской Федерации» (главы 1,2,3,4;8,9,12,13,15);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Федерального закона от 25 декабря 2008 г. № 273-ФЗ «О противодействии коррупции» (статьи 1,2,3,6,7,9,10,12,13);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знаниями основ делопроизводства и документооборота;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знаниями и навыками в области информационно-коммуникационных технологий;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знание основ информационной безопасности и защиты информации;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знание основных положений законодательства о персональных данных;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 знание общих принципов функционирования системы электронного документооборота;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знание основных положений законодательства об электронной подписи;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знания и умения по применению персонального компьютера.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2.1.4. Умения гражданского служащего, замещающего должность главного специалиста-эксперта, должны включать: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-  умение мыслить стратегически (системно);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умение планировать и рационально использовать служебное время и достигать результата;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коммуникативные умения;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умение управлять изменениями;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умение работать в стрессовых условиях;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-умение совершенствовать свой профессиональный уровень.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2.1.5. Иные профессиональные навыки главного специалиста-эксперта должны включать: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 навыки работы с разными источниками информации (включая поиск в сети Интернет);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навыки работы с разнородными данными (статистическими, аналитическими).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навыки работы с большим объемом информации;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 навыки анализа множества взаимодействующих факторов, основываясь на неполной и/или противоречивой информации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 навыки подготовки служебных писем, включая ответы на обращения государственных органов, граждан и организаций в установленный срок;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навыки подготовки методических рекомендаций;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навыки выстраивания связи между персональным развитием и целями и задачами, стоящими перед структурным подразделением;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навыки разрешения конфликтных ситуаций.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2.2. Профессионально-функциональные квалификационные требования.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2.2.1. </w:t>
      </w:r>
      <w:proofErr w:type="gramStart"/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Гражданский служащий, замещающий должность главного специалиста-эксперта должен иметь одно из высших образований по специальности, направлению подготовки «Государственное и муниципальное управление», или «Менеджмент», или «Управление персоналом» или «Юриспруденция» или 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(специальности), указанному в предыдущих перечнях профессий, специальностей и направлений подготовки.</w:t>
      </w:r>
      <w:proofErr w:type="gramEnd"/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2.2.2. Гражданский служащий, замещающий должность главного специалиста-эксперта, должен обладать следующими профессиональными знаниями в области законодательства Российской Федерации и законодательства Чувашской Республики: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Конституция Российской Федерации;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Трудовой кодекс Российской Федерации от 30 декабря 2001 г. № 197-ФЗ;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27 мая 2003 г. № 58-ФЗ «О системе государственной службы Российской Федерации»;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27 июля 2004 г. № 79-ФЗ «О государственной гражданской службе Российской Федерации»;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27 июля 2006 г. № 152-ФЗ «О персональных данных»;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2 марта 2007 г. № 25-ФЗ 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Указ Президента Российской Федерации от 11 января 1995 г. № 32 «О государственных должностях Российской Федерации»;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Указ Президента Российской Федерации от 12 августа 2002 г. № 885 «Об утверждении общих принципов служебного поведения государственных служащих»;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Указ Президента Российской Федерации от 1 февраля 2005 г. № 110 «О проведении аттестации государственных гражданских служащих Российской Федерации»;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Указ Президента Российской Федерации от 1 февраля 2005 г. № 112 «О конкурсе на замещение вакантной должности государственной гражданской службы Российской Федерации»;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Указ Президента Российской Федерации от 16 февраля 2005 г. № 159 «О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Федерации»;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Указ Президента Российской Федерации от 30 мая 2005 г. № 609 «Об утверждении положения о персональных данных государственного гражданского служащего Российской Федерации и ведении его личного дела»;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Указ Президента Российской Федерации от 16 января 2017 № 16 «О 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службы»;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Указ Президента Российской Федерации от 31 декабря 2005 г. № 1574 «О Реестре должностей федеральной государственной гражданской службы»;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Указ Президента Российской Федерации от 25 июля 2006 г. № 763 «О денежном содержании федеральных государственных гражданских служащих»;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Указ Президента Российской Федерации от 21 февраля 2019 г. № 68 «О профессиональном развитии государственных гражданских служащих Российской Федерации»;  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Указ Президента Российской Федерации от 19 мая 2008 г. № 815 «О мерах по противодействию коррупции»;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Указ Президента Российской Федерации от 18 мая 2009 г. № 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  <w:proofErr w:type="gramEnd"/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Указ Президента Российской Федерации от 18 мая 2009 г.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Указ Президента Российской Федерации от 21 сентября 2009 г.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поведению»;</w:t>
      </w:r>
      <w:proofErr w:type="gramEnd"/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Указ 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Указ Президента Российской Федерации от 7 мая 2012 № 601 «Об основных направлениях совершенствования системы государственного управления»;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Указ Президента Российской Федерации от 2 апреля 2013 г. № 309 «О мерах по реализации отдельных положений Федерального закона «О противодействии коррупции»;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Указ Президента Российской Федерации от 2 апреля 2013 г. № 310 «О мерах по реализации отдельных положений Федерального закона «О </w:t>
      </w:r>
      <w:proofErr w:type="gramStart"/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контроле за</w:t>
      </w:r>
      <w:proofErr w:type="gramEnd"/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доходам»;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Указ Президента Российской Федерации от 8 июля 2013 г. № 613 «Вопросы противодействия коррупции»;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Указ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Указ Президента Российской Федерации от 8 марта 2015 г. № 120 «О некоторых вопросах противодействия коррупции»;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Указ Президента Российской Федерации от 15 июля 2015 г. № 364 «О мерах по совершенствованию организации деятельности в области противодействия коррупции»;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Постановление Правительства Российской Федерации от 19 сентября 2013 г. № 822 «Об утверждении Правил предоставления государственному гражданскому служащему в случае отсутствия вакантных должностей в государственном органе, в котором сокращаются должности государственной гражданской службы, или государственном органе, которому переданы функции упраздненного государственного органа, вакантной должности государственной гражданской службы в иных государственных органах»;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Постановление Правительства Российской Федерации от 03 марта 2016 г. № 256 «О 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Постановление Правительства Российской Федерации от 9 января 2014 г. № 10 «О 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  <w:proofErr w:type="gramEnd"/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Постановление Правительства Российской Федерации от 07 октября 2019 г. № 1296 «Об утверждении Положения о наставничестве на государственной гражданской службе Российской Федерации»;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Распоряжение Правительства Российской Федерации от 26 мая 2005 г. № 667-р «Об 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Конституция Чувашской Республики;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Закон Чувашской Республики от 12 апреля 2005 г. № 11 «О государственной гражданской службе Чувашской Республики»;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Закон Чувашской Республики 4 июня 2007 г. № 14 «О противодействии коррупции»;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hyperlink r:id="rId6" w:history="1">
        <w:r w:rsidRPr="008A435D">
          <w:rPr>
            <w:rFonts w:ascii="Arial" w:eastAsia="Times New Roman" w:hAnsi="Arial" w:cs="Arial"/>
            <w:color w:val="4D6BBC"/>
            <w:sz w:val="24"/>
            <w:szCs w:val="24"/>
            <w:lang w:eastAsia="ru-RU"/>
          </w:rPr>
          <w:t>Закон Чувашской Республики от 30 мая 2003 г. № 16 «Об условиях предоставления права на пенсию за выслугу лет государственным гражданским служащим Чувашской Республики»</w:t>
        </w:r>
      </w:hyperlink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Указ Президента Чувашской Республики от 01 сентября 2006 г. № 73 «О Реестре должностей государственной гражданской службы Чувашской Республики»;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hyperlink r:id="rId7" w:history="1">
        <w:r w:rsidRPr="008A435D">
          <w:rPr>
            <w:rFonts w:ascii="Arial" w:eastAsia="Times New Roman" w:hAnsi="Arial" w:cs="Arial"/>
            <w:color w:val="4D6BBC"/>
            <w:sz w:val="24"/>
            <w:szCs w:val="24"/>
            <w:lang w:eastAsia="ru-RU"/>
          </w:rPr>
          <w:t>Указ Президента Чувашской Республики от 22 июля 2008 г. № 72 «О Порядке заключения договора о целевом обучении между государственным органом Чувашской Республики и гражданином с обязательством последующего прохождения государственной гражданской службы Чувашской Республики после окончания обучения в течение определенного срока»</w:t>
        </w:r>
      </w:hyperlink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hyperlink r:id="rId8" w:history="1">
        <w:proofErr w:type="gramStart"/>
        <w:r w:rsidRPr="008A435D">
          <w:rPr>
            <w:rFonts w:ascii="Arial" w:eastAsia="Times New Roman" w:hAnsi="Arial" w:cs="Arial"/>
            <w:color w:val="4D6BBC"/>
            <w:sz w:val="24"/>
            <w:szCs w:val="24"/>
            <w:lang w:eastAsia="ru-RU"/>
          </w:rPr>
          <w:t>Указ Президента Чувашской Республики от 29 июня 2009 г. № 42 «Об утверждении перечня должностей государственной гражданской службы Чувашской Республики, при назначении на которые граждане и при замещении которых государственные гражданские служащие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</w:t>
        </w:r>
        <w:proofErr w:type="gramEnd"/>
        <w:r w:rsidRPr="008A435D">
          <w:rPr>
            <w:rFonts w:ascii="Arial" w:eastAsia="Times New Roman" w:hAnsi="Arial" w:cs="Arial"/>
            <w:color w:val="4D6BBC"/>
            <w:sz w:val="24"/>
            <w:szCs w:val="24"/>
            <w:lang w:eastAsia="ru-RU"/>
          </w:rPr>
          <w:t xml:space="preserve"> несовершеннолетних детей»</w:t>
        </w:r>
      </w:hyperlink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hyperlink r:id="rId9" w:history="1">
        <w:r w:rsidRPr="008A435D">
          <w:rPr>
            <w:rFonts w:ascii="Arial" w:eastAsia="Times New Roman" w:hAnsi="Arial" w:cs="Arial"/>
            <w:color w:val="4D6BBC"/>
            <w:sz w:val="24"/>
            <w:szCs w:val="24"/>
            <w:lang w:eastAsia="ru-RU"/>
          </w:rPr>
          <w:t>Указ Президента Чувашской Республики от 29 июня 2009 г. № 43 «О представлении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 сведений о доходах, об имуществе и обязательствах имущественного характера»</w:t>
        </w:r>
      </w:hyperlink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Указ Президента Чувашской Республики от 29 июня 2009 г. № 44 «О представлении гражданами, претендующими на замещение государственных должностей Чувашской Республики, и лицами, замещающими государственные </w:t>
      </w: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должности Чувашской Республики, сведений о доходах, об имуществе и обязательствах имущественного характера»,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Указ Президента Чувашской Республики от 5 ноября 2009 г. № 77 «О проверке достоверности и полноты сведений, представляемых гражданами, претендующими на замещение государственных должностей Чувашской Республики, и лицами, замещающими государственные должности Чувашской Республики, и соблюдения ограничений лицами, замещающими государственные должности Чувашской Республики»,</w:t>
      </w:r>
      <w:proofErr w:type="gramEnd"/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hyperlink r:id="rId10" w:history="1">
        <w:proofErr w:type="gramStart"/>
        <w:r w:rsidRPr="008A435D">
          <w:rPr>
            <w:rFonts w:ascii="Arial" w:eastAsia="Times New Roman" w:hAnsi="Arial" w:cs="Arial"/>
            <w:color w:val="4D6BBC"/>
            <w:sz w:val="24"/>
            <w:szCs w:val="24"/>
            <w:lang w:eastAsia="ru-RU"/>
          </w:rPr>
          <w:t>Указ Президента Чувашской Республики от 5 ноября 2009 г. № 78 «О проверке достоверности и полноты сведений, представляемых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Республики, и соблюдения государственными гражданскими служащими Чувашской Республики требований к служебному поведению»</w:t>
        </w:r>
      </w:hyperlink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;</w:t>
      </w:r>
      <w:proofErr w:type="gramEnd"/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hyperlink r:id="rId11" w:history="1">
        <w:r w:rsidRPr="008A435D">
          <w:rPr>
            <w:rFonts w:ascii="Arial" w:eastAsia="Times New Roman" w:hAnsi="Arial" w:cs="Arial"/>
            <w:color w:val="4D6BBC"/>
            <w:sz w:val="24"/>
            <w:szCs w:val="24"/>
            <w:lang w:eastAsia="ru-RU"/>
          </w:rPr>
          <w:t>Указ Президента Чувашской Республики от 16 августа 2010 г. № 95 «О комиссиях по соблюдению требований к служебному поведению государственных гражданских служащих Чувашской Республики и урегулированию конфликта интересов»</w:t>
        </w:r>
      </w:hyperlink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hyperlink r:id="rId12" w:history="1">
        <w:r w:rsidRPr="008A435D">
          <w:rPr>
            <w:rFonts w:ascii="Arial" w:eastAsia="Times New Roman" w:hAnsi="Arial" w:cs="Arial"/>
            <w:color w:val="4D6BBC"/>
            <w:sz w:val="24"/>
            <w:szCs w:val="24"/>
            <w:lang w:eastAsia="ru-RU"/>
          </w:rPr>
          <w:t>Указ Президента Чувашской Республики от 28 сентября 2010 г. № 139 «О мерах по реализации отдельных положений Федерального закона «О противодействии коррупции»</w:t>
        </w:r>
      </w:hyperlink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hyperlink r:id="rId13" w:history="1">
        <w:r w:rsidRPr="008A435D">
          <w:rPr>
            <w:rFonts w:ascii="Arial" w:eastAsia="Times New Roman" w:hAnsi="Arial" w:cs="Arial"/>
            <w:color w:val="4D6BBC"/>
            <w:sz w:val="24"/>
            <w:szCs w:val="24"/>
            <w:lang w:eastAsia="ru-RU"/>
          </w:rPr>
          <w:t>Указ Президента Чувашской Республики от 8 февраля 2011 г. № 16 «О перечне отдельных должностей государственной гражданской службы Чувашской Республики,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проводиться»</w:t>
        </w:r>
      </w:hyperlink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hyperlink r:id="rId14" w:history="1">
        <w:r w:rsidRPr="008A435D">
          <w:rPr>
            <w:rFonts w:ascii="Arial" w:eastAsia="Times New Roman" w:hAnsi="Arial" w:cs="Arial"/>
            <w:color w:val="4D6BBC"/>
            <w:sz w:val="24"/>
            <w:szCs w:val="24"/>
            <w:lang w:eastAsia="ru-RU"/>
          </w:rPr>
          <w:t>Указ Президента Чувашской Республики от 29 декабря 2011 г. № 132 «О служебных удостоверениях, выдаваемых лицам, назначенным на должности Главой Чувашской Республики, Председателем Кабинета Министров Чувашской Республики, а также государственным гражданским служащим Чувашской Республики в органах исполнительной власти Чувашской Республики»</w:t>
        </w:r>
      </w:hyperlink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hyperlink r:id="rId15" w:history="1">
        <w:r w:rsidRPr="008A435D">
          <w:rPr>
            <w:rFonts w:ascii="Arial" w:eastAsia="Times New Roman" w:hAnsi="Arial" w:cs="Arial"/>
            <w:color w:val="4D6BBC"/>
            <w:sz w:val="24"/>
            <w:szCs w:val="24"/>
            <w:lang w:eastAsia="ru-RU"/>
          </w:rPr>
          <w:t xml:space="preserve">Указ Главы Чувашской Республики от 20 мая 2013 г. № 47 «Об обеспечении </w:t>
        </w:r>
        <w:proofErr w:type="gramStart"/>
        <w:r w:rsidRPr="008A435D">
          <w:rPr>
            <w:rFonts w:ascii="Arial" w:eastAsia="Times New Roman" w:hAnsi="Arial" w:cs="Arial"/>
            <w:color w:val="4D6BBC"/>
            <w:sz w:val="24"/>
            <w:szCs w:val="24"/>
            <w:lang w:eastAsia="ru-RU"/>
          </w:rPr>
          <w:t>контроля за</w:t>
        </w:r>
        <w:proofErr w:type="gramEnd"/>
        <w:r w:rsidRPr="008A435D">
          <w:rPr>
            <w:rFonts w:ascii="Arial" w:eastAsia="Times New Roman" w:hAnsi="Arial" w:cs="Arial"/>
            <w:color w:val="4D6BBC"/>
            <w:sz w:val="24"/>
            <w:szCs w:val="24"/>
            <w:lang w:eastAsia="ru-RU"/>
          </w:rPr>
          <w:t xml:space="preserve"> соответствием расходов лиц, замещающих государственные должности Чувашской Республики, и иных лиц их доходам и о внесении изменений в отдельные указы Президента Чувашской Республики»</w:t>
        </w:r>
      </w:hyperlink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hyperlink r:id="rId16" w:history="1">
        <w:r w:rsidRPr="008A435D">
          <w:rPr>
            <w:rFonts w:ascii="Arial" w:eastAsia="Times New Roman" w:hAnsi="Arial" w:cs="Arial"/>
            <w:color w:val="4D6BBC"/>
            <w:sz w:val="24"/>
            <w:szCs w:val="24"/>
            <w:lang w:eastAsia="ru-RU"/>
          </w:rPr>
          <w:t>Указ Главы Чувашской Республики от 20 мая 2013 г. № 48 «О перечне должностей государственной гражданской службы Чувашской Республики, по которым предусматривается ротация государственных гражданских служащих Чувашской Республики»</w:t>
        </w:r>
      </w:hyperlink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hyperlink r:id="rId17" w:history="1">
        <w:r w:rsidRPr="008A435D">
          <w:rPr>
            <w:rFonts w:ascii="Arial" w:eastAsia="Times New Roman" w:hAnsi="Arial" w:cs="Arial"/>
            <w:color w:val="4D6BBC"/>
            <w:sz w:val="24"/>
            <w:szCs w:val="24"/>
            <w:lang w:eastAsia="ru-RU"/>
          </w:rPr>
          <w:t>Указ Главы Чувашской Республики от 4 июня 2013 г. № 53 «Об утверждении Плана проведения ротации государственных гражданских служащих Чувашской Республики»</w:t>
        </w:r>
      </w:hyperlink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hyperlink r:id="rId18" w:history="1">
        <w:r w:rsidRPr="008A435D">
          <w:rPr>
            <w:rFonts w:ascii="Arial" w:eastAsia="Times New Roman" w:hAnsi="Arial" w:cs="Arial"/>
            <w:color w:val="4D6BBC"/>
            <w:sz w:val="24"/>
            <w:szCs w:val="24"/>
            <w:lang w:eastAsia="ru-RU"/>
          </w:rPr>
          <w:t>Указ Главы Чувашской Республики от 8 августа 2013 г. № 79 «О мерах по противодействию коррупции»</w:t>
        </w:r>
      </w:hyperlink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Указ Главы Чувашской Республики от 24 июля 2017 г. № 82 «Об утверждении Положения о кадровом резерве на государственной гражданской службе Чувашской Республики»;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hyperlink r:id="rId19" w:history="1">
        <w:proofErr w:type="gramStart"/>
        <w:r w:rsidRPr="008A435D">
          <w:rPr>
            <w:rFonts w:ascii="Arial" w:eastAsia="Times New Roman" w:hAnsi="Arial" w:cs="Arial"/>
            <w:color w:val="4D6BBC"/>
            <w:sz w:val="24"/>
            <w:szCs w:val="24"/>
            <w:lang w:eastAsia="ru-RU"/>
          </w:rPr>
          <w:t>Указ Главы Чувашской Республики от 30 ноября 2013 г. № 122 «Об утверждении Положения о конкурсной комиссии по вопросам проведения конкурса на замещение вакантных должностей государственной гражданской службы Чувашской Республики, относящихся к высшей группе должностей государственной гражданской службы Чувашской Республики, назначение на которые осуществляется Главой Чувашской Республики, и Методики проведения конкурса на замещение вакантных должностей государственной гражданской службы Чувашской Республики</w:t>
        </w:r>
      </w:hyperlink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»;</w:t>
      </w:r>
      <w:proofErr w:type="gramEnd"/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Указ Главы Чувашской Республики от 03 сентября 2015 г. № 116 «О порядке уведомления (сообщения) Главой Чувашской Республики, лицами, замещающими отдельные государственные должности Чувашской Республики и должности государственной гражданской службы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сдачи, определения стоимости подарка, реализации</w:t>
      </w:r>
      <w:proofErr w:type="gramEnd"/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(выкупа) и зачисления средств, вырученных от его реализации (выкупа)»;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hyperlink r:id="rId20" w:history="1">
        <w:proofErr w:type="gramStart"/>
        <w:r w:rsidRPr="008A435D">
          <w:rPr>
            <w:rFonts w:ascii="Arial" w:eastAsia="Times New Roman" w:hAnsi="Arial" w:cs="Arial"/>
            <w:color w:val="4D6BBC"/>
            <w:sz w:val="24"/>
            <w:szCs w:val="24"/>
            <w:lang w:eastAsia="ru-RU"/>
          </w:rPr>
          <w:t>постановление Кабинета Министров Чувашской Республики от 14 сентября 2005 г. № 224 «О порядке оплаты труда независимых экспертов, включаемых в составы аттестационной и конкурсной комиссий, а также комиссии по соблюдению требований к служебному поведению государственных гражданских служащих Чувашской Республики и урегулированию конфликта интересов, образуемых органами исполнительной власти Чувашской Республики»</w:t>
        </w:r>
      </w:hyperlink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;</w:t>
      </w:r>
      <w:proofErr w:type="gramEnd"/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hyperlink r:id="rId21" w:history="1">
        <w:r w:rsidRPr="008A435D">
          <w:rPr>
            <w:rFonts w:ascii="Arial" w:eastAsia="Times New Roman" w:hAnsi="Arial" w:cs="Arial"/>
            <w:color w:val="4D6BBC"/>
            <w:sz w:val="24"/>
            <w:szCs w:val="24"/>
            <w:lang w:eastAsia="ru-RU"/>
          </w:rPr>
          <w:t xml:space="preserve">постановление Кабинета Министров Чувашской Республики от 26 июня 2007 г. № 152 «О стандарте </w:t>
        </w:r>
        <w:proofErr w:type="gramStart"/>
        <w:r w:rsidRPr="008A435D">
          <w:rPr>
            <w:rFonts w:ascii="Arial" w:eastAsia="Times New Roman" w:hAnsi="Arial" w:cs="Arial"/>
            <w:color w:val="4D6BBC"/>
            <w:sz w:val="24"/>
            <w:szCs w:val="24"/>
            <w:lang w:eastAsia="ru-RU"/>
          </w:rPr>
          <w:t>структуры центрального аппарата органов исполнительной власти Чувашской Республики</w:t>
        </w:r>
        <w:proofErr w:type="gramEnd"/>
        <w:r w:rsidRPr="008A435D">
          <w:rPr>
            <w:rFonts w:ascii="Arial" w:eastAsia="Times New Roman" w:hAnsi="Arial" w:cs="Arial"/>
            <w:color w:val="4D6BBC"/>
            <w:sz w:val="24"/>
            <w:szCs w:val="24"/>
            <w:lang w:eastAsia="ru-RU"/>
          </w:rPr>
          <w:t>»</w:t>
        </w:r>
      </w:hyperlink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hyperlink r:id="rId22" w:history="1">
        <w:r w:rsidRPr="008A435D">
          <w:rPr>
            <w:rFonts w:ascii="Arial" w:eastAsia="Times New Roman" w:hAnsi="Arial" w:cs="Arial"/>
            <w:color w:val="4D6BBC"/>
            <w:sz w:val="24"/>
            <w:szCs w:val="24"/>
            <w:lang w:eastAsia="ru-RU"/>
          </w:rPr>
          <w:t>постановление Кабинета Министров Чувашской Республики от 26 октября 2007 г. № 270 «Об утверждении Правил исчисления денежного содержания государственных гражданских служащих Чувашской Республики»</w:t>
        </w:r>
      </w:hyperlink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hyperlink r:id="rId23" w:history="1">
        <w:r w:rsidRPr="008A435D">
          <w:rPr>
            <w:rFonts w:ascii="Arial" w:eastAsia="Times New Roman" w:hAnsi="Arial" w:cs="Arial"/>
            <w:color w:val="4D6BBC"/>
            <w:sz w:val="24"/>
            <w:szCs w:val="24"/>
            <w:lang w:eastAsia="ru-RU"/>
          </w:rPr>
          <w:t>постановление Кабинета Министров Чувашской Республики от 30 июня 2008 г. № 202 «О Порядке и условиях выплаты единовременного поощрения государственным гражданским служащим Чувашской Республики в связи с выходом на государственную пенсию за выслугу лет»</w:t>
        </w:r>
      </w:hyperlink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hyperlink r:id="rId24" w:history="1">
        <w:r w:rsidRPr="008A435D">
          <w:rPr>
            <w:rFonts w:ascii="Arial" w:eastAsia="Times New Roman" w:hAnsi="Arial" w:cs="Arial"/>
            <w:color w:val="4D6BBC"/>
            <w:sz w:val="24"/>
            <w:szCs w:val="24"/>
            <w:lang w:eastAsia="ru-RU"/>
          </w:rPr>
          <w:t>постановление Кабинета Министров Чувашской Республики от 23 ноября 2011 г. № 507 «О конкурсе «Лучший государственный гражданский служащий Чувашской Республики»</w:t>
        </w:r>
      </w:hyperlink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hyperlink r:id="rId25" w:history="1">
        <w:r w:rsidRPr="008A435D">
          <w:rPr>
            <w:rFonts w:ascii="Arial" w:eastAsia="Times New Roman" w:hAnsi="Arial" w:cs="Arial"/>
            <w:color w:val="4D6BBC"/>
            <w:sz w:val="24"/>
            <w:szCs w:val="24"/>
            <w:lang w:eastAsia="ru-RU"/>
          </w:rPr>
          <w:t>постановление Кабинета Министров Чувашской Республики от 23 июля 2012 г. № 301 «О предоставлении государственным гражданским служащим Чувашской Республики единовременной субсидии на приобретение жилого помещения»</w:t>
        </w:r>
      </w:hyperlink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hyperlink r:id="rId26" w:history="1">
        <w:r w:rsidRPr="008A435D">
          <w:rPr>
            <w:rFonts w:ascii="Arial" w:eastAsia="Times New Roman" w:hAnsi="Arial" w:cs="Arial"/>
            <w:color w:val="4D6BBC"/>
            <w:sz w:val="24"/>
            <w:szCs w:val="24"/>
            <w:lang w:eastAsia="ru-RU"/>
          </w:rPr>
          <w:t>постановление Кабинета Министров Чувашской Республики от 14 августа 2013 г. № 318 «Об утверждении Порядка подсчета и подтверждения стажа государственной гражданской службы Чувашской Республики для назначения пенсии за выслугу лет государственных гражданских служащих Чувашской Республики»</w:t>
        </w:r>
      </w:hyperlink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hyperlink r:id="rId27" w:history="1">
        <w:r w:rsidRPr="008A435D">
          <w:rPr>
            <w:rFonts w:ascii="Arial" w:eastAsia="Times New Roman" w:hAnsi="Arial" w:cs="Arial"/>
            <w:color w:val="4D6BBC"/>
            <w:sz w:val="24"/>
            <w:szCs w:val="24"/>
            <w:lang w:eastAsia="ru-RU"/>
          </w:rPr>
          <w:t>постановление Кабинета Министров Чувашской Республики от 17 октября 2013 г. № 419 «О денежном содержании государственных гражданских служащих Чувашской Республики»</w:t>
        </w:r>
      </w:hyperlink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hyperlink r:id="rId28" w:history="1">
        <w:r w:rsidRPr="008A435D">
          <w:rPr>
            <w:rFonts w:ascii="Arial" w:eastAsia="Times New Roman" w:hAnsi="Arial" w:cs="Arial"/>
            <w:color w:val="4D6BBC"/>
            <w:sz w:val="24"/>
            <w:szCs w:val="24"/>
            <w:lang w:eastAsia="ru-RU"/>
          </w:rPr>
          <w:t>распоряжение Администрации Главы Чувашской Республики от 21 ноября 2013 г. № 455 «Об утверждении примерных должностных регламентов государственных гражданских служащих Чувашской Республики</w:t>
        </w:r>
      </w:hyperlink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».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2.2.3. Иные профессиональные знания главного специалиста-эксперта должны включать: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кадровая стратегия и кадровая политика Министерства: цели, задачи, формы;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основные модели и концепции государственной службы;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принципы формирования и работы с кадровым резервом в государственном органе;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методы формирования государственно-служебной культуры;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направления и формы профессионального развития гражданских служащих;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порядок рассмотрения документов о присвоении классного чина государственной гражданской службы государственным гражданским служащим;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принципы формирования и работы с кадровым резервом;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понятие коррупции, причины ее возникновения и последствия;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меры по профилактике и противодействию коррупции на государственной гражданской службе;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2.2.4. Главный специалист-эксперт должен обладать профессиональными умениями: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выстраивание связей используемых кадровых технологий с целями и задачами организации;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определение оптимальных методов и инструментов современных кадровых технологий в зависимости от целей и задач организации, функций и полномочий по должностям;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кадровый анализ и планирование с учетом организационных целей, бюджетных ограничений и потребности в кадрах;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проведения собеседований, консультирование по вопросам поступления, прохождения и прекращения государственной службы, проведение конкурса на замещение вакантной должности гражданской службы, проведение аттестации гражданских служащих;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ведение кадрового делопроизводства;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оформление наградных материалов на награждение ведомственными и государственными наградами;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проведение конкурса на замещение вакантной должности руководителя организации, находящейся в ведении Министерства.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2.2.5. Главный специалист-эксперт должен обладать функциональными знаниями: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понятие проекта нормативного правового акта, инструменты и этапы его разработки;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понятие, процедура рассмотрения обращений граждан;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процедуры организации проверки, этапы, инструменты проведения;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меры, принимаемые по результатам проверки;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функция кадровой службы организации;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принципы формирования и оценки эффективности деятельности кадровых служб в организациях;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перечень государственных и ведомственных наград Российской Федерации и Чувашской Республики;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процедура </w:t>
      </w:r>
      <w:proofErr w:type="spellStart"/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ходатайствования</w:t>
      </w:r>
      <w:proofErr w:type="spellEnd"/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о награждении;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процедура поощрения и награждения на гражданской службе.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2.2.6. Главный специалист-эксперт должен обладать функциональными умениями: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разработка проектов нормативных правовых актов и других документов;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проведение мониторинга применения законодательства о государственной гражданской службе;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проведение плановых и внеплановых выездных проверок;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bookmarkStart w:id="1" w:name="_Toc479853458"/>
      <w:bookmarkEnd w:id="1"/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ведение личных дел, трудовых книжек, работа со служебными удостоверениями.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 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III. Должностные обязанности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3.1. Главный специалист-эксперт должен: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исполнять основные обязанности государственного гражданского служащего, установленные </w:t>
      </w:r>
      <w:hyperlink r:id="rId29" w:history="1">
        <w:r w:rsidRPr="008A435D">
          <w:rPr>
            <w:rFonts w:ascii="Arial" w:eastAsia="Times New Roman" w:hAnsi="Arial" w:cs="Arial"/>
            <w:color w:val="4D6BBC"/>
            <w:sz w:val="24"/>
            <w:szCs w:val="24"/>
            <w:lang w:eastAsia="ru-RU"/>
          </w:rPr>
          <w:t>статьей 15</w:t>
        </w:r>
      </w:hyperlink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Федерального закона «О государственной гражданской службе Российской Федерации» (далее - Федеральный закон);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соблюдать ограничения, связанные с гражданской службой, установленные </w:t>
      </w:r>
      <w:hyperlink r:id="rId30" w:history="1">
        <w:r w:rsidRPr="008A435D">
          <w:rPr>
            <w:rFonts w:ascii="Arial" w:eastAsia="Times New Roman" w:hAnsi="Arial" w:cs="Arial"/>
            <w:color w:val="4D6BBC"/>
            <w:sz w:val="24"/>
            <w:szCs w:val="24"/>
            <w:lang w:eastAsia="ru-RU"/>
          </w:rPr>
          <w:t>статьей 16</w:t>
        </w:r>
      </w:hyperlink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Федерального закона;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не нарушать запреты, связанные с гражданской службой, установленные </w:t>
      </w:r>
      <w:hyperlink r:id="rId31" w:history="1">
        <w:r w:rsidRPr="008A435D">
          <w:rPr>
            <w:rFonts w:ascii="Arial" w:eastAsia="Times New Roman" w:hAnsi="Arial" w:cs="Arial"/>
            <w:color w:val="4D6BBC"/>
            <w:sz w:val="24"/>
            <w:szCs w:val="24"/>
            <w:lang w:eastAsia="ru-RU"/>
          </w:rPr>
          <w:t>статьей 17</w:t>
        </w:r>
      </w:hyperlink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Федерального закона;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соблюдать требования к служебному поведению государственного гражданского служащего, установленные </w:t>
      </w:r>
      <w:hyperlink r:id="rId32" w:history="1">
        <w:r w:rsidRPr="008A435D">
          <w:rPr>
            <w:rFonts w:ascii="Arial" w:eastAsia="Times New Roman" w:hAnsi="Arial" w:cs="Arial"/>
            <w:color w:val="4D6BBC"/>
            <w:sz w:val="24"/>
            <w:szCs w:val="24"/>
            <w:lang w:eastAsia="ru-RU"/>
          </w:rPr>
          <w:t>статьями 18</w:t>
        </w:r>
      </w:hyperlink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, </w:t>
      </w:r>
      <w:hyperlink r:id="rId33" w:history="1">
        <w:r w:rsidRPr="008A435D">
          <w:rPr>
            <w:rFonts w:ascii="Arial" w:eastAsia="Times New Roman" w:hAnsi="Arial" w:cs="Arial"/>
            <w:color w:val="4D6BBC"/>
            <w:sz w:val="24"/>
            <w:szCs w:val="24"/>
            <w:lang w:eastAsia="ru-RU"/>
          </w:rPr>
          <w:t>20</w:t>
        </w:r>
      </w:hyperlink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и </w:t>
      </w:r>
      <w:hyperlink r:id="rId34" w:history="1">
        <w:r w:rsidRPr="008A435D">
          <w:rPr>
            <w:rFonts w:ascii="Arial" w:eastAsia="Times New Roman" w:hAnsi="Arial" w:cs="Arial"/>
            <w:color w:val="4D6BBC"/>
            <w:sz w:val="24"/>
            <w:szCs w:val="24"/>
            <w:lang w:eastAsia="ru-RU"/>
          </w:rPr>
          <w:t>20.1</w:t>
        </w:r>
      </w:hyperlink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Федерального закона и </w:t>
      </w:r>
      <w:hyperlink r:id="rId35" w:history="1">
        <w:r w:rsidRPr="008A435D">
          <w:rPr>
            <w:rFonts w:ascii="Arial" w:eastAsia="Times New Roman" w:hAnsi="Arial" w:cs="Arial"/>
            <w:color w:val="4D6BBC"/>
            <w:sz w:val="24"/>
            <w:szCs w:val="24"/>
            <w:lang w:eastAsia="ru-RU"/>
          </w:rPr>
          <w:t>статьями 8</w:t>
        </w:r>
      </w:hyperlink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и </w:t>
      </w:r>
      <w:hyperlink r:id="rId36" w:history="1">
        <w:r w:rsidRPr="008A435D">
          <w:rPr>
            <w:rFonts w:ascii="Arial" w:eastAsia="Times New Roman" w:hAnsi="Arial" w:cs="Arial"/>
            <w:color w:val="4D6BBC"/>
            <w:sz w:val="24"/>
            <w:szCs w:val="24"/>
            <w:lang w:eastAsia="ru-RU"/>
          </w:rPr>
          <w:t>8.1</w:t>
        </w:r>
      </w:hyperlink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, </w:t>
      </w:r>
      <w:hyperlink r:id="rId37" w:history="1">
        <w:r w:rsidRPr="008A435D">
          <w:rPr>
            <w:rFonts w:ascii="Arial" w:eastAsia="Times New Roman" w:hAnsi="Arial" w:cs="Arial"/>
            <w:color w:val="4D6BBC"/>
            <w:sz w:val="24"/>
            <w:szCs w:val="24"/>
            <w:lang w:eastAsia="ru-RU"/>
          </w:rPr>
          <w:t>9</w:t>
        </w:r>
      </w:hyperlink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, </w:t>
      </w:r>
      <w:hyperlink r:id="rId38" w:history="1">
        <w:r w:rsidRPr="008A435D">
          <w:rPr>
            <w:rFonts w:ascii="Arial" w:eastAsia="Times New Roman" w:hAnsi="Arial" w:cs="Arial"/>
            <w:color w:val="4D6BBC"/>
            <w:sz w:val="24"/>
            <w:szCs w:val="24"/>
            <w:lang w:eastAsia="ru-RU"/>
          </w:rPr>
          <w:t>11</w:t>
        </w:r>
      </w:hyperlink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, </w:t>
      </w:r>
      <w:hyperlink r:id="rId39" w:history="1">
        <w:r w:rsidRPr="008A435D">
          <w:rPr>
            <w:rFonts w:ascii="Arial" w:eastAsia="Times New Roman" w:hAnsi="Arial" w:cs="Arial"/>
            <w:color w:val="4D6BBC"/>
            <w:sz w:val="24"/>
            <w:szCs w:val="24"/>
            <w:lang w:eastAsia="ru-RU"/>
          </w:rPr>
          <w:t>12</w:t>
        </w:r>
      </w:hyperlink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и </w:t>
      </w:r>
      <w:hyperlink r:id="rId40" w:history="1">
        <w:r w:rsidRPr="008A435D">
          <w:rPr>
            <w:rFonts w:ascii="Arial" w:eastAsia="Times New Roman" w:hAnsi="Arial" w:cs="Arial"/>
            <w:color w:val="4D6BBC"/>
            <w:sz w:val="24"/>
            <w:szCs w:val="24"/>
            <w:lang w:eastAsia="ru-RU"/>
          </w:rPr>
          <w:t>12.3</w:t>
        </w:r>
      </w:hyperlink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Федерального закона «О противодействии коррупции»;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соблюдать Кодекс этики и служебного поведения государственных гражданских служащих Чувашской Республики в Министерстве;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соблюдать законодательство Российской Федерации о государственной тайне.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 Кроме того, исходя из задач и функций Министерства главный специалист-эксперт: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3.2.1. Разрабатывает либо участвует в разработке проектов актов Министерства, связанных с назначением и увольнением руководителей подведомственных учреждений Министерства, с заключением трудовых договоров с руководителями подведомственных учреждений Министерства и внесением в них изменений.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3.2.2. Ведет личные дела, оформляет и ведет трудовые книжки руководителей подведомственных учреждений Министерства, личные карточки Т</w:t>
      </w:r>
      <w:proofErr w:type="gramStart"/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</w:t>
      </w:r>
      <w:proofErr w:type="gramEnd"/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.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3.2.3. Оформляет и выдает служебные удостоверения руководителям подведомственных учреждений Министерства.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3.2.4. Организует и обеспечивает проведение конкурсов на замещение вакантных должностей руководителей учреждений, находящихся в ведении Министерства, и включение их в кадровый резерв.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3.2.5. Формирует кадровый резерв, осуществляет работу по организации работы с кадровым резервом руководителей учреждений, находящихся в ведении Министерства и его эффективному использованию.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3.2.6. Осуществляет работу в соответствии с заключенным Соглашением между Администрацией Главы Чувашской Республики и Министерством образования и молодежной политики Чувашской Республики в сфере кадровой работы от 28 июня 2021 года (далее – Соглашение) </w:t>
      </w:r>
      <w:proofErr w:type="gramStart"/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</w:t>
      </w:r>
      <w:proofErr w:type="gramEnd"/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: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представлению в Управление государственной гражданской службы, кадровой политики и государственных наград Администрации Главы Чувашской Республики (далее – Управление) правовых актов Министерства и иных документов, принятых в целях реализации функций, указанных в пункте 2.1 Соглашения;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представлению в Управление утвержденных министром образования Чувашской Республики и зарегистрированных Министерством документов, указанных в подпунктах 2 и 3 пункта 2.1 Соглашения;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формированию и ведению журналов регистрации актов по ведению кадрового учета и учета кадрового состава Министерства и иных актов по вопросам кадровой политики.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3.2.7. Оформляет необходимые документы и представления для последующего награждения государственных гражданских служащих Министерства, готовит материалы для федеральных органов исполнительной власти и исполнительных органов Чувашской Республики по награждению работников отрасли образования государственными наградами и знаками отличия Российской Федерации и Чувашской Республики, почетными грамотами, благодарностями.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3.2.8. Организует мероприятия по проведению аттестации кандидатов на должность руководителя и руководителя государственной образовательной организации Чувашской Республики, в отношении которой Министерство осуществляет функции и полномочия учредителя.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3.2.9. Осуществляет ведомственный </w:t>
      </w:r>
      <w:proofErr w:type="gramStart"/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контроль за</w:t>
      </w:r>
      <w:proofErr w:type="gramEnd"/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Министерству организациях.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3.2.10. В рамках заключенного Соглашения между Администрацией Главы Чувашской Республики и Министерством образования и молодежной политики Чувашской Республики об осуществлении функций по профилактике коррупционных правонарушений от 29 марта 2021 года: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представляет в Администрацию Главы Чувашской Республики информацию и иные материалы;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наполняет информацией и актуальность раздела «Противодействие коррупции» на официальном сайте Министерства;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оказывает содействие в организационно-техническом обеспечении деятельности комиссии по соблюдению требований к служебному поведению гражданских служащих и урегулированию конфликта интересов, образованной в Министерстве.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3.2.11. Проводит прием и анализ сведений о доходах, об имуществе и обязательствах имущественного характера, представляемых руководителями учреждений, находящихся в ведении Министерства.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3.2.12. Исполняет работу по подготовке и передаче документов по кадрам на хранение в архив.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3.2.13. Готовит ответы на поступившие в Министерство запросы, обращения, письма в рамках деятельности сектора.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3.2.14. Осуществляет подготовку и представление в установленные законодательством сроки формы федерального статистического наблюдения по вопросам гражданской службы.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3.2.15. Обеспечивает формирование в электронном виде основной информации о трудовой деятельности и трудовом стаже руководителей подведомственных учреждений Министерства;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3.2.16. </w:t>
      </w:r>
      <w:proofErr w:type="gramStart"/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Осуществляет иные функции по вопросам, входящим в компетенцию сектора, если такие функции предусмотрены федеральными законами, нормативными правовыми актами Российской Федерации, законами Чувашской Республики, нормативными правовыми актами Чувашской Республики, приказами и поручениями руководства Министерства.</w:t>
      </w:r>
      <w:proofErr w:type="gramEnd"/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 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 IV. Права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4.1. Основные права главного специалиста-эксперта установлены </w:t>
      </w:r>
      <w:hyperlink r:id="rId41" w:history="1">
        <w:r w:rsidRPr="008A435D">
          <w:rPr>
            <w:rFonts w:ascii="Arial" w:eastAsia="Times New Roman" w:hAnsi="Arial" w:cs="Arial"/>
            <w:color w:val="4D6BBC"/>
            <w:sz w:val="24"/>
            <w:szCs w:val="24"/>
            <w:lang w:eastAsia="ru-RU"/>
          </w:rPr>
          <w:t>статьей 14</w:t>
        </w:r>
      </w:hyperlink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Федерального закона.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4.2. Кроме того, главный специалист-эксперт имеет право: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4.2.1. Знакомиться с документами, определяющими его должностные обязанности, права и ответственность, а также с другими документами, необходимыми для исполнения должностных обязанностей;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4.2.2. Принимать решения в пределах своей компетенции и участвовать в их подготовке в соответствии с настоящим должностным регламентом;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4.2.3. Вносить в установленном порядке заведующему сектором предложения по улучшению деятельности сектора;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4.2.4. Запрашивать по поручению заведующего сектором, а также получать в установленном порядке информацию, документы, сведения и материалы, необходимые для выполнения своих должностных обязанностей;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4.2.5. Осуществлять иные права, предусмотренные законодательством Российской Федерации и Чувашской Республики.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V. Ответственность гражданского служащего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за неисполнение (ненадлежащее исполнение)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должностных обязанностей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 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5.1. Главный специалист-эксперт несет предусмотренную законодательством Российской Федерации ответственность </w:t>
      </w:r>
      <w:proofErr w:type="gramStart"/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</w:t>
      </w:r>
      <w:proofErr w:type="gramEnd"/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: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неисполнение либо ненадлежащее исполнение должностных обязанностей;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несоблюдение ограничений, невыполнение обязательств и требований к служебному поведению, нарушение запретов, которые установлены законодательством Российской Федерации;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разглашение сведений, составляющих государственную тайну и иную охраняемую федеральным законом тайну &lt;*&gt;, и служебной информации, ставших известными гражданскому служащему в связи с исполнением им должностных обязанностей.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5.2. </w:t>
      </w:r>
      <w:proofErr w:type="gramStart"/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  <w:proofErr w:type="gramEnd"/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 xml:space="preserve">5.3. </w:t>
      </w:r>
      <w:proofErr w:type="gramStart"/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 </w:t>
      </w:r>
      <w:hyperlink r:id="rId42" w:history="1">
        <w:r w:rsidRPr="008A435D">
          <w:rPr>
            <w:rFonts w:ascii="Arial" w:eastAsia="Times New Roman" w:hAnsi="Arial" w:cs="Arial"/>
            <w:color w:val="4D6BBC"/>
            <w:sz w:val="24"/>
            <w:szCs w:val="24"/>
            <w:lang w:eastAsia="ru-RU"/>
          </w:rPr>
          <w:t>законом</w:t>
        </w:r>
      </w:hyperlink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, Федеральным </w:t>
      </w:r>
      <w:hyperlink r:id="rId43" w:history="1">
        <w:r w:rsidRPr="008A435D">
          <w:rPr>
            <w:rFonts w:ascii="Arial" w:eastAsia="Times New Roman" w:hAnsi="Arial" w:cs="Arial"/>
            <w:color w:val="4D6BBC"/>
            <w:sz w:val="24"/>
            <w:szCs w:val="24"/>
            <w:lang w:eastAsia="ru-RU"/>
          </w:rPr>
          <w:t>законом</w:t>
        </w:r>
      </w:hyperlink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  <w:proofErr w:type="gramEnd"/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VI. Перечень вопросов, по которым гражданский служащий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вправе или обязан самостоятельно принимать управленческие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и иные решения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6.1. Вопросы, по которым главный специалист-экспе</w:t>
      </w:r>
      <w:proofErr w:type="gramStart"/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рт впр</w:t>
      </w:r>
      <w:proofErr w:type="gramEnd"/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аве самостоятельно принимать управленческие и иные решения: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консультирование физических и юридических лиц по вопросам, входящим в компетенцию сектора;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визирование проектов документов внутреннего обращения.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6.2. Вопросы, по которым главный специалист-эксперт обязан самостоятельно принимать управленческие и иные решения: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запрос недостающих документов к поступившим на исполнение поручениям;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исполнение соответствующих документов по вопросам, отнесенным к компетенции сектора;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визирование проектов документов по вопросам, входящим в компетенцию сектора;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консультирование лиц, замещающих должности гражданской службы, иных граждан по вопросам, отнесенным к компетенции сектора.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_________</w:t>
      </w:r>
    </w:p>
    <w:bookmarkStart w:id="2" w:name="_ftn1"/>
    <w:bookmarkEnd w:id="2"/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fldChar w:fldCharType="begin"/>
      </w: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instrText xml:space="preserve"> HYPERLINK "http://gov.cap.ru/people.aspx?id=12640&amp;gov_id=13" \l "_ftnref1" </w:instrText>
      </w: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fldChar w:fldCharType="separate"/>
      </w:r>
      <w:r w:rsidRPr="008A435D">
        <w:rPr>
          <w:rFonts w:ascii="Arial" w:eastAsia="Times New Roman" w:hAnsi="Arial" w:cs="Arial"/>
          <w:color w:val="4D6BBC"/>
          <w:sz w:val="24"/>
          <w:szCs w:val="24"/>
          <w:lang w:eastAsia="ru-RU"/>
        </w:rPr>
        <w:t>*</w:t>
      </w: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fldChar w:fldCharType="end"/>
      </w: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В случае исполнения гражданским служащим должностных обязанностей, связанных с использованием сведений, составляющих государственную и иную охраняемую федеральным законом тайну.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 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VII. Перечень вопросов, по которым гражданский служащий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вправе или </w:t>
      </w:r>
      <w:proofErr w:type="gramStart"/>
      <w:r w:rsidRPr="008A435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обязан</w:t>
      </w:r>
      <w:proofErr w:type="gramEnd"/>
      <w:r w:rsidRPr="008A435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участвовать при подготовке проектов нормативных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правовых актов и (или) проектов управленческих и иных решений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7.1. Главный специалист-экспе</w:t>
      </w:r>
      <w:proofErr w:type="gramStart"/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рт впр</w:t>
      </w:r>
      <w:proofErr w:type="gramEnd"/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аве участвовать при подготовке проектов организационно-распорядительных документов, управленческих и иных решений по вопросам, относящимся к компетенции сектора.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7.2. Главный специалист-эксперт обязан участвовать при подготовке проектов приказов и иных правовых актов Министерства, проектов ответов на обращения граждан и организаций по вопросам, входящим в компетенцию сектора.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VIII. Сроки и процедуры подготовки, рассмотрения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проектов управленческих и иных решений, порядок согласования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и принятия данных решений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8A435D" w:rsidRPr="008A435D" w:rsidRDefault="008A435D" w:rsidP="008A43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Главный специалист-эксперт осуществляет подготовку и рассмотрение проектов управленческих и иных решений, согласование данных решений в следующем порядке и сроки: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8.1. Подготовку проектов писем по обращениям граждан и организаций в сроки, установленные резолюциями или устными поручениями министра, заместителями министра или в срок, установленный ответственным служащим Министерства.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8.2. Подготовку проектов приказов и иных нормативных и локальных правовых актов в сроки, установленные резолюциями или устными поручениями министра, заместителями министра.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IX. Порядок служебного взаимодействия гражданского служащего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в связи с исполнением им должностных обязанностей с </w:t>
      </w:r>
      <w:proofErr w:type="gramStart"/>
      <w:r w:rsidRPr="008A435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гражданскими</w:t>
      </w:r>
      <w:proofErr w:type="gramEnd"/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служащими того же государственного органа, гражданскими служащими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lastRenderedPageBreak/>
        <w:t>иных государственных органов, другими гражданами,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а также с организациями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9.1. Главный специалист-эксперт осуществляет служебное взаимодействие с государственными гражданскими служащими Министерства в связи с исполнением своих должностных обязанностей в следующем порядке: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готовит для представления структурным подразделениям Министерства аналитические сведения, отчеты и информации по вопросам, входящим в компетенцию сектора;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разрабатывает проекты приказов и иных правовых актов Министерства по вопросам, входящим в компетенцию сектора;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готовит предложения к проектам документов, находящимся в совместном исполнении с другими структурными подразделениями Министерства.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9.2. Главный специалист-эксперт осуществляет служебное взаимодействие с государственными гражданскими служащими иных государственных органов Чувашской Республики в связи с исполнением своих должностных обязанностей в следующем порядке: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готовит предложения на обращения государственных органов в пределах своих должностных обязанностей;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запрашивает у органов государственной власти Чувашской Республики необходимую информацию и материалы, необходимые для исполнения им должностных обязанностей.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9.3. Главный специалист-эксперт осуществляет служебное взаимодействие с гражданами и организациями в связи с исполнением своих должностных обязанностей в следующем порядке: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рассматривает и готовит ответы на поступившие в Министерство обращения граждан и организаций;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участвует в проведении консультаций граждан и организаций в пределах своих должностных обязанностей;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запрашивает в установленном порядке дополнительную информацию для решения вопросов, входящих в компетенцию Министерства.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X. Перечень государственных услуг, оказываемых гражданам и организациям в соответствии с административным регламентом государственного органа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Главный специалист-эксперт государственные услуги не оказывает.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XI. Показатели эффективности и результативности профессиональной служебной деятельности гражданского служащего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 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Эффективность и результативность профессиональной служебной деятельности главного специалиста-эксперта оценивается по следующим показателям: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своевременное и качественное исполнение поручений заведующего сектором правового обеспечения, руководства Министерства, Администрации Главы Чувашской Республики, Кабинета Министров Чувашской Республики;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отсутствие замечаний по исполнению должностного регламента, достижение значимых результатов служебной деятельности, использование новых форм и методов работы, позитивно отразившихся на результатах служебной деятельности;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отсутствие нарушений в деятельности гражданского служащего по результатам проверок контролирующих органов;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своевременное и качественное выполнение плана работы Министерства;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своевременное и качественное рассмотрение обращений граждан, отсутствие повторных обращений по ранее рассмотренным вопросам;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количество подготовленных проектов документов;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активное участие в общественно значимых для Министерства мероприятиях;</w:t>
      </w:r>
    </w:p>
    <w:p w:rsidR="008A435D" w:rsidRPr="008A435D" w:rsidRDefault="008A435D" w:rsidP="008A435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8A435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- соблюдение служебной дисциплины, служебного распорядка Министерства.</w:t>
      </w:r>
    </w:p>
    <w:p w:rsidR="007943F8" w:rsidRDefault="007943F8"/>
    <w:sectPr w:rsidR="00794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3243F"/>
    <w:multiLevelType w:val="multilevel"/>
    <w:tmpl w:val="9D6E14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64"/>
    <w:rsid w:val="00421464"/>
    <w:rsid w:val="007943F8"/>
    <w:rsid w:val="008A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43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A43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3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43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A4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35D"/>
    <w:rPr>
      <w:b/>
      <w:bCs/>
    </w:rPr>
  </w:style>
  <w:style w:type="character" w:styleId="a5">
    <w:name w:val="Hyperlink"/>
    <w:basedOn w:val="a0"/>
    <w:uiPriority w:val="99"/>
    <w:semiHidden/>
    <w:unhideWhenUsed/>
    <w:rsid w:val="008A43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43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A43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3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43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A4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35D"/>
    <w:rPr>
      <w:b/>
      <w:bCs/>
    </w:rPr>
  </w:style>
  <w:style w:type="character" w:styleId="a5">
    <w:name w:val="Hyperlink"/>
    <w:basedOn w:val="a0"/>
    <w:uiPriority w:val="99"/>
    <w:semiHidden/>
    <w:unhideWhenUsed/>
    <w:rsid w:val="008A43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65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203588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4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1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4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84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3630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406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2843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87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ov.cap.ru/SiteMap.aspx?gov_id=49&amp;id=1784985" TargetMode="External"/><Relationship Id="rId18" Type="http://schemas.openxmlformats.org/officeDocument/2006/relationships/hyperlink" Target="http://gov.cap.ru/SiteMap.aspx?gov_id=49&amp;id=1785068" TargetMode="External"/><Relationship Id="rId26" Type="http://schemas.openxmlformats.org/officeDocument/2006/relationships/hyperlink" Target="http://www.cap.ru/laws.aspx?gov_id=49&amp;id=159804&amp;type=%D0%9F%D0%BE%D1%81%D1%82%D0%B0%D0%BD%D0%BE%D0%B2%D0%BB%D0%B5%D0%BD%D0%B8%D0%B5&amp;size=20" TargetMode="External"/><Relationship Id="rId39" Type="http://schemas.openxmlformats.org/officeDocument/2006/relationships/hyperlink" Target="consultantplus://offline/ref=4A660094E1CE695948919DADE90BDF823572ED3280EF61776E51029EA08894A38590E851NBj0J" TargetMode="External"/><Relationship Id="rId21" Type="http://schemas.openxmlformats.org/officeDocument/2006/relationships/hyperlink" Target="http://gov.cap.ru/SiteMap.aspx?gov_id=49&amp;id=1785172" TargetMode="External"/><Relationship Id="rId34" Type="http://schemas.openxmlformats.org/officeDocument/2006/relationships/hyperlink" Target="consultantplus://offline/ref=4A660094E1CE695948919DADE90BDF823573E23E82E061776E51029EA08894A38590E85ANBj0J" TargetMode="External"/><Relationship Id="rId42" Type="http://schemas.openxmlformats.org/officeDocument/2006/relationships/hyperlink" Target="consultantplus://offline/ref=4A660094E1CE695948919DADE90BDF823573E23E82E061776E51029EA0N8j8J" TargetMode="External"/><Relationship Id="rId7" Type="http://schemas.openxmlformats.org/officeDocument/2006/relationships/hyperlink" Target="http://gov.cap.ru/UserFiles/orgs/GrvId_49/ukaz_prezidenta_chuvashskoj_respubliki_ot_22_iyulya_2008_g_n_72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gov.cap.ru/SiteMap.aspx?gov_id=49&amp;id=1785063" TargetMode="External"/><Relationship Id="rId29" Type="http://schemas.openxmlformats.org/officeDocument/2006/relationships/hyperlink" Target="consultantplus://offline/ref=4A660094E1CE695948919DADE90BDF823573E23E82E061776E51029EA08894A38590E852B8B5DC48NFj8J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ov.cap.ru/SiteMap.aspx?gov_id=49&amp;id=1784832" TargetMode="External"/><Relationship Id="rId11" Type="http://schemas.openxmlformats.org/officeDocument/2006/relationships/hyperlink" Target="http://gov.cap.ru/SiteMap.aspx?gov_id=49&amp;id=1784947" TargetMode="External"/><Relationship Id="rId24" Type="http://schemas.openxmlformats.org/officeDocument/2006/relationships/hyperlink" Target="http://gov.cap.ru/UserFiles/orgs/GrvId_49/postanovlenie_km_chr_%e2%84%96_507.docx" TargetMode="External"/><Relationship Id="rId32" Type="http://schemas.openxmlformats.org/officeDocument/2006/relationships/hyperlink" Target="consultantplus://offline/ref=4A660094E1CE695948919DADE90BDF823573E23E82E061776E51029EA08894A38590E852B8B5DC4DNFj2J" TargetMode="External"/><Relationship Id="rId37" Type="http://schemas.openxmlformats.org/officeDocument/2006/relationships/hyperlink" Target="consultantplus://offline/ref=4A660094E1CE695948919DADE90BDF823572ED3280EF61776E51029EA08894A38590E852B8B5DD42NFj3J" TargetMode="External"/><Relationship Id="rId40" Type="http://schemas.openxmlformats.org/officeDocument/2006/relationships/hyperlink" Target="consultantplus://offline/ref=4A660094E1CE695948919DADE90BDF823572ED3280EF61776E51029EA08894A38590E856NBjCJ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gov.cap.ru/SiteMap.aspx?gov_id=49&amp;id=1785054" TargetMode="External"/><Relationship Id="rId23" Type="http://schemas.openxmlformats.org/officeDocument/2006/relationships/hyperlink" Target="http://gov.cap.ru/SiteMap.aspx?gov_id=49&amp;id=1785187" TargetMode="External"/><Relationship Id="rId28" Type="http://schemas.openxmlformats.org/officeDocument/2006/relationships/hyperlink" Target="http://gov.cap.ru/UserFiles/orgs/GrvId_49/rasporyazhenie_ag_chr_ot_21._11._2013_%e2%84%96_455.docx" TargetMode="External"/><Relationship Id="rId36" Type="http://schemas.openxmlformats.org/officeDocument/2006/relationships/hyperlink" Target="consultantplus://offline/ref=4A660094E1CE695948919DADE90BDF823572ED3280EF61776E51029EA08894A38590E854NBjFJ" TargetMode="External"/><Relationship Id="rId10" Type="http://schemas.openxmlformats.org/officeDocument/2006/relationships/hyperlink" Target="http://gov.cap.ru/SiteMap.aspx?gov_id=49&amp;id=1784927" TargetMode="External"/><Relationship Id="rId19" Type="http://schemas.openxmlformats.org/officeDocument/2006/relationships/hyperlink" Target="http://gov.cap.ru/SiteMap.aspx?gov_id=49&amp;id=1785075" TargetMode="External"/><Relationship Id="rId31" Type="http://schemas.openxmlformats.org/officeDocument/2006/relationships/hyperlink" Target="consultantplus://offline/ref=4A660094E1CE695948919DADE90BDF823573E23E82E061776E51029EA08894A38590E852B8B5DC4FNFjFJ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v.cap.ru/SiteMap.aspx?gov_id=49&amp;id=1784866" TargetMode="External"/><Relationship Id="rId14" Type="http://schemas.openxmlformats.org/officeDocument/2006/relationships/hyperlink" Target="http://gov.cap.ru/UserFiles/orgs/GrvId_49/ukaz_ot_29.12.2011_%e2%84%96_132.docx" TargetMode="External"/><Relationship Id="rId22" Type="http://schemas.openxmlformats.org/officeDocument/2006/relationships/hyperlink" Target="http://gov.cap.ru/SiteMap.aspx?gov_id=49&amp;id=1785186" TargetMode="External"/><Relationship Id="rId27" Type="http://schemas.openxmlformats.org/officeDocument/2006/relationships/hyperlink" Target="http://gov.cap.ru/SiteMap.aspx?gov_id=49&amp;id=1785297" TargetMode="External"/><Relationship Id="rId30" Type="http://schemas.openxmlformats.org/officeDocument/2006/relationships/hyperlink" Target="consultantplus://offline/ref=4A660094E1CE695948919DADE90BDF823573E23E82E061776E51029EA08894A38590E852B8B5DC4ENFjAJ" TargetMode="External"/><Relationship Id="rId35" Type="http://schemas.openxmlformats.org/officeDocument/2006/relationships/hyperlink" Target="consultantplus://offline/ref=4A660094E1CE695948919DADE90BDF823572ED3280EF61776E51029EA08894A38590E855NBj1J" TargetMode="External"/><Relationship Id="rId43" Type="http://schemas.openxmlformats.org/officeDocument/2006/relationships/hyperlink" Target="consultantplus://offline/ref=4A660094E1CE695948919DADE90BDF823572ED3280EF61776E51029EA0N8j8J" TargetMode="External"/><Relationship Id="rId8" Type="http://schemas.openxmlformats.org/officeDocument/2006/relationships/hyperlink" Target="http://gov.cap.ru/SiteMap.aspx?gov_id=49&amp;id=178486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gov.cap.ru/SiteMap.aspx?gov_id=49&amp;id=1784954" TargetMode="External"/><Relationship Id="rId17" Type="http://schemas.openxmlformats.org/officeDocument/2006/relationships/hyperlink" Target="http://gov.cap.ru/SiteMap.aspx?gov_id=49&amp;id=1785067" TargetMode="External"/><Relationship Id="rId25" Type="http://schemas.openxmlformats.org/officeDocument/2006/relationships/hyperlink" Target="http://gov.cap.ru/UserFiles/orgs/GrvId_49/kabinet_ministrov_chuvashskoj_respubliki_ot_23_iyulya_2012_g._%e2%84%96_301.docx" TargetMode="External"/><Relationship Id="rId33" Type="http://schemas.openxmlformats.org/officeDocument/2006/relationships/hyperlink" Target="consultantplus://offline/ref=4A660094E1CE695948919DADE90BDF823573E23E82E061776E51029EA08894A38590E852B8B5D548NFjBJ" TargetMode="External"/><Relationship Id="rId38" Type="http://schemas.openxmlformats.org/officeDocument/2006/relationships/hyperlink" Target="consultantplus://offline/ref=4A660094E1CE695948919DADE90BDF823572ED3280EF61776E51029EA08894A38590E852B8B5DD43NFjCJ" TargetMode="External"/><Relationship Id="rId20" Type="http://schemas.openxmlformats.org/officeDocument/2006/relationships/hyperlink" Target="http://gov.cap.ru/SiteMap.aspx?gov_id=49&amp;id=1785120" TargetMode="External"/><Relationship Id="rId41" Type="http://schemas.openxmlformats.org/officeDocument/2006/relationships/hyperlink" Target="consultantplus://offline/ref=4A660094E1CE695948919DADE90BDF823573E23E82E061776E51029EA08894A38590E852B8B5DC4ANFj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5976</Words>
  <Characters>34064</Characters>
  <Application>Microsoft Office Word</Application>
  <DocSecurity>0</DocSecurity>
  <Lines>283</Lines>
  <Paragraphs>79</Paragraphs>
  <ScaleCrop>false</ScaleCrop>
  <Company/>
  <LinksUpToDate>false</LinksUpToDate>
  <CharactersWithSpaces>39961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АГЧР Воеводова Наталия Валерьевна</dc:creator>
  <cp:keywords/>
  <dc:description/>
  <cp:lastModifiedBy>АГЧР Воеводова Наталия Валерьевна</cp:lastModifiedBy>
  <cp:revision>2</cp:revision>
  <dcterms:created xsi:type="dcterms:W3CDTF">2023-09-22T07:53:00Z</dcterms:created>
  <dcterms:modified xsi:type="dcterms:W3CDTF">2023-09-22T07:54:00Z</dcterms:modified>
</cp:coreProperties>
</file>