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01F" w:rsidRPr="000C601F" w:rsidRDefault="000C601F" w:rsidP="000C601F">
      <w:pPr>
        <w:widowControl/>
        <w:autoSpaceDE/>
        <w:autoSpaceDN/>
        <w:adjustRightInd/>
        <w:ind w:right="-2" w:firstLine="0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C601F" w:rsidRPr="000C601F" w:rsidTr="00F74C61">
        <w:trPr>
          <w:trHeight w:val="1559"/>
        </w:trPr>
        <w:tc>
          <w:tcPr>
            <w:tcW w:w="3799" w:type="dxa"/>
          </w:tcPr>
          <w:p w:rsidR="000C601F" w:rsidRPr="000C601F" w:rsidRDefault="000C601F" w:rsidP="000C601F">
            <w:pPr>
              <w:keepNext/>
              <w:widowControl/>
              <w:overflowPunct w:val="0"/>
              <w:ind w:left="-108" w:right="-102" w:firstLine="0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Чувашская</w:t>
            </w:r>
            <w:r w:rsidRPr="000C601F"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Республика</w:t>
            </w:r>
          </w:p>
          <w:p w:rsidR="000C601F" w:rsidRPr="000C601F" w:rsidRDefault="000C601F" w:rsidP="000C601F">
            <w:pPr>
              <w:widowControl/>
              <w:overflowPunct w:val="0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8"/>
                <w:szCs w:val="20"/>
              </w:rPr>
            </w:pPr>
          </w:p>
          <w:p w:rsidR="000C601F" w:rsidRPr="000C601F" w:rsidRDefault="000C601F" w:rsidP="000C601F">
            <w:pPr>
              <w:keepNext/>
              <w:widowControl/>
              <w:overflowPunct w:val="0"/>
              <w:ind w:left="-108" w:right="-102" w:firstLine="0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Чебоксарское</w:t>
            </w:r>
            <w:r w:rsidRPr="000C601F"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городское</w:t>
            </w:r>
          </w:p>
          <w:p w:rsidR="000C601F" w:rsidRPr="000C601F" w:rsidRDefault="000C601F" w:rsidP="000C601F">
            <w:pPr>
              <w:keepNext/>
              <w:widowControl/>
              <w:overflowPunct w:val="0"/>
              <w:ind w:left="-108" w:right="-102" w:firstLine="0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sz w:val="22"/>
                <w:szCs w:val="20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Собрание</w:t>
            </w:r>
            <w:r w:rsidRPr="000C601F"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депутатов</w:t>
            </w:r>
          </w:p>
          <w:p w:rsidR="000C601F" w:rsidRPr="000C601F" w:rsidRDefault="000C601F" w:rsidP="000C601F">
            <w:pPr>
              <w:widowControl/>
              <w:overflowPunct w:val="0"/>
              <w:ind w:left="-112" w:right="-102" w:firstLine="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z w:val="22"/>
                <w:szCs w:val="20"/>
              </w:rPr>
            </w:pPr>
          </w:p>
          <w:p w:rsidR="000C601F" w:rsidRPr="000C601F" w:rsidRDefault="000C601F" w:rsidP="000C601F">
            <w:pPr>
              <w:keepNext/>
              <w:widowControl/>
              <w:overflowPunct w:val="0"/>
              <w:ind w:firstLine="0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2"/>
                <w:szCs w:val="20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caps/>
                <w:spacing w:val="40"/>
                <w:sz w:val="22"/>
                <w:szCs w:val="20"/>
              </w:rPr>
              <w:t>РЕШЕНИЕ</w:t>
            </w:r>
          </w:p>
          <w:p w:rsidR="000C601F" w:rsidRPr="000C601F" w:rsidRDefault="000C601F" w:rsidP="000C601F">
            <w:pPr>
              <w:keepNext/>
              <w:widowControl/>
              <w:overflowPunct w:val="0"/>
              <w:ind w:firstLine="0"/>
              <w:jc w:val="center"/>
              <w:textAlignment w:val="baseline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 w:val="22"/>
                <w:szCs w:val="20"/>
              </w:rPr>
            </w:pPr>
          </w:p>
        </w:tc>
        <w:tc>
          <w:tcPr>
            <w:tcW w:w="1588" w:type="dxa"/>
          </w:tcPr>
          <w:p w:rsidR="000C601F" w:rsidRPr="000C601F" w:rsidRDefault="000C601F" w:rsidP="000C601F">
            <w:pPr>
              <w:widowControl/>
              <w:overflowPunct w:val="0"/>
              <w:ind w:right="-1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0C601F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w:drawing>
                <wp:inline distT="0" distB="0" distL="0" distR="0" wp14:anchorId="2CF3D1D1" wp14:editId="20C4F89F">
                  <wp:extent cx="542925" cy="695325"/>
                  <wp:effectExtent l="0" t="0" r="9525" b="9525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C601F" w:rsidRPr="000C601F" w:rsidRDefault="000C601F" w:rsidP="000C601F">
            <w:pPr>
              <w:keepNext/>
              <w:widowControl/>
              <w:overflowPunct w:val="0"/>
              <w:ind w:left="-108" w:right="-107" w:firstLine="0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Чǎваш</w:t>
            </w:r>
            <w:proofErr w:type="spellEnd"/>
            <w:r w:rsidRPr="000C601F"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  <w:t xml:space="preserve"> </w:t>
            </w:r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Республики</w:t>
            </w:r>
          </w:p>
          <w:p w:rsidR="000C601F" w:rsidRPr="000C601F" w:rsidRDefault="000C601F" w:rsidP="000C601F">
            <w:pPr>
              <w:widowControl/>
              <w:overflowPunct w:val="0"/>
              <w:ind w:firstLine="0"/>
              <w:jc w:val="left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</w:rPr>
            </w:pPr>
          </w:p>
          <w:p w:rsidR="000C601F" w:rsidRPr="000C601F" w:rsidRDefault="000C601F" w:rsidP="000C601F">
            <w:pPr>
              <w:keepNext/>
              <w:widowControl/>
              <w:overflowPunct w:val="0"/>
              <w:ind w:left="-108" w:right="-107" w:firstLine="0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Шупашкар</w:t>
            </w:r>
            <w:proofErr w:type="spellEnd"/>
            <w:r w:rsidRPr="000C601F"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хулин</w:t>
            </w:r>
            <w:proofErr w:type="spellEnd"/>
          </w:p>
          <w:p w:rsidR="000C601F" w:rsidRPr="000C601F" w:rsidRDefault="000C601F" w:rsidP="000C601F">
            <w:pPr>
              <w:keepNext/>
              <w:widowControl/>
              <w:overflowPunct w:val="0"/>
              <w:ind w:left="-108" w:right="-107" w:firstLine="0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</w:pP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депутатсен</w:t>
            </w:r>
            <w:proofErr w:type="spellEnd"/>
            <w:r w:rsidRPr="000C601F"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  <w:t xml:space="preserve"> </w:t>
            </w:r>
            <w:proofErr w:type="spellStart"/>
            <w:r w:rsidRPr="000C601F"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  <w:t>Пухăвĕ</w:t>
            </w:r>
            <w:proofErr w:type="spellEnd"/>
          </w:p>
          <w:p w:rsidR="000C601F" w:rsidRPr="000C601F" w:rsidRDefault="000C601F" w:rsidP="000C601F">
            <w:pPr>
              <w:widowControl/>
              <w:overflowPunct w:val="0"/>
              <w:ind w:firstLine="0"/>
              <w:jc w:val="center"/>
              <w:textAlignment w:val="baseline"/>
              <w:rPr>
                <w:rFonts w:ascii="Baltica Chv" w:eastAsia="Times New Roman" w:hAnsi="Baltica Chv" w:cs="Times New Roman"/>
                <w:b/>
                <w:spacing w:val="40"/>
                <w:sz w:val="22"/>
                <w:szCs w:val="20"/>
              </w:rPr>
            </w:pPr>
          </w:p>
          <w:p w:rsidR="000C601F" w:rsidRDefault="000C601F" w:rsidP="000C601F">
            <w:pPr>
              <w:keepNext/>
              <w:widowControl/>
              <w:overflowPunct w:val="0"/>
              <w:ind w:left="-108" w:right="-102"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</w:pPr>
            <w:r w:rsidRPr="000C601F">
              <w:rPr>
                <w:rFonts w:ascii="Times New Roman" w:eastAsia="Times New Roman" w:hAnsi="Times New Roman" w:cs="Times New Roman"/>
                <w:b/>
                <w:sz w:val="22"/>
                <w:szCs w:val="20"/>
              </w:rPr>
              <w:t>ЙЫШĂНУ</w:t>
            </w:r>
          </w:p>
          <w:p w:rsidR="000C601F" w:rsidRPr="000C601F" w:rsidRDefault="000C601F" w:rsidP="000C601F">
            <w:pPr>
              <w:keepNext/>
              <w:widowControl/>
              <w:overflowPunct w:val="0"/>
              <w:ind w:left="-108" w:right="-102" w:firstLine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 w:val="22"/>
                <w:szCs w:val="20"/>
              </w:rPr>
            </w:pPr>
          </w:p>
        </w:tc>
      </w:tr>
    </w:tbl>
    <w:p w:rsidR="000C601F" w:rsidRPr="000C601F" w:rsidRDefault="000C601F" w:rsidP="000C601F">
      <w:pPr>
        <w:widowControl/>
        <w:overflowPunct w:val="0"/>
        <w:ind w:left="-84" w:right="-1" w:firstLine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  <w:r w:rsidRPr="000C601F">
        <w:rPr>
          <w:rFonts w:ascii="Times New Roman" w:eastAsia="Times New Roman" w:hAnsi="Times New Roman" w:cs="Times New Roman"/>
          <w:sz w:val="28"/>
          <w:szCs w:val="20"/>
        </w:rPr>
        <w:t xml:space="preserve">18 апреля 2023 года № </w:t>
      </w:r>
      <w:r w:rsidRPr="000C601F">
        <w:rPr>
          <w:rFonts w:ascii="Times New Roman" w:eastAsia="Times New Roman" w:hAnsi="Times New Roman" w:cs="Times New Roman"/>
          <w:sz w:val="28"/>
          <w:szCs w:val="20"/>
          <w:lang w:val="en-US"/>
        </w:rPr>
        <w:t>115</w:t>
      </w:r>
      <w:r>
        <w:rPr>
          <w:rFonts w:ascii="Times New Roman" w:eastAsia="Times New Roman" w:hAnsi="Times New Roman" w:cs="Times New Roman"/>
          <w:sz w:val="28"/>
          <w:szCs w:val="20"/>
        </w:rPr>
        <w:t>0</w:t>
      </w:r>
      <w:bookmarkStart w:id="0" w:name="_GoBack"/>
      <w:bookmarkEnd w:id="0"/>
    </w:p>
    <w:p w:rsidR="000C601F" w:rsidRDefault="000C601F" w:rsidP="00287242">
      <w:pPr>
        <w:pStyle w:val="1"/>
        <w:ind w:right="4330"/>
        <w:jc w:val="both"/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763496" w:rsidRPr="005E026B" w:rsidRDefault="000C601F" w:rsidP="00287242">
      <w:pPr>
        <w:pStyle w:val="1"/>
        <w:ind w:right="433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 внесении изменени</w:t>
        </w:r>
        <w:r w:rsidR="0076349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й</w:t>
        </w:r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в решение Чебоксарского городского Собрания депутатов от </w:t>
        </w:r>
        <w:r w:rsidR="004706F5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17 января 2023 </w:t>
        </w:r>
        <w:r w:rsidR="0076349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№</w:t>
        </w:r>
        <w:r w:rsidR="00A86B94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76349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1044</w:t>
        </w:r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 xml:space="preserve"> </w:t>
        </w:r>
        <w:r w:rsidR="00763496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«</w:t>
        </w:r>
        <w:r w:rsidR="00763496" w:rsidRPr="005E026B">
          <w:rPr>
            <w:rStyle w:val="a4"/>
            <w:rFonts w:ascii="Times New Roman" w:hAnsi="Times New Roman"/>
            <w:b w:val="0"/>
            <w:bCs w:val="0"/>
            <w:color w:val="auto"/>
            <w:sz w:val="28"/>
            <w:szCs w:val="28"/>
          </w:rPr>
          <w:t>Об оплате труда лиц, замещающих должности муниципальной службы в органах местного самоуправления города Чебоксары</w:t>
        </w:r>
      </w:hyperlink>
      <w:r w:rsidR="0076349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63496" w:rsidRPr="005E026B" w:rsidRDefault="00763496" w:rsidP="0076349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3496" w:rsidRDefault="00763496" w:rsidP="004706F5">
      <w:pPr>
        <w:widowControl/>
        <w:spacing w:after="120" w:line="360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Федеральным </w:t>
      </w:r>
      <w:hyperlink r:id="rId9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874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2 марта 2007 года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70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25–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ФЗ </w:t>
      </w:r>
      <w:r w:rsidR="00470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муниципальной службе в Российской Федерации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874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Чувашской Республики от 5 октября 2007 года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470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62 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муниципальной службе в Чувашской Республике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8745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470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города Чебоксары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столицы Чувашской Республики, принятым решением Чебоксарского городского Собрания деп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>утатов от 30 ноября 2005 года №</w:t>
      </w:r>
      <w:r w:rsidR="00470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40</w:t>
      </w:r>
    </w:p>
    <w:p w:rsidR="00763496" w:rsidRDefault="00763496" w:rsidP="004706F5">
      <w:pPr>
        <w:spacing w:after="12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026B">
        <w:rPr>
          <w:rFonts w:ascii="Times New Roman" w:hAnsi="Times New Roman" w:cs="Times New Roman"/>
          <w:sz w:val="28"/>
          <w:szCs w:val="28"/>
        </w:rPr>
        <w:t>Чебоксарское городское Собрание депутатов</w:t>
      </w:r>
    </w:p>
    <w:p w:rsidR="00763496" w:rsidRPr="005E026B" w:rsidRDefault="00763496" w:rsidP="004706F5">
      <w:pPr>
        <w:spacing w:after="120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 О</w:t>
      </w:r>
      <w:r w:rsidRPr="005E026B">
        <w:rPr>
          <w:rFonts w:ascii="Times New Roman" w:hAnsi="Times New Roman" w:cs="Times New Roman"/>
          <w:sz w:val="28"/>
          <w:szCs w:val="28"/>
        </w:rPr>
        <w:t>:</w:t>
      </w:r>
    </w:p>
    <w:p w:rsidR="00763496" w:rsidRDefault="00763496" w:rsidP="004706F5">
      <w:pPr>
        <w:widowControl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Внести в </w:t>
      </w:r>
      <w:hyperlink r:id="rId12" w:history="1">
        <w:r w:rsidRPr="0087450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Чебоксарского городского Собрания депутатов </w:t>
      </w:r>
      <w:r w:rsidR="004706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17 января 2023 </w:t>
      </w:r>
      <w:r w:rsidRPr="00763496">
        <w:rPr>
          <w:rFonts w:ascii="Times New Roman" w:eastAsiaTheme="minorHAnsi" w:hAnsi="Times New Roman" w:cs="Times New Roman"/>
          <w:sz w:val="28"/>
          <w:szCs w:val="28"/>
          <w:lang w:eastAsia="en-US"/>
        </w:rPr>
        <w:t>№ 1044 «Об оплате труда лиц, замещающих должности муниципальной службы в органах местного самоуправления города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Чебоксары»</w:t>
      </w:r>
      <w:r w:rsidR="002872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E026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3496" w:rsidRDefault="004B5FDF" w:rsidP="004706F5">
      <w:pPr>
        <w:tabs>
          <w:tab w:val="left" w:pos="1134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sz w:val="28"/>
          <w:szCs w:val="28"/>
        </w:rPr>
        <w:t>1</w:t>
      </w:r>
      <w:r w:rsidR="00A86B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42">
        <w:rPr>
          <w:rFonts w:ascii="Times New Roman" w:hAnsi="Times New Roman" w:cs="Times New Roman"/>
          <w:sz w:val="28"/>
          <w:szCs w:val="28"/>
        </w:rPr>
        <w:t>абзац третий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2872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="00287242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87242" w:rsidRPr="00287242">
        <w:rPr>
          <w:rFonts w:ascii="Times New Roman" w:hAnsi="Times New Roman" w:cs="Times New Roman"/>
          <w:sz w:val="28"/>
          <w:szCs w:val="28"/>
        </w:rPr>
        <w:t>VIII</w:t>
      </w:r>
      <w:r w:rsidR="00287242">
        <w:rPr>
          <w:rFonts w:ascii="Times New Roman" w:hAnsi="Times New Roman" w:cs="Times New Roman"/>
          <w:sz w:val="28"/>
          <w:szCs w:val="28"/>
        </w:rPr>
        <w:t xml:space="preserve"> «</w:t>
      </w:r>
      <w:r w:rsidR="00287242" w:rsidRPr="00287242">
        <w:rPr>
          <w:rFonts w:ascii="Times New Roman" w:hAnsi="Times New Roman" w:cs="Times New Roman"/>
          <w:sz w:val="28"/>
          <w:szCs w:val="28"/>
        </w:rPr>
        <w:t>Единовременная выплата</w:t>
      </w:r>
      <w:r w:rsidR="00287242">
        <w:rPr>
          <w:rFonts w:ascii="Times New Roman" w:hAnsi="Times New Roman" w:cs="Times New Roman"/>
          <w:sz w:val="28"/>
          <w:szCs w:val="28"/>
        </w:rPr>
        <w:t xml:space="preserve"> </w:t>
      </w:r>
      <w:r w:rsidR="00287242" w:rsidRPr="00287242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 w:rsidR="0059256A">
        <w:rPr>
          <w:rFonts w:ascii="Times New Roman" w:hAnsi="Times New Roman" w:cs="Times New Roman"/>
          <w:sz w:val="28"/>
          <w:szCs w:val="28"/>
        </w:rPr>
        <w:t>»</w:t>
      </w:r>
      <w:r w:rsidR="002872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87242" w:rsidRPr="0059256A" w:rsidRDefault="00287242" w:rsidP="004706F5">
      <w:pPr>
        <w:tabs>
          <w:tab w:val="left" w:pos="1134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256A">
        <w:rPr>
          <w:rFonts w:ascii="Times New Roman" w:hAnsi="Times New Roman" w:cs="Times New Roman"/>
          <w:sz w:val="28"/>
          <w:szCs w:val="28"/>
        </w:rPr>
        <w:t>«если муниципальный служащий отраб</w:t>
      </w:r>
      <w:r w:rsidR="004706F5">
        <w:rPr>
          <w:rFonts w:ascii="Times New Roman" w:hAnsi="Times New Roman" w:cs="Times New Roman"/>
          <w:sz w:val="28"/>
          <w:szCs w:val="28"/>
        </w:rPr>
        <w:t xml:space="preserve">отал не полный календарный год </w:t>
      </w:r>
      <w:r w:rsidRPr="0059256A">
        <w:rPr>
          <w:rFonts w:ascii="Times New Roman" w:hAnsi="Times New Roman" w:cs="Times New Roman"/>
          <w:sz w:val="28"/>
          <w:szCs w:val="28"/>
        </w:rPr>
        <w:t>(находился в отпуске по беременности и родам, отпуске по уходу за ре</w:t>
      </w:r>
      <w:r w:rsidR="004706F5">
        <w:rPr>
          <w:rFonts w:ascii="Times New Roman" w:hAnsi="Times New Roman" w:cs="Times New Roman"/>
          <w:sz w:val="28"/>
          <w:szCs w:val="28"/>
        </w:rPr>
        <w:t xml:space="preserve">бенком, отпуске без сохранения </w:t>
      </w:r>
      <w:r w:rsidRPr="0059256A">
        <w:rPr>
          <w:rFonts w:ascii="Times New Roman" w:hAnsi="Times New Roman" w:cs="Times New Roman"/>
          <w:sz w:val="28"/>
          <w:szCs w:val="28"/>
        </w:rPr>
        <w:t>заработной платы более 14 дней и т.д.) или был принят на муниципальную службу не с начала календарного года.»;</w:t>
      </w:r>
    </w:p>
    <w:p w:rsidR="00287242" w:rsidRPr="0059256A" w:rsidRDefault="00287242" w:rsidP="004706F5">
      <w:pPr>
        <w:tabs>
          <w:tab w:val="left" w:pos="1134"/>
        </w:tabs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256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86B94">
        <w:rPr>
          <w:rFonts w:ascii="Times New Roman" w:hAnsi="Times New Roman" w:cs="Times New Roman"/>
          <w:sz w:val="28"/>
          <w:szCs w:val="28"/>
        </w:rPr>
        <w:t>)</w:t>
      </w:r>
      <w:r w:rsidRPr="0059256A">
        <w:rPr>
          <w:rFonts w:ascii="Times New Roman" w:hAnsi="Times New Roman" w:cs="Times New Roman"/>
          <w:sz w:val="28"/>
          <w:szCs w:val="28"/>
        </w:rPr>
        <w:t xml:space="preserve"> пункт 9.3 раздела IX «Материальная помощь» изложить в следующей редакции:</w:t>
      </w:r>
    </w:p>
    <w:p w:rsidR="00287242" w:rsidRPr="0059256A" w:rsidRDefault="00287242" w:rsidP="004706F5">
      <w:pPr>
        <w:tabs>
          <w:tab w:val="left" w:pos="1134"/>
        </w:tabs>
        <w:spacing w:line="360" w:lineRule="auto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256A">
        <w:rPr>
          <w:rFonts w:ascii="Times New Roman" w:hAnsi="Times New Roman" w:cs="Times New Roman"/>
          <w:sz w:val="28"/>
          <w:szCs w:val="28"/>
        </w:rPr>
        <w:t>«</w:t>
      </w:r>
      <w:r w:rsidRPr="0059256A">
        <w:rPr>
          <w:rFonts w:ascii="Times New Roman" w:eastAsiaTheme="minorHAnsi" w:hAnsi="Times New Roman" w:cs="Times New Roman"/>
          <w:sz w:val="28"/>
          <w:szCs w:val="28"/>
          <w:lang w:eastAsia="en-US"/>
        </w:rPr>
        <w:t>9.3.</w:t>
      </w:r>
      <w:r w:rsidR="00A86B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925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Материальная помощь предоставляется муниципальному служащему в размере, рассчитанном пропорционально отработанному времени, в случаях, если муниципальный служащий отработал не полный календарный год </w:t>
      </w:r>
      <w:r w:rsidRPr="0059256A">
        <w:rPr>
          <w:rFonts w:ascii="Times New Roman" w:hAnsi="Times New Roman" w:cs="Times New Roman"/>
          <w:sz w:val="28"/>
          <w:szCs w:val="28"/>
        </w:rPr>
        <w:t>(находился в отпуске по беременности и родам, отпуске по уходу за ребенком</w:t>
      </w:r>
      <w:r w:rsidR="004706F5">
        <w:rPr>
          <w:rFonts w:ascii="Times New Roman" w:hAnsi="Times New Roman" w:cs="Times New Roman"/>
          <w:sz w:val="28"/>
          <w:szCs w:val="28"/>
        </w:rPr>
        <w:t xml:space="preserve">, отпуске без сохранения </w:t>
      </w:r>
      <w:r w:rsidRPr="0059256A">
        <w:rPr>
          <w:rFonts w:ascii="Times New Roman" w:hAnsi="Times New Roman" w:cs="Times New Roman"/>
          <w:sz w:val="28"/>
          <w:szCs w:val="28"/>
        </w:rPr>
        <w:t xml:space="preserve">заработной платы более 14 дней и т.д.) </w:t>
      </w:r>
      <w:r w:rsidRPr="0059256A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был принят на муниципальную службу не с начала календарного года.».</w:t>
      </w:r>
    </w:p>
    <w:p w:rsidR="00763496" w:rsidRPr="0059256A" w:rsidRDefault="00763496" w:rsidP="00470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9256A">
        <w:rPr>
          <w:rFonts w:ascii="Times New Roman" w:hAnsi="Times New Roman" w:cs="Times New Roman"/>
          <w:sz w:val="28"/>
          <w:szCs w:val="28"/>
        </w:rPr>
        <w:t>2.</w:t>
      </w:r>
      <w:r w:rsidR="00A86B94">
        <w:rPr>
          <w:rFonts w:ascii="Times New Roman" w:hAnsi="Times New Roman" w:cs="Times New Roman"/>
          <w:sz w:val="28"/>
          <w:szCs w:val="28"/>
        </w:rPr>
        <w:t xml:space="preserve"> </w:t>
      </w:r>
      <w:r w:rsidRPr="0059256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bookmarkStart w:id="2" w:name="sub_3"/>
      <w:bookmarkEnd w:id="1"/>
      <w:r w:rsidRPr="0059256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</w:t>
      </w:r>
      <w:r w:rsidR="00A86B94">
        <w:rPr>
          <w:rFonts w:ascii="Times New Roman" w:hAnsi="Times New Roman" w:cs="Times New Roman"/>
          <w:sz w:val="28"/>
          <w:szCs w:val="28"/>
        </w:rPr>
        <w:t xml:space="preserve"> </w:t>
      </w:r>
      <w:r w:rsidRPr="0059256A">
        <w:rPr>
          <w:rFonts w:ascii="Times New Roman" w:hAnsi="Times New Roman" w:cs="Times New Roman"/>
          <w:sz w:val="28"/>
          <w:szCs w:val="28"/>
        </w:rPr>
        <w:t>1</w:t>
      </w:r>
      <w:r w:rsidR="00A86B94">
        <w:rPr>
          <w:rFonts w:ascii="Times New Roman" w:hAnsi="Times New Roman" w:cs="Times New Roman"/>
          <w:sz w:val="28"/>
          <w:szCs w:val="28"/>
        </w:rPr>
        <w:t xml:space="preserve"> </w:t>
      </w:r>
      <w:r w:rsidR="004B5FDF" w:rsidRPr="0059256A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9256A">
        <w:rPr>
          <w:rFonts w:ascii="Times New Roman" w:hAnsi="Times New Roman" w:cs="Times New Roman"/>
          <w:sz w:val="28"/>
          <w:szCs w:val="28"/>
        </w:rPr>
        <w:t>202</w:t>
      </w:r>
      <w:r w:rsidR="004B5FDF" w:rsidRPr="0059256A">
        <w:rPr>
          <w:rFonts w:ascii="Times New Roman" w:hAnsi="Times New Roman" w:cs="Times New Roman"/>
          <w:sz w:val="28"/>
          <w:szCs w:val="28"/>
        </w:rPr>
        <w:t>3</w:t>
      </w:r>
      <w:r w:rsidRPr="0059256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3496" w:rsidRPr="005E026B" w:rsidRDefault="00763496" w:rsidP="00470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59256A">
        <w:rPr>
          <w:rFonts w:ascii="Times New Roman" w:hAnsi="Times New Roman" w:cs="Times New Roman"/>
          <w:sz w:val="28"/>
          <w:szCs w:val="28"/>
        </w:rPr>
        <w:t>3.</w:t>
      </w:r>
      <w:r w:rsidR="00A86B94">
        <w:rPr>
          <w:rFonts w:ascii="Times New Roman" w:hAnsi="Times New Roman" w:cs="Times New Roman"/>
          <w:sz w:val="28"/>
          <w:szCs w:val="28"/>
        </w:rPr>
        <w:t xml:space="preserve"> </w:t>
      </w:r>
      <w:r w:rsidRPr="0059256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5E026B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Чебоксарского городского</w:t>
      </w:r>
      <w:r w:rsidR="004706F5">
        <w:rPr>
          <w:rFonts w:ascii="Times New Roman" w:hAnsi="Times New Roman" w:cs="Times New Roman"/>
          <w:sz w:val="28"/>
          <w:szCs w:val="28"/>
        </w:rPr>
        <w:t xml:space="preserve"> Собрания депутатов по бюджету</w:t>
      </w:r>
      <w:r w:rsidRPr="005E026B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63496" w:rsidRDefault="00763496" w:rsidP="00470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4706F5" w:rsidRDefault="004706F5" w:rsidP="004706F5">
      <w:pPr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246"/>
        <w:gridCol w:w="3217"/>
      </w:tblGrid>
      <w:tr w:rsidR="00763496" w:rsidRPr="005E026B" w:rsidTr="00287242"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763496" w:rsidRPr="005E026B" w:rsidRDefault="00763496" w:rsidP="00B92278">
            <w:pPr>
              <w:pStyle w:val="a6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E026B">
              <w:rPr>
                <w:rFonts w:ascii="Times New Roman" w:hAnsi="Times New Roman" w:cs="Times New Roman"/>
                <w:sz w:val="28"/>
                <w:szCs w:val="28"/>
              </w:rPr>
              <w:t>Глава города Чебоксары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763496" w:rsidRPr="005E026B" w:rsidRDefault="00A86B94" w:rsidP="00A86B94">
            <w:pPr>
              <w:pStyle w:val="a5"/>
              <w:spacing w:line="360" w:lineRule="auto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70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7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3496" w:rsidRPr="005E026B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496" w:rsidRPr="005E026B">
              <w:rPr>
                <w:rFonts w:ascii="Times New Roman" w:hAnsi="Times New Roman" w:cs="Times New Roman"/>
                <w:sz w:val="28"/>
                <w:szCs w:val="28"/>
              </w:rPr>
              <w:t>Кадышев</w:t>
            </w:r>
          </w:p>
        </w:tc>
      </w:tr>
    </w:tbl>
    <w:p w:rsidR="0059256A" w:rsidRDefault="0059256A" w:rsidP="004706F5"/>
    <w:sectPr w:rsidR="0059256A" w:rsidSect="004706F5">
      <w:headerReference w:type="default" r:id="rId13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F5" w:rsidRDefault="004706F5" w:rsidP="004706F5">
      <w:r>
        <w:separator/>
      </w:r>
    </w:p>
  </w:endnote>
  <w:endnote w:type="continuationSeparator" w:id="0">
    <w:p w:rsidR="004706F5" w:rsidRDefault="004706F5" w:rsidP="0047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F5" w:rsidRDefault="004706F5" w:rsidP="004706F5">
      <w:r>
        <w:separator/>
      </w:r>
    </w:p>
  </w:footnote>
  <w:footnote w:type="continuationSeparator" w:id="0">
    <w:p w:rsidR="004706F5" w:rsidRDefault="004706F5" w:rsidP="0047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F5" w:rsidRDefault="004706F5">
    <w:pPr>
      <w:pStyle w:val="a9"/>
      <w:jc w:val="center"/>
    </w:pPr>
  </w:p>
  <w:p w:rsidR="004706F5" w:rsidRDefault="004706F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96"/>
    <w:rsid w:val="000C601F"/>
    <w:rsid w:val="00287242"/>
    <w:rsid w:val="003853CB"/>
    <w:rsid w:val="004706F5"/>
    <w:rsid w:val="004B5B7C"/>
    <w:rsid w:val="004B5FDF"/>
    <w:rsid w:val="0059256A"/>
    <w:rsid w:val="00763496"/>
    <w:rsid w:val="007F252D"/>
    <w:rsid w:val="00874505"/>
    <w:rsid w:val="009400E7"/>
    <w:rsid w:val="00A4035D"/>
    <w:rsid w:val="00A86B94"/>
    <w:rsid w:val="00AC415E"/>
    <w:rsid w:val="00B92278"/>
    <w:rsid w:val="00C95019"/>
    <w:rsid w:val="00D6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1DF72-7DE8-4157-89B6-CDFF152D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349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DF"/>
    <w:pPr>
      <w:keepNext/>
      <w:keepLines/>
      <w:widowControl/>
      <w:autoSpaceDE/>
      <w:autoSpaceDN/>
      <w:adjustRightInd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349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6349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63496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349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763496"/>
    <w:pPr>
      <w:ind w:firstLine="0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4B5F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B5F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4B5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8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400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9256A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9256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9256A"/>
    <w:pPr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25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256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4706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06F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757873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0073FC8A74DEF7AB6479470B4A2436E6B03229DCA0C2945F9F01CFB80A4221D146B2BA3684A0049DABD8E2C8F01BC840De5r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073FC8A74DEF7AB6479470B4A2436E6B03229DCA0B2C40FAF51CFB80A4221D146B2BA3684A0049DABD8E2C8F01BC840De5r3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073FC8A74DEF7AB6479470B4A2436E6B03229DCA0B214AF8F11CFB80A4221D146B2BA3684A0049DABD8E2C8F01BC840De5r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73FC8A74DEF7AB6478A7DA2CE1D6A60007F95C90B2314A2A11AACDFF42448462B75FA39074B44D9AA922C8Ee1r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Ольга Владимировна</dc:creator>
  <cp:lastModifiedBy>Харитонов Е.В.</cp:lastModifiedBy>
  <cp:revision>4</cp:revision>
  <cp:lastPrinted>2023-04-19T12:46:00Z</cp:lastPrinted>
  <dcterms:created xsi:type="dcterms:W3CDTF">2023-04-19T11:44:00Z</dcterms:created>
  <dcterms:modified xsi:type="dcterms:W3CDTF">2023-04-21T11:34:00Z</dcterms:modified>
</cp:coreProperties>
</file>