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AD5EDD" w:rsidP="00AD5ED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08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4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266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AD5EDD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08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4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266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A1B0C" w:rsidTr="00AD5EDD">
        <w:tc>
          <w:tcPr>
            <w:tcW w:w="6771" w:type="dxa"/>
          </w:tcPr>
          <w:p w:rsidR="002A1B0C" w:rsidRPr="00AD5EDD" w:rsidRDefault="00711B42" w:rsidP="00872C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количестве переносных ящиков для организации и про</w:t>
            </w:r>
            <w:r w:rsidR="0060074E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едения г</w:t>
            </w:r>
            <w:r w:rsidR="00D62A73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лосования </w:t>
            </w:r>
            <w:r w:rsidR="00872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вне помещения для голосования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выборах </w:t>
            </w:r>
            <w:r w:rsidR="00AD5EDD">
              <w:rPr>
                <w:rFonts w:ascii="Times New Roman" w:hAnsi="Times New Roman" w:cs="Times New Roman"/>
                <w:b/>
                <w:sz w:val="26"/>
                <w:szCs w:val="26"/>
              </w:rPr>
              <w:t>депутатов Собрания депутатов Красночетайского муниципального округа Чувашской Республики первого созыва</w:t>
            </w:r>
            <w:r w:rsidR="00872C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11 сентября 2022 года</w:t>
            </w:r>
          </w:p>
        </w:tc>
      </w:tr>
    </w:tbl>
    <w:p w:rsidR="002A1B0C" w:rsidRDefault="002A1B0C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1B42" w:rsidRPr="00711B42" w:rsidRDefault="00711B42" w:rsidP="005C279B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711B42">
        <w:rPr>
          <w:rFonts w:ascii="Times New Roman" w:hAnsi="Times New Roman" w:cs="Mangal"/>
          <w:sz w:val="26"/>
          <w:szCs w:val="26"/>
        </w:rPr>
        <w:t>В соответствии с подпунктом «б» пункта 9 статьи 26, пункта 8, 8</w:t>
      </w:r>
      <w:r w:rsidRPr="00711B42">
        <w:rPr>
          <w:rFonts w:ascii="Times New Roman" w:hAnsi="Times New Roman" w:cs="Mangal"/>
          <w:sz w:val="26"/>
          <w:szCs w:val="26"/>
          <w:vertAlign w:val="superscript"/>
        </w:rPr>
        <w:t>1</w:t>
      </w:r>
      <w:r w:rsidRPr="00711B42">
        <w:rPr>
          <w:rFonts w:ascii="Times New Roman" w:hAnsi="Times New Roman" w:cs="Mangal"/>
          <w:sz w:val="26"/>
          <w:szCs w:val="26"/>
        </w:rPr>
        <w:t xml:space="preserve"> статьи 66 Федерального закона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Mangal"/>
          <w:sz w:val="26"/>
          <w:szCs w:val="26"/>
        </w:rPr>
        <w:t xml:space="preserve"> </w:t>
      </w:r>
      <w:proofErr w:type="spellStart"/>
      <w:r w:rsidRPr="00711B42">
        <w:rPr>
          <w:rFonts w:ascii="Times New Roman" w:hAnsi="Times New Roman" w:cs="Mangal"/>
          <w:sz w:val="26"/>
          <w:szCs w:val="26"/>
        </w:rPr>
        <w:t>Красночетайская</w:t>
      </w:r>
      <w:proofErr w:type="spellEnd"/>
      <w:r w:rsidRPr="00711B42">
        <w:rPr>
          <w:rFonts w:ascii="Times New Roman" w:hAnsi="Times New Roman" w:cs="Mangal"/>
          <w:sz w:val="26"/>
          <w:szCs w:val="26"/>
        </w:rPr>
        <w:t xml:space="preserve"> территориальная избирательная комиссия  </w:t>
      </w:r>
      <w:r w:rsidRPr="00AD5EDD">
        <w:rPr>
          <w:rFonts w:ascii="Times New Roman" w:hAnsi="Times New Roman" w:cs="Mangal"/>
          <w:b/>
          <w:sz w:val="26"/>
          <w:szCs w:val="26"/>
        </w:rPr>
        <w:t xml:space="preserve"> </w:t>
      </w:r>
      <w:proofErr w:type="spellStart"/>
      <w:proofErr w:type="gramStart"/>
      <w:r w:rsidRPr="00AD5EDD">
        <w:rPr>
          <w:rFonts w:ascii="Times New Roman" w:hAnsi="Times New Roman" w:cs="Mangal"/>
          <w:b/>
          <w:sz w:val="26"/>
          <w:szCs w:val="26"/>
        </w:rPr>
        <w:t>р</w:t>
      </w:r>
      <w:proofErr w:type="spellEnd"/>
      <w:proofErr w:type="gramEnd"/>
      <w:r w:rsidRPr="00AD5EDD">
        <w:rPr>
          <w:rFonts w:ascii="Times New Roman" w:hAnsi="Times New Roman" w:cs="Mangal"/>
          <w:b/>
          <w:sz w:val="26"/>
          <w:szCs w:val="26"/>
        </w:rPr>
        <w:t xml:space="preserve"> е </w:t>
      </w:r>
      <w:proofErr w:type="spellStart"/>
      <w:r w:rsidRPr="00AD5EDD">
        <w:rPr>
          <w:rFonts w:ascii="Times New Roman" w:hAnsi="Times New Roman" w:cs="Mangal"/>
          <w:b/>
          <w:sz w:val="26"/>
          <w:szCs w:val="26"/>
        </w:rPr>
        <w:t>ш</w:t>
      </w:r>
      <w:proofErr w:type="spellEnd"/>
      <w:r w:rsidRPr="00AD5EDD">
        <w:rPr>
          <w:rFonts w:ascii="Times New Roman" w:hAnsi="Times New Roman" w:cs="Mangal"/>
          <w:b/>
          <w:sz w:val="26"/>
          <w:szCs w:val="26"/>
        </w:rPr>
        <w:t xml:space="preserve"> и л а:</w:t>
      </w:r>
    </w:p>
    <w:p w:rsidR="00711B42" w:rsidRPr="00711B42" w:rsidRDefault="00711B42" w:rsidP="005C279B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711B42" w:rsidRDefault="00711B42" w:rsidP="005C279B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711B42">
        <w:rPr>
          <w:rFonts w:ascii="Times New Roman" w:hAnsi="Times New Roman" w:cs="Mangal"/>
          <w:sz w:val="26"/>
          <w:szCs w:val="26"/>
        </w:rPr>
        <w:t>1. Определить количество переносных ящиков для</w:t>
      </w:r>
      <w:r>
        <w:rPr>
          <w:rFonts w:ascii="Times New Roman" w:hAnsi="Times New Roman" w:cs="Mangal"/>
          <w:sz w:val="26"/>
          <w:szCs w:val="26"/>
        </w:rPr>
        <w:t xml:space="preserve"> организации </w:t>
      </w:r>
      <w:r w:rsidRPr="00711B42">
        <w:rPr>
          <w:rFonts w:ascii="Times New Roman" w:hAnsi="Times New Roman" w:cs="Mangal"/>
          <w:sz w:val="26"/>
          <w:szCs w:val="26"/>
        </w:rPr>
        <w:t xml:space="preserve"> голосования  </w:t>
      </w:r>
      <w:r w:rsidR="00837F9D">
        <w:rPr>
          <w:rFonts w:ascii="Times New Roman" w:hAnsi="Times New Roman" w:cs="Mangal"/>
          <w:sz w:val="26"/>
          <w:szCs w:val="26"/>
        </w:rPr>
        <w:t xml:space="preserve">вне помещения для голосования </w:t>
      </w:r>
      <w:r w:rsidR="00872C90">
        <w:rPr>
          <w:rFonts w:ascii="Times New Roman" w:hAnsi="Times New Roman" w:cs="Mangal"/>
          <w:sz w:val="26"/>
          <w:szCs w:val="26"/>
        </w:rPr>
        <w:t>на выборах депутатов Собрания депутатов Красночетайского муниципального округа Чувашской Республики первого созыва.</w:t>
      </w:r>
    </w:p>
    <w:p w:rsidR="00872C90" w:rsidRPr="00711B42" w:rsidRDefault="00872C90" w:rsidP="005C279B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711B42" w:rsidRPr="00711B42" w:rsidRDefault="00711B42" w:rsidP="005C279B">
      <w:pPr>
        <w:spacing w:after="0" w:line="36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711B42">
        <w:rPr>
          <w:rFonts w:ascii="Times New Roman" w:hAnsi="Times New Roman" w:cs="Mangal"/>
          <w:sz w:val="26"/>
          <w:szCs w:val="26"/>
        </w:rPr>
        <w:t>2. Направить настоящее решение в участковые избирательные комиссии.</w:t>
      </w:r>
    </w:p>
    <w:p w:rsidR="00711B42" w:rsidRPr="00711B42" w:rsidRDefault="00711B42" w:rsidP="005C279B">
      <w:pPr>
        <w:spacing w:after="0" w:line="36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B14602" w:rsidRPr="00711B42" w:rsidRDefault="00B1460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711B42" w:rsidRDefault="00711B4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711B42" w:rsidRPr="002E6A1B" w:rsidRDefault="00711B4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44C54" w:rsidTr="00AA04EE">
        <w:tc>
          <w:tcPr>
            <w:tcW w:w="4785" w:type="dxa"/>
          </w:tcPr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7F9D" w:rsidRDefault="00837F9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2C90" w:rsidRDefault="00872C90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51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4678"/>
      </w:tblGrid>
      <w:tr w:rsidR="00BD6506" w:rsidTr="005477C1">
        <w:trPr>
          <w:gridBefore w:val="1"/>
          <w:wBefore w:w="425" w:type="dxa"/>
        </w:trPr>
        <w:tc>
          <w:tcPr>
            <w:tcW w:w="4678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1B42" w:rsidTr="005477C1">
        <w:tc>
          <w:tcPr>
            <w:tcW w:w="5103" w:type="dxa"/>
            <w:gridSpan w:val="2"/>
          </w:tcPr>
          <w:p w:rsidR="00711B42" w:rsidRPr="00FB6466" w:rsidRDefault="00711B42" w:rsidP="00FB6466">
            <w:pPr>
              <w:pStyle w:val="ConsPlusNormal"/>
              <w:ind w:right="-99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6466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Приложение</w:t>
            </w:r>
          </w:p>
          <w:p w:rsidR="00711B42" w:rsidRPr="00FB6466" w:rsidRDefault="00711B42" w:rsidP="00FB6466">
            <w:pPr>
              <w:pStyle w:val="ConsPlusNormal"/>
              <w:ind w:right="-99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6466">
              <w:rPr>
                <w:rFonts w:ascii="Times New Roman" w:hAnsi="Times New Roman" w:cs="Times New Roman"/>
                <w:i w:val="0"/>
                <w:sz w:val="24"/>
                <w:szCs w:val="24"/>
              </w:rPr>
              <w:t>к решению Красночетайской территориальной избирательной комиссии</w:t>
            </w:r>
          </w:p>
          <w:p w:rsidR="00711B42" w:rsidRPr="00E23F26" w:rsidRDefault="00711B42" w:rsidP="00FB6466">
            <w:pPr>
              <w:pStyle w:val="ConsPlusNormal"/>
              <w:ind w:right="-99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B646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от </w:t>
            </w:r>
            <w:r w:rsidR="00872C90" w:rsidRPr="00FB6466">
              <w:rPr>
                <w:rFonts w:ascii="Times New Roman" w:hAnsi="Times New Roman" w:cs="Times New Roman"/>
                <w:i w:val="0"/>
                <w:sz w:val="24"/>
                <w:szCs w:val="24"/>
              </w:rPr>
              <w:t>08</w:t>
            </w:r>
            <w:r w:rsidRPr="00FB646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сентября 202</w:t>
            </w:r>
            <w:r w:rsidR="005C279B" w:rsidRPr="00FB6466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2</w:t>
            </w:r>
            <w:r w:rsidRPr="00FB646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года № </w:t>
            </w:r>
            <w:r w:rsidR="005C279B" w:rsidRPr="00FB6466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64</w:t>
            </w:r>
            <w:r w:rsidRPr="00FB6466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r w:rsidR="005C279B" w:rsidRPr="00FB6466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266</w:t>
            </w:r>
            <w:r w:rsidRPr="00FB6466">
              <w:rPr>
                <w:rFonts w:ascii="Times New Roman" w:hAnsi="Times New Roman" w:cs="Times New Roman"/>
                <w:i w:val="0"/>
                <w:sz w:val="24"/>
                <w:szCs w:val="24"/>
              </w:rPr>
              <w:t>-5</w:t>
            </w:r>
          </w:p>
        </w:tc>
      </w:tr>
    </w:tbl>
    <w:p w:rsidR="00711B42" w:rsidRDefault="00711B42" w:rsidP="00711B42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837F9D" w:rsidRDefault="00837F9D" w:rsidP="00711B42">
      <w:pPr>
        <w:pStyle w:val="ConsPlusNormal"/>
        <w:jc w:val="center"/>
        <w:rPr>
          <w:rFonts w:ascii="Times New Roman" w:hAnsi="Times New Roman" w:cs="Mangal"/>
          <w:b/>
          <w:i w:val="0"/>
          <w:sz w:val="26"/>
          <w:szCs w:val="26"/>
        </w:rPr>
      </w:pPr>
      <w:r>
        <w:rPr>
          <w:rFonts w:ascii="Times New Roman" w:hAnsi="Times New Roman" w:cs="Mangal"/>
          <w:b/>
          <w:i w:val="0"/>
          <w:sz w:val="26"/>
          <w:szCs w:val="26"/>
        </w:rPr>
        <w:t>К</w:t>
      </w:r>
      <w:r w:rsidRPr="00837F9D">
        <w:rPr>
          <w:rFonts w:ascii="Times New Roman" w:hAnsi="Times New Roman" w:cs="Mangal"/>
          <w:b/>
          <w:i w:val="0"/>
          <w:sz w:val="26"/>
          <w:szCs w:val="26"/>
        </w:rPr>
        <w:t xml:space="preserve">оличество переносных ящиков для организации  голосования  вне помещения для голосования </w:t>
      </w:r>
      <w:r w:rsidR="005C279B" w:rsidRPr="005C279B">
        <w:rPr>
          <w:rFonts w:ascii="Times New Roman" w:hAnsi="Times New Roman" w:cs="Mangal"/>
          <w:b/>
          <w:i w:val="0"/>
          <w:sz w:val="26"/>
          <w:szCs w:val="26"/>
        </w:rPr>
        <w:t xml:space="preserve">на выборах депутатов </w:t>
      </w:r>
      <w:r w:rsidR="005C279B">
        <w:rPr>
          <w:rFonts w:ascii="Times New Roman" w:hAnsi="Times New Roman" w:cs="Mangal"/>
          <w:b/>
          <w:i w:val="0"/>
          <w:sz w:val="26"/>
          <w:szCs w:val="26"/>
        </w:rPr>
        <w:t>Собрания депутатов Красночетайского муниципального округа Чувашской Республики первого созыва 11 сентября 2022 года</w:t>
      </w:r>
    </w:p>
    <w:p w:rsidR="005C279B" w:rsidRPr="005C279B" w:rsidRDefault="005C279B" w:rsidP="00711B42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26"/>
        <w:gridCol w:w="1834"/>
        <w:gridCol w:w="3128"/>
        <w:gridCol w:w="3682"/>
      </w:tblGrid>
      <w:tr w:rsidR="00711B42" w:rsidTr="00BB3E80">
        <w:tc>
          <w:tcPr>
            <w:tcW w:w="926" w:type="dxa"/>
          </w:tcPr>
          <w:p w:rsidR="00711B42" w:rsidRPr="0061678A" w:rsidRDefault="00711B42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678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678A">
              <w:rPr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61678A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proofErr w:type="spellStart"/>
            <w:r w:rsidRPr="0061678A">
              <w:rPr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4" w:type="dxa"/>
          </w:tcPr>
          <w:p w:rsidR="00711B42" w:rsidRPr="0061678A" w:rsidRDefault="00711B42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678A">
              <w:rPr>
                <w:rFonts w:ascii="Times New Roman" w:hAnsi="Times New Roman" w:cs="Times New Roman"/>
                <w:i w:val="0"/>
                <w:sz w:val="24"/>
                <w:szCs w:val="24"/>
              </w:rPr>
              <w:t>Номер УИК</w:t>
            </w:r>
          </w:p>
        </w:tc>
        <w:tc>
          <w:tcPr>
            <w:tcW w:w="3128" w:type="dxa"/>
          </w:tcPr>
          <w:p w:rsidR="00711B42" w:rsidRPr="0061678A" w:rsidRDefault="00711B42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Количество избирателей</w:t>
            </w:r>
          </w:p>
        </w:tc>
        <w:tc>
          <w:tcPr>
            <w:tcW w:w="3682" w:type="dxa"/>
          </w:tcPr>
          <w:p w:rsidR="00711B42" w:rsidRPr="0061678A" w:rsidRDefault="00711B42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678A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Количество переносных ящиков для голосования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1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1001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267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2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1002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462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1003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387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1004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150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5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1005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615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6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1006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253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7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1007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348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8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1008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259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9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1009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430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10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1010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187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11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1011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166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12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1012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288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13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1013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149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14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1014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290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15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1015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120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16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1016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923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17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1017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1431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18</w:t>
            </w:r>
          </w:p>
        </w:tc>
        <w:tc>
          <w:tcPr>
            <w:tcW w:w="1834" w:type="dxa"/>
            <w:vAlign w:val="center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1018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357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19</w:t>
            </w:r>
          </w:p>
        </w:tc>
        <w:tc>
          <w:tcPr>
            <w:tcW w:w="1834" w:type="dxa"/>
            <w:vAlign w:val="center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1019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665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20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1020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188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21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1021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433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22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1022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148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23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1023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232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24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1024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473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25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1025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239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26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1026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320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27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1027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356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28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1028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151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29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1029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318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30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1030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249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31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1031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184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32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1032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109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33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1033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144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34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1034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133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FB6466" w:rsidTr="00521BC9">
        <w:tc>
          <w:tcPr>
            <w:tcW w:w="926" w:type="dxa"/>
          </w:tcPr>
          <w:p w:rsidR="00FB6466" w:rsidRPr="005C279B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5C279B">
              <w:rPr>
                <w:rFonts w:ascii="Times New Roman" w:hAnsi="Times New Roman" w:cs="Times New Roman"/>
                <w:i w:val="0"/>
                <w:sz w:val="26"/>
                <w:szCs w:val="26"/>
              </w:rPr>
              <w:t>35</w:t>
            </w:r>
          </w:p>
        </w:tc>
        <w:tc>
          <w:tcPr>
            <w:tcW w:w="1834" w:type="dxa"/>
            <w:vAlign w:val="bottom"/>
          </w:tcPr>
          <w:p w:rsidR="00FB6466" w:rsidRPr="005C279B" w:rsidRDefault="00FB6466" w:rsidP="00BB3E80">
            <w:pPr>
              <w:jc w:val="center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5C279B">
              <w:rPr>
                <w:rFonts w:ascii="Cambria" w:hAnsi="Cambria"/>
                <w:bCs/>
                <w:color w:val="000000"/>
                <w:sz w:val="26"/>
                <w:szCs w:val="26"/>
              </w:rPr>
              <w:t>1035</w:t>
            </w:r>
          </w:p>
        </w:tc>
        <w:tc>
          <w:tcPr>
            <w:tcW w:w="3128" w:type="dxa"/>
            <w:vAlign w:val="center"/>
          </w:tcPr>
          <w:p w:rsidR="00FB6466" w:rsidRDefault="00FB646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481</w:t>
            </w:r>
          </w:p>
        </w:tc>
        <w:tc>
          <w:tcPr>
            <w:tcW w:w="3682" w:type="dxa"/>
          </w:tcPr>
          <w:p w:rsidR="00FB6466" w:rsidRPr="0061678A" w:rsidRDefault="00FB6466" w:rsidP="00BB3E80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1B4E86">
      <w:pgSz w:w="11906" w:h="16838" w:code="9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658BE"/>
    <w:rsid w:val="00086D62"/>
    <w:rsid w:val="00094ADA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1B4E86"/>
    <w:rsid w:val="00250B4C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477C1"/>
    <w:rsid w:val="00550E32"/>
    <w:rsid w:val="005816F8"/>
    <w:rsid w:val="00592F32"/>
    <w:rsid w:val="00597B75"/>
    <w:rsid w:val="005C279B"/>
    <w:rsid w:val="005C6997"/>
    <w:rsid w:val="005E5C3D"/>
    <w:rsid w:val="0060074E"/>
    <w:rsid w:val="00650193"/>
    <w:rsid w:val="00650E06"/>
    <w:rsid w:val="00654176"/>
    <w:rsid w:val="00657292"/>
    <w:rsid w:val="0068663D"/>
    <w:rsid w:val="00692953"/>
    <w:rsid w:val="006C3F15"/>
    <w:rsid w:val="006E12DB"/>
    <w:rsid w:val="006F02E8"/>
    <w:rsid w:val="00711B42"/>
    <w:rsid w:val="00756752"/>
    <w:rsid w:val="007606FC"/>
    <w:rsid w:val="00764D84"/>
    <w:rsid w:val="007A1775"/>
    <w:rsid w:val="007B073F"/>
    <w:rsid w:val="00804B3F"/>
    <w:rsid w:val="00826422"/>
    <w:rsid w:val="00837F9D"/>
    <w:rsid w:val="00844734"/>
    <w:rsid w:val="00846C9C"/>
    <w:rsid w:val="00860C13"/>
    <w:rsid w:val="00861274"/>
    <w:rsid w:val="00872C90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4885"/>
    <w:rsid w:val="00AA540D"/>
    <w:rsid w:val="00AC4358"/>
    <w:rsid w:val="00AD5EDD"/>
    <w:rsid w:val="00B14602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62A73"/>
    <w:rsid w:val="00D924F5"/>
    <w:rsid w:val="00DB4B50"/>
    <w:rsid w:val="00DE343A"/>
    <w:rsid w:val="00E37FB2"/>
    <w:rsid w:val="00E5034B"/>
    <w:rsid w:val="00E524DB"/>
    <w:rsid w:val="00E7307B"/>
    <w:rsid w:val="00E82B60"/>
    <w:rsid w:val="00EC6E8C"/>
    <w:rsid w:val="00ED03BA"/>
    <w:rsid w:val="00EE34BD"/>
    <w:rsid w:val="00EF0D1E"/>
    <w:rsid w:val="00F01AA1"/>
    <w:rsid w:val="00F63BD2"/>
    <w:rsid w:val="00FB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2022-09-09T09:01:00Z</cp:lastPrinted>
  <dcterms:created xsi:type="dcterms:W3CDTF">2022-09-08T07:16:00Z</dcterms:created>
  <dcterms:modified xsi:type="dcterms:W3CDTF">2022-11-10T07:07:00Z</dcterms:modified>
</cp:coreProperties>
</file>