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9BE" w:rsidRPr="00AD464F" w:rsidRDefault="001F19BE" w:rsidP="001F19BE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>ПЕРЕЧЕНЬ</w:t>
      </w:r>
    </w:p>
    <w:p w:rsidR="001F19BE" w:rsidRDefault="001F19BE" w:rsidP="001F19BE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 xml:space="preserve">законов </w:t>
      </w:r>
      <w:r w:rsidRPr="00CE6B3C">
        <w:rPr>
          <w:b/>
          <w:sz w:val="28"/>
          <w:szCs w:val="28"/>
        </w:rPr>
        <w:t xml:space="preserve">Чувашской Республики и иных нормативных правовых актов Чувашской Республики, подлежащих признанию </w:t>
      </w:r>
      <w:proofErr w:type="gramStart"/>
      <w:r w:rsidRPr="00CE6B3C">
        <w:rPr>
          <w:b/>
          <w:sz w:val="28"/>
          <w:szCs w:val="28"/>
        </w:rPr>
        <w:t>утратившими</w:t>
      </w:r>
      <w:proofErr w:type="gramEnd"/>
      <w:r w:rsidRPr="00CE6B3C">
        <w:rPr>
          <w:b/>
          <w:sz w:val="28"/>
          <w:szCs w:val="28"/>
        </w:rPr>
        <w:t xml:space="preserve"> силу, приостановлению, изменению или принятию в связи с принятием </w:t>
      </w:r>
    </w:p>
    <w:p w:rsidR="00ED08CF" w:rsidRDefault="001F19BE" w:rsidP="00ED08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</w:t>
      </w:r>
      <w:r w:rsidRPr="00CE6B3C">
        <w:rPr>
          <w:b/>
          <w:sz w:val="28"/>
          <w:szCs w:val="28"/>
        </w:rPr>
        <w:t xml:space="preserve">акона Чувашской Республики </w:t>
      </w:r>
      <w:r w:rsidRPr="00646BA0">
        <w:rPr>
          <w:b/>
          <w:sz w:val="28"/>
          <w:szCs w:val="28"/>
        </w:rPr>
        <w:t>«</w:t>
      </w:r>
      <w:r w:rsidR="00ED08CF" w:rsidRPr="00ED08CF">
        <w:rPr>
          <w:b/>
          <w:sz w:val="28"/>
          <w:szCs w:val="28"/>
        </w:rPr>
        <w:t xml:space="preserve">О внесении изменений в Закон Чувашской Республики «О порядке перемещения задержанных транспортных средств на специализированную стоянку, их хранения, оплаты стоимости перемещения и хранения, </w:t>
      </w:r>
    </w:p>
    <w:p w:rsidR="001F19BE" w:rsidRPr="00CE6B3C" w:rsidRDefault="00ED08CF" w:rsidP="00ED08CF">
      <w:pPr>
        <w:jc w:val="center"/>
        <w:rPr>
          <w:b/>
          <w:sz w:val="28"/>
          <w:szCs w:val="28"/>
        </w:rPr>
      </w:pPr>
      <w:r w:rsidRPr="00ED08CF">
        <w:rPr>
          <w:b/>
          <w:sz w:val="28"/>
          <w:szCs w:val="28"/>
        </w:rPr>
        <w:t>возврата транспортных средств»</w:t>
      </w:r>
    </w:p>
    <w:p w:rsidR="001F19BE" w:rsidRPr="00B13559" w:rsidRDefault="001F19BE" w:rsidP="001F19BE">
      <w:pPr>
        <w:jc w:val="center"/>
        <w:rPr>
          <w:sz w:val="28"/>
          <w:szCs w:val="28"/>
        </w:rPr>
      </w:pPr>
    </w:p>
    <w:p w:rsidR="001F19BE" w:rsidRPr="00BB28B2" w:rsidRDefault="001F19BE" w:rsidP="00ED08CF">
      <w:pPr>
        <w:ind w:firstLine="708"/>
        <w:jc w:val="both"/>
        <w:rPr>
          <w:bCs/>
          <w:sz w:val="28"/>
          <w:szCs w:val="28"/>
        </w:rPr>
      </w:pPr>
      <w:proofErr w:type="gramStart"/>
      <w:r>
        <w:rPr>
          <w:rFonts w:eastAsiaTheme="minorHAnsi"/>
          <w:sz w:val="28"/>
          <w:szCs w:val="28"/>
          <w:lang w:eastAsia="en-US"/>
        </w:rPr>
        <w:t>Принятие</w:t>
      </w:r>
      <w:r w:rsidRPr="00CE6B3C">
        <w:rPr>
          <w:rFonts w:eastAsiaTheme="minorHAnsi"/>
          <w:sz w:val="28"/>
          <w:szCs w:val="28"/>
          <w:lang w:eastAsia="en-US"/>
        </w:rPr>
        <w:t xml:space="preserve"> Закона Чувашской Республики </w:t>
      </w:r>
      <w:r w:rsidRPr="00BA7156">
        <w:rPr>
          <w:sz w:val="28"/>
          <w:szCs w:val="28"/>
        </w:rPr>
        <w:t>«</w:t>
      </w:r>
      <w:r w:rsidR="00ED08CF" w:rsidRPr="00ED08CF">
        <w:rPr>
          <w:sz w:val="28"/>
          <w:szCs w:val="28"/>
        </w:rPr>
        <w:t>О внесении изменений в Закон Чувашской Республики «О порядке перемещения задержанных транспортных средств на специализированную стоянку, их хранения, оплаты стоимости перемещения и хранения, возврата транспортных средств»</w:t>
      </w:r>
      <w:r w:rsidRPr="00CE6B3C">
        <w:rPr>
          <w:bCs/>
          <w:sz w:val="28"/>
          <w:szCs w:val="28"/>
        </w:rPr>
        <w:t xml:space="preserve"> </w:t>
      </w:r>
      <w:r w:rsidR="00913A94">
        <w:rPr>
          <w:bCs/>
          <w:sz w:val="28"/>
          <w:szCs w:val="28"/>
        </w:rPr>
        <w:t>(далее </w:t>
      </w:r>
      <w:r w:rsidRPr="007513DA">
        <w:rPr>
          <w:bCs/>
          <w:sz w:val="28"/>
          <w:szCs w:val="28"/>
        </w:rPr>
        <w:t xml:space="preserve">– Закон Чувашской Республики) повлечет за собой внесение изменений в </w:t>
      </w:r>
      <w:r w:rsidR="00ED08CF">
        <w:rPr>
          <w:bCs/>
          <w:sz w:val="28"/>
          <w:szCs w:val="28"/>
        </w:rPr>
        <w:t xml:space="preserve">постановление </w:t>
      </w:r>
      <w:r w:rsidR="00ED08CF" w:rsidRPr="00ED08CF">
        <w:rPr>
          <w:bCs/>
          <w:sz w:val="28"/>
          <w:szCs w:val="28"/>
        </w:rPr>
        <w:t xml:space="preserve">Кабинета Министров </w:t>
      </w:r>
      <w:r w:rsidR="00ED08CF">
        <w:rPr>
          <w:bCs/>
          <w:sz w:val="28"/>
          <w:szCs w:val="28"/>
        </w:rPr>
        <w:t>Чувашской Республики</w:t>
      </w:r>
      <w:r w:rsidR="00ED08CF" w:rsidRPr="00ED08CF">
        <w:rPr>
          <w:bCs/>
          <w:sz w:val="28"/>
          <w:szCs w:val="28"/>
        </w:rPr>
        <w:t xml:space="preserve"> от </w:t>
      </w:r>
      <w:r w:rsidR="00ED08CF">
        <w:rPr>
          <w:bCs/>
          <w:sz w:val="28"/>
          <w:szCs w:val="28"/>
        </w:rPr>
        <w:t>28 декабря 2012 г. № 609 «</w:t>
      </w:r>
      <w:r w:rsidR="00ED08CF" w:rsidRPr="00ED08CF">
        <w:rPr>
          <w:bCs/>
          <w:sz w:val="28"/>
          <w:szCs w:val="28"/>
        </w:rPr>
        <w:t>О мерах по реализац</w:t>
      </w:r>
      <w:r w:rsidR="00ED08CF">
        <w:rPr>
          <w:bCs/>
          <w:sz w:val="28"/>
          <w:szCs w:val="28"/>
        </w:rPr>
        <w:t>ии Закона Чувашской Республики «</w:t>
      </w:r>
      <w:r w:rsidR="00ED08CF" w:rsidRPr="00ED08CF">
        <w:rPr>
          <w:bCs/>
          <w:sz w:val="28"/>
          <w:szCs w:val="28"/>
        </w:rPr>
        <w:t>О порядке</w:t>
      </w:r>
      <w:proofErr w:type="gramEnd"/>
      <w:r w:rsidR="00ED08CF" w:rsidRPr="00ED08CF">
        <w:rPr>
          <w:bCs/>
          <w:sz w:val="28"/>
          <w:szCs w:val="28"/>
        </w:rPr>
        <w:t xml:space="preserve"> перемещения задержанных транспортных средств на специализированную стоянку, их хранения, оплаты стоимости перемещения и хранения, возврата транспортных средств</w:t>
      </w:r>
      <w:r w:rsidR="00ED08CF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.</w:t>
      </w:r>
    </w:p>
    <w:p w:rsidR="00F60131" w:rsidRDefault="00F60131" w:rsidP="00F1156F">
      <w:pPr>
        <w:autoSpaceDE w:val="0"/>
        <w:autoSpaceDN w:val="0"/>
        <w:adjustRightInd w:val="0"/>
        <w:jc w:val="both"/>
        <w:rPr>
          <w:sz w:val="26"/>
          <w:szCs w:val="26"/>
        </w:rPr>
      </w:pPr>
      <w:bookmarkStart w:id="0" w:name="_GoBack"/>
      <w:bookmarkEnd w:id="0"/>
    </w:p>
    <w:p w:rsidR="00BB28B2" w:rsidRDefault="00BB28B2" w:rsidP="00F1156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A079D" w:rsidRDefault="00AA079D" w:rsidP="00F1156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28"/>
        <w:gridCol w:w="3156"/>
        <w:gridCol w:w="3087"/>
      </w:tblGrid>
      <w:tr w:rsidR="0002338B" w:rsidRPr="005E237E" w:rsidTr="0002338B">
        <w:tc>
          <w:tcPr>
            <w:tcW w:w="3460" w:type="dxa"/>
          </w:tcPr>
          <w:p w:rsidR="0002338B" w:rsidRDefault="0002338B" w:rsidP="00DF6724">
            <w:pPr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</w:t>
            </w:r>
            <w:r w:rsidRPr="00DF6724">
              <w:rPr>
                <w:sz w:val="28"/>
                <w:szCs w:val="28"/>
              </w:rPr>
              <w:t xml:space="preserve">нистр </w:t>
            </w:r>
            <w:r>
              <w:rPr>
                <w:sz w:val="28"/>
                <w:szCs w:val="28"/>
              </w:rPr>
              <w:t xml:space="preserve">транспорта и </w:t>
            </w:r>
          </w:p>
          <w:p w:rsidR="0002338B" w:rsidRDefault="0002338B" w:rsidP="00DF6724">
            <w:pPr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дорожного хозяйства </w:t>
            </w:r>
          </w:p>
          <w:p w:rsidR="0002338B" w:rsidRPr="00DF6724" w:rsidRDefault="0002338B" w:rsidP="00DF6724">
            <w:pPr>
              <w:outlineLvl w:val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  <w:r w:rsidRPr="00DF6724">
              <w:rPr>
                <w:sz w:val="28"/>
                <w:szCs w:val="28"/>
              </w:rPr>
              <w:t xml:space="preserve"> </w:t>
            </w:r>
          </w:p>
          <w:p w:rsidR="0002338B" w:rsidRPr="00DF6724" w:rsidRDefault="0002338B" w:rsidP="00B77B07">
            <w:pPr>
              <w:outlineLvl w:val="1"/>
              <w:rPr>
                <w:sz w:val="28"/>
                <w:szCs w:val="28"/>
              </w:rPr>
            </w:pPr>
          </w:p>
        </w:tc>
        <w:tc>
          <w:tcPr>
            <w:tcW w:w="2868" w:type="dxa"/>
          </w:tcPr>
          <w:p w:rsidR="0002338B" w:rsidRDefault="00ED08CF" w:rsidP="00B77B07">
            <w:pPr>
              <w:jc w:val="right"/>
              <w:rPr>
                <w:sz w:val="28"/>
                <w:szCs w:val="28"/>
              </w:rPr>
            </w:pPr>
            <w:r w:rsidRPr="00ED08CF">
              <w:rPr>
                <w:noProof/>
                <w:sz w:val="28"/>
                <w:szCs w:val="28"/>
              </w:rPr>
              <w:drawing>
                <wp:inline distT="0" distB="0" distL="0" distR="0">
                  <wp:extent cx="1864995" cy="804545"/>
                  <wp:effectExtent l="0" t="0" r="190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4995" cy="8045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43" w:type="dxa"/>
          </w:tcPr>
          <w:p w:rsidR="0002338B" w:rsidRDefault="0002338B" w:rsidP="00B77B07">
            <w:pPr>
              <w:jc w:val="right"/>
              <w:rPr>
                <w:sz w:val="28"/>
                <w:szCs w:val="28"/>
              </w:rPr>
            </w:pPr>
          </w:p>
          <w:p w:rsidR="0002338B" w:rsidRDefault="0002338B" w:rsidP="00B77B07">
            <w:pPr>
              <w:jc w:val="right"/>
              <w:rPr>
                <w:sz w:val="28"/>
                <w:szCs w:val="28"/>
              </w:rPr>
            </w:pPr>
          </w:p>
          <w:p w:rsidR="0002338B" w:rsidRDefault="00ED08CF" w:rsidP="00B77B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М.М. Петров</w:t>
            </w:r>
          </w:p>
          <w:p w:rsidR="0002338B" w:rsidRDefault="0002338B" w:rsidP="00B77B07">
            <w:pPr>
              <w:jc w:val="right"/>
              <w:rPr>
                <w:sz w:val="28"/>
                <w:szCs w:val="28"/>
              </w:rPr>
            </w:pPr>
          </w:p>
          <w:p w:rsidR="0002338B" w:rsidRPr="00DF6724" w:rsidRDefault="0002338B" w:rsidP="002739D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</w:p>
        </w:tc>
      </w:tr>
    </w:tbl>
    <w:p w:rsidR="00367D98" w:rsidRPr="00403C6A" w:rsidRDefault="00367D98" w:rsidP="002739DC">
      <w:pPr>
        <w:autoSpaceDE w:val="0"/>
        <w:autoSpaceDN w:val="0"/>
        <w:adjustRightInd w:val="0"/>
        <w:ind w:firstLine="708"/>
        <w:jc w:val="center"/>
        <w:rPr>
          <w:sz w:val="26"/>
          <w:szCs w:val="26"/>
        </w:rPr>
      </w:pPr>
    </w:p>
    <w:sectPr w:rsidR="00367D98" w:rsidRPr="00403C6A" w:rsidSect="0004446E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1103" w:rsidRDefault="009A1103" w:rsidP="004805BA">
      <w:r>
        <w:separator/>
      </w:r>
    </w:p>
  </w:endnote>
  <w:endnote w:type="continuationSeparator" w:id="0">
    <w:p w:rsidR="009A1103" w:rsidRDefault="009A1103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1103" w:rsidRDefault="009A1103" w:rsidP="004805BA">
      <w:r>
        <w:separator/>
      </w:r>
    </w:p>
  </w:footnote>
  <w:footnote w:type="continuationSeparator" w:id="0">
    <w:p w:rsidR="009A1103" w:rsidRDefault="009A1103" w:rsidP="004805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9087800"/>
      <w:docPartObj>
        <w:docPartGallery w:val="Page Numbers (Top of Page)"/>
        <w:docPartUnique/>
      </w:docPartObj>
    </w:sdtPr>
    <w:sdtEndPr/>
    <w:sdtContent>
      <w:p w:rsidR="0004446E" w:rsidRDefault="0004446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08CF">
          <w:rPr>
            <w:noProof/>
          </w:rPr>
          <w:t>2</w:t>
        </w:r>
        <w:r>
          <w:fldChar w:fldCharType="end"/>
        </w:r>
      </w:p>
    </w:sdtContent>
  </w:sdt>
  <w:p w:rsidR="0004446E" w:rsidRDefault="0004446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6A667C"/>
    <w:multiLevelType w:val="hybridMultilevel"/>
    <w:tmpl w:val="74BCE86E"/>
    <w:lvl w:ilvl="0" w:tplc="9AA67D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2338B"/>
    <w:rsid w:val="0004446E"/>
    <w:rsid w:val="000721CF"/>
    <w:rsid w:val="000911F9"/>
    <w:rsid w:val="00091E3E"/>
    <w:rsid w:val="000A590C"/>
    <w:rsid w:val="000E096B"/>
    <w:rsid w:val="001539AE"/>
    <w:rsid w:val="001A7990"/>
    <w:rsid w:val="001C2CEA"/>
    <w:rsid w:val="001E2E7D"/>
    <w:rsid w:val="001F19BE"/>
    <w:rsid w:val="001F4191"/>
    <w:rsid w:val="00225F9E"/>
    <w:rsid w:val="002739DC"/>
    <w:rsid w:val="00367D98"/>
    <w:rsid w:val="0038010E"/>
    <w:rsid w:val="003A2EC6"/>
    <w:rsid w:val="003B1329"/>
    <w:rsid w:val="003C4FF9"/>
    <w:rsid w:val="003C7141"/>
    <w:rsid w:val="003F0F14"/>
    <w:rsid w:val="003F3D5D"/>
    <w:rsid w:val="00405634"/>
    <w:rsid w:val="0046044A"/>
    <w:rsid w:val="004805BA"/>
    <w:rsid w:val="00480BDA"/>
    <w:rsid w:val="00494B78"/>
    <w:rsid w:val="0050255A"/>
    <w:rsid w:val="005200E7"/>
    <w:rsid w:val="00521867"/>
    <w:rsid w:val="0052780B"/>
    <w:rsid w:val="00547361"/>
    <w:rsid w:val="00570EB8"/>
    <w:rsid w:val="00573EE4"/>
    <w:rsid w:val="00575D9D"/>
    <w:rsid w:val="005B3F44"/>
    <w:rsid w:val="005C25B1"/>
    <w:rsid w:val="005C420B"/>
    <w:rsid w:val="005F6B04"/>
    <w:rsid w:val="006372BB"/>
    <w:rsid w:val="00646BA0"/>
    <w:rsid w:val="00681F55"/>
    <w:rsid w:val="006D1179"/>
    <w:rsid w:val="00704935"/>
    <w:rsid w:val="007219DC"/>
    <w:rsid w:val="007344FF"/>
    <w:rsid w:val="0073488C"/>
    <w:rsid w:val="00743616"/>
    <w:rsid w:val="007513DA"/>
    <w:rsid w:val="007A06CF"/>
    <w:rsid w:val="007B1B80"/>
    <w:rsid w:val="0080632F"/>
    <w:rsid w:val="00840B75"/>
    <w:rsid w:val="0088471E"/>
    <w:rsid w:val="008D0631"/>
    <w:rsid w:val="008D27B6"/>
    <w:rsid w:val="008E1C20"/>
    <w:rsid w:val="008F133C"/>
    <w:rsid w:val="008F4C60"/>
    <w:rsid w:val="00900EBE"/>
    <w:rsid w:val="00913A94"/>
    <w:rsid w:val="009303EF"/>
    <w:rsid w:val="00952780"/>
    <w:rsid w:val="00974C93"/>
    <w:rsid w:val="0098409D"/>
    <w:rsid w:val="009A1103"/>
    <w:rsid w:val="009E0326"/>
    <w:rsid w:val="009E1AD6"/>
    <w:rsid w:val="009E3448"/>
    <w:rsid w:val="00A10F9E"/>
    <w:rsid w:val="00A11A34"/>
    <w:rsid w:val="00A34F70"/>
    <w:rsid w:val="00A469A6"/>
    <w:rsid w:val="00AA079D"/>
    <w:rsid w:val="00B13559"/>
    <w:rsid w:val="00B1494C"/>
    <w:rsid w:val="00B77B07"/>
    <w:rsid w:val="00B957E6"/>
    <w:rsid w:val="00B96E8A"/>
    <w:rsid w:val="00BA7156"/>
    <w:rsid w:val="00BB28B2"/>
    <w:rsid w:val="00C217AB"/>
    <w:rsid w:val="00C56430"/>
    <w:rsid w:val="00C701C8"/>
    <w:rsid w:val="00C8111B"/>
    <w:rsid w:val="00C85A19"/>
    <w:rsid w:val="00CA57C1"/>
    <w:rsid w:val="00CE6B3C"/>
    <w:rsid w:val="00D35872"/>
    <w:rsid w:val="00D93AC9"/>
    <w:rsid w:val="00DA3230"/>
    <w:rsid w:val="00DB7060"/>
    <w:rsid w:val="00DC2FDC"/>
    <w:rsid w:val="00DE695A"/>
    <w:rsid w:val="00DF6724"/>
    <w:rsid w:val="00E05364"/>
    <w:rsid w:val="00E47A22"/>
    <w:rsid w:val="00E61FA8"/>
    <w:rsid w:val="00E74A71"/>
    <w:rsid w:val="00E801A8"/>
    <w:rsid w:val="00EA4D66"/>
    <w:rsid w:val="00EB4BB5"/>
    <w:rsid w:val="00EC23B4"/>
    <w:rsid w:val="00ED08CF"/>
    <w:rsid w:val="00ED0BCE"/>
    <w:rsid w:val="00EE183D"/>
    <w:rsid w:val="00EE2685"/>
    <w:rsid w:val="00EF64E6"/>
    <w:rsid w:val="00F1156F"/>
    <w:rsid w:val="00F21BEE"/>
    <w:rsid w:val="00F60131"/>
    <w:rsid w:val="00FB0ED3"/>
    <w:rsid w:val="00FD5FF9"/>
    <w:rsid w:val="00FE61A2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9E1A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9">
    <w:name w:val="List Paragraph"/>
    <w:basedOn w:val="a"/>
    <w:uiPriority w:val="34"/>
    <w:qFormat/>
    <w:rsid w:val="009E1A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5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Шандина Наталья Сергеевна</cp:lastModifiedBy>
  <cp:revision>3</cp:revision>
  <cp:lastPrinted>2023-01-30T09:03:00Z</cp:lastPrinted>
  <dcterms:created xsi:type="dcterms:W3CDTF">2024-01-29T15:11:00Z</dcterms:created>
  <dcterms:modified xsi:type="dcterms:W3CDTF">2024-03-26T15:03:00Z</dcterms:modified>
</cp:coreProperties>
</file>