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FB7F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5F1451">
              <w:rPr>
                <w:lang w:eastAsia="ru-RU"/>
              </w:rPr>
              <w:t>22.11.</w:t>
            </w:r>
            <w:r w:rsidR="006B5BC8">
              <w:rPr>
                <w:lang w:eastAsia="ru-RU"/>
              </w:rPr>
              <w:t>2024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5F1451">
              <w:rPr>
                <w:lang w:eastAsia="ru-RU"/>
              </w:rPr>
              <w:t>654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5F1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22.11.</w:t>
            </w:r>
            <w:r w:rsidR="0067225F">
              <w:rPr>
                <w:lang w:eastAsia="ru-RU"/>
              </w:rPr>
              <w:t>202</w:t>
            </w:r>
            <w:r w:rsidR="006B5BC8">
              <w:rPr>
                <w:lang w:eastAsia="ru-RU"/>
              </w:rPr>
              <w:t>4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654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от </w:t>
      </w:r>
      <w:r w:rsidR="006B5BC8">
        <w:rPr>
          <w:rFonts w:ascii="Times New Roman" w:hAnsi="Times New Roman"/>
          <w:i w:val="0"/>
          <w:sz w:val="24"/>
          <w:szCs w:val="24"/>
        </w:rPr>
        <w:t>06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6B5BC8">
        <w:rPr>
          <w:rFonts w:ascii="Times New Roman" w:hAnsi="Times New Roman"/>
          <w:i w:val="0"/>
          <w:sz w:val="24"/>
          <w:szCs w:val="24"/>
        </w:rPr>
        <w:t>2.2023 № 75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предоставления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«Предоставление в собственность, аренду, постоянное (бессрочное) пользовани</w:t>
      </w:r>
      <w:r w:rsidR="006B5BC8" w:rsidRPr="0032194F">
        <w:rPr>
          <w:rFonts w:ascii="Times New Roman" w:hAnsi="Times New Roman"/>
          <w:i w:val="0"/>
          <w:sz w:val="24"/>
          <w:szCs w:val="24"/>
        </w:rPr>
        <w:t>е,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 w:rsidRPr="00C5390C">
        <w:rPr>
          <w:rFonts w:ascii="Times New Roman" w:hAnsi="Times New Roman"/>
          <w:i w:val="0"/>
          <w:sz w:val="24"/>
          <w:szCs w:val="24"/>
        </w:rPr>
        <w:t>безвозмездное</w:t>
      </w:r>
      <w:r w:rsidR="006B5BC8" w:rsidRPr="00C5390C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пользование </w:t>
      </w:r>
      <w:r w:rsidR="006B5BC8" w:rsidRPr="00C5390C">
        <w:rPr>
          <w:rFonts w:ascii="Times New Roman" w:hAnsi="Times New Roman"/>
          <w:i w:val="0"/>
          <w:sz w:val="24"/>
          <w:szCs w:val="24"/>
        </w:rPr>
        <w:t>земельного участка, находящегося</w:t>
      </w:r>
      <w:r w:rsidR="006B5BC8" w:rsidRPr="008C6F3F">
        <w:rPr>
          <w:b w:val="0"/>
        </w:rPr>
        <w:t xml:space="preserve"> </w:t>
      </w:r>
      <w:r w:rsidR="006B5BC8" w:rsidRPr="00C5390C">
        <w:rPr>
          <w:rFonts w:ascii="Times New Roman" w:hAnsi="Times New Roman"/>
          <w:i w:val="0"/>
          <w:sz w:val="24"/>
          <w:szCs w:val="24"/>
        </w:rPr>
        <w:t>в муниципальной собственности, либо земельного участка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 w:rsidRPr="00C5390C">
        <w:rPr>
          <w:rFonts w:ascii="Times New Roman" w:hAnsi="Times New Roman"/>
          <w:i w:val="0"/>
          <w:sz w:val="24"/>
          <w:szCs w:val="24"/>
        </w:rPr>
        <w:t>государственная собственность на который не разграничена, без проведения торгов»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6B5BC8" w:rsidRPr="00481D57" w:rsidRDefault="006B5BC8" w:rsidP="006B5BC8">
      <w:pPr>
        <w:spacing w:line="240" w:lineRule="auto"/>
      </w:pPr>
      <w:r w:rsidRPr="00481D57">
        <w:t>В соответствии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t>, постановлением Правительства Российской Федерации от 09.04.2022 № 629</w:t>
      </w:r>
      <w:r w:rsidR="00D504C9">
        <w:t xml:space="preserve"> «Об особенностях регулирования земельных отношений в Российской Федерации в 2022 - 2024 годах, а также о случаях установления льготной арендной платы </w:t>
      </w:r>
      <w:proofErr w:type="gramStart"/>
      <w:r w:rsidR="00D504C9">
        <w:t>по</w:t>
      </w:r>
      <w:proofErr w:type="gramEnd"/>
      <w:r w:rsidR="00D504C9">
        <w:t xml:space="preserve"> договорам аренды земельных участков, находящихся в федеральной собственности, и размере такой платы»</w:t>
      </w:r>
      <w:r w:rsidRPr="00481D57">
        <w:t xml:space="preserve">, администрация </w:t>
      </w:r>
      <w:r>
        <w:t>Порец</w:t>
      </w:r>
      <w:r w:rsidRPr="00481D57">
        <w:t xml:space="preserve">кого </w:t>
      </w:r>
      <w:r>
        <w:t xml:space="preserve">муниципального округа Чувашской Республики </w:t>
      </w:r>
      <w:proofErr w:type="spellStart"/>
      <w:proofErr w:type="gramStart"/>
      <w:r w:rsidRPr="00156E2D">
        <w:rPr>
          <w:b/>
        </w:rPr>
        <w:t>п</w:t>
      </w:r>
      <w:proofErr w:type="spellEnd"/>
      <w:proofErr w:type="gramEnd"/>
      <w:r w:rsidRPr="00156E2D">
        <w:rPr>
          <w:b/>
        </w:rPr>
        <w:t xml:space="preserve"> о с т а </w:t>
      </w:r>
      <w:proofErr w:type="spellStart"/>
      <w:r w:rsidRPr="00156E2D">
        <w:rPr>
          <w:b/>
        </w:rPr>
        <w:t>н</w:t>
      </w:r>
      <w:proofErr w:type="spellEnd"/>
      <w:r w:rsidRPr="00156E2D">
        <w:rPr>
          <w:b/>
        </w:rPr>
        <w:t xml:space="preserve"> о в л я е т:</w:t>
      </w:r>
      <w:r w:rsidRPr="00481D57">
        <w:t xml:space="preserve"> </w:t>
      </w:r>
    </w:p>
    <w:p w:rsidR="006B5BC8" w:rsidRDefault="006B5BC8" w:rsidP="006B5BC8">
      <w:pPr>
        <w:spacing w:line="240" w:lineRule="auto"/>
      </w:pPr>
      <w:r>
        <w:t xml:space="preserve"> </w:t>
      </w:r>
      <w:r w:rsidRPr="00481D57">
        <w:t>1.</w:t>
      </w:r>
      <w:r>
        <w:t xml:space="preserve">Внести в административный регламент администрации Порецкого муниципального округа Чувашской Республики предоставления муниципальной услуги </w:t>
      </w:r>
      <w:r w:rsidRPr="00481D57">
        <w:t>«</w:t>
      </w:r>
      <w:r w:rsidRPr="00525C1B">
        <w:t>Предоставление в собственность, аренду, постоянное (бессрочное) пользование, безвозмездное</w:t>
      </w:r>
      <w:r w:rsidRPr="00525C1B">
        <w:rPr>
          <w:bCs/>
          <w:iCs/>
        </w:rPr>
        <w:t xml:space="preserve"> пользование </w:t>
      </w:r>
      <w:r w:rsidRPr="00525C1B">
        <w:t>земельного участка, находящегося</w:t>
      </w:r>
      <w:r w:rsidRPr="00525C1B">
        <w:rPr>
          <w:b/>
        </w:rPr>
        <w:t xml:space="preserve"> </w:t>
      </w:r>
      <w:r w:rsidRPr="00525C1B">
        <w:t>в муниципальной собственности, либо земельного участка государственная собственность на который не разграничена, без проведения торгов</w:t>
      </w:r>
      <w:r w:rsidRPr="00481D57">
        <w:t>»</w:t>
      </w:r>
      <w:r>
        <w:t>, утвержденный постановлением администрации Порецкого муниципального округа Чувашской Республики от 06.02.2023 № 75 (далее – Регламент), следующие изменения:</w:t>
      </w:r>
    </w:p>
    <w:p w:rsidR="00291394" w:rsidRDefault="00C90916" w:rsidP="00EB0728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r>
        <w:t xml:space="preserve">1.1. </w:t>
      </w:r>
      <w:r w:rsidR="00EB0728">
        <w:t>Абзац первый пункта 2.4. раздела</w:t>
      </w:r>
      <w:r w:rsidR="00B0149B">
        <w:t xml:space="preserve"> II Регламента</w:t>
      </w:r>
      <w:r w:rsidR="00EB0728">
        <w:t xml:space="preserve"> </w:t>
      </w:r>
      <w:r w:rsidR="00FC7A39">
        <w:t>изложить в следующей редакции</w:t>
      </w:r>
      <w:r w:rsidR="00291394">
        <w:t>:</w:t>
      </w:r>
    </w:p>
    <w:p w:rsidR="00FC7A39" w:rsidRPr="001B2B4C" w:rsidRDefault="00291394" w:rsidP="00FC7A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kern w:val="1"/>
          <w:lang w:eastAsia="ar-SA"/>
        </w:rPr>
      </w:pPr>
      <w:r>
        <w:t>«</w:t>
      </w:r>
      <w:r w:rsidR="00FC7A39" w:rsidRPr="001B2B4C">
        <w:rPr>
          <w:kern w:val="1"/>
          <w:lang w:eastAsia="ar-SA"/>
        </w:rPr>
        <w:t xml:space="preserve">Максимальный срок предоставления муниципальной услуги составляет </w:t>
      </w:r>
      <w:r w:rsidR="00FC7A39">
        <w:rPr>
          <w:kern w:val="1"/>
          <w:lang w:eastAsia="ar-SA"/>
        </w:rPr>
        <w:t>двадцать</w:t>
      </w:r>
      <w:r w:rsidR="00FC7A39" w:rsidRPr="001B2B4C">
        <w:t xml:space="preserve"> </w:t>
      </w:r>
      <w:r w:rsidR="00EB0728">
        <w:t xml:space="preserve">календарных </w:t>
      </w:r>
      <w:r w:rsidR="00FC7A39" w:rsidRPr="001B2B4C">
        <w:t>дней</w:t>
      </w:r>
      <w:r w:rsidR="00FC7A39" w:rsidRPr="001B2B4C">
        <w:rPr>
          <w:kern w:val="1"/>
          <w:lang w:eastAsia="ar-SA"/>
        </w:rPr>
        <w:t xml:space="preserve"> со дня регистрации заявления о предоставлении муниципальной услуги и документов, необходимых для пред</w:t>
      </w:r>
      <w:r w:rsidR="00FC7A39">
        <w:rPr>
          <w:kern w:val="1"/>
          <w:lang w:eastAsia="ar-SA"/>
        </w:rPr>
        <w:t>оставления муниципальной услуги</w:t>
      </w:r>
      <w:r w:rsidR="00EB0728">
        <w:rPr>
          <w:kern w:val="1"/>
          <w:lang w:eastAsia="ar-SA"/>
        </w:rPr>
        <w:t>,</w:t>
      </w:r>
      <w:r w:rsidR="00FC7A39">
        <w:rPr>
          <w:kern w:val="1"/>
          <w:lang w:eastAsia="ar-SA"/>
        </w:rPr>
        <w:t xml:space="preserve"> (в 2022-2024 годах срок не более 14 календарных дней)</w:t>
      </w:r>
      <w:proofErr w:type="gramStart"/>
      <w:r w:rsidR="00FC7A39">
        <w:rPr>
          <w:kern w:val="1"/>
          <w:lang w:eastAsia="ar-SA"/>
        </w:rPr>
        <w:t>.</w:t>
      </w:r>
      <w:r w:rsidR="00EB0728">
        <w:rPr>
          <w:kern w:val="1"/>
          <w:lang w:eastAsia="ar-SA"/>
        </w:rPr>
        <w:t>»</w:t>
      </w:r>
      <w:proofErr w:type="gramEnd"/>
      <w:r w:rsidR="00EB0728">
        <w:rPr>
          <w:kern w:val="1"/>
          <w:lang w:eastAsia="ar-SA"/>
        </w:rPr>
        <w:t>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104123" w:rsidRDefault="00104123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lastRenderedPageBreak/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  </w:t>
      </w:r>
      <w:r w:rsidR="009E2286" w:rsidRPr="002C362F">
        <w:rPr>
          <w:lang w:eastAsia="ru-RU"/>
        </w:rPr>
        <w:t>Г</w:t>
      </w:r>
      <w:r w:rsidR="003964EE" w:rsidRPr="002C362F">
        <w:rPr>
          <w:lang w:eastAsia="ru-RU"/>
        </w:rPr>
        <w:t>лав</w:t>
      </w:r>
      <w:r w:rsidR="009E2286" w:rsidRPr="002C362F">
        <w:rPr>
          <w:lang w:eastAsia="ru-RU"/>
        </w:rPr>
        <w:t>а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          </w:t>
      </w:r>
      <w:r w:rsidR="003964EE" w:rsidRPr="002C362F">
        <w:rPr>
          <w:lang w:eastAsia="ru-RU"/>
        </w:rPr>
        <w:t xml:space="preserve">                          </w:t>
      </w:r>
      <w:r w:rsidR="00D94D94" w:rsidRPr="002C362F">
        <w:rPr>
          <w:lang w:eastAsia="ru-RU"/>
        </w:rPr>
        <w:t xml:space="preserve">         </w:t>
      </w:r>
      <w:r w:rsidR="003964EE" w:rsidRPr="002C362F">
        <w:rPr>
          <w:lang w:eastAsia="ru-RU"/>
        </w:rPr>
        <w:t xml:space="preserve"> </w:t>
      </w:r>
      <w:r w:rsidR="009E2286" w:rsidRPr="002C362F">
        <w:rPr>
          <w:lang w:eastAsia="ru-RU"/>
        </w:rPr>
        <w:t>Е</w:t>
      </w:r>
      <w:r w:rsidRPr="002C362F">
        <w:rPr>
          <w:lang w:eastAsia="ru-RU"/>
        </w:rPr>
        <w:t>.</w:t>
      </w:r>
      <w:r w:rsidR="003964EE" w:rsidRPr="002C362F">
        <w:rPr>
          <w:lang w:eastAsia="ru-RU"/>
        </w:rPr>
        <w:t>В.</w:t>
      </w:r>
      <w:r w:rsidR="009E2286" w:rsidRPr="002C362F">
        <w:rPr>
          <w:lang w:eastAsia="ru-RU"/>
        </w:rPr>
        <w:t xml:space="preserve"> Лебедев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1E7864">
      <w:headerReference w:type="even" r:id="rId9"/>
      <w:footerReference w:type="even" r:id="rId10"/>
      <w:headerReference w:type="first" r:id="rId11"/>
      <w:type w:val="oddPage"/>
      <w:pgSz w:w="11906" w:h="16838"/>
      <w:pgMar w:top="1276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5BA" w:rsidRDefault="00F435BA" w:rsidP="0008391F">
      <w:pPr>
        <w:spacing w:line="240" w:lineRule="auto"/>
      </w:pPr>
      <w:r>
        <w:separator/>
      </w:r>
    </w:p>
  </w:endnote>
  <w:endnote w:type="continuationSeparator" w:id="0">
    <w:p w:rsidR="00F435BA" w:rsidRDefault="00F435BA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5C4159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5BA" w:rsidRDefault="00F435BA" w:rsidP="0008391F">
      <w:pPr>
        <w:spacing w:line="240" w:lineRule="auto"/>
      </w:pPr>
      <w:r>
        <w:separator/>
      </w:r>
    </w:p>
  </w:footnote>
  <w:footnote w:type="continuationSeparator" w:id="0">
    <w:p w:rsidR="00F435BA" w:rsidRDefault="00F435BA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5C4159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E32"/>
    <w:rsid w:val="000C7772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FAD"/>
    <w:rsid w:val="002F06B6"/>
    <w:rsid w:val="002F3247"/>
    <w:rsid w:val="002F34FA"/>
    <w:rsid w:val="002F6DD7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159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51"/>
    <w:rsid w:val="005F1492"/>
    <w:rsid w:val="005F2C2A"/>
    <w:rsid w:val="005F36AE"/>
    <w:rsid w:val="005F3965"/>
    <w:rsid w:val="005F3D1F"/>
    <w:rsid w:val="005F45F1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EFC"/>
    <w:rsid w:val="00B35EE1"/>
    <w:rsid w:val="00B36D54"/>
    <w:rsid w:val="00B40BDD"/>
    <w:rsid w:val="00B40D8F"/>
    <w:rsid w:val="00B41D2C"/>
    <w:rsid w:val="00B4234E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35BA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250E-FB1B-4824-B9EF-58D41640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52</cp:revision>
  <cp:lastPrinted>2024-11-14T11:24:00Z</cp:lastPrinted>
  <dcterms:created xsi:type="dcterms:W3CDTF">2023-03-07T08:32:00Z</dcterms:created>
  <dcterms:modified xsi:type="dcterms:W3CDTF">2024-11-29T10:44:00Z</dcterms:modified>
</cp:coreProperties>
</file>