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C5671E" w:rsidRDefault="006D427D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1E">
        <w:rPr>
          <w:rFonts w:ascii="Times New Roman" w:hAnsi="Times New Roman" w:cs="Times New Roman"/>
          <w:b/>
          <w:sz w:val="28"/>
          <w:szCs w:val="28"/>
        </w:rPr>
        <w:t xml:space="preserve">Судом удовлетворено исковое заявление прокурора </w:t>
      </w:r>
      <w:proofErr w:type="spellStart"/>
      <w:r w:rsidRPr="00C5671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b/>
          <w:sz w:val="28"/>
          <w:szCs w:val="28"/>
        </w:rPr>
        <w:t xml:space="preserve"> района об </w:t>
      </w:r>
      <w:proofErr w:type="spellStart"/>
      <w:r w:rsidRPr="00C5671E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C5671E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местного жителя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законодательства о безопасности дорожного движения, об автомобильных дорогах и о дорожной деятельности. 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В ходе проверки автомобильной дороги, расположенной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1E">
        <w:rPr>
          <w:rFonts w:ascii="Times New Roman" w:hAnsi="Times New Roman" w:cs="Times New Roman"/>
          <w:sz w:val="28"/>
          <w:szCs w:val="28"/>
        </w:rPr>
        <w:t xml:space="preserve">ул. Николаева дер. Полевые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установлено, что </w:t>
      </w:r>
      <w:r w:rsidRPr="00C56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</w:t>
      </w:r>
      <w:r w:rsidRPr="00C5671E">
        <w:rPr>
          <w:rFonts w:ascii="Times New Roman" w:hAnsi="Times New Roman" w:cs="Times New Roman"/>
          <w:sz w:val="28"/>
          <w:szCs w:val="28"/>
        </w:rPr>
        <w:t>СП 34.13330.2021 «Свод правил. Автомобильные дороги. СНиП 2.05.02-85*»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671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71E">
        <w:rPr>
          <w:rFonts w:ascii="Times New Roman" w:hAnsi="Times New Roman" w:cs="Times New Roman"/>
          <w:sz w:val="28"/>
          <w:szCs w:val="28"/>
        </w:rPr>
        <w:t xml:space="preserve"> не имеет твердого покрытия.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</w:t>
      </w:r>
      <w:r>
        <w:rPr>
          <w:rFonts w:ascii="Times New Roman" w:hAnsi="Times New Roman" w:cs="Times New Roman"/>
          <w:sz w:val="28"/>
          <w:szCs w:val="28"/>
        </w:rPr>
        <w:t>07.06.</w:t>
      </w:r>
      <w:r w:rsidRPr="00C5671E">
        <w:rPr>
          <w:rFonts w:ascii="Times New Roman" w:hAnsi="Times New Roman" w:cs="Times New Roman"/>
          <w:sz w:val="28"/>
          <w:szCs w:val="28"/>
        </w:rPr>
        <w:t xml:space="preserve">2021 в адрес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 об устранении нарушений и недопущении их впредь</w:t>
      </w:r>
      <w:r>
        <w:rPr>
          <w:rFonts w:ascii="Times New Roman" w:hAnsi="Times New Roman" w:cs="Times New Roman"/>
          <w:sz w:val="28"/>
          <w:szCs w:val="28"/>
        </w:rPr>
        <w:t>, в ответе на которое было указано, что на 2022 год запланированы мероприятия по устранению нарушений закона.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10.07.2022</w:t>
      </w:r>
      <w:r w:rsidRPr="00C5671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ремонтные работы указанного участка дороги не произведены, в связи чем прокуратурой района в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районный суд подано исковое заявление об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привести покрытие автомобильной дороги в соответствии с требованиями ГОСТ Р 50597-2017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71E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71E">
        <w:rPr>
          <w:rFonts w:ascii="Times New Roman" w:hAnsi="Times New Roman" w:cs="Times New Roman"/>
          <w:sz w:val="28"/>
          <w:szCs w:val="28"/>
        </w:rPr>
        <w:t xml:space="preserve"> путем проведения профилировки грунтовых дорог, восстановления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3018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671E">
        <w:rPr>
          <w:rFonts w:ascii="Times New Roman" w:hAnsi="Times New Roman" w:cs="Times New Roman"/>
          <w:sz w:val="28"/>
          <w:szCs w:val="28"/>
        </w:rPr>
        <w:t xml:space="preserve"> на 1 километр.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Реш</w:t>
      </w:r>
      <w:bookmarkStart w:id="0" w:name="_GoBack"/>
      <w:bookmarkEnd w:id="0"/>
      <w:r w:rsidRPr="00C5671E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суда </w:t>
      </w:r>
      <w:r w:rsidRPr="00C5671E">
        <w:rPr>
          <w:rFonts w:ascii="Times New Roman" w:hAnsi="Times New Roman" w:cs="Times New Roman"/>
          <w:sz w:val="28"/>
          <w:szCs w:val="28"/>
        </w:rPr>
        <w:t>исковое заявление прокурора удовлетворено.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7D" w:rsidRPr="00C5671E" w:rsidRDefault="006D427D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D427D" w:rsidRPr="00C5671E" w:rsidRDefault="00674FE2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1483995</wp:posOffset>
                </wp:positionH>
                <wp:positionV relativeFrom="page">
                  <wp:posOffset>7392035</wp:posOffset>
                </wp:positionV>
                <wp:extent cx="3153600" cy="123840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600" cy="123840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6.85pt;margin-top:582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D427D" w:rsidRPr="00C5671E" w:rsidRDefault="006D427D" w:rsidP="006D42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Кудряшов</w:t>
      </w:r>
    </w:p>
    <w:p w:rsidR="006D427D" w:rsidRPr="00C5671E" w:rsidRDefault="006D427D" w:rsidP="006D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7D" w:rsidRPr="006D427D" w:rsidRDefault="003A127D" w:rsidP="003A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71" w:rsidRPr="006D427D" w:rsidRDefault="000F0271" w:rsidP="003A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71" w:rsidRPr="00976068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60" w:rsidRDefault="00EA3260" w:rsidP="003A127D">
      <w:pPr>
        <w:spacing w:after="0" w:line="240" w:lineRule="auto"/>
      </w:pPr>
      <w:r>
        <w:separator/>
      </w:r>
    </w:p>
  </w:endnote>
  <w:endnote w:type="continuationSeparator" w:id="0">
    <w:p w:rsidR="00EA3260" w:rsidRDefault="00EA3260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60" w:rsidRDefault="00EA3260" w:rsidP="003A127D">
      <w:pPr>
        <w:spacing w:after="0" w:line="240" w:lineRule="auto"/>
      </w:pPr>
      <w:r>
        <w:separator/>
      </w:r>
    </w:p>
  </w:footnote>
  <w:footnote w:type="continuationSeparator" w:id="0">
    <w:p w:rsidR="00EA3260" w:rsidRDefault="00EA3260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7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74FE2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B474A"/>
    <w:rsid w:val="008B56CD"/>
    <w:rsid w:val="00976068"/>
    <w:rsid w:val="009865ED"/>
    <w:rsid w:val="009D444A"/>
    <w:rsid w:val="00AC2BDA"/>
    <w:rsid w:val="00C93F05"/>
    <w:rsid w:val="00C95EE6"/>
    <w:rsid w:val="00CC5647"/>
    <w:rsid w:val="00D32872"/>
    <w:rsid w:val="00D70956"/>
    <w:rsid w:val="00DB7F5B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20</cp:revision>
  <dcterms:created xsi:type="dcterms:W3CDTF">2022-02-02T05:55:00Z</dcterms:created>
  <dcterms:modified xsi:type="dcterms:W3CDTF">2022-08-12T14:04:00Z</dcterms:modified>
</cp:coreProperties>
</file>