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38" w:rsidRDefault="00AB0538" w:rsidP="00AB0538">
      <w:pPr>
        <w:pStyle w:val="2"/>
        <w:ind w:firstLine="0"/>
        <w:jc w:val="left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_________________________________________________________________________</w:t>
      </w:r>
    </w:p>
    <w:p w:rsidR="00AB0538" w:rsidRDefault="00AB0538" w:rsidP="00AB0538">
      <w:pPr>
        <w:pStyle w:val="2"/>
        <w:rPr>
          <w:szCs w:val="40"/>
        </w:rPr>
      </w:pPr>
      <w:r>
        <w:rPr>
          <w:rStyle w:val="a6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AB0538" w:rsidTr="00AB0538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AB0538" w:rsidRDefault="00AB0538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AB0538" w:rsidRDefault="00AB0538">
            <w:pPr>
              <w:pStyle w:val="a4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AB0538" w:rsidRDefault="00AB0538">
            <w:pPr>
              <w:pStyle w:val="a4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№23 от 14</w:t>
            </w:r>
            <w:r>
              <w:rPr>
                <w:b/>
                <w:bCs/>
                <w:sz w:val="24"/>
                <w:lang w:eastAsia="en-US"/>
              </w:rPr>
              <w:t xml:space="preserve"> Апреля 2023 года</w:t>
            </w:r>
          </w:p>
        </w:tc>
      </w:tr>
    </w:tbl>
    <w:p w:rsidR="00AB0538" w:rsidRDefault="00AB0538" w:rsidP="00AB0538">
      <w:pPr>
        <w:pStyle w:val="21"/>
        <w:ind w:right="3401"/>
        <w:jc w:val="left"/>
        <w:rPr>
          <w:i/>
          <w:sz w:val="20"/>
          <w:szCs w:val="20"/>
        </w:rPr>
      </w:pPr>
    </w:p>
    <w:p w:rsidR="00AB0538" w:rsidRDefault="00AB0538" w:rsidP="00AB0538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12.04.2023 г. № 325</w:t>
      </w:r>
    </w:p>
    <w:p w:rsidR="00AB0538" w:rsidRDefault="00AB0538" w:rsidP="00AB0538">
      <w:pPr>
        <w:tabs>
          <w:tab w:val="left" w:pos="6663"/>
        </w:tabs>
        <w:ind w:right="-143"/>
        <w:jc w:val="both"/>
        <w:rPr>
          <w:b/>
          <w:i/>
          <w:sz w:val="24"/>
        </w:rPr>
      </w:pPr>
      <w:r w:rsidRPr="00AB0538">
        <w:rPr>
          <w:b/>
          <w:i/>
          <w:sz w:val="24"/>
        </w:rPr>
        <w:t>«Об утверждении Положения об оплате труда работников администрации Комсомольского муниципального округа Чувашской Республики, осуществляющих профессиональную деятельность по профессиям рабочих</w:t>
      </w:r>
      <w:r w:rsidRPr="00AB0538">
        <w:rPr>
          <w:b/>
          <w:i/>
          <w:sz w:val="24"/>
        </w:rPr>
        <w:t>»</w:t>
      </w:r>
    </w:p>
    <w:p w:rsidR="00AB0538" w:rsidRDefault="00AB0538" w:rsidP="00AB0538">
      <w:pPr>
        <w:tabs>
          <w:tab w:val="left" w:pos="6663"/>
        </w:tabs>
        <w:ind w:right="-143"/>
        <w:jc w:val="both"/>
        <w:rPr>
          <w:b/>
          <w:i/>
          <w:sz w:val="24"/>
        </w:rPr>
      </w:pPr>
    </w:p>
    <w:p w:rsidR="00AB0538" w:rsidRPr="00AB0538" w:rsidRDefault="00AB0538" w:rsidP="00AB0538">
      <w:pPr>
        <w:ind w:right="-1" w:firstLine="567"/>
        <w:jc w:val="both"/>
        <w:rPr>
          <w:sz w:val="20"/>
          <w:szCs w:val="20"/>
        </w:rPr>
      </w:pPr>
      <w:r w:rsidRPr="00AB0538">
        <w:rPr>
          <w:sz w:val="20"/>
          <w:szCs w:val="20"/>
        </w:rPr>
        <w:t xml:space="preserve">На основании постановления Кабинета Министров Чувашской Республики от 28 декабря 2022 года № 766 «Об оценке расчетного объема расходов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рабочих», администрация Комсомольского муниципального округа Чувашской Республики       п о с </w:t>
      </w:r>
      <w:proofErr w:type="gramStart"/>
      <w:r w:rsidRPr="00AB0538">
        <w:rPr>
          <w:sz w:val="20"/>
          <w:szCs w:val="20"/>
        </w:rPr>
        <w:t>т</w:t>
      </w:r>
      <w:proofErr w:type="gramEnd"/>
      <w:r w:rsidRPr="00AB0538">
        <w:rPr>
          <w:sz w:val="20"/>
          <w:szCs w:val="20"/>
        </w:rPr>
        <w:t xml:space="preserve"> а н о в л я е т:</w:t>
      </w:r>
    </w:p>
    <w:p w:rsidR="00AB0538" w:rsidRPr="00AB0538" w:rsidRDefault="00AB0538" w:rsidP="00AB0538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AB0538">
        <w:rPr>
          <w:sz w:val="20"/>
          <w:szCs w:val="20"/>
        </w:rPr>
        <w:t>1. Утвердить прилагаемое Положение об оплате труда работников администрации Комсомольского муниципального округа Чувашской Республики, осуществляющих профессиональную деятельность по профессиям рабочих.</w:t>
      </w:r>
    </w:p>
    <w:p w:rsidR="00AB0538" w:rsidRPr="00AB0538" w:rsidRDefault="00AB0538" w:rsidP="00AB0538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AB0538">
        <w:rPr>
          <w:sz w:val="20"/>
          <w:szCs w:val="20"/>
        </w:rPr>
        <w:t>2. Настоящее постановление вступает в силу со дня его официального опубликования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01 января 2023 года.</w:t>
      </w:r>
    </w:p>
    <w:p w:rsidR="00AB0538" w:rsidRDefault="00AB0538" w:rsidP="00AB0538">
      <w:pPr>
        <w:tabs>
          <w:tab w:val="left" w:pos="6237"/>
        </w:tabs>
        <w:ind w:right="141"/>
        <w:jc w:val="both"/>
        <w:rPr>
          <w:b/>
          <w:i/>
          <w:sz w:val="24"/>
        </w:rPr>
      </w:pP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Комсомольского</w:t>
      </w: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А.Н.Осипов</w:t>
      </w:r>
      <w:proofErr w:type="spellEnd"/>
    </w:p>
    <w:p w:rsidR="00AB0538" w:rsidRDefault="00AB0538" w:rsidP="00AB0538">
      <w:pPr>
        <w:rPr>
          <w:sz w:val="20"/>
          <w:szCs w:val="20"/>
        </w:rPr>
      </w:pPr>
      <w:r>
        <w:rPr>
          <w:sz w:val="20"/>
          <w:szCs w:val="20"/>
        </w:rPr>
        <w:t>пост. № 325 от 12</w:t>
      </w:r>
      <w:r>
        <w:rPr>
          <w:sz w:val="20"/>
          <w:szCs w:val="20"/>
        </w:rPr>
        <w:t>.04.2023 г</w:t>
      </w:r>
    </w:p>
    <w:p w:rsidR="00AB0538" w:rsidRDefault="00AB0538" w:rsidP="00AB0538">
      <w:pPr>
        <w:rPr>
          <w:b/>
          <w:szCs w:val="28"/>
        </w:rPr>
      </w:pPr>
    </w:p>
    <w:p w:rsidR="00AB0538" w:rsidRDefault="00AB0538" w:rsidP="00AB0538">
      <w:pPr>
        <w:rPr>
          <w:sz w:val="20"/>
          <w:szCs w:val="20"/>
        </w:rPr>
      </w:pPr>
      <w:r>
        <w:rPr>
          <w:b/>
          <w:szCs w:val="28"/>
        </w:rPr>
        <w:t xml:space="preserve"> </w:t>
      </w: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>
          <w:rPr>
            <w:rStyle w:val="a3"/>
            <w:sz w:val="20"/>
            <w:szCs w:val="20"/>
          </w:rPr>
          <w:t>https://komsml.cap.ru/</w:t>
        </w:r>
      </w:hyperlink>
      <w:r>
        <w:rPr>
          <w:sz w:val="20"/>
          <w:szCs w:val="20"/>
        </w:rPr>
        <w:t xml:space="preserve"> </w:t>
      </w:r>
    </w:p>
    <w:p w:rsidR="00AB0538" w:rsidRDefault="00AB0538" w:rsidP="00AB0538">
      <w:pPr>
        <w:rPr>
          <w:sz w:val="20"/>
          <w:szCs w:val="20"/>
        </w:rPr>
      </w:pPr>
    </w:p>
    <w:p w:rsidR="00AB0538" w:rsidRDefault="00AB0538" w:rsidP="00AB0538">
      <w:pPr>
        <w:rPr>
          <w:sz w:val="20"/>
          <w:szCs w:val="20"/>
        </w:rPr>
      </w:pPr>
    </w:p>
    <w:p w:rsidR="00AB0538" w:rsidRDefault="00AB0538" w:rsidP="00AB0538">
      <w:pPr>
        <w:rPr>
          <w:sz w:val="20"/>
          <w:szCs w:val="20"/>
        </w:rPr>
      </w:pPr>
    </w:p>
    <w:p w:rsidR="00AB0538" w:rsidRPr="00AB0538" w:rsidRDefault="00AB0538" w:rsidP="00AB0538">
      <w:pPr>
        <w:rPr>
          <w:b/>
          <w:i/>
          <w:sz w:val="24"/>
        </w:rPr>
      </w:pPr>
      <w:r>
        <w:rPr>
          <w:b/>
          <w:szCs w:val="28"/>
        </w:rPr>
        <w:t>Постановление администрации Комсомольского муниципального округа от 12</w:t>
      </w:r>
      <w:r>
        <w:rPr>
          <w:b/>
          <w:szCs w:val="28"/>
        </w:rPr>
        <w:t>.04.2023 г. № 326</w:t>
      </w:r>
      <w:r w:rsidRPr="00AB0538">
        <w:rPr>
          <w:bCs/>
          <w:i/>
          <w:sz w:val="24"/>
        </w:rPr>
        <w:fldChar w:fldCharType="begin"/>
      </w:r>
      <w:r w:rsidRPr="00AB0538">
        <w:rPr>
          <w:i/>
          <w:sz w:val="24"/>
        </w:rPr>
        <w:instrText xml:space="preserve"> HYPERLINK "garantf1://42420114.0"</w:instrText>
      </w:r>
      <w:r w:rsidRPr="00AB0538">
        <w:rPr>
          <w:bCs/>
          <w:i/>
          <w:sz w:val="24"/>
        </w:rPr>
        <w:fldChar w:fldCharType="separate"/>
      </w:r>
    </w:p>
    <w:p w:rsidR="00AB0538" w:rsidRDefault="00AB0538" w:rsidP="00AB0538">
      <w:pPr>
        <w:pStyle w:val="11"/>
        <w:numPr>
          <w:ilvl w:val="0"/>
          <w:numId w:val="0"/>
        </w:numPr>
        <w:tabs>
          <w:tab w:val="left" w:pos="4253"/>
          <w:tab w:val="left" w:pos="4536"/>
          <w:tab w:val="left" w:pos="4678"/>
        </w:tabs>
        <w:ind w:left="-142" w:right="-143"/>
        <w:jc w:val="both"/>
        <w:rPr>
          <w:rFonts w:ascii="Times New Roman" w:hAnsi="Times New Roman" w:cs="Times New Roman"/>
          <w:bCs w:val="0"/>
          <w:i/>
          <w:color w:val="auto"/>
        </w:rPr>
      </w:pPr>
      <w:r>
        <w:rPr>
          <w:rFonts w:ascii="Times New Roman" w:hAnsi="Times New Roman" w:cs="Times New Roman"/>
          <w:bCs w:val="0"/>
          <w:i/>
          <w:color w:val="auto"/>
        </w:rPr>
        <w:t>«</w:t>
      </w:r>
      <w:r w:rsidRPr="00AB0538">
        <w:rPr>
          <w:rFonts w:ascii="Times New Roman" w:hAnsi="Times New Roman" w:cs="Times New Roman"/>
          <w:bCs w:val="0"/>
          <w:i/>
          <w:color w:val="auto"/>
        </w:rPr>
        <w:t xml:space="preserve">Об утверждении Порядка и Методики оценки качества финансового менеджмента главных администраторов средств </w:t>
      </w:r>
      <w:r w:rsidRPr="00AB0538">
        <w:rPr>
          <w:rFonts w:ascii="Times New Roman" w:hAnsi="Times New Roman" w:cs="Times New Roman"/>
          <w:bCs w:val="0"/>
          <w:i/>
          <w:color w:val="auto"/>
        </w:rPr>
        <w:fldChar w:fldCharType="end"/>
      </w:r>
      <w:r w:rsidRPr="00AB0538">
        <w:rPr>
          <w:rFonts w:ascii="Times New Roman" w:hAnsi="Times New Roman" w:cs="Times New Roman"/>
          <w:bCs w:val="0"/>
          <w:i/>
          <w:color w:val="auto"/>
        </w:rPr>
        <w:t>бюджета Комсомольского муниципального округа Чувашской Республики</w:t>
      </w:r>
      <w:r>
        <w:rPr>
          <w:rFonts w:ascii="Times New Roman" w:hAnsi="Times New Roman" w:cs="Times New Roman"/>
          <w:bCs w:val="0"/>
          <w:i/>
          <w:color w:val="auto"/>
        </w:rPr>
        <w:t>»</w:t>
      </w:r>
    </w:p>
    <w:p w:rsidR="00AB0538" w:rsidRDefault="00AB0538" w:rsidP="00AB0538">
      <w:pPr>
        <w:rPr>
          <w:lang w:eastAsia="ar-SA"/>
        </w:rPr>
      </w:pPr>
    </w:p>
    <w:p w:rsidR="00AB0538" w:rsidRPr="00AB0538" w:rsidRDefault="00AB0538" w:rsidP="00AB0538">
      <w:pPr>
        <w:pStyle w:val="11"/>
        <w:numPr>
          <w:ilvl w:val="0"/>
          <w:numId w:val="0"/>
        </w:numPr>
        <w:tabs>
          <w:tab w:val="left" w:pos="4253"/>
          <w:tab w:val="left" w:pos="4678"/>
        </w:tabs>
        <w:spacing w:before="0" w:after="0"/>
        <w:ind w:left="-142" w:right="-2" w:firstLine="851"/>
        <w:jc w:val="both"/>
        <w:rPr>
          <w:rFonts w:ascii="Times New Roman" w:hAnsi="Times New Roman" w:cs="Times New Roman"/>
          <w:bCs w:val="0"/>
          <w:color w:val="auto"/>
          <w:sz w:val="20"/>
          <w:szCs w:val="20"/>
          <w:lang w:eastAsia="ru-RU"/>
        </w:rPr>
      </w:pPr>
      <w:r w:rsidRPr="00AB053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В соответствии со </w:t>
      </w:r>
      <w:proofErr w:type="gramStart"/>
      <w:r w:rsidRPr="00AB053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статьей  160.2</w:t>
      </w:r>
      <w:proofErr w:type="gramEnd"/>
      <w:r w:rsidRPr="00AB0538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-1 Бюджетного кодекса Российской Федерации, в целях повышения эффективности исполнения  бюджета Комсомольского муниципального округа Чувашской Республики и организации мониторинга качества управления средствами бюджета Комсомольского муниципального округа Чувашской Республики главными администраторами бюджетных средств,   администрация Комсомольского муниципального округа Чувашской Республики п о с т а н о в л я е т:</w:t>
      </w:r>
    </w:p>
    <w:p w:rsidR="00AB0538" w:rsidRPr="00AB0538" w:rsidRDefault="00AB0538" w:rsidP="00AB0538">
      <w:pPr>
        <w:ind w:firstLine="709"/>
        <w:jc w:val="both"/>
        <w:rPr>
          <w:sz w:val="20"/>
          <w:szCs w:val="20"/>
        </w:rPr>
      </w:pPr>
      <w:bookmarkStart w:id="0" w:name="sub_1"/>
      <w:r w:rsidRPr="00AB0538">
        <w:rPr>
          <w:sz w:val="20"/>
          <w:szCs w:val="20"/>
        </w:rPr>
        <w:t>1. Утвердить:</w:t>
      </w:r>
    </w:p>
    <w:bookmarkEnd w:id="0"/>
    <w:p w:rsidR="00AB0538" w:rsidRPr="00AB0538" w:rsidRDefault="00AB0538" w:rsidP="00AB0538">
      <w:pPr>
        <w:ind w:firstLine="709"/>
        <w:jc w:val="both"/>
        <w:rPr>
          <w:sz w:val="20"/>
          <w:szCs w:val="20"/>
        </w:rPr>
      </w:pPr>
      <w:r w:rsidRPr="00AB0538">
        <w:rPr>
          <w:sz w:val="20"/>
          <w:szCs w:val="20"/>
        </w:rPr>
        <w:t xml:space="preserve">Порядок оценки качества финансового менеджмента главных администраторов средств бюджета </w:t>
      </w:r>
      <w:r w:rsidRPr="00AB0538">
        <w:rPr>
          <w:bCs/>
          <w:sz w:val="20"/>
          <w:szCs w:val="20"/>
        </w:rPr>
        <w:t>Комсомольского</w:t>
      </w:r>
      <w:r w:rsidRPr="00AB0538">
        <w:rPr>
          <w:sz w:val="20"/>
          <w:szCs w:val="20"/>
        </w:rPr>
        <w:t xml:space="preserve"> муниципального округа Чувашской Республики согласно приложению 1 к настоящему постановлению;</w:t>
      </w:r>
    </w:p>
    <w:p w:rsidR="00AB0538" w:rsidRPr="00AB0538" w:rsidRDefault="00AB0538" w:rsidP="00AB0538">
      <w:pPr>
        <w:ind w:firstLine="709"/>
        <w:jc w:val="both"/>
        <w:rPr>
          <w:sz w:val="20"/>
          <w:szCs w:val="20"/>
        </w:rPr>
      </w:pPr>
      <w:r w:rsidRPr="00AB0538">
        <w:rPr>
          <w:sz w:val="20"/>
          <w:szCs w:val="20"/>
        </w:rPr>
        <w:t xml:space="preserve">Методику оценки качества финансового менеджмента главных администраторов средств бюджета </w:t>
      </w:r>
      <w:r w:rsidRPr="00AB0538">
        <w:rPr>
          <w:bCs/>
          <w:sz w:val="20"/>
          <w:szCs w:val="20"/>
        </w:rPr>
        <w:t>Комсомольского</w:t>
      </w:r>
      <w:r w:rsidRPr="00AB0538">
        <w:rPr>
          <w:sz w:val="20"/>
          <w:szCs w:val="20"/>
        </w:rPr>
        <w:t xml:space="preserve"> муниципального округа Чувашской Республики согласно приложению 2 к настоящему постановлению.</w:t>
      </w:r>
    </w:p>
    <w:p w:rsidR="00AB0538" w:rsidRPr="00AB0538" w:rsidRDefault="00AB0538" w:rsidP="00AB0538">
      <w:pPr>
        <w:ind w:firstLine="709"/>
        <w:jc w:val="both"/>
        <w:rPr>
          <w:sz w:val="20"/>
          <w:szCs w:val="20"/>
        </w:rPr>
      </w:pPr>
      <w:r w:rsidRPr="00AB0538">
        <w:rPr>
          <w:sz w:val="20"/>
          <w:szCs w:val="20"/>
        </w:rPr>
        <w:t xml:space="preserve">2. Признать утратившим силу постановление администрации Комсомольского района Чувашской Республики </w:t>
      </w:r>
      <w:proofErr w:type="gramStart"/>
      <w:r w:rsidRPr="00AB0538">
        <w:rPr>
          <w:sz w:val="20"/>
          <w:szCs w:val="20"/>
        </w:rPr>
        <w:t>от  19.05.2015</w:t>
      </w:r>
      <w:proofErr w:type="gramEnd"/>
      <w:r w:rsidRPr="00AB0538">
        <w:rPr>
          <w:sz w:val="20"/>
          <w:szCs w:val="20"/>
        </w:rPr>
        <w:t xml:space="preserve"> г. № 190 «Об утверждении Порядка и Методики оценки качества финансового менеджмента главных распорядителей средств бюджета </w:t>
      </w:r>
      <w:r w:rsidRPr="00AB0538">
        <w:rPr>
          <w:bCs/>
          <w:sz w:val="20"/>
          <w:szCs w:val="20"/>
        </w:rPr>
        <w:t>Комсомольского</w:t>
      </w:r>
      <w:r w:rsidRPr="00AB0538">
        <w:rPr>
          <w:sz w:val="20"/>
          <w:szCs w:val="20"/>
        </w:rPr>
        <w:t xml:space="preserve"> района Чувашской Республики».</w:t>
      </w:r>
    </w:p>
    <w:p w:rsidR="00AB0538" w:rsidRDefault="00AB0538" w:rsidP="00AB0538">
      <w:pPr>
        <w:ind w:right="141" w:firstLine="709"/>
        <w:jc w:val="both"/>
        <w:rPr>
          <w:sz w:val="20"/>
          <w:szCs w:val="20"/>
        </w:rPr>
      </w:pPr>
      <w:bookmarkStart w:id="1" w:name="sub_4"/>
      <w:r w:rsidRPr="00AB0538">
        <w:rPr>
          <w:sz w:val="20"/>
          <w:szCs w:val="20"/>
        </w:rPr>
        <w:t xml:space="preserve">3. </w:t>
      </w:r>
      <w:bookmarkEnd w:id="1"/>
      <w:r w:rsidRPr="00AB0538">
        <w:rPr>
          <w:sz w:val="20"/>
          <w:szCs w:val="20"/>
        </w:rPr>
        <w:t xml:space="preserve">Настоящее постановление вступает в силу после дня его </w:t>
      </w:r>
      <w:hyperlink r:id="rId6" w:history="1">
        <w:r w:rsidRPr="00AB0538">
          <w:rPr>
            <w:sz w:val="20"/>
            <w:szCs w:val="20"/>
          </w:rPr>
          <w:t>официального опубликования</w:t>
        </w:r>
      </w:hyperlink>
      <w:r w:rsidRPr="00AB0538">
        <w:rPr>
          <w:sz w:val="20"/>
          <w:szCs w:val="20"/>
        </w:rPr>
        <w:t xml:space="preserve"> в периодическом печатном издании «Вестник Комсомольского</w:t>
      </w:r>
      <w:r w:rsidRPr="00680F4B">
        <w:t xml:space="preserve"> </w:t>
      </w:r>
      <w:r w:rsidRPr="00AB0538">
        <w:rPr>
          <w:sz w:val="20"/>
          <w:szCs w:val="20"/>
        </w:rPr>
        <w:t xml:space="preserve">муниципального округа Чувашской Республики» и распространяется на правоотношения, возникшие с 1 </w:t>
      </w:r>
      <w:proofErr w:type="gramStart"/>
      <w:r w:rsidRPr="00AB0538">
        <w:rPr>
          <w:sz w:val="20"/>
          <w:szCs w:val="20"/>
        </w:rPr>
        <w:t>января  2023</w:t>
      </w:r>
      <w:proofErr w:type="gramEnd"/>
      <w:r w:rsidRPr="00AB0538">
        <w:rPr>
          <w:sz w:val="20"/>
          <w:szCs w:val="20"/>
        </w:rPr>
        <w:t xml:space="preserve"> года.</w:t>
      </w:r>
    </w:p>
    <w:p w:rsidR="00AB0538" w:rsidRDefault="00AB0538" w:rsidP="00AB0538">
      <w:pPr>
        <w:ind w:right="141" w:firstLine="709"/>
        <w:jc w:val="both"/>
        <w:rPr>
          <w:sz w:val="20"/>
          <w:szCs w:val="20"/>
        </w:rPr>
      </w:pP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Комсомольского</w:t>
      </w: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А.Н.Осипов</w:t>
      </w:r>
      <w:proofErr w:type="spellEnd"/>
    </w:p>
    <w:p w:rsidR="00AB0538" w:rsidRDefault="00AB0538" w:rsidP="00AB0538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пост. № 326</w:t>
      </w:r>
      <w:r>
        <w:rPr>
          <w:sz w:val="20"/>
          <w:szCs w:val="20"/>
        </w:rPr>
        <w:t xml:space="preserve"> от 12.04.2023 г</w:t>
      </w:r>
    </w:p>
    <w:p w:rsidR="00AB0538" w:rsidRDefault="00AB0538" w:rsidP="00AB0538">
      <w:pPr>
        <w:rPr>
          <w:b/>
          <w:szCs w:val="28"/>
        </w:rPr>
      </w:pPr>
    </w:p>
    <w:p w:rsidR="00AB0538" w:rsidRDefault="00AB0538" w:rsidP="00AB0538">
      <w:pPr>
        <w:rPr>
          <w:sz w:val="20"/>
          <w:szCs w:val="20"/>
        </w:rPr>
      </w:pPr>
      <w:r>
        <w:rPr>
          <w:b/>
          <w:szCs w:val="28"/>
        </w:rPr>
        <w:t xml:space="preserve"> </w:t>
      </w: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>
          <w:rPr>
            <w:rStyle w:val="a3"/>
            <w:sz w:val="20"/>
            <w:szCs w:val="20"/>
          </w:rPr>
          <w:t>https://komsml.cap.ru/</w:t>
        </w:r>
      </w:hyperlink>
      <w:r>
        <w:rPr>
          <w:sz w:val="20"/>
          <w:szCs w:val="20"/>
        </w:rPr>
        <w:t xml:space="preserve"> </w:t>
      </w:r>
    </w:p>
    <w:p w:rsidR="00AB0538" w:rsidRDefault="00AB0538" w:rsidP="00AB0538">
      <w:pPr>
        <w:rPr>
          <w:sz w:val="20"/>
          <w:szCs w:val="20"/>
        </w:rPr>
      </w:pPr>
    </w:p>
    <w:p w:rsidR="00AB0538" w:rsidRDefault="00AB0538" w:rsidP="00AB0538">
      <w:pPr>
        <w:rPr>
          <w:sz w:val="20"/>
          <w:szCs w:val="20"/>
        </w:rPr>
      </w:pPr>
    </w:p>
    <w:p w:rsidR="00AB0538" w:rsidRDefault="00AB0538" w:rsidP="00AB0538">
      <w:pPr>
        <w:rPr>
          <w:sz w:val="20"/>
          <w:szCs w:val="20"/>
        </w:rPr>
      </w:pPr>
    </w:p>
    <w:p w:rsidR="00AB0538" w:rsidRDefault="00AB0538" w:rsidP="00AB0538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12</w:t>
      </w:r>
      <w:r>
        <w:rPr>
          <w:b/>
          <w:szCs w:val="28"/>
        </w:rPr>
        <w:t>.04.2023 г. № 327</w:t>
      </w:r>
    </w:p>
    <w:p w:rsidR="00AB0538" w:rsidRDefault="00AB0538" w:rsidP="00AB0538">
      <w:pPr>
        <w:tabs>
          <w:tab w:val="left" w:pos="6379"/>
        </w:tabs>
        <w:ind w:right="-285"/>
        <w:jc w:val="both"/>
        <w:rPr>
          <w:b/>
          <w:i/>
          <w:sz w:val="24"/>
        </w:rPr>
      </w:pPr>
      <w:hyperlink r:id="rId8" w:history="1">
        <w:r w:rsidRPr="00AB0538">
          <w:rPr>
            <w:b/>
            <w:i/>
            <w:sz w:val="24"/>
          </w:rPr>
          <w:t>«</w:t>
        </w:r>
      </w:hyperlink>
      <w:r w:rsidRPr="00AB0538">
        <w:rPr>
          <w:b/>
          <w:i/>
          <w:sz w:val="24"/>
        </w:rPr>
        <w:t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Комсомольского муниципального округа Чувашской Республики</w:t>
      </w:r>
      <w:r w:rsidRPr="00AB0538">
        <w:rPr>
          <w:b/>
          <w:i/>
          <w:sz w:val="24"/>
        </w:rPr>
        <w:t>»</w:t>
      </w:r>
    </w:p>
    <w:p w:rsidR="00AB0538" w:rsidRDefault="00AB0538" w:rsidP="00AB0538">
      <w:pPr>
        <w:tabs>
          <w:tab w:val="left" w:pos="6379"/>
        </w:tabs>
        <w:ind w:right="-285"/>
        <w:jc w:val="both"/>
        <w:rPr>
          <w:b/>
          <w:i/>
          <w:sz w:val="24"/>
        </w:rPr>
      </w:pPr>
    </w:p>
    <w:p w:rsidR="00AB0538" w:rsidRPr="00AB0538" w:rsidRDefault="00AB0538" w:rsidP="00AB0538">
      <w:pPr>
        <w:ind w:right="-1" w:firstLine="567"/>
        <w:jc w:val="both"/>
        <w:rPr>
          <w:sz w:val="20"/>
          <w:szCs w:val="20"/>
        </w:rPr>
      </w:pPr>
      <w:r w:rsidRPr="00AB0538">
        <w:rPr>
          <w:sz w:val="20"/>
          <w:szCs w:val="20"/>
        </w:rPr>
        <w:t xml:space="preserve">В соответствии с Федеральным законом от 2 марта 2007 года № 25-ФЗ «О муниципальной службе в Российской Федерации», Федеральным законом от 25 декабря 2008 года № 273-ФЗ «О противодействии коррупции» администрация Комсомольского муниципального </w:t>
      </w:r>
      <w:proofErr w:type="gramStart"/>
      <w:r w:rsidRPr="00AB0538">
        <w:rPr>
          <w:sz w:val="20"/>
          <w:szCs w:val="20"/>
        </w:rPr>
        <w:t>округа  п</w:t>
      </w:r>
      <w:proofErr w:type="gramEnd"/>
      <w:r w:rsidRPr="00AB0538">
        <w:rPr>
          <w:sz w:val="20"/>
          <w:szCs w:val="20"/>
        </w:rPr>
        <w:t xml:space="preserve"> о с т а н о в л я е т:</w:t>
      </w:r>
    </w:p>
    <w:p w:rsidR="00AB0538" w:rsidRPr="00AB0538" w:rsidRDefault="00AB0538" w:rsidP="00AB0538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AB0538">
        <w:rPr>
          <w:sz w:val="20"/>
          <w:szCs w:val="20"/>
        </w:rPr>
        <w:t xml:space="preserve">1. Утвердить прилагаемый Порядок уведомления представителя нанимателя (работодателя) </w:t>
      </w:r>
      <w:r w:rsidRPr="00AB0538">
        <w:rPr>
          <w:bCs/>
          <w:sz w:val="20"/>
          <w:szCs w:val="20"/>
        </w:rPr>
        <w:t>о намерении выполнять иную оплачиваемую работу муниципальными служащими администрации Комсомольского муниципального округа Чувашской Республики.</w:t>
      </w:r>
    </w:p>
    <w:p w:rsidR="00AB0538" w:rsidRPr="00AB0538" w:rsidRDefault="00AB0538" w:rsidP="00AB0538">
      <w:pPr>
        <w:tabs>
          <w:tab w:val="left" w:pos="6663"/>
        </w:tabs>
        <w:ind w:right="-1" w:firstLine="567"/>
        <w:jc w:val="both"/>
        <w:rPr>
          <w:color w:val="000000" w:themeColor="text1"/>
          <w:sz w:val="20"/>
          <w:szCs w:val="20"/>
        </w:rPr>
      </w:pPr>
      <w:r w:rsidRPr="00AB0538">
        <w:rPr>
          <w:color w:val="000000" w:themeColor="text1"/>
          <w:sz w:val="20"/>
          <w:szCs w:val="20"/>
        </w:rPr>
        <w:t>2. Признать утратившим силу постановление администрации Комсомольского района Чувашской Республики от 22 марта 2017 г. № 123 «Об утверждении Порядка уведомления представителя нанимателя (работодателя) о намерении выполнять иную оплачиваемую работу муниципальными служащими администрации Комсомольского района Чувашской Республики».</w:t>
      </w:r>
    </w:p>
    <w:p w:rsidR="00AB0538" w:rsidRPr="00AB0538" w:rsidRDefault="00AB0538" w:rsidP="00AB0538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AB0538">
        <w:rPr>
          <w:sz w:val="20"/>
          <w:szCs w:val="20"/>
        </w:rPr>
        <w:t>3. 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 Чувашской Республики» и распространяется на правоотношения возникшие с 01 января 2023 года.</w:t>
      </w:r>
    </w:p>
    <w:p w:rsidR="00AB0538" w:rsidRDefault="00AB0538" w:rsidP="00AB0538">
      <w:pPr>
        <w:tabs>
          <w:tab w:val="left" w:pos="6379"/>
        </w:tabs>
        <w:ind w:right="-285"/>
        <w:jc w:val="both"/>
        <w:rPr>
          <w:b/>
          <w:i/>
          <w:sz w:val="24"/>
        </w:rPr>
      </w:pP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Комсомольского</w:t>
      </w: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А.Н.Осипов</w:t>
      </w:r>
      <w:proofErr w:type="spellEnd"/>
    </w:p>
    <w:p w:rsidR="00AB0538" w:rsidRPr="00AB0538" w:rsidRDefault="00AB0538" w:rsidP="00AB0538">
      <w:pPr>
        <w:tabs>
          <w:tab w:val="left" w:pos="6379"/>
        </w:tabs>
        <w:ind w:right="-285"/>
        <w:jc w:val="both"/>
        <w:rPr>
          <w:b/>
          <w:i/>
          <w:sz w:val="24"/>
        </w:rPr>
      </w:pPr>
      <w:r>
        <w:rPr>
          <w:sz w:val="20"/>
          <w:szCs w:val="20"/>
        </w:rPr>
        <w:t>пост. № 327</w:t>
      </w:r>
      <w:r>
        <w:rPr>
          <w:sz w:val="20"/>
          <w:szCs w:val="20"/>
        </w:rPr>
        <w:t xml:space="preserve"> от 12.04.2023</w:t>
      </w:r>
    </w:p>
    <w:p w:rsidR="00AB0538" w:rsidRDefault="00AB0538" w:rsidP="00AB0538">
      <w:pPr>
        <w:ind w:right="141"/>
        <w:jc w:val="both"/>
        <w:rPr>
          <w:sz w:val="20"/>
          <w:szCs w:val="20"/>
        </w:rPr>
      </w:pPr>
    </w:p>
    <w:p w:rsidR="00AB0538" w:rsidRDefault="00AB0538" w:rsidP="00AB0538">
      <w:pPr>
        <w:ind w:right="141" w:firstLine="709"/>
        <w:jc w:val="both"/>
        <w:rPr>
          <w:rStyle w:val="a3"/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3"/>
            <w:sz w:val="20"/>
            <w:szCs w:val="20"/>
          </w:rPr>
          <w:t>https://komsml.cap.ru/</w:t>
        </w:r>
      </w:hyperlink>
    </w:p>
    <w:p w:rsidR="00AB0538" w:rsidRDefault="00AB0538" w:rsidP="00AB0538">
      <w:pPr>
        <w:ind w:right="141" w:firstLine="709"/>
        <w:jc w:val="both"/>
        <w:rPr>
          <w:rStyle w:val="a3"/>
          <w:sz w:val="20"/>
          <w:szCs w:val="20"/>
        </w:rPr>
      </w:pPr>
    </w:p>
    <w:p w:rsidR="00AB0538" w:rsidRDefault="00AB0538" w:rsidP="00AB0538">
      <w:pPr>
        <w:ind w:right="141" w:firstLine="709"/>
        <w:jc w:val="both"/>
        <w:rPr>
          <w:rStyle w:val="a3"/>
          <w:sz w:val="20"/>
          <w:szCs w:val="20"/>
        </w:rPr>
      </w:pPr>
    </w:p>
    <w:p w:rsidR="00AB0538" w:rsidRDefault="00AB0538" w:rsidP="00AB0538">
      <w:pPr>
        <w:ind w:right="141" w:firstLine="709"/>
        <w:jc w:val="both"/>
        <w:rPr>
          <w:rStyle w:val="a3"/>
          <w:sz w:val="20"/>
          <w:szCs w:val="20"/>
        </w:rPr>
      </w:pPr>
    </w:p>
    <w:p w:rsidR="00AB0538" w:rsidRDefault="00AB0538" w:rsidP="00AB0538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13.04.2023 г. № 331</w:t>
      </w:r>
    </w:p>
    <w:p w:rsidR="00AB0538" w:rsidRDefault="00AB0538" w:rsidP="00AB0538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EastAsia"/>
          <w:b/>
          <w:bCs/>
          <w:i/>
          <w:sz w:val="24"/>
        </w:rPr>
      </w:pPr>
      <w:r w:rsidRPr="00AB0538">
        <w:rPr>
          <w:b/>
          <w:i/>
          <w:sz w:val="24"/>
        </w:rPr>
        <w:t>«</w:t>
      </w:r>
      <w:r w:rsidRPr="00AB0538">
        <w:rPr>
          <w:b/>
          <w:i/>
          <w:sz w:val="24"/>
        </w:rPr>
        <w:t>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«Согласование проведения переустройства и (или) перепланировки помещения в многоквартирном доме»</w:t>
      </w:r>
      <w:r w:rsidRPr="00AB0538">
        <w:rPr>
          <w:rFonts w:eastAsiaTheme="minorEastAsia"/>
          <w:b/>
          <w:bCs/>
          <w:i/>
          <w:sz w:val="24"/>
        </w:rPr>
        <w:t xml:space="preserve"> </w:t>
      </w:r>
    </w:p>
    <w:p w:rsidR="00AB0538" w:rsidRDefault="00AB0538" w:rsidP="00AB0538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EastAsia"/>
          <w:b/>
          <w:bCs/>
          <w:i/>
          <w:sz w:val="24"/>
        </w:rPr>
      </w:pPr>
    </w:p>
    <w:p w:rsidR="00AB0538" w:rsidRPr="00AB0538" w:rsidRDefault="00AB0538" w:rsidP="00AB05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AB0538">
        <w:rPr>
          <w:rFonts w:eastAsiaTheme="minorEastAsia"/>
          <w:sz w:val="20"/>
          <w:szCs w:val="20"/>
        </w:rPr>
        <w:t xml:space="preserve">В соответствии с </w:t>
      </w:r>
      <w:hyperlink r:id="rId10" w:history="1">
        <w:r w:rsidRPr="00AB0538">
          <w:rPr>
            <w:rFonts w:eastAsiaTheme="minorEastAsia"/>
            <w:sz w:val="20"/>
            <w:szCs w:val="20"/>
          </w:rPr>
          <w:t>Градостроительным кодексом</w:t>
        </w:r>
      </w:hyperlink>
      <w:r w:rsidRPr="00AB0538">
        <w:rPr>
          <w:rFonts w:eastAsiaTheme="minorEastAsia"/>
          <w:sz w:val="20"/>
          <w:szCs w:val="20"/>
        </w:rPr>
        <w:t xml:space="preserve"> Российской Федерации, </w:t>
      </w:r>
      <w:hyperlink r:id="rId11" w:history="1">
        <w:r w:rsidRPr="00AB0538">
          <w:rPr>
            <w:rFonts w:eastAsiaTheme="minorEastAsia"/>
            <w:sz w:val="20"/>
            <w:szCs w:val="20"/>
          </w:rPr>
          <w:t>Федеральным законом</w:t>
        </w:r>
      </w:hyperlink>
      <w:r w:rsidRPr="00AB0538">
        <w:rPr>
          <w:rFonts w:eastAsiaTheme="minorEastAsia"/>
          <w:sz w:val="20"/>
          <w:szCs w:val="20"/>
        </w:rPr>
        <w:t xml:space="preserve"> от 6 октября 2003 г. N 131-ФЗ "Об общих принципах организации местного самоуправления в Российской Федерации", </w:t>
      </w:r>
      <w:hyperlink r:id="rId12" w:history="1">
        <w:r w:rsidRPr="00AB0538">
          <w:rPr>
            <w:rFonts w:eastAsiaTheme="minorEastAsia"/>
            <w:sz w:val="20"/>
            <w:szCs w:val="20"/>
          </w:rPr>
          <w:t>Федеральным законом</w:t>
        </w:r>
      </w:hyperlink>
      <w:r w:rsidRPr="00AB0538">
        <w:rPr>
          <w:rFonts w:eastAsiaTheme="minorEastAsia"/>
          <w:sz w:val="20"/>
          <w:szCs w:val="20"/>
        </w:rPr>
        <w:t xml:space="preserve"> от 27 июля 2010 г. N 210-ФЗ "Об организации предоставления государственных и муниципальных услуг", </w:t>
      </w:r>
      <w:hyperlink r:id="rId13" w:history="1">
        <w:r w:rsidRPr="00AB0538">
          <w:rPr>
            <w:rFonts w:eastAsiaTheme="minorEastAsia"/>
            <w:sz w:val="20"/>
            <w:szCs w:val="20"/>
          </w:rPr>
          <w:t>Уставом</w:t>
        </w:r>
      </w:hyperlink>
      <w:r w:rsidRPr="00AB0538">
        <w:rPr>
          <w:rFonts w:eastAsiaTheme="minorEastAsia"/>
          <w:sz w:val="20"/>
          <w:szCs w:val="20"/>
        </w:rPr>
        <w:t xml:space="preserve"> Комсомольского муниципального округа Чувашской Республики в целях повышения качества предоставления и доступности муниципальной услуги администрация  Комсомольского  муниципального округа :</w:t>
      </w:r>
    </w:p>
    <w:p w:rsidR="00AB0538" w:rsidRPr="00AB0538" w:rsidRDefault="00AB0538" w:rsidP="00AB05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AB0538">
        <w:rPr>
          <w:rFonts w:eastAsiaTheme="minorEastAsia"/>
          <w:sz w:val="20"/>
          <w:szCs w:val="20"/>
        </w:rPr>
        <w:t xml:space="preserve">1.Утвердить прилагаемый </w:t>
      </w:r>
      <w:hyperlink w:anchor="sub_1000" w:history="1">
        <w:r w:rsidRPr="00AB0538">
          <w:rPr>
            <w:rFonts w:eastAsiaTheme="minorEastAsia"/>
            <w:sz w:val="20"/>
            <w:szCs w:val="20"/>
          </w:rPr>
          <w:t>Административный регламент</w:t>
        </w:r>
      </w:hyperlink>
      <w:r w:rsidRPr="00AB0538">
        <w:rPr>
          <w:rFonts w:eastAsiaTheme="minorEastAsia"/>
          <w:sz w:val="20"/>
          <w:szCs w:val="20"/>
        </w:rPr>
        <w:t xml:space="preserve"> администрации Комсомольского муниципального округа Чувашской Республики по предоставлению муниципальной услуги</w:t>
      </w:r>
      <w:r w:rsidRPr="00AB0538">
        <w:rPr>
          <w:sz w:val="20"/>
          <w:szCs w:val="20"/>
        </w:rPr>
        <w:t xml:space="preserve"> «Согласование проведения переустройства и (или) перепланировки помещения в многоквартирном доме»</w:t>
      </w:r>
      <w:r w:rsidRPr="00AB0538">
        <w:rPr>
          <w:rFonts w:eastAsiaTheme="minorEastAsia"/>
          <w:sz w:val="20"/>
          <w:szCs w:val="20"/>
        </w:rPr>
        <w:t>.</w:t>
      </w:r>
    </w:p>
    <w:p w:rsidR="00AB0538" w:rsidRPr="00AB0538" w:rsidRDefault="00AB0538" w:rsidP="00AB05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AB0538">
        <w:rPr>
          <w:rFonts w:eastAsiaTheme="minorEastAsia"/>
          <w:sz w:val="20"/>
          <w:szCs w:val="20"/>
        </w:rPr>
        <w:t>2.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</w:p>
    <w:p w:rsidR="00AB0538" w:rsidRPr="00AB0538" w:rsidRDefault="00AB0538" w:rsidP="00AB05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0"/>
          <w:szCs w:val="20"/>
        </w:rPr>
      </w:pPr>
      <w:r w:rsidRPr="00AB0538">
        <w:rPr>
          <w:rFonts w:eastAsiaTheme="minorEastAsia"/>
          <w:sz w:val="20"/>
          <w:szCs w:val="20"/>
        </w:rPr>
        <w:t xml:space="preserve">3. </w:t>
      </w:r>
      <w:r w:rsidRPr="00AB0538">
        <w:rPr>
          <w:rFonts w:eastAsiaTheme="minorEastAsia"/>
          <w:bCs/>
          <w:sz w:val="20"/>
          <w:szCs w:val="20"/>
        </w:rPr>
        <w:t>Настоящее постановление вступает в силу со дня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Комсомольского</w:t>
      </w:r>
    </w:p>
    <w:p w:rsidR="00AB0538" w:rsidRDefault="00AB0538" w:rsidP="00AB0538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А.Н.Осипов</w:t>
      </w:r>
      <w:proofErr w:type="spellEnd"/>
    </w:p>
    <w:p w:rsidR="00AB0538" w:rsidRPr="00AB0538" w:rsidRDefault="00313294" w:rsidP="00AB0538">
      <w:pPr>
        <w:tabs>
          <w:tab w:val="left" w:pos="6379"/>
        </w:tabs>
        <w:ind w:right="-285"/>
        <w:jc w:val="both"/>
        <w:rPr>
          <w:b/>
          <w:i/>
          <w:sz w:val="24"/>
        </w:rPr>
      </w:pPr>
      <w:r>
        <w:rPr>
          <w:sz w:val="20"/>
          <w:szCs w:val="20"/>
        </w:rPr>
        <w:lastRenderedPageBreak/>
        <w:t>пост. № 331 от 13</w:t>
      </w:r>
      <w:r w:rsidR="00AB0538">
        <w:rPr>
          <w:sz w:val="20"/>
          <w:szCs w:val="20"/>
        </w:rPr>
        <w:t>.04.2023</w:t>
      </w:r>
    </w:p>
    <w:p w:rsidR="00AB0538" w:rsidRDefault="00AB0538" w:rsidP="00AB0538">
      <w:pPr>
        <w:ind w:right="141"/>
        <w:jc w:val="both"/>
        <w:rPr>
          <w:sz w:val="20"/>
          <w:szCs w:val="20"/>
        </w:rPr>
      </w:pPr>
    </w:p>
    <w:p w:rsidR="00AB0538" w:rsidRDefault="00AB0538" w:rsidP="00AB0538">
      <w:pPr>
        <w:ind w:right="141" w:firstLine="709"/>
        <w:jc w:val="both"/>
        <w:rPr>
          <w:rStyle w:val="a3"/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>
          <w:rPr>
            <w:rStyle w:val="a3"/>
            <w:sz w:val="20"/>
            <w:szCs w:val="20"/>
          </w:rPr>
          <w:t>https://komsml.cap.ru/</w:t>
        </w:r>
      </w:hyperlink>
    </w:p>
    <w:p w:rsidR="00313294" w:rsidRDefault="00313294" w:rsidP="00AB0538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AB0538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AB0538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31329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14.04.2023 г. № 333</w:t>
      </w:r>
    </w:p>
    <w:p w:rsidR="00313294" w:rsidRPr="00313294" w:rsidRDefault="00313294" w:rsidP="00313294">
      <w:pPr>
        <w:tabs>
          <w:tab w:val="left" w:pos="5812"/>
        </w:tabs>
        <w:ind w:right="-285"/>
        <w:jc w:val="both"/>
        <w:rPr>
          <w:b/>
          <w:i/>
          <w:sz w:val="24"/>
        </w:rPr>
      </w:pPr>
      <w:r w:rsidRPr="00313294">
        <w:rPr>
          <w:b/>
          <w:i/>
          <w:sz w:val="24"/>
        </w:rPr>
        <w:t>«</w:t>
      </w:r>
      <w:r w:rsidRPr="00313294">
        <w:rPr>
          <w:b/>
          <w:i/>
          <w:sz w:val="24"/>
        </w:rPr>
        <w:t>Об осуществлении контроля в сфере закупок товаров, работ, услуг для обеспечения муниципальных нужд Комсомольского муниципального округа Чувашской Республики</w:t>
      </w:r>
      <w:r w:rsidRPr="00313294">
        <w:rPr>
          <w:b/>
          <w:i/>
          <w:sz w:val="24"/>
        </w:rPr>
        <w:t>»</w:t>
      </w:r>
    </w:p>
    <w:p w:rsidR="00313294" w:rsidRDefault="00313294" w:rsidP="00313294">
      <w:pPr>
        <w:rPr>
          <w:b/>
          <w:szCs w:val="28"/>
        </w:rPr>
      </w:pPr>
    </w:p>
    <w:p w:rsidR="00313294" w:rsidRPr="00313294" w:rsidRDefault="00313294" w:rsidP="00313294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313294">
        <w:rPr>
          <w:sz w:val="20"/>
          <w:szCs w:val="20"/>
        </w:rPr>
        <w:t xml:space="preserve"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администрация Комсомольского муниципального округа Чувашской Республики п о с </w:t>
      </w:r>
      <w:proofErr w:type="gramStart"/>
      <w:r w:rsidRPr="00313294">
        <w:rPr>
          <w:sz w:val="20"/>
          <w:szCs w:val="20"/>
        </w:rPr>
        <w:t>т</w:t>
      </w:r>
      <w:proofErr w:type="gramEnd"/>
      <w:r w:rsidRPr="00313294">
        <w:rPr>
          <w:sz w:val="20"/>
          <w:szCs w:val="20"/>
        </w:rPr>
        <w:t xml:space="preserve"> а н о в л я е т:</w:t>
      </w:r>
    </w:p>
    <w:p w:rsidR="00313294" w:rsidRPr="00313294" w:rsidRDefault="00313294" w:rsidP="00313294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313294">
        <w:rPr>
          <w:sz w:val="20"/>
          <w:szCs w:val="20"/>
        </w:rPr>
        <w:t>1. Определить финансовый отдел администрации Комсомольского муниципального органом, уполномоченным на осуществление контроля в сфере закупок товаров, работ, услуг для обеспечения муниципальных нужд Комсомольского муниципального округа Чувашской Республики в соответствии с пунктом 3 части 3 статьи 99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313294" w:rsidRPr="00313294" w:rsidRDefault="00313294" w:rsidP="00313294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313294">
        <w:rPr>
          <w:sz w:val="20"/>
          <w:szCs w:val="20"/>
          <w:shd w:val="clear" w:color="auto" w:fill="FFFFFF"/>
        </w:rPr>
        <w:t>2. Утвердить прилагаемый Порядок проведения плановых и внеплановых проверок контроля в сфере закупок для обеспечения муниципальных нужд Комсомольского муниципального округа Чувашской Республики.</w:t>
      </w:r>
    </w:p>
    <w:p w:rsidR="00313294" w:rsidRPr="00313294" w:rsidRDefault="00313294" w:rsidP="00313294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313294">
        <w:rPr>
          <w:sz w:val="20"/>
          <w:szCs w:val="20"/>
        </w:rPr>
        <w:t>3. Признать утратившим силу постановление администрации Комсомольского района Чувашской Республики от 1 апреля 2022 г. № 144</w:t>
      </w:r>
      <w:r w:rsidRPr="00313294">
        <w:rPr>
          <w:sz w:val="20"/>
          <w:szCs w:val="20"/>
        </w:rPr>
        <w:br/>
        <w:t>«Об осуществлении контроля в сфере закупок товаров, работ, услуг для обеспечения муниципальных нужд Комсомольского района Чувашской Республики».</w:t>
      </w:r>
    </w:p>
    <w:p w:rsidR="00313294" w:rsidRPr="00313294" w:rsidRDefault="00313294" w:rsidP="00313294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313294">
        <w:rPr>
          <w:sz w:val="20"/>
          <w:szCs w:val="20"/>
        </w:rPr>
        <w:t>4. Настоящее постановление вступает в силу после дня его опубликования.</w:t>
      </w:r>
    </w:p>
    <w:p w:rsidR="00313294" w:rsidRDefault="00313294" w:rsidP="00313294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313294" w:rsidRDefault="00313294" w:rsidP="00313294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Комсомольского</w:t>
      </w:r>
    </w:p>
    <w:p w:rsidR="00313294" w:rsidRDefault="00313294" w:rsidP="00313294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А.Н.Осипов</w:t>
      </w:r>
      <w:proofErr w:type="spellEnd"/>
    </w:p>
    <w:p w:rsidR="00313294" w:rsidRPr="00AB0538" w:rsidRDefault="00313294" w:rsidP="00313294">
      <w:pPr>
        <w:tabs>
          <w:tab w:val="left" w:pos="6379"/>
        </w:tabs>
        <w:ind w:right="-285"/>
        <w:jc w:val="both"/>
        <w:rPr>
          <w:b/>
          <w:i/>
          <w:sz w:val="24"/>
        </w:rPr>
      </w:pPr>
      <w:r>
        <w:rPr>
          <w:sz w:val="20"/>
          <w:szCs w:val="20"/>
        </w:rPr>
        <w:t>пост. № 333 от 14</w:t>
      </w:r>
      <w:r>
        <w:rPr>
          <w:sz w:val="20"/>
          <w:szCs w:val="20"/>
        </w:rPr>
        <w:t>.04.2023</w:t>
      </w:r>
    </w:p>
    <w:p w:rsidR="00313294" w:rsidRDefault="00313294" w:rsidP="00313294">
      <w:pPr>
        <w:ind w:right="141"/>
        <w:jc w:val="both"/>
        <w:rPr>
          <w:sz w:val="20"/>
          <w:szCs w:val="20"/>
        </w:rPr>
      </w:pPr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5" w:history="1">
        <w:r>
          <w:rPr>
            <w:rStyle w:val="a3"/>
            <w:sz w:val="20"/>
            <w:szCs w:val="20"/>
          </w:rPr>
          <w:t>https://komsml.cap.ru/</w:t>
        </w:r>
      </w:hyperlink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31329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14</w:t>
      </w:r>
      <w:r>
        <w:rPr>
          <w:b/>
          <w:szCs w:val="28"/>
        </w:rPr>
        <w:t>.04.2023 г. № 334</w:t>
      </w:r>
    </w:p>
    <w:p w:rsidR="00313294" w:rsidRPr="00313294" w:rsidRDefault="00313294" w:rsidP="00313294">
      <w:pPr>
        <w:ind w:right="-285"/>
        <w:jc w:val="both"/>
        <w:rPr>
          <w:b/>
          <w:bCs/>
          <w:i/>
          <w:sz w:val="26"/>
          <w:szCs w:val="26"/>
        </w:rPr>
      </w:pPr>
      <w:r w:rsidRPr="00313294">
        <w:rPr>
          <w:b/>
          <w:i/>
          <w:szCs w:val="28"/>
        </w:rPr>
        <w:t>«</w:t>
      </w:r>
      <w:r w:rsidRPr="00313294">
        <w:rPr>
          <w:b/>
          <w:bCs/>
          <w:i/>
          <w:sz w:val="26"/>
          <w:szCs w:val="26"/>
        </w:rPr>
        <w:t>О контрактной службе администрации Комсомольского муниципального округа Чувашской Республики</w:t>
      </w:r>
      <w:r w:rsidRPr="00313294">
        <w:rPr>
          <w:b/>
          <w:bCs/>
          <w:i/>
          <w:sz w:val="26"/>
          <w:szCs w:val="26"/>
        </w:rPr>
        <w:t>»</w:t>
      </w:r>
    </w:p>
    <w:p w:rsidR="00313294" w:rsidRDefault="00313294" w:rsidP="00313294">
      <w:pPr>
        <w:ind w:right="-285"/>
        <w:jc w:val="both"/>
        <w:rPr>
          <w:b/>
          <w:bCs/>
          <w:sz w:val="26"/>
          <w:szCs w:val="26"/>
        </w:rPr>
      </w:pP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r w:rsidRPr="00313294">
        <w:rPr>
          <w:sz w:val="20"/>
          <w:szCs w:val="20"/>
        </w:rPr>
        <w:t xml:space="preserve">В целях реализации положений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приказа Министерства финансов Российской Федерации от 31.07.2020 № 158н «Об утверждении Типового положения (регламента) о контрактной службе» администрация Комсомольского муниципального округа Чувашской </w:t>
      </w:r>
      <w:proofErr w:type="gramStart"/>
      <w:r w:rsidRPr="00313294">
        <w:rPr>
          <w:sz w:val="20"/>
          <w:szCs w:val="20"/>
        </w:rPr>
        <w:t>Республики  п</w:t>
      </w:r>
      <w:proofErr w:type="gramEnd"/>
      <w:r w:rsidRPr="00313294">
        <w:rPr>
          <w:sz w:val="20"/>
          <w:szCs w:val="20"/>
        </w:rPr>
        <w:t xml:space="preserve"> о с т а н о в л я е т:</w:t>
      </w: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r w:rsidRPr="00313294">
        <w:rPr>
          <w:sz w:val="20"/>
          <w:szCs w:val="20"/>
        </w:rPr>
        <w:t>1. Создать в администрации Комсомольского муниципального округа Чувашской Республики контрактную службу без образования отдельного структурного подразделения.</w:t>
      </w: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r w:rsidRPr="00313294">
        <w:rPr>
          <w:sz w:val="20"/>
          <w:szCs w:val="20"/>
        </w:rPr>
        <w:t>2. Утвердить:</w:t>
      </w: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proofErr w:type="gramStart"/>
      <w:r w:rsidRPr="00313294">
        <w:rPr>
          <w:sz w:val="20"/>
          <w:szCs w:val="20"/>
        </w:rPr>
        <w:t>Состав  контрактной</w:t>
      </w:r>
      <w:proofErr w:type="gramEnd"/>
      <w:r w:rsidRPr="00313294">
        <w:rPr>
          <w:sz w:val="20"/>
          <w:szCs w:val="20"/>
        </w:rPr>
        <w:t xml:space="preserve"> службы администрации Комсомольского муниципального округа Чувашской Республики согласно приложению № 1 к настоящему постановлению;</w:t>
      </w: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r w:rsidRPr="00313294">
        <w:rPr>
          <w:sz w:val="20"/>
          <w:szCs w:val="20"/>
        </w:rPr>
        <w:t>Положение о контрактной службе администрации Комсомольского муниципального округа Чувашской Республики согласно приложению № 2 к настоящему постановлению;</w:t>
      </w: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r w:rsidRPr="00313294">
        <w:rPr>
          <w:sz w:val="20"/>
          <w:szCs w:val="20"/>
        </w:rPr>
        <w:t>Распределение полномочий и функциональных обязанностей контрактной службы администрации Комсомольского муниципального округа Чувашской Республики согласно приложению № 3 к настоящему постановлению.</w:t>
      </w: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r w:rsidRPr="00313294">
        <w:rPr>
          <w:sz w:val="20"/>
          <w:szCs w:val="20"/>
        </w:rPr>
        <w:t xml:space="preserve">3. </w:t>
      </w:r>
      <w:r w:rsidRPr="00313294">
        <w:rPr>
          <w:rFonts w:eastAsia="Calibri"/>
          <w:sz w:val="20"/>
          <w:szCs w:val="20"/>
        </w:rPr>
        <w:t xml:space="preserve">Признать утратившим силу постановление администрации </w:t>
      </w:r>
      <w:proofErr w:type="gramStart"/>
      <w:r w:rsidRPr="00313294">
        <w:rPr>
          <w:rFonts w:eastAsia="Calibri"/>
          <w:sz w:val="20"/>
          <w:szCs w:val="20"/>
        </w:rPr>
        <w:t>Комсомольского  района</w:t>
      </w:r>
      <w:proofErr w:type="gramEnd"/>
      <w:r w:rsidRPr="00313294">
        <w:rPr>
          <w:rFonts w:eastAsia="Calibri"/>
          <w:sz w:val="20"/>
          <w:szCs w:val="20"/>
        </w:rPr>
        <w:t xml:space="preserve"> Чувашской Республики от 22 декабря 2021 г. № 853 «О контрактной службе администрации Комсомольского района Чувашской Республики».</w:t>
      </w:r>
    </w:p>
    <w:p w:rsid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  <w:r w:rsidRPr="00313294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313294" w:rsidRDefault="00313294" w:rsidP="00313294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Глава Комсомольского</w:t>
      </w:r>
    </w:p>
    <w:p w:rsidR="00313294" w:rsidRDefault="00313294" w:rsidP="00313294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А.Н.Осипов</w:t>
      </w:r>
      <w:proofErr w:type="spellEnd"/>
    </w:p>
    <w:p w:rsidR="00313294" w:rsidRPr="00AB0538" w:rsidRDefault="00313294" w:rsidP="00313294">
      <w:pPr>
        <w:tabs>
          <w:tab w:val="left" w:pos="6379"/>
        </w:tabs>
        <w:ind w:right="-285"/>
        <w:jc w:val="both"/>
        <w:rPr>
          <w:b/>
          <w:i/>
          <w:sz w:val="24"/>
        </w:rPr>
      </w:pPr>
      <w:r>
        <w:rPr>
          <w:sz w:val="20"/>
          <w:szCs w:val="20"/>
        </w:rPr>
        <w:t>пост. № 334</w:t>
      </w:r>
      <w:r>
        <w:rPr>
          <w:sz w:val="20"/>
          <w:szCs w:val="20"/>
        </w:rPr>
        <w:t xml:space="preserve"> от 14.04.2023</w:t>
      </w:r>
    </w:p>
    <w:p w:rsidR="00313294" w:rsidRDefault="00313294" w:rsidP="00313294">
      <w:pPr>
        <w:ind w:right="141"/>
        <w:jc w:val="both"/>
        <w:rPr>
          <w:sz w:val="20"/>
          <w:szCs w:val="20"/>
        </w:rPr>
      </w:pPr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6" w:history="1">
        <w:r>
          <w:rPr>
            <w:rStyle w:val="a3"/>
            <w:sz w:val="20"/>
            <w:szCs w:val="20"/>
          </w:rPr>
          <w:t>https://komsml.cap.ru/</w:t>
        </w:r>
      </w:hyperlink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31329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14</w:t>
      </w:r>
      <w:r>
        <w:rPr>
          <w:b/>
          <w:szCs w:val="28"/>
        </w:rPr>
        <w:t>.04.2023 г. № 335</w:t>
      </w:r>
    </w:p>
    <w:p w:rsidR="00313294" w:rsidRPr="00313294" w:rsidRDefault="00313294" w:rsidP="00313294">
      <w:pPr>
        <w:tabs>
          <w:tab w:val="left" w:pos="6379"/>
        </w:tabs>
        <w:ind w:right="-285"/>
        <w:jc w:val="both"/>
        <w:rPr>
          <w:b/>
          <w:i/>
          <w:sz w:val="26"/>
          <w:szCs w:val="26"/>
        </w:rPr>
      </w:pPr>
      <w:r w:rsidRPr="00313294">
        <w:rPr>
          <w:b/>
          <w:i/>
          <w:sz w:val="24"/>
        </w:rPr>
        <w:t>«</w:t>
      </w:r>
      <w:r w:rsidRPr="00313294">
        <w:rPr>
          <w:b/>
          <w:i/>
          <w:sz w:val="24"/>
        </w:rPr>
        <w:t>Об утверждении Порядка осуществления закупок товаров, работ, услуг для обеспечения нужд Комсомольского муниципального округа Чувашской Республики, предусмотренных пунктами 4,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</w:t>
      </w:r>
      <w:r w:rsidRPr="00313294">
        <w:rPr>
          <w:b/>
          <w:i/>
          <w:sz w:val="24"/>
        </w:rPr>
        <w:t>»</w:t>
      </w:r>
    </w:p>
    <w:p w:rsidR="00313294" w:rsidRDefault="00313294" w:rsidP="00313294">
      <w:pPr>
        <w:rPr>
          <w:b/>
          <w:szCs w:val="28"/>
        </w:rPr>
      </w:pP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r w:rsidRPr="00313294">
        <w:rPr>
          <w:sz w:val="20"/>
          <w:szCs w:val="20"/>
        </w:rPr>
        <w:t>В целях реализации распоряжения Кабинета Министров Чувашской Республики от 18.06.2020г. № 562-р, обеспечения открытости и прозрачности закупок товаров, работ, услуг для обеспечения нужд Комсомольского муниципального округа Чувашской Республики, осуществляемых в соответствии с пунктами 4, 5 части 1 статьи 93 Федерального закона от 5 апреля 2013 г. № 44-ФЗ «О контрактной системе в сфере закупок  товаров,  работ,  услуг  для обеспечения государственных и муниципальных нужд», администрация Комсомольского муниципального округа Чувашской  Республики  п о с т а н о в л я е т:</w:t>
      </w: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bookmarkStart w:id="2" w:name="sub_2001"/>
      <w:r w:rsidRPr="00313294">
        <w:rPr>
          <w:sz w:val="20"/>
          <w:szCs w:val="20"/>
        </w:rPr>
        <w:t>1. Утвердить Порядок осуществления закупок товаров, работ, услуг для обеспечения нужд Комсомольского муниципального округа Чувашской Республики, предусмотренных пунктами 4,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 согласно приложению № 1 к настоящему постановлению.</w:t>
      </w: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bookmarkStart w:id="3" w:name="sub_2002"/>
      <w:bookmarkEnd w:id="2"/>
      <w:r w:rsidRPr="00313294">
        <w:rPr>
          <w:sz w:val="20"/>
          <w:szCs w:val="20"/>
        </w:rPr>
        <w:t>2. Утвердить Перечень товаров, работ, услуг, закупка которых может осуществляться без использования электронного ресурса согласно приложению № 2 к настоящему постановлению.</w:t>
      </w: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bookmarkStart w:id="4" w:name="sub_2003"/>
      <w:bookmarkEnd w:id="3"/>
      <w:r w:rsidRPr="00313294">
        <w:rPr>
          <w:sz w:val="20"/>
          <w:szCs w:val="20"/>
        </w:rPr>
        <w:t>3. Определить электронным ресурсом для осуществления закупок товаров, работ, услуг для обеспечения нужд Комсомольского муниципального округа Чувашской Республики, предусмотренных пунктами 4, 5 части 1 статьи 93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электронный ресурс «Портал закупок малого объема Чувашской Республики».</w:t>
      </w: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bookmarkStart w:id="5" w:name="sub_2004"/>
      <w:bookmarkEnd w:id="4"/>
      <w:r w:rsidRPr="00313294">
        <w:rPr>
          <w:sz w:val="20"/>
          <w:szCs w:val="20"/>
        </w:rPr>
        <w:t>4. Признать утратившими силу:</w:t>
      </w: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r w:rsidRPr="00313294">
        <w:rPr>
          <w:sz w:val="20"/>
          <w:szCs w:val="20"/>
        </w:rPr>
        <w:t>постановление администрации Комсомольского района Чувашской Республики от 30 ноября 2021 г. № 665 «Об утверждении Порядка осуществления закупок товаров, работ, услуг для обеспечения нужд Комсомольского района Чувашской Республики, предусмотренных пунктами 4,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ресурса»;</w:t>
      </w: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r w:rsidRPr="00313294">
        <w:rPr>
          <w:sz w:val="20"/>
          <w:szCs w:val="20"/>
        </w:rPr>
        <w:t>постановление администрации Комсомольского района Чувашской Республики от 1 марта 2022 г. № 71 «О внесении изменений в постановление администрации Комсомольского района Чувашской Республики от 30 ноября 2021 г. № 665 «Об утверждении Порядка осуществления закупок товаров, работ, услуг для обеспечения нужд Комсомольского района Чувашской Республики, предусмотренных пунктами 4,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нужд", с использованием электронного ресурса».</w:t>
      </w:r>
    </w:p>
    <w:p w:rsidR="00313294" w:rsidRPr="00313294" w:rsidRDefault="00313294" w:rsidP="00313294">
      <w:pPr>
        <w:ind w:firstLine="851"/>
        <w:jc w:val="both"/>
        <w:rPr>
          <w:sz w:val="20"/>
          <w:szCs w:val="20"/>
        </w:rPr>
      </w:pPr>
      <w:r w:rsidRPr="00313294">
        <w:rPr>
          <w:sz w:val="20"/>
          <w:szCs w:val="20"/>
        </w:rPr>
        <w:t xml:space="preserve">5. </w:t>
      </w:r>
      <w:bookmarkEnd w:id="5"/>
      <w:r w:rsidRPr="00313294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313294" w:rsidRDefault="00313294" w:rsidP="00313294">
      <w:pPr>
        <w:rPr>
          <w:b/>
          <w:szCs w:val="28"/>
        </w:rPr>
      </w:pPr>
    </w:p>
    <w:p w:rsidR="00313294" w:rsidRDefault="00313294" w:rsidP="00313294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Комсомольского</w:t>
      </w:r>
    </w:p>
    <w:p w:rsidR="00313294" w:rsidRDefault="00313294" w:rsidP="00313294">
      <w:pPr>
        <w:spacing w:line="22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А.Н.Осипов</w:t>
      </w:r>
      <w:proofErr w:type="spellEnd"/>
    </w:p>
    <w:p w:rsidR="00313294" w:rsidRPr="00AB0538" w:rsidRDefault="00313294" w:rsidP="00313294">
      <w:pPr>
        <w:tabs>
          <w:tab w:val="left" w:pos="6379"/>
        </w:tabs>
        <w:ind w:right="-285"/>
        <w:jc w:val="both"/>
        <w:rPr>
          <w:b/>
          <w:i/>
          <w:sz w:val="24"/>
        </w:rPr>
      </w:pPr>
      <w:r>
        <w:rPr>
          <w:sz w:val="20"/>
          <w:szCs w:val="20"/>
        </w:rPr>
        <w:t>пост. № 335</w:t>
      </w:r>
      <w:r>
        <w:rPr>
          <w:sz w:val="20"/>
          <w:szCs w:val="20"/>
        </w:rPr>
        <w:t xml:space="preserve"> от 14.04.2023</w:t>
      </w:r>
    </w:p>
    <w:p w:rsidR="00313294" w:rsidRDefault="00313294" w:rsidP="00313294">
      <w:pPr>
        <w:ind w:right="141"/>
        <w:jc w:val="both"/>
        <w:rPr>
          <w:sz w:val="20"/>
          <w:szCs w:val="20"/>
        </w:rPr>
      </w:pPr>
    </w:p>
    <w:p w:rsidR="00313294" w:rsidRPr="00313294" w:rsidRDefault="00313294" w:rsidP="00313294">
      <w:pPr>
        <w:ind w:right="141" w:firstLine="709"/>
        <w:jc w:val="both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>
          <w:rPr>
            <w:rStyle w:val="a3"/>
            <w:sz w:val="20"/>
            <w:szCs w:val="20"/>
          </w:rPr>
          <w:t>https://komsml.cap.ru/</w:t>
        </w:r>
      </w:hyperlink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313294" w:rsidRPr="003009B3" w:rsidTr="00494FAB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13294" w:rsidRDefault="00313294" w:rsidP="00494FAB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 xml:space="preserve">Учредитель: </w:t>
            </w:r>
          </w:p>
          <w:p w:rsidR="00313294" w:rsidRPr="00EE2121" w:rsidRDefault="00313294" w:rsidP="00494FAB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13294" w:rsidRDefault="00313294" w:rsidP="00494FAB">
            <w:pPr>
              <w:pStyle w:val="a7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313294" w:rsidRPr="00EE2121" w:rsidRDefault="00313294" w:rsidP="00494FAB">
            <w:pPr>
              <w:pStyle w:val="a7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13294" w:rsidRPr="00EE2121" w:rsidRDefault="00313294" w:rsidP="00494FAB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13294" w:rsidRPr="003009B3" w:rsidRDefault="00313294" w:rsidP="00494FAB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313294" w:rsidRPr="003009B3" w:rsidRDefault="00313294" w:rsidP="00494FAB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313294" w:rsidRPr="003009B3" w:rsidRDefault="00313294" w:rsidP="00494FA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13294" w:rsidRDefault="00313294" w:rsidP="00313294">
      <w:pPr>
        <w:rPr>
          <w:b/>
          <w:szCs w:val="28"/>
        </w:rPr>
      </w:pPr>
      <w:bookmarkStart w:id="6" w:name="_GoBack"/>
      <w:bookmarkEnd w:id="6"/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Pr="00313294" w:rsidRDefault="00313294" w:rsidP="00313294">
      <w:pPr>
        <w:ind w:firstLine="567"/>
        <w:contextualSpacing/>
        <w:jc w:val="both"/>
        <w:rPr>
          <w:sz w:val="20"/>
          <w:szCs w:val="20"/>
        </w:rPr>
      </w:pPr>
    </w:p>
    <w:p w:rsidR="00313294" w:rsidRPr="000D7544" w:rsidRDefault="00313294" w:rsidP="00313294">
      <w:pPr>
        <w:ind w:firstLine="567"/>
        <w:contextualSpacing/>
        <w:jc w:val="both"/>
        <w:rPr>
          <w:sz w:val="26"/>
          <w:szCs w:val="26"/>
        </w:rPr>
      </w:pPr>
    </w:p>
    <w:p w:rsidR="00313294" w:rsidRPr="000D7544" w:rsidRDefault="00313294" w:rsidP="00313294">
      <w:pPr>
        <w:ind w:firstLine="567"/>
        <w:contextualSpacing/>
        <w:jc w:val="both"/>
        <w:rPr>
          <w:sz w:val="26"/>
          <w:szCs w:val="26"/>
        </w:rPr>
      </w:pPr>
    </w:p>
    <w:p w:rsidR="00313294" w:rsidRDefault="00313294" w:rsidP="00313294">
      <w:pPr>
        <w:rPr>
          <w:b/>
          <w:szCs w:val="28"/>
        </w:rPr>
      </w:pPr>
    </w:p>
    <w:p w:rsidR="00313294" w:rsidRDefault="00313294" w:rsidP="00313294">
      <w:pPr>
        <w:ind w:right="141" w:firstLine="709"/>
        <w:jc w:val="both"/>
        <w:rPr>
          <w:rStyle w:val="a3"/>
          <w:sz w:val="20"/>
          <w:szCs w:val="20"/>
        </w:rPr>
      </w:pPr>
    </w:p>
    <w:p w:rsidR="00313294" w:rsidRDefault="00313294" w:rsidP="00313294">
      <w:pPr>
        <w:rPr>
          <w:b/>
          <w:szCs w:val="28"/>
        </w:rPr>
      </w:pPr>
    </w:p>
    <w:p w:rsidR="00313294" w:rsidRDefault="00313294" w:rsidP="00313294">
      <w:pPr>
        <w:rPr>
          <w:b/>
          <w:szCs w:val="28"/>
        </w:rPr>
      </w:pPr>
    </w:p>
    <w:p w:rsidR="00313294" w:rsidRDefault="00313294" w:rsidP="00AB0538">
      <w:pPr>
        <w:ind w:right="141" w:firstLine="709"/>
        <w:jc w:val="both"/>
        <w:rPr>
          <w:rStyle w:val="a3"/>
          <w:sz w:val="20"/>
          <w:szCs w:val="20"/>
        </w:rPr>
      </w:pPr>
    </w:p>
    <w:p w:rsidR="00AB0538" w:rsidRPr="004F6828" w:rsidRDefault="00AB0538" w:rsidP="00AB0538">
      <w:pPr>
        <w:spacing w:after="160"/>
        <w:ind w:firstLine="567"/>
        <w:jc w:val="both"/>
        <w:rPr>
          <w:rFonts w:eastAsiaTheme="minorEastAsia"/>
          <w:sz w:val="26"/>
          <w:szCs w:val="26"/>
        </w:rPr>
      </w:pPr>
    </w:p>
    <w:p w:rsidR="00AB0538" w:rsidRPr="00AB0538" w:rsidRDefault="00AB0538" w:rsidP="00AB0538">
      <w:pPr>
        <w:widowControl w:val="0"/>
        <w:autoSpaceDE w:val="0"/>
        <w:autoSpaceDN w:val="0"/>
        <w:adjustRightInd w:val="0"/>
        <w:ind w:right="-285"/>
        <w:jc w:val="both"/>
        <w:rPr>
          <w:b/>
          <w:i/>
          <w:sz w:val="24"/>
        </w:rPr>
      </w:pPr>
    </w:p>
    <w:p w:rsidR="00AB0538" w:rsidRDefault="00AB0538" w:rsidP="00AB0538">
      <w:pPr>
        <w:rPr>
          <w:b/>
          <w:szCs w:val="28"/>
        </w:rPr>
      </w:pPr>
    </w:p>
    <w:p w:rsidR="00AB0538" w:rsidRPr="00680F4B" w:rsidRDefault="00AB0538" w:rsidP="00AB0538">
      <w:pPr>
        <w:ind w:right="141" w:firstLine="709"/>
        <w:jc w:val="both"/>
      </w:pPr>
    </w:p>
    <w:p w:rsidR="00AB0538" w:rsidRPr="00AB0538" w:rsidRDefault="00AB0538" w:rsidP="00AB0538">
      <w:pPr>
        <w:rPr>
          <w:lang w:eastAsia="ar-SA"/>
        </w:rPr>
      </w:pPr>
    </w:p>
    <w:p w:rsidR="00AB0538" w:rsidRDefault="00AB0538" w:rsidP="00AB0538">
      <w:pPr>
        <w:rPr>
          <w:b/>
          <w:szCs w:val="28"/>
        </w:rPr>
      </w:pPr>
    </w:p>
    <w:p w:rsidR="00AB0538" w:rsidRDefault="00AB0538" w:rsidP="00AB0538">
      <w:pPr>
        <w:rPr>
          <w:sz w:val="20"/>
          <w:szCs w:val="20"/>
        </w:rPr>
      </w:pPr>
    </w:p>
    <w:p w:rsidR="00AB0538" w:rsidRDefault="00AB0538" w:rsidP="00AB0538">
      <w:pPr>
        <w:rPr>
          <w:b/>
          <w:szCs w:val="28"/>
        </w:rPr>
      </w:pPr>
    </w:p>
    <w:p w:rsidR="000B5F4D" w:rsidRDefault="00313294"/>
    <w:sectPr w:rsidR="000B5F4D" w:rsidSect="00AB05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FE30C1B"/>
    <w:multiLevelType w:val="hybridMultilevel"/>
    <w:tmpl w:val="30B4EAB8"/>
    <w:lvl w:ilvl="0" w:tplc="2CC26E84">
      <w:start w:val="1"/>
      <w:numFmt w:val="decimal"/>
      <w:pStyle w:val="11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F1"/>
    <w:rsid w:val="00313294"/>
    <w:rsid w:val="004C27A8"/>
    <w:rsid w:val="00760BDA"/>
    <w:rsid w:val="007D17F1"/>
    <w:rsid w:val="00A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C7F2-382B-4E5E-8B60-DF732F72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0538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53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538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AB0538"/>
    <w:pPr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AB053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0538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AB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B0538"/>
    <w:pPr>
      <w:spacing w:before="100" w:beforeAutospacing="1" w:after="100" w:afterAutospacing="1"/>
    </w:pPr>
    <w:rPr>
      <w:sz w:val="24"/>
    </w:rPr>
  </w:style>
  <w:style w:type="character" w:styleId="a6">
    <w:name w:val="Emphasis"/>
    <w:basedOn w:val="a0"/>
    <w:uiPriority w:val="20"/>
    <w:qFormat/>
    <w:rsid w:val="00AB0538"/>
    <w:rPr>
      <w:i/>
      <w:iCs/>
    </w:rPr>
  </w:style>
  <w:style w:type="paragraph" w:customStyle="1" w:styleId="11">
    <w:name w:val="Заголовок 11"/>
    <w:basedOn w:val="a"/>
    <w:next w:val="a"/>
    <w:rsid w:val="00AB0538"/>
    <w:pPr>
      <w:widowControl w:val="0"/>
      <w:numPr>
        <w:numId w:val="2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4"/>
      <w:lang w:eastAsia="ar-SA"/>
    </w:rPr>
  </w:style>
  <w:style w:type="paragraph" w:customStyle="1" w:styleId="ConsPlusNormal">
    <w:name w:val="ConsPlusNormal"/>
    <w:rsid w:val="0031329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31329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8">
    <w:name w:val="Таблицы (моноширинный) Знак"/>
    <w:link w:val="a7"/>
    <w:locked/>
    <w:rsid w:val="00313294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20114.0" TargetMode="External"/><Relationship Id="rId13" Type="http://schemas.openxmlformats.org/officeDocument/2006/relationships/hyperlink" Target="http://internet.garant.ru/document/redirect/403110241/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msml.cap.ru/" TargetMode="External"/><Relationship Id="rId12" Type="http://schemas.openxmlformats.org/officeDocument/2006/relationships/hyperlink" Target="http://internet.garant.ru/document/redirect/12177515/300" TargetMode="External"/><Relationship Id="rId17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sml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3487355/0" TargetMode="External"/><Relationship Id="rId11" Type="http://schemas.openxmlformats.org/officeDocument/2006/relationships/hyperlink" Target="http://internet.garant.ru/document/redirect/186367/16" TargetMode="External"/><Relationship Id="rId5" Type="http://schemas.openxmlformats.org/officeDocument/2006/relationships/hyperlink" Target="https://komsml.cap.ru/" TargetMode="External"/><Relationship Id="rId15" Type="http://schemas.openxmlformats.org/officeDocument/2006/relationships/hyperlink" Target="https://komsml.cap.ru/" TargetMode="External"/><Relationship Id="rId10" Type="http://schemas.openxmlformats.org/officeDocument/2006/relationships/hyperlink" Target="http://internet.garant.ru/document/redirect/12138258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msml.cap.ru/" TargetMode="External"/><Relationship Id="rId14" Type="http://schemas.openxmlformats.org/officeDocument/2006/relationships/hyperlink" Target="https://komsml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2023-05-11T10:26:00Z</dcterms:created>
  <dcterms:modified xsi:type="dcterms:W3CDTF">2023-05-11T10:26:00Z</dcterms:modified>
</cp:coreProperties>
</file>