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8A" w:rsidRPr="00F819A1" w:rsidRDefault="00B04C46" w:rsidP="00B04C46">
      <w:pPr>
        <w:jc w:val="right"/>
        <w:rPr>
          <w:rFonts w:ascii="Times New Roman" w:hAnsi="Times New Roman" w:cs="Times New Roman"/>
          <w:sz w:val="24"/>
          <w:szCs w:val="24"/>
        </w:rPr>
      </w:pPr>
      <w:r w:rsidRPr="00F819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04C46" w:rsidRPr="00F819A1" w:rsidRDefault="00C47D3C" w:rsidP="00B04C46">
      <w:pPr>
        <w:jc w:val="right"/>
        <w:rPr>
          <w:rFonts w:ascii="Times New Roman" w:hAnsi="Times New Roman" w:cs="Times New Roman"/>
          <w:sz w:val="24"/>
          <w:szCs w:val="24"/>
        </w:rPr>
      </w:pPr>
      <w:r w:rsidRPr="00F819A1">
        <w:rPr>
          <w:rFonts w:ascii="Times New Roman" w:hAnsi="Times New Roman" w:cs="Times New Roman"/>
          <w:sz w:val="24"/>
          <w:szCs w:val="24"/>
        </w:rPr>
        <w:t>к</w:t>
      </w:r>
      <w:r w:rsidR="00B04C46" w:rsidRPr="00F819A1">
        <w:rPr>
          <w:rFonts w:ascii="Times New Roman" w:hAnsi="Times New Roman" w:cs="Times New Roman"/>
          <w:sz w:val="24"/>
          <w:szCs w:val="24"/>
        </w:rPr>
        <w:t xml:space="preserve"> приказу </w:t>
      </w:r>
      <w:proofErr w:type="gramStart"/>
      <w:r w:rsidR="00B04C46" w:rsidRPr="00F819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2FC0">
        <w:rPr>
          <w:rFonts w:ascii="Times New Roman" w:hAnsi="Times New Roman" w:cs="Times New Roman"/>
          <w:sz w:val="24"/>
          <w:szCs w:val="24"/>
        </w:rPr>
        <w:t xml:space="preserve"> </w:t>
      </w:r>
      <w:r w:rsidR="00567CC2">
        <w:rPr>
          <w:rFonts w:ascii="Times New Roman" w:hAnsi="Times New Roman" w:cs="Times New Roman"/>
          <w:sz w:val="24"/>
          <w:szCs w:val="24"/>
        </w:rPr>
        <w:t>______________</w:t>
      </w:r>
      <w:r w:rsidR="00B04C46" w:rsidRPr="00F819A1">
        <w:rPr>
          <w:rFonts w:ascii="Times New Roman" w:hAnsi="Times New Roman" w:cs="Times New Roman"/>
          <w:sz w:val="24"/>
          <w:szCs w:val="24"/>
        </w:rPr>
        <w:t>№</w:t>
      </w:r>
      <w:r w:rsidR="00567CC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04C46" w:rsidRPr="00B04C46" w:rsidRDefault="00B04C46" w:rsidP="00B0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46"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</w:p>
    <w:p w:rsidR="00B04C46" w:rsidRDefault="00B04C46" w:rsidP="00B0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4C46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="00C47D3C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B04C46">
        <w:rPr>
          <w:rFonts w:ascii="Times New Roman" w:hAnsi="Times New Roman" w:cs="Times New Roman"/>
          <w:b/>
          <w:sz w:val="24"/>
          <w:szCs w:val="24"/>
        </w:rPr>
        <w:t>конкурса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</w:p>
    <w:p w:rsidR="00B04C46" w:rsidRDefault="00B04C46" w:rsidP="006F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C46" w:rsidRDefault="00B04C46" w:rsidP="006F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Начальная (максимальная) цена договора (стоимости аудита годовой бухгалтерской (финансовой) отчетности регионального операт</w:t>
      </w:r>
      <w:r w:rsidR="00C47D3C">
        <w:rPr>
          <w:rFonts w:ascii="Times New Roman" w:hAnsi="Times New Roman" w:cs="Times New Roman"/>
          <w:sz w:val="24"/>
          <w:szCs w:val="24"/>
        </w:rPr>
        <w:t xml:space="preserve">ора): </w:t>
      </w:r>
      <w:r w:rsidR="00291AE4">
        <w:rPr>
          <w:rFonts w:ascii="Times New Roman" w:hAnsi="Times New Roman" w:cs="Times New Roman"/>
          <w:sz w:val="24"/>
          <w:szCs w:val="24"/>
        </w:rPr>
        <w:t>100</w:t>
      </w:r>
      <w:r w:rsidR="00C47D3C">
        <w:rPr>
          <w:rFonts w:ascii="Times New Roman" w:hAnsi="Times New Roman" w:cs="Times New Roman"/>
          <w:sz w:val="24"/>
          <w:szCs w:val="24"/>
        </w:rPr>
        <w:t> 000,00 (</w:t>
      </w:r>
      <w:r w:rsidR="00291AE4">
        <w:rPr>
          <w:rFonts w:ascii="Times New Roman" w:hAnsi="Times New Roman" w:cs="Times New Roman"/>
          <w:sz w:val="24"/>
          <w:szCs w:val="24"/>
        </w:rPr>
        <w:t>сто</w:t>
      </w:r>
      <w:r w:rsidR="00C47D3C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6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B04C46" w:rsidRDefault="00B04C46" w:rsidP="006F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74C">
        <w:rPr>
          <w:rFonts w:ascii="Times New Roman" w:hAnsi="Times New Roman" w:cs="Times New Roman"/>
          <w:sz w:val="24"/>
          <w:szCs w:val="24"/>
        </w:rPr>
        <w:t>2. Сроки оказания услуг по проведению обязательного аудита годовой бухгалтерской (финансовой) отчетности регионального оператора: 1</w:t>
      </w:r>
      <w:r w:rsidR="00A84FBC" w:rsidRPr="006F474C">
        <w:rPr>
          <w:rFonts w:ascii="Times New Roman" w:hAnsi="Times New Roman" w:cs="Times New Roman"/>
          <w:sz w:val="24"/>
          <w:szCs w:val="24"/>
        </w:rPr>
        <w:t>4</w:t>
      </w:r>
      <w:r w:rsidRPr="006F474C">
        <w:rPr>
          <w:rFonts w:ascii="Times New Roman" w:hAnsi="Times New Roman" w:cs="Times New Roman"/>
          <w:sz w:val="24"/>
          <w:szCs w:val="24"/>
        </w:rPr>
        <w:t xml:space="preserve"> (</w:t>
      </w:r>
      <w:r w:rsidR="007B0AA8">
        <w:rPr>
          <w:rFonts w:ascii="Times New Roman" w:hAnsi="Times New Roman" w:cs="Times New Roman"/>
          <w:sz w:val="24"/>
          <w:szCs w:val="24"/>
        </w:rPr>
        <w:t>четырнадцать</w:t>
      </w:r>
      <w:r w:rsidRPr="006F474C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="003D353B" w:rsidRPr="006F474C">
        <w:rPr>
          <w:rFonts w:ascii="Times New Roman" w:hAnsi="Times New Roman" w:cs="Times New Roman"/>
          <w:sz w:val="24"/>
          <w:szCs w:val="24"/>
        </w:rPr>
        <w:t>со дня подписания договора с аудиторской организацией (аудитором)</w:t>
      </w:r>
      <w:r w:rsidRPr="006F474C">
        <w:rPr>
          <w:rFonts w:ascii="Times New Roman" w:hAnsi="Times New Roman" w:cs="Times New Roman"/>
          <w:sz w:val="24"/>
          <w:szCs w:val="24"/>
        </w:rPr>
        <w:t>.</w:t>
      </w:r>
    </w:p>
    <w:p w:rsidR="006679C3" w:rsidRDefault="006679C3" w:rsidP="006F47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Требования, которым должны соответствовать аудиторские организа</w:t>
      </w:r>
      <w:r w:rsidR="00F13DD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</w:p>
    <w:p w:rsidR="006679C3" w:rsidRPr="00965CAF" w:rsidRDefault="006679C3" w:rsidP="006F4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К участию в конкурсе не допускаются аудиторские организации (аудиторы) в случае:</w:t>
      </w:r>
    </w:p>
    <w:p w:rsidR="006679C3" w:rsidRPr="00965CAF" w:rsidRDefault="006679C3" w:rsidP="006F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представления недостоверной информации;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пункте 10 </w:t>
      </w:r>
      <w:r w:rsidR="00F819A1"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 w:rsidR="00F13DDE" w:rsidRPr="00B216BE">
        <w:rPr>
          <w:rFonts w:ascii="Times New Roman" w:hAnsi="Times New Roman"/>
          <w:sz w:val="24"/>
          <w:szCs w:val="24"/>
        </w:rPr>
        <w:t>приказ</w:t>
      </w:r>
      <w:r w:rsidR="00F819A1">
        <w:rPr>
          <w:rFonts w:ascii="Times New Roman" w:hAnsi="Times New Roman"/>
          <w:sz w:val="24"/>
          <w:szCs w:val="24"/>
        </w:rPr>
        <w:t>ом</w:t>
      </w:r>
      <w:r w:rsidR="00F13DDE" w:rsidRPr="00B216BE">
        <w:rPr>
          <w:rFonts w:ascii="Times New Roman" w:hAnsi="Times New Roman"/>
          <w:sz w:val="24"/>
          <w:szCs w:val="24"/>
        </w:rPr>
        <w:t xml:space="preserve"> </w:t>
      </w:r>
      <w:r w:rsidR="00F13DDE">
        <w:rPr>
          <w:rFonts w:ascii="Times New Roman" w:hAnsi="Times New Roman"/>
          <w:sz w:val="24"/>
          <w:szCs w:val="24"/>
        </w:rPr>
        <w:t>Минстроя Чувашии</w:t>
      </w:r>
      <w:r w:rsidR="00F13DDE" w:rsidRPr="00B216BE">
        <w:rPr>
          <w:rFonts w:ascii="Times New Roman" w:hAnsi="Times New Roman"/>
          <w:sz w:val="24"/>
          <w:szCs w:val="24"/>
        </w:rPr>
        <w:t xml:space="preserve"> от 1 июня 2015 г. № 03/1-03/256</w:t>
      </w:r>
      <w:r w:rsidRPr="00965CAF">
        <w:rPr>
          <w:rFonts w:ascii="Times New Roman" w:hAnsi="Times New Roman" w:cs="Times New Roman"/>
          <w:sz w:val="24"/>
          <w:szCs w:val="24"/>
        </w:rPr>
        <w:t>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нахождения аудиторской организации (аудитора)  в процессе ликвидации или в стадии банкротства;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6" w:history="1">
        <w:r w:rsidRPr="00965CA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65CAF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наличия просроченной задолженности по обязательным платежам в бюджеты всех уровней или государственные внебюджетные фонды.</w:t>
      </w:r>
    </w:p>
    <w:p w:rsidR="006679C3" w:rsidRDefault="00F13DDE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</w:t>
      </w:r>
      <w:r w:rsidR="006679C3" w:rsidRPr="00965CAF"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</w:p>
    <w:p w:rsidR="006679C3" w:rsidRDefault="006679C3" w:rsidP="00667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оценки заявок участников конкурса и определения победителя конкурса.</w:t>
      </w:r>
    </w:p>
    <w:tbl>
      <w:tblPr>
        <w:tblW w:w="96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 w:rsidR="006679C3" w:rsidRPr="0083118B" w:rsidTr="004559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679C3" w:rsidRPr="0083118B" w:rsidTr="004559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до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5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</w:t>
            </w: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некоммерческих организаций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</w:t>
            </w: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менее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 договоров и предложившие для участия в проверке аудиторов, не имеющих опыт выполнения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anchor="Par255" w:history="1">
              <w:r w:rsidRPr="008311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79C3" w:rsidRDefault="006679C3" w:rsidP="00667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3118B">
        <w:rPr>
          <w:rFonts w:ascii="Calibri" w:hAnsi="Calibri" w:cs="Calibri"/>
        </w:rPr>
        <w:t>&lt;*&gt; Показатель среднего значения аудиторского стажа сотрудников, состоящих в штате аудиторской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</w:p>
    <w:p w:rsidR="006679C3" w:rsidRDefault="001A144E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C3" w:rsidRDefault="006679C3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44E" w:rsidRDefault="001A144E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CEC" w:rsidRDefault="000E1CEC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EC" w:rsidRDefault="000E1CEC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EC" w:rsidRDefault="000E1CEC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EC" w:rsidRDefault="000E1CEC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D8" w:rsidRP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B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443B2" w:rsidRP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B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95330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F443B2">
        <w:rPr>
          <w:rFonts w:ascii="Times New Roman" w:hAnsi="Times New Roman" w:cs="Times New Roman"/>
          <w:b/>
          <w:sz w:val="24"/>
          <w:szCs w:val="24"/>
        </w:rPr>
        <w:t>конкурсе по отбору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</w:p>
    <w:p w:rsid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</w:t>
      </w:r>
      <w:r w:rsidR="00573C81">
        <w:rPr>
          <w:rFonts w:ascii="Times New Roman" w:hAnsi="Times New Roman" w:cs="Times New Roman"/>
          <w:sz w:val="24"/>
          <w:szCs w:val="24"/>
        </w:rPr>
        <w:t>1.</w:t>
      </w:r>
      <w:r w:rsidRPr="00F443B2">
        <w:rPr>
          <w:rFonts w:ascii="Times New Roman" w:hAnsi="Times New Roman" w:cs="Times New Roman"/>
          <w:sz w:val="24"/>
          <w:szCs w:val="24"/>
        </w:rPr>
        <w:t xml:space="preserve"> Изучив  </w:t>
      </w:r>
      <w:r w:rsidR="00C95330" w:rsidRPr="00A275AE">
        <w:rPr>
          <w:rFonts w:ascii="Times New Roman" w:hAnsi="Times New Roman"/>
          <w:sz w:val="24"/>
          <w:szCs w:val="24"/>
        </w:rPr>
        <w:t>Поряд</w:t>
      </w:r>
      <w:r w:rsidR="00C95330">
        <w:rPr>
          <w:rFonts w:ascii="Times New Roman" w:hAnsi="Times New Roman"/>
          <w:sz w:val="24"/>
          <w:szCs w:val="24"/>
        </w:rPr>
        <w:t>о</w:t>
      </w:r>
      <w:r w:rsidR="00C95330" w:rsidRPr="00A275AE">
        <w:rPr>
          <w:rFonts w:ascii="Times New Roman" w:hAnsi="Times New Roman"/>
          <w:sz w:val="24"/>
          <w:szCs w:val="24"/>
        </w:rPr>
        <w:t>к отбора на конкурсной основе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 w:rsidR="00C95330">
        <w:rPr>
          <w:rFonts w:ascii="Times New Roman" w:hAnsi="Times New Roman"/>
          <w:sz w:val="24"/>
          <w:szCs w:val="24"/>
        </w:rPr>
        <w:t>, утвержденный</w:t>
      </w:r>
      <w:r w:rsidR="00C95330" w:rsidRPr="00C95330">
        <w:rPr>
          <w:rFonts w:ascii="Times New Roman" w:hAnsi="Times New Roman"/>
          <w:sz w:val="24"/>
          <w:szCs w:val="24"/>
        </w:rPr>
        <w:t xml:space="preserve"> </w:t>
      </w:r>
      <w:r w:rsidR="00C95330" w:rsidRPr="00A275AE">
        <w:rPr>
          <w:rFonts w:ascii="Times New Roman" w:hAnsi="Times New Roman"/>
          <w:sz w:val="24"/>
          <w:szCs w:val="24"/>
        </w:rPr>
        <w:t>приказ</w:t>
      </w:r>
      <w:r w:rsidR="00C95330">
        <w:rPr>
          <w:rFonts w:ascii="Times New Roman" w:hAnsi="Times New Roman"/>
          <w:sz w:val="24"/>
          <w:szCs w:val="24"/>
        </w:rPr>
        <w:t>ом</w:t>
      </w:r>
      <w:r w:rsidR="00C95330" w:rsidRPr="00A275AE">
        <w:rPr>
          <w:rFonts w:ascii="Times New Roman" w:hAnsi="Times New Roman"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 от 1 июня 2015 г. № 03/1-03/256</w:t>
      </w:r>
      <w:r w:rsidR="00C95330">
        <w:rPr>
          <w:rFonts w:ascii="Times New Roman" w:hAnsi="Times New Roman"/>
          <w:sz w:val="24"/>
          <w:szCs w:val="24"/>
        </w:rPr>
        <w:t xml:space="preserve"> </w:t>
      </w:r>
      <w:r w:rsidR="00A275AE" w:rsidRPr="00A275AE">
        <w:rPr>
          <w:rFonts w:ascii="Times New Roman" w:hAnsi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(далее соответственно - П</w:t>
      </w:r>
      <w:r w:rsidR="00E63BE4">
        <w:rPr>
          <w:rFonts w:ascii="Times New Roman" w:hAnsi="Times New Roman" w:cs="Times New Roman"/>
          <w:sz w:val="24"/>
          <w:szCs w:val="24"/>
        </w:rPr>
        <w:t>орядок</w:t>
      </w:r>
      <w:r w:rsidRPr="00F443B2">
        <w:rPr>
          <w:rFonts w:ascii="Times New Roman" w:hAnsi="Times New Roman" w:cs="Times New Roman"/>
          <w:sz w:val="24"/>
          <w:szCs w:val="24"/>
        </w:rPr>
        <w:t xml:space="preserve">,  конкурс), 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(аудитора),</w:t>
      </w:r>
      <w:proofErr w:type="gramEnd"/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юридический адрес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Ф.И.О. руководителя, уполномоченного лица)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(наименование учредительного документа или доверенность)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сообщает  о  согласии  участвовать  в  конкурсе  на условиях, установленных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443B2">
        <w:rPr>
          <w:rFonts w:ascii="Times New Roman" w:hAnsi="Times New Roman" w:cs="Times New Roman"/>
          <w:sz w:val="24"/>
          <w:szCs w:val="24"/>
        </w:rPr>
        <w:t xml:space="preserve">,  и  направляет настоящую заявку на участие в конкурсе (далее 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>аявка).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(наименование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с требованиями, содержащимися в </w:t>
      </w:r>
      <w:hyperlink r:id="rId8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443B2">
        <w:rPr>
          <w:rFonts w:ascii="Times New Roman" w:hAnsi="Times New Roman" w:cs="Times New Roman"/>
          <w:sz w:val="24"/>
          <w:szCs w:val="24"/>
        </w:rPr>
        <w:t>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3. Данное заявление подано с пониманием того, что возможность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конкурсе  зависит  от  соответствия требованиям, предъявленным к участникам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конкурса.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4.  Настоящим  заявлением  гарантируем  достоверность  представленной в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заявке на участие в конкурсе информации.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5. В случае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если _______________________________________________ будет                           </w:t>
      </w:r>
      <w:r w:rsidR="009569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43B2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победителем конкурса, 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аудиторской организации (аудитора))</w:t>
      </w:r>
    </w:p>
    <w:p w:rsid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берет   на  себя  обязательство  подписать  с  некоммерческой  организацией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"Республиканский  фонд  капитального ремонта многоквартирных домов" договор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 xml:space="preserve">на условиях, которые указаны в </w:t>
      </w:r>
      <w:hyperlink r:id="rId9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443B2">
        <w:rPr>
          <w:rFonts w:ascii="Times New Roman" w:hAnsi="Times New Roman" w:cs="Times New Roman"/>
          <w:sz w:val="24"/>
          <w:szCs w:val="24"/>
        </w:rPr>
        <w:t>.</w:t>
      </w:r>
    </w:p>
    <w:p w:rsidR="009569C9" w:rsidRDefault="009569C9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___________________(наименование аудиторской организации (аудитора): </w:t>
      </w:r>
      <w:proofErr w:type="gramEnd"/>
    </w:p>
    <w:p w:rsidR="000E1CEC" w:rsidRDefault="000E1CEC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C" w:rsidRDefault="000E1CEC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877"/>
        <w:gridCol w:w="2835"/>
      </w:tblGrid>
      <w:tr w:rsidR="00BE3D28" w:rsidRPr="0083118B" w:rsidTr="00BE3D28">
        <w:trPr>
          <w:trHeight w:val="12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конкурса (с указанием наименования подтверждающих документов)</w:t>
            </w:r>
          </w:p>
        </w:tc>
      </w:tr>
      <w:tr w:rsidR="00BE3D28" w:rsidRPr="0083118B" w:rsidTr="000E1CEC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0E1CEC">
        <w:trPr>
          <w:trHeight w:val="5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0E1CEC" w:rsidRDefault="00BE3D28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0E1CEC">
        <w:trPr>
          <w:trHeight w:val="8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0E1CEC">
        <w:trPr>
          <w:trHeight w:val="4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3B8" w:rsidRPr="00F443B2" w:rsidRDefault="003023B8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98F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Цена договора (стоимости аудита годовой бухгалтерской (финансовой) отчетности регионального оператора)_________________________.</w:t>
      </w:r>
    </w:p>
    <w:p w:rsidR="00EE298F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оказания услуг по проведению обязательного аудита годовой бухгалтерской (финансовой) отчетности регионального оператора______________________.</w:t>
      </w:r>
      <w:r w:rsidR="00F443B2" w:rsidRPr="00F443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43B2" w:rsidRPr="00F443B2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3B2" w:rsidRPr="00F443B2">
        <w:rPr>
          <w:rFonts w:ascii="Times New Roman" w:hAnsi="Times New Roman" w:cs="Times New Roman"/>
          <w:sz w:val="24"/>
          <w:szCs w:val="24"/>
        </w:rPr>
        <w:t>.  Все  сведения  о  проведении  конкурса  просим  сообщать указанному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="00F443B2" w:rsidRPr="00F443B2">
        <w:rPr>
          <w:rFonts w:ascii="Times New Roman" w:hAnsi="Times New Roman" w:cs="Times New Roman"/>
          <w:sz w:val="24"/>
          <w:szCs w:val="24"/>
        </w:rPr>
        <w:t>уполномоченному лицу _____________________________________________________.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      (контактная информация уполномоченного лица)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EE298F">
        <w:rPr>
          <w:rFonts w:ascii="Times New Roman" w:hAnsi="Times New Roman" w:cs="Times New Roman"/>
          <w:sz w:val="24"/>
          <w:szCs w:val="24"/>
        </w:rPr>
        <w:t>10</w:t>
      </w:r>
      <w:r w:rsidRPr="00F443B2">
        <w:rPr>
          <w:rFonts w:ascii="Times New Roman" w:hAnsi="Times New Roman" w:cs="Times New Roman"/>
          <w:sz w:val="24"/>
          <w:szCs w:val="24"/>
        </w:rPr>
        <w:t>. Настоящее заявление действует до завершения процедуры конкурса.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EE298F">
        <w:rPr>
          <w:rFonts w:ascii="Times New Roman" w:hAnsi="Times New Roman" w:cs="Times New Roman"/>
          <w:sz w:val="24"/>
          <w:szCs w:val="24"/>
        </w:rPr>
        <w:t>11</w:t>
      </w:r>
      <w:r w:rsidRPr="00F443B2">
        <w:rPr>
          <w:rFonts w:ascii="Times New Roman" w:hAnsi="Times New Roman" w:cs="Times New Roman"/>
          <w:sz w:val="24"/>
          <w:szCs w:val="24"/>
        </w:rPr>
        <w:t>. Банковские реквизиты кредитной организации: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ИНН 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КПП 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Наименование и местонахождение обслуживающего банка 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Корреспондентский счет 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Код БИК 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3023B8">
        <w:rPr>
          <w:rFonts w:ascii="Times New Roman" w:hAnsi="Times New Roman" w:cs="Times New Roman"/>
          <w:sz w:val="24"/>
          <w:szCs w:val="24"/>
        </w:rPr>
        <w:t>10</w:t>
      </w:r>
      <w:r w:rsidRPr="00F443B2">
        <w:rPr>
          <w:rFonts w:ascii="Times New Roman" w:hAnsi="Times New Roman" w:cs="Times New Roman"/>
          <w:sz w:val="24"/>
          <w:szCs w:val="24"/>
        </w:rPr>
        <w:t>. Корреспонденцию в наш адрес просим направлять по адресу: 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1</w:t>
      </w:r>
      <w:r w:rsidR="00EE298F">
        <w:rPr>
          <w:rFonts w:ascii="Times New Roman" w:hAnsi="Times New Roman" w:cs="Times New Roman"/>
          <w:sz w:val="24"/>
          <w:szCs w:val="24"/>
        </w:rPr>
        <w:t>2</w:t>
      </w:r>
      <w:r w:rsidRPr="00F443B2">
        <w:rPr>
          <w:rFonts w:ascii="Times New Roman" w:hAnsi="Times New Roman" w:cs="Times New Roman"/>
          <w:sz w:val="24"/>
          <w:szCs w:val="24"/>
        </w:rPr>
        <w:t>.   К   настоящей   заявке   прилагаются   документы,   являющиеся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неотъемлемой  частью  заявки  на участие в конкурсе, опись документов, входящих в состав заявки.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Руководитель организации _</w:t>
      </w:r>
      <w:r w:rsidR="00842D8C">
        <w:rPr>
          <w:rFonts w:ascii="Times New Roman" w:hAnsi="Times New Roman" w:cs="Times New Roman"/>
          <w:sz w:val="24"/>
          <w:szCs w:val="24"/>
        </w:rPr>
        <w:t>___________</w:t>
      </w:r>
      <w:r w:rsidRPr="00F443B2">
        <w:rPr>
          <w:rFonts w:ascii="Times New Roman" w:hAnsi="Times New Roman" w:cs="Times New Roman"/>
          <w:sz w:val="24"/>
          <w:szCs w:val="24"/>
        </w:rPr>
        <w:t>____ /__________________/_________/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М.П.                            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    (Ф.И.О.) 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F443B2" w:rsidRDefault="00F443B2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948E9" w:rsidRDefault="003948E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3948E9" w:rsidRPr="003948E9" w:rsidRDefault="003948E9" w:rsidP="00394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E9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E9">
        <w:rPr>
          <w:rFonts w:ascii="Times New Roman" w:hAnsi="Times New Roman" w:cs="Times New Roman"/>
          <w:b/>
          <w:sz w:val="24"/>
          <w:szCs w:val="24"/>
        </w:rPr>
        <w:t>входящих в состав заявки документов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r w:rsidRPr="00F443B2">
        <w:rPr>
          <w:rFonts w:ascii="Times New Roman" w:hAnsi="Times New Roman" w:cs="Times New Roman"/>
          <w:sz w:val="24"/>
          <w:szCs w:val="24"/>
        </w:rPr>
        <w:t>аудиторской организации (аудитора)</w:t>
      </w:r>
      <w:r w:rsidRPr="003948E9">
        <w:rPr>
          <w:rFonts w:ascii="Times New Roman" w:hAnsi="Times New Roman" w:cs="Times New Roman"/>
          <w:sz w:val="24"/>
          <w:szCs w:val="24"/>
        </w:rPr>
        <w:t>)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подтверждает,  что для участия в открытом конкурсе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 в составе заявки представлены следующие документы: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308"/>
        <w:gridCol w:w="2591"/>
      </w:tblGrid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Содержание описи и состав заявки совпадают.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        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     (должность)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948E9">
        <w:rPr>
          <w:rFonts w:ascii="Times New Roman" w:hAnsi="Times New Roman" w:cs="Times New Roman"/>
          <w:sz w:val="24"/>
          <w:szCs w:val="24"/>
        </w:rPr>
        <w:t xml:space="preserve">  (подпись уполномоченного лица)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М.П.</w:t>
      </w:r>
    </w:p>
    <w:p w:rsidR="003948E9" w:rsidRDefault="003948E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74C" w:rsidRDefault="006F474C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4377" w:rsidRDefault="006F474C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ДОГОВОР   №_</w:t>
      </w:r>
    </w:p>
    <w:p w:rsidR="00FD4377" w:rsidRPr="00FD4377" w:rsidRDefault="00FD4377" w:rsidP="00FD43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377">
        <w:rPr>
          <w:rFonts w:ascii="Times New Roman" w:eastAsia="Calibri" w:hAnsi="Times New Roman" w:cs="Times New Roman"/>
          <w:b/>
          <w:sz w:val="24"/>
          <w:szCs w:val="24"/>
        </w:rPr>
        <w:t>на оказание услуг по проведению аудиторской проверки</w:t>
      </w:r>
    </w:p>
    <w:p w:rsidR="00FD4377" w:rsidRPr="00FD4377" w:rsidRDefault="00FD4377" w:rsidP="00FD43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77">
        <w:rPr>
          <w:rFonts w:ascii="Times New Roman" w:eastAsia="Calibri" w:hAnsi="Times New Roman" w:cs="Times New Roman"/>
          <w:b/>
          <w:sz w:val="24"/>
          <w:szCs w:val="24"/>
        </w:rPr>
        <w:t>годовой бухгалтерской (финансовой) отчетности</w:t>
      </w:r>
    </w:p>
    <w:p w:rsidR="00FD4377" w:rsidRPr="00FD4377" w:rsidRDefault="00FD4377" w:rsidP="00FD43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eastAsia="Calibri" w:hAnsi="Times New Roman" w:cs="Times New Roman"/>
          <w:bCs w:val="0"/>
          <w:sz w:val="24"/>
          <w:szCs w:val="24"/>
        </w:rPr>
        <w:t>регионального оператора</w:t>
      </w:r>
      <w:r w:rsidRPr="00FD4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77" w:rsidRPr="00FD4377" w:rsidRDefault="00FD4377" w:rsidP="00FD4377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2"/>
        <w:spacing w:after="0" w:line="240" w:lineRule="auto"/>
        <w:jc w:val="both"/>
        <w:rPr>
          <w:sz w:val="24"/>
          <w:szCs w:val="24"/>
        </w:rPr>
      </w:pPr>
      <w:r w:rsidRPr="00FD4377">
        <w:rPr>
          <w:sz w:val="24"/>
          <w:szCs w:val="24"/>
        </w:rPr>
        <w:t xml:space="preserve">г. </w:t>
      </w:r>
      <w:r>
        <w:rPr>
          <w:sz w:val="24"/>
          <w:szCs w:val="24"/>
        </w:rPr>
        <w:t>Чебоксары</w:t>
      </w:r>
      <w:r w:rsidRPr="00FD437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 w:rsidRPr="00FD437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Pr="00FD4377">
        <w:rPr>
          <w:sz w:val="24"/>
          <w:szCs w:val="24"/>
        </w:rPr>
        <w:t xml:space="preserve">                       «___» ___________ 20</w:t>
      </w:r>
      <w:r w:rsidR="00664D70">
        <w:rPr>
          <w:sz w:val="24"/>
          <w:szCs w:val="24"/>
        </w:rPr>
        <w:t xml:space="preserve">    </w:t>
      </w:r>
      <w:r w:rsidRPr="00FD4377">
        <w:rPr>
          <w:sz w:val="24"/>
          <w:szCs w:val="24"/>
        </w:rPr>
        <w:t xml:space="preserve"> г.</w:t>
      </w:r>
    </w:p>
    <w:p w:rsid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Некоммерческая организация «Республиканский фонд капитального ре</w:t>
      </w:r>
      <w:r w:rsidR="00A84F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онта многоквартирных домов»</w:t>
      </w:r>
      <w:r w:rsidRPr="00FD4377">
        <w:rPr>
          <w:rFonts w:ascii="Times New Roman" w:hAnsi="Times New Roman" w:cs="Times New Roman"/>
          <w:sz w:val="24"/>
          <w:szCs w:val="24"/>
        </w:rPr>
        <w:t>,  именуемый  в  дальнейшем «Региональный оператор»,  в  лице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D4377">
        <w:rPr>
          <w:rFonts w:ascii="Times New Roman" w:hAnsi="Times New Roman" w:cs="Times New Roman"/>
          <w:sz w:val="24"/>
          <w:szCs w:val="24"/>
        </w:rPr>
        <w:t>__________,</w:t>
      </w:r>
    </w:p>
    <w:p w:rsidR="00FD4377" w:rsidRP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(должность, фамилия имя отчество)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________________________________________________________________                                                                                                                                                                                                              </w:t>
      </w:r>
    </w:p>
    <w:p w:rsidR="00FD4377" w:rsidRPr="00FD4377" w:rsidRDefault="00FD4377" w:rsidP="00FD43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именуемое  в  дальнейшем  «Исполнитель»  (является  членом саморегулируемой организации ______________________________________,</w:t>
      </w:r>
      <w:proofErr w:type="gramEnd"/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саморегулируемой организации)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свидетельство  о  членстве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__________ № _____________, включено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377">
        <w:rPr>
          <w:rFonts w:ascii="Times New Roman" w:hAnsi="Times New Roman" w:cs="Times New Roman"/>
          <w:sz w:val="24"/>
          <w:szCs w:val="24"/>
        </w:rPr>
        <w:t>реестр  аудиторов  и  аудиторских  организаций саморегулируемой организации аудиторов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D4377">
        <w:rPr>
          <w:rFonts w:ascii="Times New Roman" w:hAnsi="Times New Roman" w:cs="Times New Roman"/>
          <w:sz w:val="24"/>
          <w:szCs w:val="24"/>
        </w:rPr>
        <w:t>______,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(дата внесения сведений в реестр аудиторов и</w:t>
      </w:r>
      <w:proofErr w:type="gramEnd"/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аудиторских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организации саморегулируемой организации)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в лице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D4377">
        <w:rPr>
          <w:rFonts w:ascii="Times New Roman" w:hAnsi="Times New Roman" w:cs="Times New Roman"/>
          <w:sz w:val="24"/>
          <w:szCs w:val="24"/>
        </w:rPr>
        <w:t>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фамилия имя отчество)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D4377">
        <w:rPr>
          <w:rFonts w:ascii="Times New Roman" w:hAnsi="Times New Roman" w:cs="Times New Roman"/>
          <w:sz w:val="24"/>
          <w:szCs w:val="24"/>
        </w:rPr>
        <w:t>_______________,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 Термины, используемые в настоящем договоре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1.1. Аудит - независимая проверка годовой бухгалтерской (финансовой) отчетности Регионального оператора, которая должна быть проведена Исполнителем в соответствии с действующим законодательством Российской Федерации 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1.2. Аудиторское заключение - официальный документ, составленный Исполнителем в соответствии с федеральными правилами (стандартами) аудиторской деятельности и содержащий выраженное в установленной форме мнение Исполнителя о достоверности финансовой (бухгалтерской)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1.3. Акт об оказании услуг - документ, подписываемый Сторонами, свидетельствующий о надлежащем исполнении обязательств по настоящему Договору Исполнителем, составляемый по итогам проведения аудита за каждый отчетный период (далее - Акт об оказании услуг).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1.4. Отчетный период - календарный год.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2.1. Исполнитель обязуется провести аудит годовой бухгалтерской (финансовой) отчетности Регионального оператора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год, а Региональный оператор обязуется оплатить эти услуги.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2.2. Целью аудита является выражение мнения о достоверности бухгалтерской (финансовой)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2.3. Проверка проводится в соответствии с требованиями, установленными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Договором, а также Техническим </w:t>
      </w:r>
      <w:hyperlink r:id="rId10" w:history="1">
        <w:r w:rsidRPr="00FD4377">
          <w:rPr>
            <w:rFonts w:ascii="Times New Roman" w:hAnsi="Times New Roman" w:cs="Times New Roman"/>
            <w:sz w:val="24"/>
            <w:szCs w:val="24"/>
          </w:rPr>
          <w:t>заданием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(приложение к Договору).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2.4. Постановка каких-либо иных целей перед Исполнителем при проведен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дита по настоящему Договору не допускается.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 Права и обязанности исполнителя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3.1.1.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3.1.2. Исследовать в полном объеме документацию, связанную с финансово-хозяйственной деятельностью Регионального оператора, а также проверять фактическое наличие любого имущества, отраженного в этой документации.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Регионального оператора разъяснения и подтверждения в устной и письменной форме по возникшим в ходе аудита вопросам. Аудитор исходит из того, что предоставленная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таким образом информация, достоверна.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аудита или от выражения своего мнения о достоверности бухгалтерской (финансовой) отчетности Регионального оператора в Аудиторском заключении в случаях </w:t>
      </w:r>
      <w:proofErr w:type="spellStart"/>
      <w:r w:rsidRPr="00FD4377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D4377">
        <w:rPr>
          <w:rFonts w:ascii="Times New Roman" w:hAnsi="Times New Roman" w:cs="Times New Roman"/>
          <w:sz w:val="24"/>
          <w:szCs w:val="24"/>
        </w:rPr>
        <w:t xml:space="preserve"> Региональным оператором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3.1.5. Осуществлять иные права,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3.2. Исполнитель обязан: 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3.2.1. Предоставлять по требованию Регионального оператора обоснования замечаний и выводов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3.2.2. Предоставлять по требованию Регионального оператора информацию о своем членстве в саморегулируемой организац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3.2.3. Передать в срок, установленный настоящим Договором, аудиторское заключение Региональному оператору.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3.2.4.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3.2.5. Провести аудит в соответствии с требованиями Федерального </w:t>
      </w:r>
      <w:hyperlink r:id="rId11" w:history="1">
        <w:r w:rsidRPr="00FD43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федеральных стандартов аудиторской деятельности (федеральных правил (стандартов) аудиторской деятельности), </w:t>
      </w:r>
      <w:hyperlink r:id="rId12" w:history="1">
        <w:r w:rsidRPr="00FD437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независимости аудиторов и аудиторских организаций, </w:t>
      </w:r>
      <w:hyperlink r:id="rId13" w:history="1">
        <w:r w:rsidRPr="00FD437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профессиональной этики аудиторов.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3.2.6. 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Регионального оператора не содержит существенных искажений.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3.2.7. Своевременно сообщать Региональному оператору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Исполнителя, являются достаточно важными и заслуживают внимания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3.2.8. Уведомить Регионального оператора о выявленных обстоятельствах, препятствующих проведению аудита.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3.2.9. Соблюдать требования об обеспечении конфиденциальности информации, составляющей аудиторскую тайну,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3.2.1</w:t>
      </w:r>
      <w:r w:rsidR="000B0234">
        <w:rPr>
          <w:rFonts w:ascii="Times New Roman" w:hAnsi="Times New Roman" w:cs="Times New Roman"/>
          <w:sz w:val="24"/>
          <w:szCs w:val="24"/>
        </w:rPr>
        <w:t>0</w:t>
      </w:r>
      <w:r w:rsidRPr="00FD4377">
        <w:rPr>
          <w:rFonts w:ascii="Times New Roman" w:hAnsi="Times New Roman" w:cs="Times New Roman"/>
          <w:sz w:val="24"/>
          <w:szCs w:val="24"/>
        </w:rPr>
        <w:t>. Исполнять иные обязанности,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 Права и обязанности заказчика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 Региональный оператор вправе: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lastRenderedPageBreak/>
        <w:t>4.1.1. Требовать и получать от Исполнителя обоснования замечаний и выводов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4.1.2. Требовать и получать информацию о членстве Исполнителя в саморегулируемой организац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4.1.3. Получить от Исполнителя Аудиторское заключение в срок, установленный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4.1.4. Во всякое время проверять ход выполняемых работ, не вмешиваясь в деятельность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4.1.5. Осуществлять иные права,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 Региональный оператор обязан: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4.2.1. Содействовать Исполнителю в своевременном и полном проведение аудита, создавать для этого соответствующие условия (в том числе обеспечить пропуск в здание, предоставить возможность пользоваться определенным помещением, телефоном, не препятствовать в проведении проверки, предоставлять всю необходимую документацию).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4.2.2. К началу проведения аудита предоставить Исполнителю все необходимые для проведения проверки документы в полном объеме и требуемом формате, включая составленную бухгалтерскую (финансовую) отчетность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4.2.3. Обеспечить присутствие на время аудита лиц, ответственных за формирование документации, связанной с финансово-хозяйственной деятельностью Регионального оператора, для дачи необходимых пояснений по возникающим в ходе аудита вопросам.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4.2.4. Своевременно предоставлять необходимую информацию и документацию, в том числе по запросам Исполнителя,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4.2.5. Сообщать Исполнителю любую информацию и уведомлять о любых событиях, которые могут иметь отношение к услугам, оказываемым Исполнителем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4.2.6. Не предпринимать каких бы то ни было действий, направленных на сужение круга вопросов, подлежащих выяснению при проведен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дита, а также на сокрытие (ограничение доступа) к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4.2.7. Оплатить услуги Исполнителя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4.2.8. Оперативно устранить выявленные в ходе проведения аудита искажения и ошибки, существенно влияющие на достоверность финансовой (бухгалтерской) отчетности.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4.2.9. Исполнить другие обязанности,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81"/>
      <w:bookmarkEnd w:id="0"/>
      <w:r w:rsidRPr="00FD4377">
        <w:rPr>
          <w:rFonts w:ascii="Times New Roman" w:hAnsi="Times New Roman" w:cs="Times New Roman"/>
          <w:sz w:val="24"/>
          <w:szCs w:val="24"/>
        </w:rPr>
        <w:t>5. Порядок оказания услуг аудитором и оформление результатов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5.1. Аудит проводится по итогам отчетного периода в сроки, установленные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5.2. Аудит проводится исключительно на основе документов и информации, предоставленных Аудитору в ходе проверки. Ответственность за правильность документов и достоверность содержащихся в них данных несут лица, составлявшие и/или подписавшие данные документы.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5.3. Аудитор гарантирует свою независимость и отсутствие конфликта интересов в соответствии с положениями </w:t>
      </w:r>
      <w:hyperlink r:id="rId14" w:history="1">
        <w:r w:rsidRPr="00FD4377">
          <w:rPr>
            <w:rFonts w:ascii="Times New Roman" w:hAnsi="Times New Roman" w:cs="Times New Roman"/>
            <w:sz w:val="24"/>
            <w:szCs w:val="24"/>
          </w:rPr>
          <w:t>статьи 8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30.12.2008 № 307-ФЗ «Об аудиторской деятельности».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5.4. Сроки проведения аудита: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 за отчетный период должна быть проверена Аудитором в </w:t>
      </w:r>
      <w:r w:rsidRPr="0016010F">
        <w:rPr>
          <w:rFonts w:ascii="Times New Roman" w:hAnsi="Times New Roman" w:cs="Times New Roman"/>
          <w:sz w:val="24"/>
          <w:szCs w:val="24"/>
        </w:rPr>
        <w:t>течение _</w:t>
      </w:r>
      <w:r w:rsidR="0016010F">
        <w:rPr>
          <w:rFonts w:ascii="Times New Roman" w:hAnsi="Times New Roman" w:cs="Times New Roman"/>
          <w:sz w:val="24"/>
          <w:szCs w:val="24"/>
        </w:rPr>
        <w:t>14</w:t>
      </w:r>
      <w:r w:rsidRPr="0016010F">
        <w:rPr>
          <w:rFonts w:ascii="Times New Roman" w:hAnsi="Times New Roman" w:cs="Times New Roman"/>
          <w:sz w:val="24"/>
          <w:szCs w:val="24"/>
        </w:rPr>
        <w:t>__ (_______)</w:t>
      </w:r>
      <w:r w:rsidRPr="00FD4377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Начало проведения аудита годовой бухгалтерской (финансовой) отчетности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 </w:t>
      </w:r>
      <w:r w:rsidR="00E909EB">
        <w:rPr>
          <w:rFonts w:ascii="Times New Roman" w:hAnsi="Times New Roman" w:cs="Times New Roman"/>
          <w:sz w:val="24"/>
          <w:szCs w:val="24"/>
        </w:rPr>
        <w:t>–</w:t>
      </w:r>
      <w:r w:rsidRPr="00FD4377">
        <w:rPr>
          <w:rFonts w:ascii="Times New Roman" w:hAnsi="Times New Roman" w:cs="Times New Roman"/>
          <w:sz w:val="24"/>
          <w:szCs w:val="24"/>
        </w:rPr>
        <w:t xml:space="preserve"> </w:t>
      </w:r>
      <w:r w:rsidR="00E909EB">
        <w:rPr>
          <w:rFonts w:ascii="Times New Roman" w:hAnsi="Times New Roman" w:cs="Times New Roman"/>
          <w:sz w:val="24"/>
          <w:szCs w:val="24"/>
        </w:rPr>
        <w:t>со дня подписания настоящего Договора</w:t>
      </w:r>
      <w:r w:rsidRPr="00FD4377">
        <w:rPr>
          <w:rFonts w:ascii="Times New Roman" w:hAnsi="Times New Roman" w:cs="Times New Roman"/>
          <w:sz w:val="24"/>
          <w:szCs w:val="24"/>
        </w:rPr>
        <w:t>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0"/>
      <w:bookmarkEnd w:id="1"/>
      <w:r w:rsidRPr="00FD4377">
        <w:rPr>
          <w:rFonts w:ascii="Times New Roman" w:hAnsi="Times New Roman" w:cs="Times New Roman"/>
          <w:sz w:val="24"/>
          <w:szCs w:val="24"/>
        </w:rPr>
        <w:t>5.5. Аудиторское заключение предоставляется Региональному оператору: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проведенного аудита за отчетный период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 - не позднее "___ " ______ 20</w:t>
      </w:r>
      <w:r w:rsidR="000056C9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5.6. Окончанием оказания услуг за отчетный период является предоставление Региональному оператору в сроки, указанные в </w:t>
      </w:r>
      <w:hyperlink w:anchor="Par9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следующих документов: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аудиторское заключение;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акт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5.7. Акт об оказании услуг оформляется исполнителем в двух экземплярах, который подписывается полномочными представителями обеих Сторон. Если Региональный оператор не подпишет акт об оказании услуг в течение 5 (пяти)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 Стоимость услуг и порядок расчетов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FD4377">
        <w:rPr>
          <w:rFonts w:ascii="Times New Roman" w:hAnsi="Times New Roman" w:cs="Times New Roman"/>
          <w:sz w:val="24"/>
          <w:szCs w:val="24"/>
        </w:rPr>
        <w:t>6.1. Стоимость услуг по настоящему Договору составляет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 xml:space="preserve">: ___________ (________________________) 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рублей с учетом всех расходов на уплату налогов, сборов и других обязательных платежей;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6.2. Оплата услуг Исполнителя осуществляется Региональным оператором от собственного имени в российских рублях на расчетный счет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6.3. Оплата услуг Региональным оператором производится по итогам проведенного аудита за отчетный период в сумме, указанной в </w:t>
      </w:r>
      <w:hyperlink w:anchor="Par10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после подписания Акта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6.4. Региональный оператор производит оплату услуг в течение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 xml:space="preserve"> __________ (______) 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рабочих дней с даты подписания Акта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6.5. Обязанность Регионального оператора по оплате за оказанные услуги по настоящему Договору считается исполненной с даты списания денежных сре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асчетного счета Регионального оператора, что подтверждается банковской выпиской.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Федерации, за исключением случаев, предусмотренных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пунктом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7.2. В случае нарушения сроков оказания услуг по вине Исполнителя Региональный оператор вправе потребовать уплаты неустойки в размере 0,1 (ноль целых одна десятая) процента от стоимости услуг за каждый день просрочки.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нарушение сроков оказания услуг по настоящему Договору вследствие неисполнения и/или ненадлежащего исполнения Региональным оператором обязательств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7.3. Уплата неустойки не освобождает Исполнителя от исполнения принятых на себя обязательств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7.4. 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7.5. В случае неисполнения Исполнителем обязательств по настоящему Договору Региональный оператор освобождается от уплаты стоимости оказанных услуг по Договору за отчетный период.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7.6. В случае несоблюдения конфиденциальности информации Исполнитель несет ответственность в соответствии с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7.7. Региональный оператор несет ответственность за полноту и достоверность документов и информации, предоставленных Исполнителю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7.8. Исполнитель не несет ответственности за последствия, вызванные предоставлением неполной и/или недостоверной информации или документов либо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>недобросовестными действиями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FD4377">
        <w:rPr>
          <w:rFonts w:ascii="Times New Roman" w:hAnsi="Times New Roman" w:cs="Times New Roman"/>
          <w:sz w:val="24"/>
          <w:szCs w:val="24"/>
        </w:rPr>
        <w:t>7.9. Любая из Сторон настоящего Договора освобождается от ответственности за нарушение обязательств по настоящему Договору,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7.10. При наступлении обстоятельств, указанных в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7.11. Если наступившие обстоятельства, перечисленные в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проводят, дополнительные переговоры для выявления приемлемых альтернативных способов исполнения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7.12. Срок гарантии качества на весь объем оказанных услуг составляет не менее 12 (двенадцати) месяцев со дня подписания акта об оказании услуг. В случае если Региональный оператор в течение гарантийного срока понесет ущерб, связанный с некачественным оказанием услуг по Договору, гарантийное обязательство подлежит исполнению на основании письменной претензии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Предметом гарантийного обязательства является обязанность полного возмещения Региональному оператору суммы материального ущерба, причиненного в результате совершения Исполнителем непреднамеренной ошибки, небрежности, упущения в процессе осуществления услуг, являющихся предметом Договора, в виде наложенных штрафных санкций со стороны третьих лиц.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 Условия изменения и прекращения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8.1. Изменения и дополнения, вносимые в настоящий Договор, совершаются в письменной форме и подписываются уполномоченными лицами.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В Договор могут быть внесены изменения в те положения, которые не вытекают из условий конкурса (включая заявку победителя) и не меняют предмет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FD4377">
        <w:rPr>
          <w:rFonts w:ascii="Times New Roman" w:hAnsi="Times New Roman" w:cs="Times New Roman"/>
          <w:sz w:val="24"/>
          <w:szCs w:val="24"/>
        </w:rPr>
        <w:t xml:space="preserve">8.2. Настоящий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любой из Сторон, в случае возникновения у другой Стороны обстоятельств, ведущих к приостановлению или угрозе приостановления обычных деловых операций (неплатежеспособность, несостоятельность, ликвидация).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8.3. В случае расторжения настоящего Договора в порядке, предусмотренном </w:t>
      </w:r>
      <w:hyperlink w:anchor="Par130" w:history="1">
        <w:r w:rsidRPr="00FD4377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оплата услуг, фактически оказанных Аудитором на момент расторжения настоящего Договора, осуществляется Региональным оператором на основании выставленного Аудитором счета с приложением отчета о фактически выполненной Аудитором работе по проведению аудита. Отчет принимается по Акту об оказании услуг в порядке, указанном в </w:t>
      </w:r>
      <w:hyperlink w:anchor="Par81" w:history="1">
        <w:r w:rsidRPr="00FD4377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8.4. Все изменения и дополнения к настоящему Договору оформляются путем подписания дополнительных соглашений к Договору, которые являются его неотъемлемой частью.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9.1. Стороны обязуются своевременно информировать друг друга о возникающих затруднениях, препятствующих исполнению обязательств в установленные сроки.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9.2. Обязательно соблюдение претензионного порядка разрешения споров и разногласий. Срок ответа на претензию составляет 5 (пять) рабочих дней, начиная со дня, следующего за днем получения (вручения) претензии.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9.3. В случае невозможности урегулирования спора путем переговоров спорные вопросы передаются на рассмотрение в суд по месту нахождения Регионального оператора в установленном действующим законодательством Российской Федерации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>порядке.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его подписания полномочными представителями обеих Сторон и действует до полного исполнения Сторонами своих обязательств.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по одному для каждой из Сторон. Оба экземпляра имеют одинаковую юридическую силу.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11.2.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11.3. В случае изменения реквизитов какой-либо из Сторон настоящего Договора, она обязана уведомить вторую Сторону об этих изменениях в трехдневный срок.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11.4. Реквизиты Сторон: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65"/>
        <w:gridCol w:w="4833"/>
      </w:tblGrid>
      <w:tr w:rsidR="00FD4377" w:rsidRPr="00FD4377" w:rsidTr="004559BC">
        <w:trPr>
          <w:trHeight w:val="248"/>
        </w:trPr>
        <w:tc>
          <w:tcPr>
            <w:tcW w:w="4665" w:type="dxa"/>
          </w:tcPr>
          <w:p w:rsidR="00FD4377" w:rsidRPr="00FD4377" w:rsidRDefault="00FD4377" w:rsidP="00FD4377">
            <w:pPr>
              <w:tabs>
                <w:tab w:val="left" w:pos="45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4833" w:type="dxa"/>
          </w:tcPr>
          <w:p w:rsidR="00FD4377" w:rsidRPr="00FD4377" w:rsidRDefault="00FD4377" w:rsidP="00FD4377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437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D4377" w:rsidRPr="00FD4377" w:rsidTr="004559BC">
        <w:tblPrEx>
          <w:tblLook w:val="01E0" w:firstRow="1" w:lastRow="1" w:firstColumn="1" w:lastColumn="1" w:noHBand="0" w:noVBand="0"/>
        </w:tblPrEx>
        <w:tc>
          <w:tcPr>
            <w:tcW w:w="4665" w:type="dxa"/>
          </w:tcPr>
          <w:p w:rsidR="00FD4377" w:rsidRPr="00FD4377" w:rsidRDefault="00FD4377" w:rsidP="00FD4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77" w:rsidRPr="00FD4377" w:rsidTr="004559BC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4665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 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0C26A5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«___________» _______20   г.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33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_________________  ______________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____ «___________» _______20</w:t>
            </w:r>
            <w:r w:rsidR="000C26A5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FD4377" w:rsidRPr="00FD4377" w:rsidRDefault="00FD4377" w:rsidP="00FD4377">
      <w:pPr>
        <w:pStyle w:val="a4"/>
        <w:jc w:val="both"/>
        <w:rPr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712"/>
        <w:gridCol w:w="4928"/>
      </w:tblGrid>
      <w:tr w:rsidR="001C5EE2" w:rsidRPr="001C5EE2" w:rsidTr="004559BC">
        <w:trPr>
          <w:trHeight w:val="863"/>
        </w:trPr>
        <w:tc>
          <w:tcPr>
            <w:tcW w:w="4712" w:type="dxa"/>
          </w:tcPr>
          <w:p w:rsidR="001C5EE2" w:rsidRPr="001C5EE2" w:rsidRDefault="001C5EE2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EE2" w:rsidRDefault="001C5EE2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Pr="001C5EE2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1C5EE2" w:rsidRPr="001C5EE2" w:rsidRDefault="001C5EE2" w:rsidP="001C5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C5EE2" w:rsidRPr="001C5EE2" w:rsidRDefault="001C5EE2" w:rsidP="001C5EE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</w:t>
            </w:r>
            <w:r w:rsidRPr="001C5EE2">
              <w:rPr>
                <w:rFonts w:ascii="Times New Roman" w:eastAsia="Calibri" w:hAnsi="Times New Roman" w:cs="Times New Roman"/>
                <w:sz w:val="24"/>
                <w:szCs w:val="24"/>
              </w:rPr>
              <w:t>на оказание услуг по проведению аудиторской проверки годовой бухгалтерской (финансовой) отчетности регионального оператора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5EE2" w:rsidRPr="001C5EE2" w:rsidRDefault="001C5EE2" w:rsidP="001C5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pStyle w:val="a4"/>
        <w:ind w:left="-284"/>
        <w:rPr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EE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EE2">
        <w:rPr>
          <w:rFonts w:ascii="Times New Roman" w:hAnsi="Times New Roman" w:cs="Times New Roman"/>
          <w:sz w:val="24"/>
          <w:szCs w:val="24"/>
        </w:rPr>
        <w:t xml:space="preserve">Аудиторская проверка должна оказываться в соответствии с Федеральным </w:t>
      </w:r>
      <w:hyperlink r:id="rId15" w:history="1">
        <w:r w:rsidRPr="001C5E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</w:t>
      </w:r>
      <w:hyperlink r:id="rId16" w:history="1">
        <w:r w:rsidRPr="001C5E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23.09.2002 № 696 «Об утверждении федеральных правил (стандартов) аудиторской деятельности», Федеральными стандартами аудиторской деятельности, утвержденными Приказами Министерства финансов Российской Федерации от 17.08.2010 </w:t>
      </w:r>
      <w:hyperlink r:id="rId17" w:history="1">
        <w:r w:rsidRPr="001C5EE2">
          <w:rPr>
            <w:rFonts w:ascii="Times New Roman" w:hAnsi="Times New Roman" w:cs="Times New Roman"/>
            <w:sz w:val="24"/>
            <w:szCs w:val="24"/>
          </w:rPr>
          <w:t>№ 90н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и от 20.05.2010 </w:t>
      </w:r>
      <w:hyperlink r:id="rId18" w:history="1">
        <w:r w:rsidRPr="001C5EE2">
          <w:rPr>
            <w:rFonts w:ascii="Times New Roman" w:hAnsi="Times New Roman" w:cs="Times New Roman"/>
            <w:sz w:val="24"/>
            <w:szCs w:val="24"/>
          </w:rPr>
          <w:t>№ 46н</w:t>
        </w:r>
      </w:hyperlink>
      <w:r w:rsidRPr="001C5EE2">
        <w:rPr>
          <w:rFonts w:ascii="Times New Roman" w:hAnsi="Times New Roman" w:cs="Times New Roman"/>
          <w:sz w:val="24"/>
          <w:szCs w:val="24"/>
        </w:rPr>
        <w:t>, а также иными нормативными актами, регулирующими порядок оказания аудиторских услуг, внутренними стандартами аудиторской деятельности.</w:t>
      </w:r>
      <w:proofErr w:type="gramEnd"/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Целью обязательного аудита Регионального оператора является выражение мнения аудитора о достоверности бухгалтерской (финансовой) отчетности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="0016010F">
        <w:rPr>
          <w:rFonts w:ascii="Times New Roman" w:hAnsi="Times New Roman" w:cs="Times New Roman"/>
          <w:sz w:val="24"/>
          <w:szCs w:val="24"/>
        </w:rPr>
        <w:t xml:space="preserve"> г</w:t>
      </w:r>
      <w:r w:rsidRPr="001C5EE2">
        <w:rPr>
          <w:rFonts w:ascii="Times New Roman" w:hAnsi="Times New Roman" w:cs="Times New Roman"/>
          <w:sz w:val="24"/>
          <w:szCs w:val="24"/>
        </w:rPr>
        <w:t>од.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2. Объем оказываемых услуг.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Аудиту подлежит годовая бухгалтерская (финансовая) отчетность Регионального оператора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1C5E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EE2" w:rsidRPr="001C5EE2" w:rsidRDefault="001C5EE2" w:rsidP="001C5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3. Место оказания услуг: </w:t>
      </w:r>
      <w:r w:rsidR="00336102">
        <w:rPr>
          <w:rFonts w:ascii="Times New Roman" w:hAnsi="Times New Roman" w:cs="Times New Roman"/>
          <w:sz w:val="24"/>
          <w:szCs w:val="24"/>
        </w:rPr>
        <w:t>428003</w:t>
      </w:r>
      <w:r w:rsidR="00336102" w:rsidRPr="001C5EE2">
        <w:rPr>
          <w:rFonts w:ascii="Times New Roman" w:hAnsi="Times New Roman" w:cs="Times New Roman"/>
          <w:sz w:val="24"/>
          <w:szCs w:val="24"/>
        </w:rPr>
        <w:t xml:space="preserve">, </w:t>
      </w:r>
      <w:r w:rsidR="00336102">
        <w:rPr>
          <w:rFonts w:ascii="Times New Roman" w:hAnsi="Times New Roman" w:cs="Times New Roman"/>
          <w:sz w:val="24"/>
          <w:szCs w:val="24"/>
        </w:rPr>
        <w:t>Чувашская Республика, г</w:t>
      </w:r>
      <w:proofErr w:type="gramStart"/>
      <w:r w:rsidR="0033610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36102">
        <w:rPr>
          <w:rFonts w:ascii="Times New Roman" w:hAnsi="Times New Roman" w:cs="Times New Roman"/>
          <w:sz w:val="24"/>
          <w:szCs w:val="24"/>
        </w:rPr>
        <w:t>ебоксары, ул.Энгельса, д.42 «А».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4. Отчетный период и срок оказания услуг: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325847">
        <w:rPr>
          <w:rFonts w:ascii="Times New Roman" w:hAnsi="Times New Roman" w:cs="Times New Roman"/>
          <w:sz w:val="24"/>
          <w:szCs w:val="24"/>
        </w:rPr>
        <w:t>2</w:t>
      </w:r>
      <w:r w:rsidRPr="001C5E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EE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6514EE" w:rsidRPr="006514EE">
        <w:rPr>
          <w:rFonts w:ascii="Times New Roman" w:hAnsi="Times New Roman" w:cs="Times New Roman"/>
          <w:sz w:val="24"/>
          <w:szCs w:val="24"/>
        </w:rPr>
        <w:t>14 (</w:t>
      </w:r>
      <w:r w:rsidR="007B0AA8">
        <w:rPr>
          <w:rFonts w:ascii="Times New Roman" w:hAnsi="Times New Roman" w:cs="Times New Roman"/>
          <w:sz w:val="24"/>
          <w:szCs w:val="24"/>
        </w:rPr>
        <w:t>четырнадцать</w:t>
      </w:r>
      <w:r w:rsidR="006514EE" w:rsidRPr="006514EE">
        <w:rPr>
          <w:rFonts w:ascii="Times New Roman" w:hAnsi="Times New Roman" w:cs="Times New Roman"/>
          <w:sz w:val="24"/>
          <w:szCs w:val="24"/>
        </w:rPr>
        <w:t>) рабочих дней со дня подписания договора с аудиторской организацией (аудитором)</w:t>
      </w:r>
      <w:r w:rsidRPr="006514EE">
        <w:rPr>
          <w:rFonts w:ascii="Times New Roman" w:hAnsi="Times New Roman" w:cs="Times New Roman"/>
          <w:sz w:val="24"/>
          <w:szCs w:val="24"/>
        </w:rPr>
        <w:t>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5. Условия оказания услуг - услуги по аудиту годовой бухгалтерской (финансовой) отчетности Регионального оператора должны предусматривать выполнение требований федеральных стандартов аудиторской деятельности, включая требования к порядку подписания и предоставления аудиторского заключения, а также к формированию мнения о достоверности бухгалтерской (финансовой) отчетности Регионального оператора, к составлению письменной информации (отчета).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6. Реквизиты Регионального оператора: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528"/>
      </w:tblGrid>
      <w:tr w:rsidR="001C5EE2" w:rsidRPr="001C5EE2" w:rsidTr="00455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4559BC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«Республиканский фонд капитального ремонта многоквартирных домов»</w:t>
            </w:r>
          </w:p>
        </w:tc>
      </w:tr>
      <w:tr w:rsidR="001C5EE2" w:rsidRPr="001C5EE2" w:rsidTr="004559B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4559BC" w:rsidP="004559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428003</w:t>
            </w:r>
            <w:r w:rsidR="001C5EE2"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ебоксары, ул.Энгельса, д.42 «А»</w:t>
            </w:r>
          </w:p>
        </w:tc>
      </w:tr>
      <w:tr w:rsidR="001C5EE2" w:rsidRPr="001C5EE2" w:rsidTr="00455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5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Тел.: 8(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8352)55-56-00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7. Основная информация о региональном операторе: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596"/>
        <w:gridCol w:w="3260"/>
      </w:tblGrid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5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Филиалы (или родственные, зависимые организации), которые подлежат аудиторской проверке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325847" w:rsidP="007D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Форма бухгалтерского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форма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бухгалтерии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325847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Наличие отдела внутреннего аудита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8. Задачи и подзадачи аудита.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Задачи и подзадачи аудита Регионального оператора представлены в таблице 1.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Таблица 1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35"/>
        <w:gridCol w:w="2126"/>
        <w:gridCol w:w="4536"/>
      </w:tblGrid>
      <w:tr w:rsidR="001C5EE2" w:rsidRPr="001C5EE2" w:rsidTr="004559BC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подзадачи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решения задачи</w:t>
            </w:r>
          </w:p>
        </w:tc>
      </w:tr>
      <w:tr w:rsidR="001C5EE2" w:rsidRPr="001C5EE2" w:rsidTr="004559BC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правоустанавливающих документов Регионального оператора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соответствие правоустанавливающих документов действующему законодательству Российской Федерации;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учетной политики Регионального оператора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полноту раскрытия элементов учетной политики в соответствии с требованиями законодательства;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подготовка предложений по внесению изменений, дополнений в учетную политику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системы внутреннего контроля в бухгалтерском и налоговом учете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наличие и оценить эффективность системы внутреннего контроля Регионального оператора, направленного на обеспечение целевого расходования средств и финансовой устойчивости; виды внутреннего контроля (периодичность его проведения, правила выбора объектов контроля и порядок его проведения)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основных средств (01, 04 и 08 счетов)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основных средств.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оформления материалов инвентаризации основных средств и отражения результатов;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ведения аналитического и синтетического учета по 01, 04 и 08 счетам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оборотных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запасов (10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производственных запасов и отражения результатов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определения и списания стоимости израсходованных материально-производственных запасов;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правильность синтетического и аналитического учета материально-производственных запасов;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соответствие используемых Регионального оператора способов оценки по отдельным группам материальных ценностей при их выбытии способам, предусмотренным учетной политикой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20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20 "Основное производство" в разрезе субсчетов: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"Предпринимательская деятельность" и "Непредпринимательская деятельность"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26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26 "Общехозяйственные расходы" в соответствии с утвержденной сметой на административно-хозяйственные расходы, связанные с управлением и выполнением уставных целей и задач;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аудит расходов будущих периодов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денежных средств (50, 51 и 55 счетов)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кассовых операций по расчетным счетам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приходные и расходные ордера, кассовую книгу и соответствие их записям в бухгалтерском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составления бухгалтерских проводок по учету движения наличных денежных средств;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наличие договоров о полной материальной ответственности с лицами, ответственными за сохранение наличных денежных средств;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правильность оформления материалов инвентаризации кассы и отражения результатов 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правильность заполнения первичных документов;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полноту и своевременность оприходования денежной наличности, полученной в банке;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ж) наличие на документах на выдачу денег подписи руководителя предприятия или уполномоченного на это лица;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з) наличие и подлинность подписей получателей денег на расходных кассовых ордерах;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нужды;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к) соблюдение установленного предела расчетов наличными денежными средствами между юридическими лицами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операций по расчетным счетам и по специальным счетам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выписки банка по расчетным, специальным счетам и приложенные к ним платежные документы;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наличие исправлений в банковских документах и их подлинность;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отражение в учете операций по движению денежных средств на расчетном счете, на специальных счетах;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договоры с банками об обслуживании банковских счетов;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достоверность и полноту отчетности о наличии рублевых счетов в банках и иных кредитных учреждениях и о движении денежных средств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 (60, 76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подтвердить своевременность погашения и правильность отражения на счетах бухгалтерского учета дебиторской задолженности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бюджетом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бюджетом (68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определения налогооблагаемой базы;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применения налоговых ставок;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правомерность применения льгот при расчете и уплате налогов;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по оплате труда и страховых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по оплате труда, взносов (69, 70, 73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подтвердить достоверность производимых начислений и выплат работникам по всем основаниям и отражение их в учете, установить законность и полноту удержаний из заработной платы;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применения тарифов страховых взносов в Пенсионный фонд РФ, ФСС, ФФОМС;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правомерность применения вычетов при определении размера налоговой базы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подотчетными лицами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подотчетными лицами (71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соответствие записей по выдаче, использованию и возврату подотчетных сумм;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оформления первичных документов по учету расчетов с подотчетными лицами;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своевременность оформления авансовых отчетов по полученным под отчет суммам;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г) соблюдение приказа об установлении круга лиц, которым предоставлено право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деньги под отчет;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отсутствие фактов выдачи денежных средств под отчет при наличии неизрасходованного остатка предыдущего аванса;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своевременность возврата неиспользованных подотчетных сумм;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з) правильность списания на 26 счет расходов по командировкам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формирования финансовых результатов и распределения прибыли)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формирования финансовых результатов и распределения прибыли (91, 99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проанализировать правильность учета прочих доходов и расходов;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оценить правильность и обоснованность распределения чистой прибыли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средств целевого финансирования счета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целевого финансирования по основной уставной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достоверность отчетных данных в разрезе источников их поступления и расходов;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б) учет целевых поступлений на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основной уставной программ и проектов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ведения счетов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проверить правильность оценки статей отчетности;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9. Ведомость учета полноты содержания учетной политики.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975"/>
        <w:gridCol w:w="1701"/>
      </w:tblGrid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учетной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Отметка о наличии раздела, да/нет</w:t>
            </w: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Учетная политика для целей финансового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документов, по которым не предусмотрены типовые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Формы документов для внутренней 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активов и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Методы оценки активов и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Правила оценки статей 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и технология обработки учетной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хозяйственными операциями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Другие решения, необходимые для организации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Учетная политика для целей налогового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сумм доходов 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доли расходов, учитываемых для целей налогообложения в текущем налоговом (отчетном)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суммы остатка расходов (убытков), подлежащей отнесению на расходы в следующих налоговых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резервов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состояния расчетов с бюджетом по суммам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Другие решения, необходимые для организации налогового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10. Ведомость учета наличия системы внутреннего контроля в бухгалтерском и налоговом учете.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624"/>
        <w:gridCol w:w="2052"/>
      </w:tblGrid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учетной политики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Отметка о наличии раздела, да/нет</w:t>
            </w: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 ("дорожная карта") по внедрению Региональным оператором системы внутреннего контроля и управления рисками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Матрица рисков и контрольных процедур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Программы проверок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процедур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11. Оформление результатов аудита.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EE2"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представляются аудитором генеральному директору Регионального оператора в виде Аудиторского заключения, подготовленного в соответствии с Федеральными стандартами аудиторской деятельности </w:t>
      </w:r>
      <w:hyperlink r:id="rId19" w:history="1">
        <w:r w:rsidRPr="001C5EE2">
          <w:rPr>
            <w:rFonts w:ascii="Times New Roman" w:hAnsi="Times New Roman" w:cs="Times New Roman"/>
            <w:sz w:val="24"/>
            <w:szCs w:val="24"/>
          </w:rPr>
          <w:t>ФСАД 1/2010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«Аудиторское заключение о бухгалтерской (финансовой) отчетности и формирование мнения о ее достоверности», </w:t>
      </w:r>
      <w:hyperlink r:id="rId20" w:history="1">
        <w:r w:rsidRPr="001C5EE2">
          <w:rPr>
            <w:rFonts w:ascii="Times New Roman" w:hAnsi="Times New Roman" w:cs="Times New Roman"/>
            <w:sz w:val="24"/>
            <w:szCs w:val="24"/>
          </w:rPr>
          <w:t>ФСАД 2/2010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«Модифицированное мнение в аудиторском заключении», </w:t>
      </w:r>
      <w:hyperlink r:id="rId21" w:history="1">
        <w:r w:rsidRPr="001C5EE2">
          <w:rPr>
            <w:rFonts w:ascii="Times New Roman" w:hAnsi="Times New Roman" w:cs="Times New Roman"/>
            <w:sz w:val="24"/>
            <w:szCs w:val="24"/>
          </w:rPr>
          <w:t>ФСАД 3/2010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«Дополнительная информация в аудиторском заключении», утвержденными Приказом Министерства финансов Российской Федерации от 20.05.2010</w:t>
      </w:r>
      <w:proofErr w:type="gramEnd"/>
      <w:r w:rsidRPr="001C5EE2">
        <w:rPr>
          <w:rFonts w:ascii="Times New Roman" w:hAnsi="Times New Roman" w:cs="Times New Roman"/>
          <w:sz w:val="24"/>
          <w:szCs w:val="24"/>
        </w:rPr>
        <w:t xml:space="preserve"> N 46н.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Результаты проведенного аудита предоставляются генеральному директору Регионального оператора одновременно с представлением акта об оказании услуг. Аудиторское заключение о бухгалтерской (финансовой) отчетности предоставляется на бумажном носителе в количестве 2 (двух) оригинальных экземпляров и на электронном носителе в 1 (одном) экземпляре.</w:t>
      </w:r>
    </w:p>
    <w:p w:rsidR="001C5EE2" w:rsidRDefault="001C5EE2" w:rsidP="001C5EE2"/>
    <w:p w:rsidR="001C5EE2" w:rsidRPr="00F443B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EE2" w:rsidRPr="00F443B2" w:rsidSect="0069296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C46"/>
    <w:rsid w:val="00001A0C"/>
    <w:rsid w:val="000028CB"/>
    <w:rsid w:val="00003EFC"/>
    <w:rsid w:val="00004463"/>
    <w:rsid w:val="000050C8"/>
    <w:rsid w:val="000056C9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B0234"/>
    <w:rsid w:val="000B08DC"/>
    <w:rsid w:val="000B21F0"/>
    <w:rsid w:val="000B2D76"/>
    <w:rsid w:val="000B2EEC"/>
    <w:rsid w:val="000B3305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26A5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1CEC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100F2C"/>
    <w:rsid w:val="0010128B"/>
    <w:rsid w:val="00101358"/>
    <w:rsid w:val="001024FF"/>
    <w:rsid w:val="001025F1"/>
    <w:rsid w:val="00102DBD"/>
    <w:rsid w:val="00104FC4"/>
    <w:rsid w:val="001054CC"/>
    <w:rsid w:val="00106359"/>
    <w:rsid w:val="001065C8"/>
    <w:rsid w:val="0010766F"/>
    <w:rsid w:val="00111128"/>
    <w:rsid w:val="00114549"/>
    <w:rsid w:val="00114CA2"/>
    <w:rsid w:val="001217E0"/>
    <w:rsid w:val="00121932"/>
    <w:rsid w:val="00121B9D"/>
    <w:rsid w:val="00121D6D"/>
    <w:rsid w:val="00123895"/>
    <w:rsid w:val="00124037"/>
    <w:rsid w:val="00124631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65E4"/>
    <w:rsid w:val="00156C28"/>
    <w:rsid w:val="0016010F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E26"/>
    <w:rsid w:val="001A144E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0DB4"/>
    <w:rsid w:val="001C274B"/>
    <w:rsid w:val="001C5EE2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19F"/>
    <w:rsid w:val="001E3430"/>
    <w:rsid w:val="001E3DDD"/>
    <w:rsid w:val="001E4302"/>
    <w:rsid w:val="001E44BB"/>
    <w:rsid w:val="001E5257"/>
    <w:rsid w:val="001E57AA"/>
    <w:rsid w:val="001E7638"/>
    <w:rsid w:val="001E78B6"/>
    <w:rsid w:val="001F0C5B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7A26"/>
    <w:rsid w:val="00247E4E"/>
    <w:rsid w:val="0025013C"/>
    <w:rsid w:val="00250DD7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1AE4"/>
    <w:rsid w:val="00293CDF"/>
    <w:rsid w:val="002947F3"/>
    <w:rsid w:val="00295F3F"/>
    <w:rsid w:val="002962A9"/>
    <w:rsid w:val="002971A6"/>
    <w:rsid w:val="002A0840"/>
    <w:rsid w:val="002A120B"/>
    <w:rsid w:val="002A1AA3"/>
    <w:rsid w:val="002A5271"/>
    <w:rsid w:val="002A593E"/>
    <w:rsid w:val="002A6864"/>
    <w:rsid w:val="002A7849"/>
    <w:rsid w:val="002B3331"/>
    <w:rsid w:val="002B5D84"/>
    <w:rsid w:val="002B6BE1"/>
    <w:rsid w:val="002B70B9"/>
    <w:rsid w:val="002B77DC"/>
    <w:rsid w:val="002B7D4E"/>
    <w:rsid w:val="002B7FF5"/>
    <w:rsid w:val="002C0789"/>
    <w:rsid w:val="002C1E26"/>
    <w:rsid w:val="002C2080"/>
    <w:rsid w:val="002C3721"/>
    <w:rsid w:val="002C51F4"/>
    <w:rsid w:val="002C6062"/>
    <w:rsid w:val="002C61F6"/>
    <w:rsid w:val="002D0AE7"/>
    <w:rsid w:val="002D3A8E"/>
    <w:rsid w:val="002D3F7D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2F7F74"/>
    <w:rsid w:val="0030110C"/>
    <w:rsid w:val="003023B8"/>
    <w:rsid w:val="00303492"/>
    <w:rsid w:val="003056F0"/>
    <w:rsid w:val="0030644F"/>
    <w:rsid w:val="00306E96"/>
    <w:rsid w:val="003106D0"/>
    <w:rsid w:val="00312C71"/>
    <w:rsid w:val="00313423"/>
    <w:rsid w:val="0031439B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5847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36102"/>
    <w:rsid w:val="003404D8"/>
    <w:rsid w:val="0034263A"/>
    <w:rsid w:val="00343CC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2E3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5B8B"/>
    <w:rsid w:val="00386FF5"/>
    <w:rsid w:val="00387448"/>
    <w:rsid w:val="00387636"/>
    <w:rsid w:val="003902EA"/>
    <w:rsid w:val="00393057"/>
    <w:rsid w:val="00394478"/>
    <w:rsid w:val="003948E9"/>
    <w:rsid w:val="00394EE0"/>
    <w:rsid w:val="003973CE"/>
    <w:rsid w:val="0039794A"/>
    <w:rsid w:val="00397AE6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53B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106C"/>
    <w:rsid w:val="0040116D"/>
    <w:rsid w:val="004023A3"/>
    <w:rsid w:val="0040305E"/>
    <w:rsid w:val="0040475F"/>
    <w:rsid w:val="00407B95"/>
    <w:rsid w:val="004101E0"/>
    <w:rsid w:val="00411765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375DE"/>
    <w:rsid w:val="00440A07"/>
    <w:rsid w:val="0044149B"/>
    <w:rsid w:val="00446F9A"/>
    <w:rsid w:val="00447331"/>
    <w:rsid w:val="0045052B"/>
    <w:rsid w:val="00451903"/>
    <w:rsid w:val="00451AD4"/>
    <w:rsid w:val="00452C6B"/>
    <w:rsid w:val="00453FE4"/>
    <w:rsid w:val="0045560D"/>
    <w:rsid w:val="004559BC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57C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750"/>
    <w:rsid w:val="004C7400"/>
    <w:rsid w:val="004D00C5"/>
    <w:rsid w:val="004D133A"/>
    <w:rsid w:val="004D2444"/>
    <w:rsid w:val="004D25D2"/>
    <w:rsid w:val="004D3503"/>
    <w:rsid w:val="004D503F"/>
    <w:rsid w:val="004D5782"/>
    <w:rsid w:val="004D68CE"/>
    <w:rsid w:val="004E09A2"/>
    <w:rsid w:val="004E3D58"/>
    <w:rsid w:val="004E4AE7"/>
    <w:rsid w:val="004E59B0"/>
    <w:rsid w:val="004F0BF9"/>
    <w:rsid w:val="004F16E6"/>
    <w:rsid w:val="004F3BB3"/>
    <w:rsid w:val="004F4828"/>
    <w:rsid w:val="004F6176"/>
    <w:rsid w:val="004F6E3F"/>
    <w:rsid w:val="004F7D65"/>
    <w:rsid w:val="0050043B"/>
    <w:rsid w:val="00500EC8"/>
    <w:rsid w:val="00502007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3F5D"/>
    <w:rsid w:val="00544C13"/>
    <w:rsid w:val="00544C50"/>
    <w:rsid w:val="00546629"/>
    <w:rsid w:val="00546BA8"/>
    <w:rsid w:val="00546CC1"/>
    <w:rsid w:val="00547038"/>
    <w:rsid w:val="005471A2"/>
    <w:rsid w:val="00547BB1"/>
    <w:rsid w:val="00547C31"/>
    <w:rsid w:val="005501F4"/>
    <w:rsid w:val="00550C79"/>
    <w:rsid w:val="0055414B"/>
    <w:rsid w:val="00555CCB"/>
    <w:rsid w:val="0055698D"/>
    <w:rsid w:val="00560707"/>
    <w:rsid w:val="0056276F"/>
    <w:rsid w:val="00563248"/>
    <w:rsid w:val="00567CC2"/>
    <w:rsid w:val="005700ED"/>
    <w:rsid w:val="00570497"/>
    <w:rsid w:val="00571C31"/>
    <w:rsid w:val="0057211B"/>
    <w:rsid w:val="00572F40"/>
    <w:rsid w:val="00573C81"/>
    <w:rsid w:val="00573E88"/>
    <w:rsid w:val="0057516D"/>
    <w:rsid w:val="00576435"/>
    <w:rsid w:val="00577304"/>
    <w:rsid w:val="00580FA9"/>
    <w:rsid w:val="005813C8"/>
    <w:rsid w:val="00581496"/>
    <w:rsid w:val="005858A6"/>
    <w:rsid w:val="00587FA0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24D8"/>
    <w:rsid w:val="005B3E7F"/>
    <w:rsid w:val="005B6A3F"/>
    <w:rsid w:val="005B6AC4"/>
    <w:rsid w:val="005B6B5A"/>
    <w:rsid w:val="005B6C95"/>
    <w:rsid w:val="005C03AB"/>
    <w:rsid w:val="005C37A7"/>
    <w:rsid w:val="005C4F2F"/>
    <w:rsid w:val="005C50B4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3725"/>
    <w:rsid w:val="006139F7"/>
    <w:rsid w:val="00613F48"/>
    <w:rsid w:val="00614B4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4BD0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14EE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4D70"/>
    <w:rsid w:val="006661E7"/>
    <w:rsid w:val="00666A58"/>
    <w:rsid w:val="006679C3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AE8"/>
    <w:rsid w:val="00683C3D"/>
    <w:rsid w:val="0068493D"/>
    <w:rsid w:val="006849C4"/>
    <w:rsid w:val="006852DE"/>
    <w:rsid w:val="00686464"/>
    <w:rsid w:val="00691DAD"/>
    <w:rsid w:val="00692969"/>
    <w:rsid w:val="00693FCB"/>
    <w:rsid w:val="00694DA2"/>
    <w:rsid w:val="00696409"/>
    <w:rsid w:val="00696A6F"/>
    <w:rsid w:val="00697509"/>
    <w:rsid w:val="00697793"/>
    <w:rsid w:val="006A0C8A"/>
    <w:rsid w:val="006A1027"/>
    <w:rsid w:val="006A1A2A"/>
    <w:rsid w:val="006A1B1E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F1055"/>
    <w:rsid w:val="006F1F64"/>
    <w:rsid w:val="006F20D5"/>
    <w:rsid w:val="006F21D6"/>
    <w:rsid w:val="006F2930"/>
    <w:rsid w:val="006F3F17"/>
    <w:rsid w:val="006F4206"/>
    <w:rsid w:val="006F474C"/>
    <w:rsid w:val="007016A3"/>
    <w:rsid w:val="007025D6"/>
    <w:rsid w:val="007036D6"/>
    <w:rsid w:val="00703CFA"/>
    <w:rsid w:val="00704B8F"/>
    <w:rsid w:val="00711540"/>
    <w:rsid w:val="007116A9"/>
    <w:rsid w:val="0071186A"/>
    <w:rsid w:val="007121AC"/>
    <w:rsid w:val="007122E0"/>
    <w:rsid w:val="007131C6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2D02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97371"/>
    <w:rsid w:val="007A063D"/>
    <w:rsid w:val="007A19A6"/>
    <w:rsid w:val="007A21CF"/>
    <w:rsid w:val="007A29E6"/>
    <w:rsid w:val="007A6DCF"/>
    <w:rsid w:val="007A7948"/>
    <w:rsid w:val="007B09A3"/>
    <w:rsid w:val="007B0AA8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08C9"/>
    <w:rsid w:val="007D2FC6"/>
    <w:rsid w:val="007D3F52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5154"/>
    <w:rsid w:val="007F52CF"/>
    <w:rsid w:val="007F5906"/>
    <w:rsid w:val="007F732A"/>
    <w:rsid w:val="007F7675"/>
    <w:rsid w:val="007F76B1"/>
    <w:rsid w:val="007F7E3B"/>
    <w:rsid w:val="00802FC0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8C"/>
    <w:rsid w:val="00842DFF"/>
    <w:rsid w:val="0084310B"/>
    <w:rsid w:val="00844F5A"/>
    <w:rsid w:val="00847BFE"/>
    <w:rsid w:val="00847C2F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515B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3675"/>
    <w:rsid w:val="00924262"/>
    <w:rsid w:val="00925EFE"/>
    <w:rsid w:val="00926406"/>
    <w:rsid w:val="00926B82"/>
    <w:rsid w:val="00926E6C"/>
    <w:rsid w:val="00927D09"/>
    <w:rsid w:val="00930A1F"/>
    <w:rsid w:val="00930E18"/>
    <w:rsid w:val="009312F1"/>
    <w:rsid w:val="009315D2"/>
    <w:rsid w:val="00931863"/>
    <w:rsid w:val="00931D6F"/>
    <w:rsid w:val="00932FB9"/>
    <w:rsid w:val="009344DF"/>
    <w:rsid w:val="00937B23"/>
    <w:rsid w:val="00941A0D"/>
    <w:rsid w:val="00943451"/>
    <w:rsid w:val="00945032"/>
    <w:rsid w:val="009454E8"/>
    <w:rsid w:val="00945A40"/>
    <w:rsid w:val="0094637D"/>
    <w:rsid w:val="009478AE"/>
    <w:rsid w:val="00947AD6"/>
    <w:rsid w:val="0095098E"/>
    <w:rsid w:val="00951681"/>
    <w:rsid w:val="00951B4F"/>
    <w:rsid w:val="0095222E"/>
    <w:rsid w:val="00953AA3"/>
    <w:rsid w:val="009569C9"/>
    <w:rsid w:val="009576C0"/>
    <w:rsid w:val="00960095"/>
    <w:rsid w:val="00963AF0"/>
    <w:rsid w:val="009644C7"/>
    <w:rsid w:val="00973168"/>
    <w:rsid w:val="009731DE"/>
    <w:rsid w:val="00974FEC"/>
    <w:rsid w:val="00975F75"/>
    <w:rsid w:val="009778F2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69A"/>
    <w:rsid w:val="009C1F77"/>
    <w:rsid w:val="009C32B5"/>
    <w:rsid w:val="009C3B30"/>
    <w:rsid w:val="009C439A"/>
    <w:rsid w:val="009C6E19"/>
    <w:rsid w:val="009D0353"/>
    <w:rsid w:val="009D0FE8"/>
    <w:rsid w:val="009D181C"/>
    <w:rsid w:val="009D21C2"/>
    <w:rsid w:val="009D57C2"/>
    <w:rsid w:val="009E118F"/>
    <w:rsid w:val="009E5FDE"/>
    <w:rsid w:val="009E63FE"/>
    <w:rsid w:val="009F1A7F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62EE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AE"/>
    <w:rsid w:val="00A275EE"/>
    <w:rsid w:val="00A3018A"/>
    <w:rsid w:val="00A30A3B"/>
    <w:rsid w:val="00A3117D"/>
    <w:rsid w:val="00A31EF1"/>
    <w:rsid w:val="00A31FD3"/>
    <w:rsid w:val="00A351B1"/>
    <w:rsid w:val="00A35486"/>
    <w:rsid w:val="00A36897"/>
    <w:rsid w:val="00A373CE"/>
    <w:rsid w:val="00A37E46"/>
    <w:rsid w:val="00A450AF"/>
    <w:rsid w:val="00A4672E"/>
    <w:rsid w:val="00A477AE"/>
    <w:rsid w:val="00A50215"/>
    <w:rsid w:val="00A51BF0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6B95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4FBC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7830"/>
    <w:rsid w:val="00AF7E93"/>
    <w:rsid w:val="00B008BE"/>
    <w:rsid w:val="00B01886"/>
    <w:rsid w:val="00B03BD6"/>
    <w:rsid w:val="00B03CF5"/>
    <w:rsid w:val="00B04A08"/>
    <w:rsid w:val="00B04C46"/>
    <w:rsid w:val="00B05598"/>
    <w:rsid w:val="00B0594E"/>
    <w:rsid w:val="00B0627D"/>
    <w:rsid w:val="00B067F0"/>
    <w:rsid w:val="00B07E22"/>
    <w:rsid w:val="00B105D6"/>
    <w:rsid w:val="00B12458"/>
    <w:rsid w:val="00B1256F"/>
    <w:rsid w:val="00B17382"/>
    <w:rsid w:val="00B1743B"/>
    <w:rsid w:val="00B177A2"/>
    <w:rsid w:val="00B17970"/>
    <w:rsid w:val="00B204F0"/>
    <w:rsid w:val="00B208E7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567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414D"/>
    <w:rsid w:val="00BB5E95"/>
    <w:rsid w:val="00BB662C"/>
    <w:rsid w:val="00BB7E4F"/>
    <w:rsid w:val="00BC109A"/>
    <w:rsid w:val="00BC10A3"/>
    <w:rsid w:val="00BC1AD7"/>
    <w:rsid w:val="00BC25A9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3D28"/>
    <w:rsid w:val="00BE44F6"/>
    <w:rsid w:val="00BE5627"/>
    <w:rsid w:val="00BE64A4"/>
    <w:rsid w:val="00BF48AF"/>
    <w:rsid w:val="00BF4F8E"/>
    <w:rsid w:val="00BF64E9"/>
    <w:rsid w:val="00BF6E7D"/>
    <w:rsid w:val="00C01152"/>
    <w:rsid w:val="00C03059"/>
    <w:rsid w:val="00C043DF"/>
    <w:rsid w:val="00C04841"/>
    <w:rsid w:val="00C0526B"/>
    <w:rsid w:val="00C063A4"/>
    <w:rsid w:val="00C06FA4"/>
    <w:rsid w:val="00C11284"/>
    <w:rsid w:val="00C12645"/>
    <w:rsid w:val="00C12C6E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47D3C"/>
    <w:rsid w:val="00C50E99"/>
    <w:rsid w:val="00C51294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846"/>
    <w:rsid w:val="00C77968"/>
    <w:rsid w:val="00C77983"/>
    <w:rsid w:val="00C77EF4"/>
    <w:rsid w:val="00C808CE"/>
    <w:rsid w:val="00C82C8B"/>
    <w:rsid w:val="00C85C4F"/>
    <w:rsid w:val="00C86B60"/>
    <w:rsid w:val="00C87A24"/>
    <w:rsid w:val="00C90A67"/>
    <w:rsid w:val="00C91EE3"/>
    <w:rsid w:val="00C9351B"/>
    <w:rsid w:val="00C94712"/>
    <w:rsid w:val="00C94E66"/>
    <w:rsid w:val="00C951EB"/>
    <w:rsid w:val="00C95330"/>
    <w:rsid w:val="00C96322"/>
    <w:rsid w:val="00C97182"/>
    <w:rsid w:val="00C97AFE"/>
    <w:rsid w:val="00CA049D"/>
    <w:rsid w:val="00CA05C6"/>
    <w:rsid w:val="00CA117B"/>
    <w:rsid w:val="00CA3569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1104"/>
    <w:rsid w:val="00CE1521"/>
    <w:rsid w:val="00CE2D2E"/>
    <w:rsid w:val="00CE43A0"/>
    <w:rsid w:val="00CE54FC"/>
    <w:rsid w:val="00CE5745"/>
    <w:rsid w:val="00CE5CDF"/>
    <w:rsid w:val="00CE625C"/>
    <w:rsid w:val="00CE664D"/>
    <w:rsid w:val="00CE69AC"/>
    <w:rsid w:val="00CE6A25"/>
    <w:rsid w:val="00CE7EBD"/>
    <w:rsid w:val="00CE7F8A"/>
    <w:rsid w:val="00CF06EA"/>
    <w:rsid w:val="00CF0745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400C3"/>
    <w:rsid w:val="00D40530"/>
    <w:rsid w:val="00D417D6"/>
    <w:rsid w:val="00D4433C"/>
    <w:rsid w:val="00D44D82"/>
    <w:rsid w:val="00D54EE7"/>
    <w:rsid w:val="00D60BE8"/>
    <w:rsid w:val="00D63D87"/>
    <w:rsid w:val="00D64DB4"/>
    <w:rsid w:val="00D705EA"/>
    <w:rsid w:val="00D72444"/>
    <w:rsid w:val="00D72E0F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DB6"/>
    <w:rsid w:val="00DE2DE1"/>
    <w:rsid w:val="00DE5076"/>
    <w:rsid w:val="00DE6034"/>
    <w:rsid w:val="00DE6390"/>
    <w:rsid w:val="00DF0C61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3D36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3BE4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09EB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27"/>
    <w:rsid w:val="00EA3CBB"/>
    <w:rsid w:val="00EA521B"/>
    <w:rsid w:val="00EA5C24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1982"/>
    <w:rsid w:val="00EE298F"/>
    <w:rsid w:val="00EE715F"/>
    <w:rsid w:val="00EE71F7"/>
    <w:rsid w:val="00EE7678"/>
    <w:rsid w:val="00EF236E"/>
    <w:rsid w:val="00EF4417"/>
    <w:rsid w:val="00EF4F27"/>
    <w:rsid w:val="00EF670B"/>
    <w:rsid w:val="00EF6BB0"/>
    <w:rsid w:val="00F011E7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3DDE"/>
    <w:rsid w:val="00F14C8C"/>
    <w:rsid w:val="00F15BBA"/>
    <w:rsid w:val="00F17C73"/>
    <w:rsid w:val="00F20655"/>
    <w:rsid w:val="00F20745"/>
    <w:rsid w:val="00F20C4B"/>
    <w:rsid w:val="00F21010"/>
    <w:rsid w:val="00F2210D"/>
    <w:rsid w:val="00F24947"/>
    <w:rsid w:val="00F25844"/>
    <w:rsid w:val="00F334F9"/>
    <w:rsid w:val="00F354B9"/>
    <w:rsid w:val="00F37C43"/>
    <w:rsid w:val="00F40006"/>
    <w:rsid w:val="00F404FD"/>
    <w:rsid w:val="00F432B8"/>
    <w:rsid w:val="00F433D8"/>
    <w:rsid w:val="00F443B2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2AB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6937"/>
    <w:rsid w:val="00F76A0C"/>
    <w:rsid w:val="00F819A1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4A"/>
    <w:rsid w:val="00FC38B2"/>
    <w:rsid w:val="00FD06A6"/>
    <w:rsid w:val="00FD0D95"/>
    <w:rsid w:val="00FD146C"/>
    <w:rsid w:val="00FD174B"/>
    <w:rsid w:val="00FD2E3F"/>
    <w:rsid w:val="00FD2FE7"/>
    <w:rsid w:val="00FD39B0"/>
    <w:rsid w:val="00FD4377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D43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D4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D4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D4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D4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AF789D9E688CD682B50923E5867882DE8DD96D7DC8567D5E93E9ACEF567409A7800FBBE8854D97F72B4y7bCI" TargetMode="External"/><Relationship Id="rId13" Type="http://schemas.openxmlformats.org/officeDocument/2006/relationships/hyperlink" Target="consultantplus://offline/ref=16B171137A232FF8DD3A1940F9F5F2A76BE9C230453A18EEB3F0D7A4A5C3G0F" TargetMode="External"/><Relationship Id="rId18" Type="http://schemas.openxmlformats.org/officeDocument/2006/relationships/hyperlink" Target="consultantplus://offline/ref=85F09B69BF26FFD872D9526344202E078593A257682C6B9AD459D877FDy2hE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F09B69BF26FFD872D9526344202E078593A257682C6B9AD459D877FD2EA6119378063D49253614yFh0P" TargetMode="External"/><Relationship Id="rId7" Type="http://schemas.openxmlformats.org/officeDocument/2006/relationships/hyperlink" Target="consultantplus://offline/ref=44EAF789D9E688CD682B50923E5867882DE8DD96D7DC8567D5E93E9ACEF567409A7800FBBE8854D97F72B4y7bCI" TargetMode="External"/><Relationship Id="rId12" Type="http://schemas.openxmlformats.org/officeDocument/2006/relationships/hyperlink" Target="consultantplus://offline/ref=16B171137A232FF8DD3A1940F9F5F2A76BE9C231433818EEB3F0D7A4A5C3G0F" TargetMode="External"/><Relationship Id="rId17" Type="http://schemas.openxmlformats.org/officeDocument/2006/relationships/hyperlink" Target="consultantplus://offline/ref=85F09B69BF26FFD872D9526344202E078591A05068236B9AD459D877FDy2hE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F09B69BF26FFD872D9526344202E078591A450682A6B9AD459D877FDy2hEP" TargetMode="External"/><Relationship Id="rId20" Type="http://schemas.openxmlformats.org/officeDocument/2006/relationships/hyperlink" Target="consultantplus://offline/ref=85F09B69BF26FFD872D9526344202E078593A257682C6B9AD459D877FD2EA6119378063D49253417yFh0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491EE244B5CD96FD2F532741DF9120E87C02B71E1D369C5CE14AB0A11F6FED16A358DA16481597PBg1H" TargetMode="External"/><Relationship Id="rId11" Type="http://schemas.openxmlformats.org/officeDocument/2006/relationships/hyperlink" Target="consultantplus://offline/ref=16B171137A232FF8DD3A1940F9F5F2A76BEACA34413B18EEB3F0D7A4A5C3G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F09B69BF26FFD872D9526344202E078594A1556B2B6B9AD459D877FDy2hE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6B171137A232FF8DD3A074DEF99ACAD6BE6953F473E16BFE8A7D1F3FA60CF0930AE0662ECD40597D2FA30D6CAG1F" TargetMode="External"/><Relationship Id="rId19" Type="http://schemas.openxmlformats.org/officeDocument/2006/relationships/hyperlink" Target="consultantplus://offline/ref=85F09B69BF26FFD872D9526344202E078593A257682C6B9AD459D877FD2EA6119378063D49253513yFh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AF789D9E688CD682B50923E5867882DE8DD96D7DC8567D5E93E9ACEF567409A7800FBBE8854D97F72B4y7bCI" TargetMode="External"/><Relationship Id="rId14" Type="http://schemas.openxmlformats.org/officeDocument/2006/relationships/hyperlink" Target="consultantplus://offline/ref=16B171137A232FF8DD3A1940F9F5F2A76BEACA34413B18EEB3F0D7A4A530C95C70EE0037AF900891CDG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9E1A-3666-4876-9B84-F564291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6331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Андрей Кириллов</cp:lastModifiedBy>
  <cp:revision>60</cp:revision>
  <cp:lastPrinted>2016-04-12T08:39:00Z</cp:lastPrinted>
  <dcterms:created xsi:type="dcterms:W3CDTF">2015-06-17T07:57:00Z</dcterms:created>
  <dcterms:modified xsi:type="dcterms:W3CDTF">2023-04-03T10:42:00Z</dcterms:modified>
</cp:coreProperties>
</file>