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B8" w:rsidRPr="005E324F" w:rsidRDefault="003C2DB8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ДОКЛАД</w:t>
      </w:r>
    </w:p>
    <w:p w:rsidR="00C14D75" w:rsidRPr="005E324F" w:rsidRDefault="003C2DB8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о</w:t>
      </w:r>
      <w:r w:rsidR="00370381" w:rsidRPr="005E324F">
        <w:rPr>
          <w:rFonts w:ascii="Arial" w:hAnsi="Arial" w:cs="Arial"/>
          <w:sz w:val="28"/>
          <w:szCs w:val="28"/>
        </w:rPr>
        <w:t>б итогах социально-экономического раз</w:t>
      </w:r>
      <w:r w:rsidR="001A50F7" w:rsidRPr="005E324F">
        <w:rPr>
          <w:rFonts w:ascii="Arial" w:hAnsi="Arial" w:cs="Arial"/>
          <w:sz w:val="28"/>
          <w:szCs w:val="28"/>
        </w:rPr>
        <w:t xml:space="preserve">вития </w:t>
      </w:r>
    </w:p>
    <w:p w:rsidR="00C14D75" w:rsidRPr="005E324F" w:rsidRDefault="005955F2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Мариинско-Посадского</w:t>
      </w:r>
      <w:r w:rsidR="001A50F7" w:rsidRPr="005E324F">
        <w:rPr>
          <w:rFonts w:ascii="Arial" w:hAnsi="Arial" w:cs="Arial"/>
          <w:sz w:val="28"/>
          <w:szCs w:val="28"/>
        </w:rPr>
        <w:t xml:space="preserve"> </w:t>
      </w:r>
      <w:r w:rsidR="003C2DB8" w:rsidRPr="005E324F">
        <w:rPr>
          <w:rFonts w:ascii="Arial" w:hAnsi="Arial" w:cs="Arial"/>
          <w:sz w:val="28"/>
          <w:szCs w:val="28"/>
        </w:rPr>
        <w:t xml:space="preserve">муниципального округа </w:t>
      </w:r>
    </w:p>
    <w:p w:rsidR="00370381" w:rsidRPr="005E324F" w:rsidRDefault="001A50F7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за 2022</w:t>
      </w:r>
      <w:r w:rsidR="00C14D75" w:rsidRPr="005E324F">
        <w:rPr>
          <w:rFonts w:ascii="Arial" w:hAnsi="Arial" w:cs="Arial"/>
          <w:sz w:val="28"/>
          <w:szCs w:val="28"/>
        </w:rPr>
        <w:t xml:space="preserve"> год</w:t>
      </w:r>
      <w:r w:rsidR="00370381" w:rsidRPr="005E324F">
        <w:rPr>
          <w:rFonts w:ascii="Arial" w:hAnsi="Arial" w:cs="Arial"/>
          <w:sz w:val="28"/>
          <w:szCs w:val="28"/>
        </w:rPr>
        <w:t xml:space="preserve"> и задачах</w:t>
      </w:r>
      <w:r w:rsidR="00CA552C" w:rsidRPr="005E324F">
        <w:rPr>
          <w:rFonts w:ascii="Arial" w:hAnsi="Arial" w:cs="Arial"/>
          <w:sz w:val="28"/>
          <w:szCs w:val="28"/>
        </w:rPr>
        <w:t xml:space="preserve"> </w:t>
      </w:r>
      <w:r w:rsidRPr="005E324F">
        <w:rPr>
          <w:rFonts w:ascii="Arial" w:hAnsi="Arial" w:cs="Arial"/>
          <w:sz w:val="28"/>
          <w:szCs w:val="28"/>
        </w:rPr>
        <w:t>на 2023</w:t>
      </w:r>
      <w:r w:rsidR="00370381" w:rsidRPr="005E324F">
        <w:rPr>
          <w:rFonts w:ascii="Arial" w:hAnsi="Arial" w:cs="Arial"/>
          <w:sz w:val="28"/>
          <w:szCs w:val="28"/>
        </w:rPr>
        <w:t xml:space="preserve"> год</w:t>
      </w:r>
    </w:p>
    <w:p w:rsidR="00370381" w:rsidRPr="005E324F" w:rsidRDefault="00370381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3C2DB8" w:rsidRPr="005E324F" w:rsidRDefault="005B5C48" w:rsidP="007D6927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Петров Владимир Владимирович</w:t>
      </w:r>
      <w:r w:rsidR="003C2DB8" w:rsidRPr="005E324F">
        <w:rPr>
          <w:rFonts w:ascii="Arial" w:hAnsi="Arial" w:cs="Arial"/>
          <w:sz w:val="28"/>
          <w:szCs w:val="28"/>
        </w:rPr>
        <w:t xml:space="preserve"> – </w:t>
      </w:r>
    </w:p>
    <w:p w:rsidR="003C2DB8" w:rsidRPr="005E324F" w:rsidRDefault="003C2DB8" w:rsidP="007D6927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глава </w:t>
      </w:r>
      <w:r w:rsidR="005B5C48" w:rsidRPr="005E324F">
        <w:rPr>
          <w:rFonts w:ascii="Arial" w:hAnsi="Arial" w:cs="Arial"/>
          <w:sz w:val="28"/>
          <w:szCs w:val="28"/>
        </w:rPr>
        <w:t>Мариинско-Посадского</w:t>
      </w:r>
      <w:r w:rsidRPr="005E324F">
        <w:rPr>
          <w:rFonts w:ascii="Arial" w:hAnsi="Arial" w:cs="Arial"/>
          <w:sz w:val="28"/>
          <w:szCs w:val="28"/>
        </w:rPr>
        <w:t xml:space="preserve"> муниципального округа</w:t>
      </w:r>
    </w:p>
    <w:p w:rsidR="003C2DB8" w:rsidRPr="005E324F" w:rsidRDefault="003C2DB8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B95B70" w:rsidRPr="005E324F" w:rsidRDefault="00B95B70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B95B70" w:rsidRPr="005E324F" w:rsidRDefault="00B95B70" w:rsidP="007D6927">
      <w:pPr>
        <w:spacing w:after="0" w:line="240" w:lineRule="auto"/>
        <w:ind w:firstLine="708"/>
        <w:contextualSpacing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Хисеплĕ </w:t>
      </w:r>
      <w:r w:rsidR="005B5C48"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Вячеслав Аркадьевич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депутатсем, паянхи пухӑва хутшӑнакансем, </w:t>
      </w:r>
      <w:r w:rsidR="004154E9"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Сĕнтĕрвāрри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муниципаллă округĕн хаклӑ ҫыннисем!</w:t>
      </w:r>
    </w:p>
    <w:p w:rsidR="00B95B70" w:rsidRPr="005E324F" w:rsidRDefault="00B95B70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95B70" w:rsidRPr="005E324F" w:rsidRDefault="00B95B70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Эпир паян сирĕнпе </w:t>
      </w:r>
      <w:r w:rsidR="004154E9"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Сĕнтĕрвāрри</w:t>
      </w:r>
      <w:r w:rsidRPr="005E324F">
        <w:rPr>
          <w:rFonts w:ascii="Arial" w:hAnsi="Arial" w:cs="Arial"/>
          <w:sz w:val="28"/>
          <w:szCs w:val="28"/>
        </w:rPr>
        <w:t xml:space="preserve"> районӗн 2022-м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ĕ</w:t>
      </w:r>
      <w:r w:rsidRPr="005E324F">
        <w:rPr>
          <w:rFonts w:ascii="Arial" w:hAnsi="Arial" w:cs="Arial"/>
          <w:sz w:val="28"/>
          <w:szCs w:val="28"/>
        </w:rPr>
        <w:t>ш ҫулхи ӗҫ-хӗлне пӗтӗмлете</w:t>
      </w:r>
      <w:r w:rsidRPr="005E324F">
        <w:rPr>
          <w:rFonts w:ascii="Arial" w:hAnsi="Arial" w:cs="Arial"/>
          <w:sz w:val="28"/>
          <w:szCs w:val="28"/>
          <w:lang w:val="en-US"/>
        </w:rPr>
        <w:t>c</w:t>
      </w:r>
      <w:r w:rsidRPr="005E324F">
        <w:rPr>
          <w:rFonts w:ascii="Arial" w:hAnsi="Arial" w:cs="Arial"/>
          <w:sz w:val="28"/>
          <w:szCs w:val="28"/>
        </w:rPr>
        <w:t xml:space="preserve"> тата </w:t>
      </w:r>
      <w:r w:rsidR="004154E9"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Сĕнтĕрвāрри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муниципаллă округĕн </w:t>
      </w:r>
      <w:r w:rsidRPr="005E324F">
        <w:rPr>
          <w:rFonts w:ascii="Arial" w:hAnsi="Arial" w:cs="Arial"/>
          <w:sz w:val="28"/>
          <w:szCs w:val="28"/>
        </w:rPr>
        <w:t>2023-м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ĕ</w:t>
      </w:r>
      <w:r w:rsidRPr="005E324F">
        <w:rPr>
          <w:rFonts w:ascii="Arial" w:hAnsi="Arial" w:cs="Arial"/>
          <w:sz w:val="28"/>
          <w:szCs w:val="28"/>
        </w:rPr>
        <w:t>ш ҫулта пурн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ă</w:t>
      </w:r>
      <w:r w:rsidRPr="005E324F">
        <w:rPr>
          <w:rFonts w:ascii="Arial" w:hAnsi="Arial" w:cs="Arial"/>
          <w:sz w:val="28"/>
          <w:szCs w:val="28"/>
        </w:rPr>
        <w:t>ҫламалли ӗҫӗсене палӑртас т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ĕ</w:t>
      </w:r>
      <w:r w:rsidRPr="005E324F">
        <w:rPr>
          <w:rFonts w:ascii="Arial" w:hAnsi="Arial" w:cs="Arial"/>
          <w:sz w:val="28"/>
          <w:szCs w:val="28"/>
        </w:rPr>
        <w:t>ллевпе пух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ă</w:t>
      </w:r>
      <w:r w:rsidRPr="005E324F">
        <w:rPr>
          <w:rFonts w:ascii="Arial" w:hAnsi="Arial" w:cs="Arial"/>
          <w:sz w:val="28"/>
          <w:szCs w:val="28"/>
        </w:rPr>
        <w:t>нт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ă</w:t>
      </w:r>
      <w:r w:rsidRPr="005E324F">
        <w:rPr>
          <w:rFonts w:ascii="Arial" w:hAnsi="Arial" w:cs="Arial"/>
          <w:sz w:val="28"/>
          <w:szCs w:val="28"/>
        </w:rPr>
        <w:t>м</w:t>
      </w:r>
      <w:r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ă</w:t>
      </w:r>
      <w:r w:rsidRPr="005E324F">
        <w:rPr>
          <w:rFonts w:ascii="Arial" w:hAnsi="Arial" w:cs="Arial"/>
          <w:sz w:val="28"/>
          <w:szCs w:val="28"/>
        </w:rPr>
        <w:t>р.</w:t>
      </w:r>
    </w:p>
    <w:p w:rsidR="00B95B70" w:rsidRPr="005E324F" w:rsidRDefault="00B95B70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B95B70" w:rsidRPr="005E324F" w:rsidRDefault="00B95B70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Добрый день, уважаемый </w:t>
      </w:r>
      <w:r w:rsidR="005B5C48" w:rsidRPr="005E324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Вячеслав Аркадьевич</w:t>
      </w:r>
      <w:r w:rsidRPr="005E324F">
        <w:rPr>
          <w:rFonts w:ascii="Arial" w:hAnsi="Arial" w:cs="Arial"/>
          <w:sz w:val="28"/>
          <w:szCs w:val="28"/>
        </w:rPr>
        <w:t>!</w:t>
      </w:r>
    </w:p>
    <w:p w:rsidR="00B95B70" w:rsidRPr="005E324F" w:rsidRDefault="00B95B70" w:rsidP="007D692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Депутаты, почетные гости и приглашенные!</w:t>
      </w:r>
    </w:p>
    <w:p w:rsidR="00B95B70" w:rsidRPr="005E324F" w:rsidRDefault="00B95B70" w:rsidP="007D692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586D1B" w:rsidRPr="005E324F" w:rsidRDefault="00586D1B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 2022 году деятельность администрации была направлена на реализацию национальных проектов, государственных и муниципальных программ. Анализируя итоги 2022 года, можно </w:t>
      </w:r>
      <w:r w:rsidR="005955F2" w:rsidRPr="005E324F">
        <w:rPr>
          <w:rFonts w:ascii="Arial" w:hAnsi="Arial" w:cs="Arial"/>
          <w:sz w:val="28"/>
          <w:szCs w:val="28"/>
        </w:rPr>
        <w:t>обозначить</w:t>
      </w:r>
      <w:r w:rsidRPr="005E324F">
        <w:rPr>
          <w:rFonts w:ascii="Arial" w:hAnsi="Arial" w:cs="Arial"/>
          <w:sz w:val="28"/>
          <w:szCs w:val="28"/>
        </w:rPr>
        <w:t xml:space="preserve">, что по многим </w:t>
      </w:r>
      <w:r w:rsidR="00536389" w:rsidRPr="005E324F">
        <w:rPr>
          <w:rFonts w:ascii="Arial" w:hAnsi="Arial" w:cs="Arial"/>
          <w:sz w:val="28"/>
          <w:szCs w:val="28"/>
        </w:rPr>
        <w:t>направлениям</w:t>
      </w:r>
      <w:r w:rsidRPr="005E324F">
        <w:rPr>
          <w:rFonts w:ascii="Arial" w:hAnsi="Arial" w:cs="Arial"/>
          <w:sz w:val="28"/>
          <w:szCs w:val="28"/>
        </w:rPr>
        <w:t xml:space="preserve"> работы </w:t>
      </w:r>
      <w:r w:rsidR="000C76F4" w:rsidRPr="005E324F">
        <w:rPr>
          <w:rFonts w:ascii="Arial" w:hAnsi="Arial" w:cs="Arial"/>
          <w:sz w:val="28"/>
          <w:szCs w:val="28"/>
        </w:rPr>
        <w:t>добились</w:t>
      </w:r>
      <w:r w:rsidR="009C148E" w:rsidRPr="005E324F">
        <w:rPr>
          <w:rFonts w:ascii="Arial" w:hAnsi="Arial" w:cs="Arial"/>
          <w:sz w:val="28"/>
          <w:szCs w:val="28"/>
        </w:rPr>
        <w:t xml:space="preserve"> положительных результатов</w:t>
      </w:r>
      <w:r w:rsidRPr="005E324F">
        <w:rPr>
          <w:rFonts w:ascii="Arial" w:hAnsi="Arial" w:cs="Arial"/>
          <w:sz w:val="28"/>
          <w:szCs w:val="28"/>
        </w:rPr>
        <w:t>, но есть еще и вопросы, которые требуют разрешения в текущем</w:t>
      </w:r>
      <w:r w:rsidR="009C148E" w:rsidRPr="005E324F">
        <w:rPr>
          <w:rFonts w:ascii="Arial" w:hAnsi="Arial" w:cs="Arial"/>
          <w:sz w:val="28"/>
          <w:szCs w:val="28"/>
        </w:rPr>
        <w:t>,</w:t>
      </w:r>
      <w:r w:rsidRPr="005E324F">
        <w:rPr>
          <w:rFonts w:ascii="Arial" w:hAnsi="Arial" w:cs="Arial"/>
          <w:sz w:val="28"/>
          <w:szCs w:val="28"/>
        </w:rPr>
        <w:t xml:space="preserve"> и последующих годах.</w:t>
      </w:r>
    </w:p>
    <w:p w:rsidR="00C14D75" w:rsidRPr="005E324F" w:rsidRDefault="00370381" w:rsidP="007D692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2022 год мы с вами посвя</w:t>
      </w:r>
      <w:r w:rsidR="00103E38" w:rsidRPr="005E324F">
        <w:rPr>
          <w:rFonts w:ascii="Arial" w:hAnsi="Arial" w:cs="Arial"/>
          <w:sz w:val="28"/>
          <w:szCs w:val="28"/>
        </w:rPr>
        <w:t xml:space="preserve">тили нашим выдающимся землякам. </w:t>
      </w:r>
      <w:r w:rsidRPr="005E324F">
        <w:rPr>
          <w:rFonts w:ascii="Arial" w:hAnsi="Arial" w:cs="Arial"/>
          <w:sz w:val="28"/>
          <w:szCs w:val="28"/>
        </w:rPr>
        <w:t>Тем самым мы продолжили взятый курс на сохранение памяти и воспитание патриотизма. Мы вспомнили имена наших предков, прославивших наш край</w:t>
      </w:r>
      <w:r w:rsidR="00C14D75" w:rsidRPr="005E324F">
        <w:rPr>
          <w:rFonts w:ascii="Arial" w:hAnsi="Arial" w:cs="Arial"/>
          <w:sz w:val="28"/>
          <w:szCs w:val="28"/>
        </w:rPr>
        <w:t>:</w:t>
      </w:r>
    </w:p>
    <w:p w:rsidR="00C14D75" w:rsidRPr="005E324F" w:rsidRDefault="009C148E" w:rsidP="005E324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 </w:t>
      </w:r>
      <w:r w:rsidR="00C14D75" w:rsidRPr="005E324F">
        <w:rPr>
          <w:rFonts w:ascii="Arial" w:hAnsi="Arial" w:cs="Arial"/>
          <w:sz w:val="28"/>
          <w:szCs w:val="28"/>
        </w:rPr>
        <w:t xml:space="preserve">- </w:t>
      </w:r>
      <w:r w:rsidR="00EA2544" w:rsidRPr="005E324F">
        <w:rPr>
          <w:rFonts w:ascii="Arial" w:hAnsi="Arial" w:cs="Arial"/>
          <w:sz w:val="28"/>
          <w:szCs w:val="28"/>
        </w:rPr>
        <w:t>чувашского народного</w:t>
      </w:r>
      <w:r w:rsidR="00A75196" w:rsidRPr="005E324F">
        <w:rPr>
          <w:rFonts w:ascii="Arial" w:hAnsi="Arial" w:cs="Arial"/>
          <w:sz w:val="28"/>
          <w:szCs w:val="28"/>
        </w:rPr>
        <w:t xml:space="preserve"> мастер</w:t>
      </w:r>
      <w:r w:rsidR="00EA2544" w:rsidRPr="005E324F">
        <w:rPr>
          <w:rFonts w:ascii="Arial" w:hAnsi="Arial" w:cs="Arial"/>
          <w:sz w:val="28"/>
          <w:szCs w:val="28"/>
        </w:rPr>
        <w:t>а, создателя</w:t>
      </w:r>
      <w:r w:rsidR="00A75196" w:rsidRPr="005E324F">
        <w:rPr>
          <w:rFonts w:ascii="Arial" w:hAnsi="Arial" w:cs="Arial"/>
          <w:sz w:val="28"/>
          <w:szCs w:val="28"/>
        </w:rPr>
        <w:t xml:space="preserve"> этнографических композиций с миниатюрными костюмирован</w:t>
      </w:r>
      <w:r w:rsidR="00233199" w:rsidRPr="005E324F">
        <w:rPr>
          <w:rFonts w:ascii="Arial" w:hAnsi="Arial" w:cs="Arial"/>
          <w:sz w:val="28"/>
          <w:szCs w:val="28"/>
        </w:rPr>
        <w:t>ными скульптурами Т</w:t>
      </w:r>
      <w:r w:rsidR="00EA2544" w:rsidRPr="005E324F">
        <w:rPr>
          <w:rFonts w:ascii="Arial" w:hAnsi="Arial" w:cs="Arial"/>
          <w:sz w:val="28"/>
          <w:szCs w:val="28"/>
        </w:rPr>
        <w:t>ерентия</w:t>
      </w:r>
      <w:r w:rsidR="00681859" w:rsidRPr="005E324F">
        <w:rPr>
          <w:rFonts w:ascii="Arial" w:hAnsi="Arial" w:cs="Arial"/>
          <w:sz w:val="28"/>
          <w:szCs w:val="28"/>
        </w:rPr>
        <w:t xml:space="preserve"> Дверинина</w:t>
      </w:r>
      <w:r w:rsidR="00C14D75" w:rsidRPr="005E324F">
        <w:rPr>
          <w:rFonts w:ascii="Arial" w:hAnsi="Arial" w:cs="Arial"/>
          <w:sz w:val="28"/>
          <w:szCs w:val="28"/>
        </w:rPr>
        <w:t>;</w:t>
      </w:r>
    </w:p>
    <w:p w:rsidR="00C14D75" w:rsidRPr="005E324F" w:rsidRDefault="00C14D75" w:rsidP="005E324F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-</w:t>
      </w:r>
      <w:r w:rsidR="00A75196" w:rsidRPr="005E324F">
        <w:rPr>
          <w:rFonts w:ascii="Arial" w:hAnsi="Arial" w:cs="Arial"/>
          <w:sz w:val="28"/>
          <w:szCs w:val="28"/>
        </w:rPr>
        <w:t xml:space="preserve"> организатор</w:t>
      </w:r>
      <w:r w:rsidR="00EA2544" w:rsidRPr="005E324F">
        <w:rPr>
          <w:rFonts w:ascii="Arial" w:hAnsi="Arial" w:cs="Arial"/>
          <w:sz w:val="28"/>
          <w:szCs w:val="28"/>
        </w:rPr>
        <w:t>а</w:t>
      </w:r>
      <w:r w:rsidR="00A75196" w:rsidRPr="005E324F">
        <w:rPr>
          <w:rFonts w:ascii="Arial" w:hAnsi="Arial" w:cs="Arial"/>
          <w:sz w:val="28"/>
          <w:szCs w:val="28"/>
        </w:rPr>
        <w:t xml:space="preserve"> коллективов художественной деятельности Мариинско-Посадского района </w:t>
      </w:r>
      <w:r w:rsidR="00681859" w:rsidRPr="005E324F">
        <w:rPr>
          <w:rFonts w:ascii="Arial" w:hAnsi="Arial" w:cs="Arial"/>
          <w:sz w:val="28"/>
          <w:szCs w:val="28"/>
        </w:rPr>
        <w:t xml:space="preserve"> </w:t>
      </w:r>
      <w:r w:rsidR="00681859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натолия</w:t>
      </w:r>
      <w:r w:rsidR="00681859" w:rsidRPr="005E32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64C03" w:rsidRPr="005E324F">
        <w:rPr>
          <w:rFonts w:ascii="Arial" w:hAnsi="Arial" w:cs="Arial"/>
          <w:bCs/>
          <w:color w:val="000000" w:themeColor="text1"/>
          <w:sz w:val="28"/>
          <w:szCs w:val="28"/>
        </w:rPr>
        <w:t>Тогаев</w:t>
      </w:r>
      <w:r w:rsidR="002A6D41" w:rsidRPr="005E324F">
        <w:rPr>
          <w:rFonts w:ascii="Arial" w:hAnsi="Arial" w:cs="Arial"/>
          <w:bCs/>
          <w:color w:val="000000" w:themeColor="text1"/>
          <w:sz w:val="28"/>
          <w:szCs w:val="28"/>
        </w:rPr>
        <w:t>а</w:t>
      </w:r>
      <w:r w:rsidRPr="005E324F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:rsidR="00082FCF" w:rsidRPr="005E324F" w:rsidRDefault="00C14D75" w:rsidP="005E324F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bCs/>
          <w:color w:val="000000" w:themeColor="text1"/>
          <w:sz w:val="28"/>
          <w:szCs w:val="28"/>
        </w:rPr>
        <w:t>-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 xml:space="preserve"> летчик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>-космонавт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1038D4" w:rsidRPr="005E32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дважды Героя Советского Союза,</w:t>
      </w:r>
      <w:r w:rsidR="00F53017" w:rsidRPr="005E32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Генерал</w:t>
      </w:r>
      <w:r w:rsidR="001038D4" w:rsidRPr="005E32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</w:t>
      </w:r>
      <w:r w:rsidR="00F53017" w:rsidRPr="005E32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-майор</w:t>
      </w:r>
      <w:r w:rsidR="001038D4" w:rsidRPr="005E32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</w:t>
      </w:r>
      <w:r w:rsidR="00F53017" w:rsidRPr="005E324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авиации</w:t>
      </w:r>
      <w:r w:rsidR="00764C03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А</w:t>
      </w:r>
      <w:r w:rsidR="002A6D41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ндриана </w:t>
      </w:r>
      <w:r w:rsidR="00A75196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Николаев</w:t>
      </w:r>
      <w:r w:rsidR="00681859" w:rsidRPr="005E324F">
        <w:rPr>
          <w:rFonts w:ascii="Arial" w:hAnsi="Arial" w:cs="Arial"/>
          <w:bCs/>
          <w:color w:val="000000" w:themeColor="text1"/>
          <w:sz w:val="28"/>
          <w:szCs w:val="28"/>
        </w:rPr>
        <w:t>а</w:t>
      </w:r>
      <w:r w:rsidR="00082FCF" w:rsidRPr="005E324F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:rsidR="00082FCF" w:rsidRPr="005E324F" w:rsidRDefault="00082FCF" w:rsidP="005E324F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bCs/>
          <w:color w:val="000000" w:themeColor="text1"/>
          <w:sz w:val="28"/>
          <w:szCs w:val="28"/>
        </w:rPr>
        <w:t>-</w:t>
      </w:r>
      <w:r w:rsidR="00764C03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>востоковед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>, путешественник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>, знаток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 xml:space="preserve"> китайского языка</w:t>
      </w:r>
      <w:r w:rsidR="00A75196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81859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Н</w:t>
      </w:r>
      <w:r w:rsidR="00EA2544" w:rsidRPr="005E324F">
        <w:rPr>
          <w:rFonts w:ascii="Arial" w:hAnsi="Arial" w:cs="Arial"/>
          <w:bCs/>
          <w:color w:val="000000" w:themeColor="text1"/>
          <w:sz w:val="28"/>
          <w:szCs w:val="28"/>
        </w:rPr>
        <w:t>икиту</w:t>
      </w:r>
      <w:r w:rsidR="00681859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64C03" w:rsidRPr="005E324F">
        <w:rPr>
          <w:rFonts w:ascii="Arial" w:hAnsi="Arial" w:cs="Arial"/>
          <w:bCs/>
          <w:color w:val="000000" w:themeColor="text1"/>
          <w:sz w:val="28"/>
          <w:szCs w:val="28"/>
        </w:rPr>
        <w:t>Бичурин</w:t>
      </w:r>
      <w:r w:rsidR="002A6D41" w:rsidRPr="005E324F">
        <w:rPr>
          <w:rFonts w:ascii="Arial" w:hAnsi="Arial" w:cs="Arial"/>
          <w:bCs/>
          <w:color w:val="000000" w:themeColor="text1"/>
          <w:sz w:val="28"/>
          <w:szCs w:val="28"/>
        </w:rPr>
        <w:t>а</w:t>
      </w:r>
      <w:r w:rsidRPr="005E324F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:rsidR="00082FCF" w:rsidRPr="005E324F" w:rsidRDefault="00082FCF" w:rsidP="005E324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bCs/>
          <w:color w:val="000000" w:themeColor="text1"/>
          <w:sz w:val="28"/>
          <w:szCs w:val="28"/>
        </w:rPr>
        <w:t>-</w:t>
      </w:r>
      <w:r w:rsidR="002A6D41"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чувашского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 xml:space="preserve"> композитор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 Григория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Хирбю;</w:t>
      </w:r>
    </w:p>
    <w:p w:rsidR="00D344CF" w:rsidRPr="005E324F" w:rsidRDefault="00082FCF" w:rsidP="005E324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-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 xml:space="preserve"> художник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>-живописц</w:t>
      </w:r>
      <w:r w:rsidR="00EA2544" w:rsidRPr="005E324F">
        <w:rPr>
          <w:rFonts w:ascii="Arial" w:hAnsi="Arial" w:cs="Arial"/>
          <w:color w:val="000000" w:themeColor="text1"/>
          <w:sz w:val="28"/>
          <w:szCs w:val="28"/>
        </w:rPr>
        <w:t>а</w:t>
      </w:r>
      <w:r w:rsidR="00A75196" w:rsidRPr="005E324F">
        <w:rPr>
          <w:rFonts w:ascii="Arial" w:hAnsi="Arial" w:cs="Arial"/>
          <w:sz w:val="28"/>
          <w:szCs w:val="28"/>
        </w:rPr>
        <w:t>, член</w:t>
      </w:r>
      <w:r w:rsidR="00EA2544" w:rsidRPr="005E324F">
        <w:rPr>
          <w:rFonts w:ascii="Arial" w:hAnsi="Arial" w:cs="Arial"/>
          <w:sz w:val="28"/>
          <w:szCs w:val="28"/>
        </w:rPr>
        <w:t>а</w:t>
      </w:r>
      <w:r w:rsidR="00681859" w:rsidRPr="005E324F">
        <w:rPr>
          <w:rFonts w:ascii="Arial" w:hAnsi="Arial" w:cs="Arial"/>
          <w:sz w:val="28"/>
          <w:szCs w:val="28"/>
        </w:rPr>
        <w:t>-корреспондент</w:t>
      </w:r>
      <w:r w:rsidR="00EA2544" w:rsidRPr="005E324F">
        <w:rPr>
          <w:rFonts w:ascii="Arial" w:hAnsi="Arial" w:cs="Arial"/>
          <w:sz w:val="28"/>
          <w:szCs w:val="28"/>
        </w:rPr>
        <w:t>а</w:t>
      </w:r>
      <w:r w:rsidR="00A75196" w:rsidRPr="005E324F">
        <w:rPr>
          <w:rFonts w:ascii="Arial" w:hAnsi="Arial" w:cs="Arial"/>
          <w:sz w:val="28"/>
          <w:szCs w:val="28"/>
        </w:rPr>
        <w:t xml:space="preserve"> Российской академии </w:t>
      </w:r>
      <w:r w:rsidR="00A75196" w:rsidRPr="005E324F">
        <w:rPr>
          <w:rFonts w:ascii="Arial" w:hAnsi="Arial" w:cs="Arial"/>
          <w:color w:val="000000" w:themeColor="text1"/>
          <w:sz w:val="28"/>
          <w:szCs w:val="28"/>
        </w:rPr>
        <w:t xml:space="preserve">художеств </w:t>
      </w:r>
      <w:r w:rsidR="00681859" w:rsidRPr="005E324F">
        <w:rPr>
          <w:rFonts w:ascii="Arial" w:hAnsi="Arial" w:cs="Arial"/>
          <w:color w:val="000000" w:themeColor="text1"/>
          <w:sz w:val="28"/>
          <w:szCs w:val="28"/>
        </w:rPr>
        <w:t xml:space="preserve">Анатолия </w:t>
      </w:r>
      <w:r w:rsidR="002A6D41" w:rsidRPr="005E324F">
        <w:rPr>
          <w:rFonts w:ascii="Arial" w:hAnsi="Arial" w:cs="Arial"/>
          <w:bCs/>
          <w:color w:val="000000" w:themeColor="text1"/>
          <w:sz w:val="28"/>
          <w:szCs w:val="28"/>
        </w:rPr>
        <w:t>Рыбкина.</w:t>
      </w:r>
    </w:p>
    <w:p w:rsidR="00370381" w:rsidRPr="005E324F" w:rsidRDefault="00370381" w:rsidP="007D6927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Радовались ус</w:t>
      </w:r>
      <w:r w:rsidR="005278FC" w:rsidRPr="005E324F">
        <w:rPr>
          <w:rFonts w:ascii="Arial" w:hAnsi="Arial" w:cs="Arial"/>
          <w:sz w:val="28"/>
          <w:szCs w:val="28"/>
        </w:rPr>
        <w:t xml:space="preserve">пехам людей, которые среди нас. </w:t>
      </w:r>
    </w:p>
    <w:p w:rsidR="00D00069" w:rsidRPr="005E324F" w:rsidRDefault="007E1415" w:rsidP="007D6927">
      <w:pPr>
        <w:pStyle w:val="HTML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Мы особо гордимся</w:t>
      </w:r>
      <w:r w:rsidR="00370381" w:rsidRPr="005E324F">
        <w:rPr>
          <w:rFonts w:ascii="Arial" w:hAnsi="Arial" w:cs="Arial"/>
          <w:sz w:val="28"/>
          <w:szCs w:val="28"/>
        </w:rPr>
        <w:t xml:space="preserve"> наши</w:t>
      </w:r>
      <w:r w:rsidRPr="005E324F">
        <w:rPr>
          <w:rFonts w:ascii="Arial" w:hAnsi="Arial" w:cs="Arial"/>
          <w:sz w:val="28"/>
          <w:szCs w:val="28"/>
        </w:rPr>
        <w:t>ми</w:t>
      </w:r>
      <w:r w:rsidR="00370381" w:rsidRPr="005E324F">
        <w:rPr>
          <w:rFonts w:ascii="Arial" w:hAnsi="Arial" w:cs="Arial"/>
          <w:sz w:val="28"/>
          <w:szCs w:val="28"/>
        </w:rPr>
        <w:t xml:space="preserve"> земляк</w:t>
      </w:r>
      <w:r w:rsidRPr="005E324F">
        <w:rPr>
          <w:rFonts w:ascii="Arial" w:hAnsi="Arial" w:cs="Arial"/>
          <w:sz w:val="28"/>
          <w:szCs w:val="28"/>
        </w:rPr>
        <w:t>ами</w:t>
      </w:r>
      <w:r w:rsidR="00370381" w:rsidRPr="005E324F">
        <w:rPr>
          <w:rFonts w:ascii="Arial" w:hAnsi="Arial" w:cs="Arial"/>
          <w:sz w:val="28"/>
          <w:szCs w:val="28"/>
        </w:rPr>
        <w:t>, участник</w:t>
      </w:r>
      <w:r w:rsidRPr="005E324F">
        <w:rPr>
          <w:rFonts w:ascii="Arial" w:hAnsi="Arial" w:cs="Arial"/>
          <w:sz w:val="28"/>
          <w:szCs w:val="28"/>
        </w:rPr>
        <w:t>ами</w:t>
      </w:r>
      <w:r w:rsidR="00370381" w:rsidRPr="005E324F">
        <w:rPr>
          <w:rFonts w:ascii="Arial" w:hAnsi="Arial" w:cs="Arial"/>
          <w:sz w:val="28"/>
          <w:szCs w:val="28"/>
        </w:rPr>
        <w:t xml:space="preserve"> специальной военной операц</w:t>
      </w:r>
      <w:r w:rsidR="00BF1285" w:rsidRPr="005E324F">
        <w:rPr>
          <w:rFonts w:ascii="Arial" w:hAnsi="Arial" w:cs="Arial"/>
          <w:sz w:val="28"/>
          <w:szCs w:val="28"/>
        </w:rPr>
        <w:t xml:space="preserve">ии на бывшей территории Украины, </w:t>
      </w:r>
      <w:r w:rsidR="00140515" w:rsidRPr="005E324F">
        <w:rPr>
          <w:rFonts w:ascii="Arial" w:hAnsi="Arial" w:cs="Arial"/>
          <w:sz w:val="28"/>
          <w:szCs w:val="28"/>
        </w:rPr>
        <w:t>восторгаемся</w:t>
      </w:r>
      <w:r w:rsidR="00BF1285" w:rsidRPr="005E324F">
        <w:rPr>
          <w:rFonts w:ascii="Arial" w:hAnsi="Arial" w:cs="Arial"/>
          <w:sz w:val="28"/>
          <w:szCs w:val="28"/>
        </w:rPr>
        <w:t xml:space="preserve"> стойкостью и отвагой людей, которые в </w:t>
      </w:r>
      <w:r w:rsidR="00140515" w:rsidRPr="005E324F">
        <w:rPr>
          <w:rFonts w:ascii="Arial" w:hAnsi="Arial" w:cs="Arial"/>
          <w:sz w:val="28"/>
          <w:szCs w:val="28"/>
        </w:rPr>
        <w:t>не простой</w:t>
      </w:r>
      <w:r w:rsidR="00BF1285" w:rsidRPr="005E324F">
        <w:rPr>
          <w:rFonts w:ascii="Arial" w:hAnsi="Arial" w:cs="Arial"/>
          <w:sz w:val="28"/>
          <w:szCs w:val="28"/>
        </w:rPr>
        <w:t xml:space="preserve"> для Родины момент встали на её защиту и оказались на передовой. </w:t>
      </w:r>
    </w:p>
    <w:p w:rsidR="00BF1285" w:rsidRPr="005E324F" w:rsidRDefault="007E1415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sz w:val="28"/>
          <w:szCs w:val="28"/>
          <w:shd w:val="clear" w:color="auto" w:fill="EDEDED"/>
        </w:rPr>
      </w:pPr>
      <w:r w:rsidRPr="005E324F">
        <w:rPr>
          <w:rFonts w:ascii="Arial" w:hAnsi="Arial" w:cs="Arial"/>
          <w:sz w:val="28"/>
          <w:szCs w:val="28"/>
        </w:rPr>
        <w:t>В борьбе за свободу и независимость, за счастливое будущее без нацизма наши ребята</w:t>
      </w:r>
      <w:r w:rsidR="0082690A" w:rsidRPr="005E324F">
        <w:rPr>
          <w:rFonts w:ascii="Arial" w:hAnsi="Arial" w:cs="Arial"/>
          <w:sz w:val="28"/>
          <w:szCs w:val="28"/>
        </w:rPr>
        <w:t>,</w:t>
      </w:r>
      <w:r w:rsidRPr="005E324F">
        <w:rPr>
          <w:rFonts w:ascii="Arial" w:hAnsi="Arial" w:cs="Arial"/>
          <w:sz w:val="28"/>
          <w:szCs w:val="28"/>
        </w:rPr>
        <w:t xml:space="preserve"> не изменяя традициям</w:t>
      </w:r>
      <w:r w:rsidR="0082690A" w:rsidRPr="005E324F">
        <w:rPr>
          <w:rFonts w:ascii="Arial" w:hAnsi="Arial" w:cs="Arial"/>
          <w:sz w:val="28"/>
          <w:szCs w:val="28"/>
        </w:rPr>
        <w:t>,</w:t>
      </w:r>
      <w:r w:rsidR="00BF1285" w:rsidRPr="005E324F">
        <w:rPr>
          <w:rFonts w:ascii="Arial" w:hAnsi="Arial" w:cs="Arial"/>
          <w:sz w:val="28"/>
          <w:szCs w:val="28"/>
        </w:rPr>
        <w:t xml:space="preserve"> выполняют свой </w:t>
      </w:r>
      <w:r w:rsidR="00C86860" w:rsidRPr="005E324F">
        <w:rPr>
          <w:rFonts w:ascii="Arial" w:hAnsi="Arial" w:cs="Arial"/>
          <w:sz w:val="28"/>
          <w:szCs w:val="28"/>
        </w:rPr>
        <w:t>военный</w:t>
      </w:r>
      <w:r w:rsidR="00BF1285" w:rsidRPr="005E324F">
        <w:rPr>
          <w:rFonts w:ascii="Arial" w:hAnsi="Arial" w:cs="Arial"/>
          <w:sz w:val="28"/>
          <w:szCs w:val="28"/>
        </w:rPr>
        <w:t xml:space="preserve"> долг в зоне боевых действий.</w:t>
      </w:r>
    </w:p>
    <w:p w:rsidR="00370381" w:rsidRPr="005E324F" w:rsidRDefault="00370381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За самоотверженные действия и мужество в борьбе с неонацистами многие наши земляки удостоены наград </w:t>
      </w:r>
      <w:r w:rsidR="00C32747" w:rsidRPr="005E324F">
        <w:rPr>
          <w:rFonts w:ascii="Arial" w:hAnsi="Arial" w:cs="Arial"/>
          <w:sz w:val="28"/>
          <w:szCs w:val="28"/>
        </w:rPr>
        <w:t>различного</w:t>
      </w:r>
      <w:r w:rsidRPr="005E324F">
        <w:rPr>
          <w:rFonts w:ascii="Arial" w:hAnsi="Arial" w:cs="Arial"/>
          <w:sz w:val="28"/>
          <w:szCs w:val="28"/>
        </w:rPr>
        <w:t xml:space="preserve"> достоинства. К большому сожалению, есть те, кто посмертно. </w:t>
      </w:r>
    </w:p>
    <w:p w:rsidR="00370381" w:rsidRPr="005E324F" w:rsidRDefault="00370381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Style w:val="a4"/>
          <w:rFonts w:ascii="Arial" w:hAnsi="Arial" w:cs="Arial"/>
          <w:b w:val="0"/>
          <w:sz w:val="28"/>
          <w:szCs w:val="28"/>
        </w:rPr>
        <w:t>Предлагаю почтить минутой молчания тех, кто, продолжая славные традиции наших предков, отдал свои жизни ради будущего нашей страны.</w:t>
      </w:r>
    </w:p>
    <w:p w:rsidR="00C32747" w:rsidRPr="005E324F" w:rsidRDefault="00C32747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154E9" w:rsidRPr="005E324F" w:rsidRDefault="00370381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5E324F">
        <w:rPr>
          <w:rFonts w:ascii="Arial" w:hAnsi="Arial" w:cs="Arial"/>
          <w:b/>
          <w:sz w:val="28"/>
          <w:szCs w:val="28"/>
        </w:rPr>
        <w:t>Спасибо!</w:t>
      </w:r>
    </w:p>
    <w:p w:rsidR="00864DD6" w:rsidRPr="005E324F" w:rsidRDefault="00864DD6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CB2689" w:rsidRPr="005E324F" w:rsidRDefault="00D00069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В деле поддержки участников </w:t>
      </w:r>
      <w:r w:rsidR="007B62AD" w:rsidRPr="005E324F">
        <w:rPr>
          <w:rFonts w:ascii="Arial" w:hAnsi="Arial" w:cs="Arial"/>
          <w:sz w:val="28"/>
          <w:szCs w:val="28"/>
          <w:shd w:val="clear" w:color="auto" w:fill="FFFFFF"/>
        </w:rPr>
        <w:t>военной операции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B2689" w:rsidRPr="005E324F">
        <w:rPr>
          <w:rFonts w:ascii="Arial" w:hAnsi="Arial" w:cs="Arial"/>
          <w:sz w:val="28"/>
          <w:szCs w:val="28"/>
          <w:shd w:val="clear" w:color="auto" w:fill="FFFFFF"/>
        </w:rPr>
        <w:t>активность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проявили</w:t>
      </w:r>
      <w:r w:rsidR="00CB2689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все жители </w:t>
      </w:r>
      <w:r w:rsidR="005955F2" w:rsidRPr="005E324F">
        <w:rPr>
          <w:rFonts w:ascii="Arial" w:hAnsi="Arial" w:cs="Arial"/>
          <w:sz w:val="28"/>
          <w:szCs w:val="28"/>
          <w:shd w:val="clear" w:color="auto" w:fill="FFFFFF"/>
        </w:rPr>
        <w:t>Мариинско-Посадского</w:t>
      </w:r>
      <w:r w:rsidR="00CB2689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муниципального округа. Не остались в стороне</w:t>
      </w:r>
      <w:r w:rsidR="004B33E6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B2689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трудовые коллективы,  индивидуальные предприниматели, </w:t>
      </w:r>
      <w:r w:rsidR="004B33E6" w:rsidRPr="005E324F">
        <w:rPr>
          <w:rFonts w:ascii="Arial" w:hAnsi="Arial" w:cs="Arial"/>
          <w:sz w:val="28"/>
          <w:szCs w:val="28"/>
          <w:shd w:val="clear" w:color="auto" w:fill="FFFFFF"/>
        </w:rPr>
        <w:t>общественные организации</w:t>
      </w:r>
      <w:r w:rsidR="00CB2689" w:rsidRPr="005E324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7B62AD" w:rsidRPr="005E324F" w:rsidRDefault="00C555E1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Хочется отметить особую активность </w:t>
      </w:r>
      <w:r w:rsidR="00D668B9" w:rsidRPr="005E324F">
        <w:rPr>
          <w:rFonts w:ascii="Arial" w:hAnsi="Arial" w:cs="Arial"/>
          <w:sz w:val="28"/>
          <w:szCs w:val="28"/>
          <w:shd w:val="clear" w:color="auto" w:fill="FFFFFF"/>
        </w:rPr>
        <w:t>председателя</w:t>
      </w:r>
      <w:r w:rsidR="00140515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женсовета</w:t>
      </w:r>
      <w:r w:rsidR="00140515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по Мариинско-Посадскому </w:t>
      </w:r>
      <w:r w:rsidR="00D668B9" w:rsidRPr="005E324F">
        <w:rPr>
          <w:rFonts w:ascii="Arial" w:hAnsi="Arial" w:cs="Arial"/>
          <w:sz w:val="28"/>
          <w:szCs w:val="28"/>
          <w:shd w:val="clear" w:color="auto" w:fill="FFFFFF"/>
        </w:rPr>
        <w:t>району Елену Николаевну</w:t>
      </w:r>
      <w:r w:rsidR="00D344CF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Николаеву</w:t>
      </w:r>
      <w:r w:rsidR="007B62AD" w:rsidRPr="005E324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Женщины не только организованно </w:t>
      </w:r>
      <w:r w:rsidR="0079600F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совместно со всеми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провожали </w:t>
      </w:r>
      <w:r w:rsidR="0079600F" w:rsidRPr="005E324F">
        <w:rPr>
          <w:rFonts w:ascii="Arial" w:hAnsi="Arial" w:cs="Arial"/>
          <w:sz w:val="28"/>
          <w:szCs w:val="28"/>
          <w:shd w:val="clear" w:color="auto" w:fill="FFFFFF"/>
        </w:rPr>
        <w:t>н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аших мужчин, но и участвовали в</w:t>
      </w:r>
      <w:r w:rsidR="00FC23BA" w:rsidRPr="005E324F">
        <w:rPr>
          <w:rFonts w:ascii="Arial" w:hAnsi="Arial" w:cs="Arial"/>
          <w:sz w:val="28"/>
          <w:szCs w:val="28"/>
          <w:shd w:val="clear" w:color="auto" w:fill="FFFFFF"/>
        </w:rPr>
        <w:t>о всех акциях по поддержке мобилизованных и жителей Донбасса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. Руками наших </w:t>
      </w:r>
      <w:r w:rsidR="00C86860" w:rsidRPr="005E324F">
        <w:rPr>
          <w:rFonts w:ascii="Arial" w:hAnsi="Arial" w:cs="Arial"/>
          <w:sz w:val="28"/>
          <w:szCs w:val="28"/>
          <w:shd w:val="clear" w:color="auto" w:fill="FFFFFF"/>
        </w:rPr>
        <w:t>детей, работниками библиотечной и культурной сферы были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вышиты и подарены мобилизованным парням платки-обереги</w:t>
      </w:r>
      <w:r w:rsidR="00AD1B7C" w:rsidRPr="005E324F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C86860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женщинами</w:t>
      </w:r>
      <w:r w:rsidR="00AD1B7C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с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вяза</w:t>
      </w:r>
      <w:r w:rsidR="00AD1B7C" w:rsidRPr="005E324F">
        <w:rPr>
          <w:rFonts w:ascii="Arial" w:hAnsi="Arial" w:cs="Arial"/>
          <w:sz w:val="28"/>
          <w:szCs w:val="28"/>
          <w:shd w:val="clear" w:color="auto" w:fill="FFFFFF"/>
        </w:rPr>
        <w:t>ны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D1B7C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и переданы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теплые носки и варежки, чтобы солдаты ощущали поддержку, тепло маминых рук. </w:t>
      </w:r>
    </w:p>
    <w:p w:rsidR="00604B29" w:rsidRPr="005E324F" w:rsidRDefault="007B62AD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>В рамках акций</w:t>
      </w:r>
      <w:r w:rsidR="00AD1B7C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«Тепло для героя», «Свеча надежды»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в районе собраны </w:t>
      </w:r>
      <w:r w:rsidR="004B33E6" w:rsidRPr="005E324F">
        <w:rPr>
          <w:rFonts w:ascii="Arial" w:hAnsi="Arial" w:cs="Arial"/>
          <w:sz w:val="28"/>
          <w:szCs w:val="28"/>
          <w:shd w:val="clear" w:color="auto" w:fill="FFFFFF"/>
        </w:rPr>
        <w:t>десятки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коробок </w:t>
      </w:r>
      <w:r w:rsidR="00C555E1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с гуманитарной помощью. </w:t>
      </w:r>
      <w:r w:rsidR="00FC23BA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Спасибо вам </w:t>
      </w:r>
      <w:r w:rsidR="004B33E6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всем </w:t>
      </w:r>
      <w:r w:rsidR="00FC23BA" w:rsidRPr="005E324F">
        <w:rPr>
          <w:rFonts w:ascii="Arial" w:hAnsi="Arial" w:cs="Arial"/>
          <w:sz w:val="28"/>
          <w:szCs w:val="28"/>
          <w:shd w:val="clear" w:color="auto" w:fill="FFFFFF"/>
        </w:rPr>
        <w:t>большое!</w:t>
      </w:r>
    </w:p>
    <w:p w:rsidR="003D685A" w:rsidRPr="005E324F" w:rsidRDefault="003D685A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1C1AE6" w:rsidRPr="005E324F" w:rsidRDefault="001C1AE6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</w:rPr>
        <w:t xml:space="preserve">Одним из значимых событий ушедшего года стало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объединение </w:t>
      </w:r>
      <w:r w:rsidR="005955F2" w:rsidRPr="005E324F">
        <w:rPr>
          <w:rFonts w:ascii="Arial" w:hAnsi="Arial" w:cs="Arial"/>
          <w:sz w:val="28"/>
          <w:szCs w:val="28"/>
          <w:shd w:val="clear" w:color="auto" w:fill="FFFFFF"/>
        </w:rPr>
        <w:t>Мариинско-Посадского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района и поселений в </w:t>
      </w:r>
      <w:r w:rsidR="00140515" w:rsidRPr="005E324F">
        <w:rPr>
          <w:rFonts w:ascii="Arial" w:hAnsi="Arial" w:cs="Arial"/>
          <w:sz w:val="28"/>
          <w:szCs w:val="28"/>
          <w:shd w:val="clear" w:color="auto" w:fill="FFFFFF"/>
        </w:rPr>
        <w:t>Мариинско-Посадский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муниципальный округ. Одноуровневая организация местного самоуправления позволит эффективно использовать все ресурсы для стратегического развития, повышения оперативности принятия решений, расширения подходов к работе с</w:t>
      </w:r>
      <w:r w:rsidR="00E141CC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жителями.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141CC" w:rsidRPr="005E324F">
        <w:rPr>
          <w:rFonts w:ascii="Arial" w:hAnsi="Arial" w:cs="Arial"/>
          <w:sz w:val="28"/>
          <w:szCs w:val="28"/>
          <w:shd w:val="clear" w:color="auto" w:fill="FFFFFF"/>
        </w:rPr>
        <w:t>М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естное самоуправление остается самым близким к населению уровнем публичной власти.</w:t>
      </w:r>
    </w:p>
    <w:p w:rsidR="00C830D3" w:rsidRPr="005E324F" w:rsidRDefault="00E141CC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11 сентября 2022 года </w:t>
      </w:r>
      <w:r w:rsidR="003D685A" w:rsidRPr="005E324F">
        <w:rPr>
          <w:rFonts w:ascii="Arial" w:hAnsi="Arial" w:cs="Arial"/>
          <w:sz w:val="28"/>
          <w:szCs w:val="28"/>
          <w:shd w:val="clear" w:color="auto" w:fill="FFFFFF"/>
        </w:rPr>
        <w:t>прошли</w:t>
      </w:r>
      <w:r w:rsidR="00C830D3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выборы депутатов </w:t>
      </w:r>
      <w:r w:rsidR="005955F2" w:rsidRPr="005E324F">
        <w:rPr>
          <w:rFonts w:ascii="Arial" w:hAnsi="Arial" w:cs="Arial"/>
          <w:sz w:val="28"/>
          <w:szCs w:val="28"/>
          <w:shd w:val="clear" w:color="auto" w:fill="FFFFFF"/>
        </w:rPr>
        <w:t>Мариинско-Посадского</w:t>
      </w:r>
      <w:r w:rsidR="00C830D3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муниципального  округа и сформировано Собрание депутатов муниципального округа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464DD6" w:rsidRPr="005E324F">
        <w:rPr>
          <w:rFonts w:ascii="Arial" w:hAnsi="Arial" w:cs="Arial"/>
          <w:color w:val="000000" w:themeColor="text1"/>
          <w:sz w:val="28"/>
          <w:szCs w:val="28"/>
        </w:rPr>
        <w:t xml:space="preserve">в которых </w:t>
      </w:r>
      <w:r w:rsidR="00C830D3" w:rsidRPr="005E324F">
        <w:rPr>
          <w:rFonts w:ascii="Arial" w:hAnsi="Arial" w:cs="Arial"/>
          <w:color w:val="000000" w:themeColor="text1"/>
          <w:sz w:val="28"/>
          <w:szCs w:val="28"/>
        </w:rPr>
        <w:t xml:space="preserve">приняли участие </w:t>
      </w:r>
      <w:r w:rsidR="00C86860" w:rsidRPr="005E324F">
        <w:rPr>
          <w:rFonts w:ascii="Arial" w:hAnsi="Arial" w:cs="Arial"/>
          <w:color w:val="000000" w:themeColor="text1"/>
          <w:sz w:val="28"/>
          <w:szCs w:val="28"/>
        </w:rPr>
        <w:t>43,7</w:t>
      </w:r>
      <w:r w:rsidR="00C830D3" w:rsidRPr="005E324F">
        <w:rPr>
          <w:rFonts w:ascii="Arial" w:hAnsi="Arial" w:cs="Arial"/>
          <w:color w:val="000000" w:themeColor="text1"/>
          <w:sz w:val="28"/>
          <w:szCs w:val="28"/>
        </w:rPr>
        <w:t xml:space="preserve"> % избирателей.</w:t>
      </w:r>
    </w:p>
    <w:p w:rsidR="00C830D3" w:rsidRPr="005E324F" w:rsidRDefault="00C830D3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Я благодарю всех участников</w:t>
      </w:r>
      <w:r w:rsidRPr="005E324F">
        <w:rPr>
          <w:rFonts w:ascii="Arial" w:hAnsi="Arial" w:cs="Arial"/>
          <w:sz w:val="28"/>
          <w:szCs w:val="28"/>
        </w:rPr>
        <w:t xml:space="preserve"> избира</w:t>
      </w:r>
      <w:r w:rsidR="007E32C9" w:rsidRPr="005E324F">
        <w:rPr>
          <w:rFonts w:ascii="Arial" w:hAnsi="Arial" w:cs="Arial"/>
          <w:sz w:val="28"/>
          <w:szCs w:val="28"/>
        </w:rPr>
        <w:t>тельного процесса за проявленный гражданский долг.</w:t>
      </w:r>
    </w:p>
    <w:p w:rsidR="00C830D3" w:rsidRPr="005E324F" w:rsidRDefault="00C830D3" w:rsidP="007D69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75863" w:rsidRPr="005E324F" w:rsidRDefault="00075863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Мы гордимся</w:t>
      </w:r>
      <w:r w:rsidR="005E2A3D" w:rsidRPr="005E324F">
        <w:rPr>
          <w:rFonts w:ascii="Arial" w:hAnsi="Arial" w:cs="Arial"/>
          <w:sz w:val="28"/>
          <w:szCs w:val="28"/>
        </w:rPr>
        <w:t xml:space="preserve"> победителем конкурса «Лучшее муниципальное образование Чувашской Республики» </w:t>
      </w:r>
      <w:r w:rsidR="00F06357" w:rsidRPr="005E324F">
        <w:rPr>
          <w:rFonts w:ascii="Arial" w:hAnsi="Arial" w:cs="Arial"/>
          <w:sz w:val="28"/>
          <w:szCs w:val="28"/>
        </w:rPr>
        <w:t xml:space="preserve">который </w:t>
      </w:r>
      <w:r w:rsidR="005E2A3D" w:rsidRPr="005E324F">
        <w:rPr>
          <w:rFonts w:ascii="Arial" w:hAnsi="Arial" w:cs="Arial"/>
          <w:sz w:val="28"/>
          <w:szCs w:val="28"/>
        </w:rPr>
        <w:t xml:space="preserve">удостоен диплома </w:t>
      </w:r>
      <w:r w:rsidR="005E2A3D" w:rsidRPr="005E324F">
        <w:rPr>
          <w:rFonts w:ascii="Arial" w:hAnsi="Arial" w:cs="Arial"/>
          <w:sz w:val="28"/>
          <w:szCs w:val="28"/>
          <w:lang w:val="en-US"/>
        </w:rPr>
        <w:t>III</w:t>
      </w:r>
      <w:r w:rsidR="005E2A3D" w:rsidRPr="005E324F">
        <w:rPr>
          <w:rFonts w:ascii="Arial" w:hAnsi="Arial" w:cs="Arial"/>
          <w:sz w:val="28"/>
          <w:szCs w:val="28"/>
        </w:rPr>
        <w:t xml:space="preserve"> степени</w:t>
      </w:r>
      <w:r w:rsidR="00D42C0A" w:rsidRPr="005E324F">
        <w:rPr>
          <w:rFonts w:ascii="Arial" w:hAnsi="Arial" w:cs="Arial"/>
          <w:sz w:val="28"/>
          <w:szCs w:val="28"/>
        </w:rPr>
        <w:t xml:space="preserve"> </w:t>
      </w:r>
      <w:r w:rsidR="00F06357" w:rsidRPr="005E324F">
        <w:rPr>
          <w:rFonts w:ascii="Arial" w:hAnsi="Arial" w:cs="Arial"/>
          <w:sz w:val="28"/>
          <w:szCs w:val="28"/>
        </w:rPr>
        <w:t>«</w:t>
      </w:r>
      <w:r w:rsidR="00D42C0A" w:rsidRPr="005E324F">
        <w:rPr>
          <w:rFonts w:ascii="Arial" w:hAnsi="Arial" w:cs="Arial"/>
          <w:sz w:val="28"/>
          <w:szCs w:val="28"/>
        </w:rPr>
        <w:t xml:space="preserve">Совета муниципальных образований Чувашской Республики </w:t>
      </w:r>
      <w:r w:rsidRPr="005E324F">
        <w:rPr>
          <w:rFonts w:ascii="Arial" w:hAnsi="Arial" w:cs="Arial"/>
          <w:sz w:val="28"/>
          <w:szCs w:val="28"/>
        </w:rPr>
        <w:t>–</w:t>
      </w:r>
      <w:r w:rsidR="00D42C0A" w:rsidRPr="005E324F">
        <w:rPr>
          <w:rFonts w:ascii="Arial" w:hAnsi="Arial" w:cs="Arial"/>
          <w:sz w:val="28"/>
          <w:szCs w:val="28"/>
        </w:rPr>
        <w:t>глава</w:t>
      </w:r>
      <w:r w:rsidRPr="005E324F">
        <w:rPr>
          <w:rFonts w:ascii="Arial" w:hAnsi="Arial" w:cs="Arial"/>
          <w:sz w:val="28"/>
          <w:szCs w:val="28"/>
        </w:rPr>
        <w:t xml:space="preserve"> администрации </w:t>
      </w:r>
      <w:r w:rsidR="005E2A3D" w:rsidRPr="005E324F">
        <w:rPr>
          <w:rFonts w:ascii="Arial" w:hAnsi="Arial" w:cs="Arial"/>
          <w:sz w:val="28"/>
          <w:szCs w:val="28"/>
        </w:rPr>
        <w:t xml:space="preserve">Сутчевского </w:t>
      </w:r>
      <w:r w:rsidRPr="005E324F">
        <w:rPr>
          <w:rFonts w:ascii="Arial" w:hAnsi="Arial" w:cs="Arial"/>
          <w:sz w:val="28"/>
          <w:szCs w:val="28"/>
        </w:rPr>
        <w:t>сельского поселения!</w:t>
      </w:r>
    </w:p>
    <w:p w:rsidR="005E324F" w:rsidRPr="005E324F" w:rsidRDefault="005E324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60F94" w:rsidRPr="005E324F" w:rsidRDefault="00A60F94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b/>
          <w:color w:val="000000" w:themeColor="text1"/>
          <w:sz w:val="28"/>
          <w:szCs w:val="28"/>
        </w:rPr>
        <w:t>Уважаемые коллегии!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Всем нам с вами известно, что решение вопросов местного значения и их качественное исполнение зависит от объема доходов местного бюджета.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Консолидированный бюджет Мариинско-Посадского района по состоянию на 1 января 2023 года </w:t>
      </w:r>
      <w:r w:rsidRPr="005E324F">
        <w:rPr>
          <w:rFonts w:ascii="Arial" w:eastAsia="Calibri" w:hAnsi="Arial" w:cs="Arial"/>
          <w:b/>
          <w:sz w:val="28"/>
          <w:szCs w:val="28"/>
        </w:rPr>
        <w:t>по доходам</w:t>
      </w:r>
      <w:r w:rsidRPr="005E324F">
        <w:rPr>
          <w:rFonts w:ascii="Arial" w:eastAsia="Calibri" w:hAnsi="Arial" w:cs="Arial"/>
          <w:sz w:val="28"/>
          <w:szCs w:val="28"/>
        </w:rPr>
        <w:t xml:space="preserve"> исполнен в </w:t>
      </w:r>
      <w:r w:rsidRPr="005E324F">
        <w:rPr>
          <w:rFonts w:ascii="Arial" w:hAnsi="Arial" w:cs="Arial"/>
          <w:sz w:val="28"/>
          <w:szCs w:val="28"/>
        </w:rPr>
        <w:t>объеме 870,9 млн. рублей, с ростом к уровню 2021 года  на 20,6%, по</w:t>
      </w:r>
      <w:r w:rsidRPr="005E324F">
        <w:rPr>
          <w:rFonts w:ascii="Arial" w:eastAsia="Calibri" w:hAnsi="Arial" w:cs="Arial"/>
          <w:sz w:val="28"/>
          <w:szCs w:val="28"/>
        </w:rPr>
        <w:t xml:space="preserve"> собственным доходам исполнен в </w:t>
      </w:r>
      <w:r w:rsidRPr="005E324F">
        <w:rPr>
          <w:rFonts w:ascii="Arial" w:hAnsi="Arial" w:cs="Arial"/>
          <w:sz w:val="28"/>
          <w:szCs w:val="28"/>
        </w:rPr>
        <w:t>объеме 142,7 млн. рублей, с ростом к уровню 2021 года  на 16,0%.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Поступление налоговых доходов по состоянию на 01 января 2023 года в к</w:t>
      </w:r>
      <w:r w:rsidRPr="005E324F">
        <w:rPr>
          <w:rFonts w:ascii="Arial" w:eastAsia="Calibri" w:hAnsi="Arial" w:cs="Arial"/>
          <w:sz w:val="28"/>
          <w:szCs w:val="28"/>
        </w:rPr>
        <w:t xml:space="preserve">онсолидированный бюджет Мариинско-Посадского района  </w:t>
      </w:r>
      <w:r w:rsidRPr="005E324F">
        <w:rPr>
          <w:rFonts w:ascii="Arial" w:hAnsi="Arial" w:cs="Arial"/>
          <w:sz w:val="28"/>
          <w:szCs w:val="28"/>
        </w:rPr>
        <w:t xml:space="preserve">составило 121 млн. рублей, с ростом на 15,4% к уровню 2021 года (105 млн. рублей). 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Выше 2021 года поступление налога на доходы физических лиц (117,6%), акцизов по подакцизным товарам (120,8%), единого сельскохозяйственного налога (157,1%), земельного налога (108,1%), транспорт</w:t>
      </w:r>
      <w:r w:rsidR="003D685A" w:rsidRPr="005E324F">
        <w:rPr>
          <w:rFonts w:ascii="Arial" w:hAnsi="Arial" w:cs="Arial"/>
          <w:sz w:val="28"/>
          <w:szCs w:val="28"/>
        </w:rPr>
        <w:t>ного налога (100,2%), госпошлина</w:t>
      </w:r>
      <w:r w:rsidRPr="005E324F">
        <w:rPr>
          <w:rFonts w:ascii="Arial" w:hAnsi="Arial" w:cs="Arial"/>
          <w:sz w:val="28"/>
          <w:szCs w:val="28"/>
        </w:rPr>
        <w:t xml:space="preserve"> (101,0%), налога на имущество физических лиц (117,5%),  налога, взимаемого в связи с применением упрощенной системы налогообложения (137,2%).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Ниже факта 2021 года</w:t>
      </w:r>
      <w:r w:rsidR="00146049">
        <w:rPr>
          <w:rFonts w:ascii="Arial" w:hAnsi="Arial" w:cs="Arial"/>
          <w:sz w:val="28"/>
          <w:szCs w:val="28"/>
        </w:rPr>
        <w:t xml:space="preserve"> (86,2 тыс. рублей)</w:t>
      </w:r>
      <w:r w:rsidRPr="005E324F">
        <w:rPr>
          <w:rFonts w:ascii="Arial" w:hAnsi="Arial" w:cs="Arial"/>
          <w:sz w:val="28"/>
          <w:szCs w:val="28"/>
        </w:rPr>
        <w:t xml:space="preserve"> поступление налога на добычу полезных ископаемых (77,1%), налога, взимаемого в связи с применением патентной системы налогообложения </w:t>
      </w:r>
      <w:r w:rsidR="00146049">
        <w:rPr>
          <w:rFonts w:ascii="Arial" w:hAnsi="Arial" w:cs="Arial"/>
          <w:sz w:val="28"/>
          <w:szCs w:val="28"/>
        </w:rPr>
        <w:t xml:space="preserve">за 2022 составило 111,7 тыс. рублей  или </w:t>
      </w:r>
      <w:r w:rsidRPr="005E324F">
        <w:rPr>
          <w:rFonts w:ascii="Arial" w:hAnsi="Arial" w:cs="Arial"/>
          <w:sz w:val="28"/>
          <w:szCs w:val="28"/>
        </w:rPr>
        <w:t>(86,6%).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Недоимка по местным налогам за 2022 год уменьшилась на 244,7 тыс. рублей и составила 5</w:t>
      </w:r>
      <w:r w:rsidR="00FC4DA5" w:rsidRPr="005E324F">
        <w:rPr>
          <w:rFonts w:ascii="Arial" w:hAnsi="Arial" w:cs="Arial"/>
          <w:sz w:val="28"/>
          <w:szCs w:val="28"/>
        </w:rPr>
        <w:t>,9млн</w:t>
      </w:r>
      <w:r w:rsidRPr="005E324F">
        <w:rPr>
          <w:rFonts w:ascii="Arial" w:hAnsi="Arial" w:cs="Arial"/>
          <w:sz w:val="28"/>
          <w:szCs w:val="28"/>
        </w:rPr>
        <w:t xml:space="preserve">. рублей. 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Поступление неналоговых доходов </w:t>
      </w:r>
      <w:r w:rsidRPr="005E324F">
        <w:rPr>
          <w:rFonts w:ascii="Arial" w:hAnsi="Arial" w:cs="Arial"/>
          <w:sz w:val="28"/>
          <w:szCs w:val="28"/>
        </w:rPr>
        <w:t>по состоянию на 1 января 2023 года в к</w:t>
      </w:r>
      <w:r w:rsidRPr="005E324F">
        <w:rPr>
          <w:rFonts w:ascii="Arial" w:eastAsia="Calibri" w:hAnsi="Arial" w:cs="Arial"/>
          <w:sz w:val="28"/>
          <w:szCs w:val="28"/>
        </w:rPr>
        <w:t xml:space="preserve">онсолидированный бюджет Мариинско-Посадского района составило 21 млн. рублей, </w:t>
      </w:r>
      <w:r w:rsidRPr="005E324F">
        <w:rPr>
          <w:rFonts w:ascii="Arial" w:hAnsi="Arial" w:cs="Arial"/>
          <w:sz w:val="28"/>
          <w:szCs w:val="28"/>
        </w:rPr>
        <w:t>с ростом к 2021 года (</w:t>
      </w:r>
      <w:r w:rsidR="0050717F" w:rsidRPr="005E324F">
        <w:rPr>
          <w:rFonts w:ascii="Arial" w:hAnsi="Arial" w:cs="Arial"/>
          <w:sz w:val="28"/>
          <w:szCs w:val="28"/>
        </w:rPr>
        <w:t>17,6 млн. руб.)</w:t>
      </w:r>
      <w:r w:rsidRPr="005E324F">
        <w:rPr>
          <w:rFonts w:ascii="Arial" w:hAnsi="Arial" w:cs="Arial"/>
          <w:sz w:val="28"/>
          <w:szCs w:val="28"/>
        </w:rPr>
        <w:t xml:space="preserve">  на 19,9 %. 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Объем безвозмездных поступлений из бюджетов других уровней </w:t>
      </w:r>
      <w:r w:rsidRPr="005E324F">
        <w:rPr>
          <w:rFonts w:ascii="Arial" w:hAnsi="Arial" w:cs="Arial"/>
          <w:sz w:val="28"/>
          <w:szCs w:val="28"/>
        </w:rPr>
        <w:t xml:space="preserve">(с учетом возврата остатков межбюджетных трансфертов, имеющих целевое назначение, прошлых лет) </w:t>
      </w:r>
      <w:r w:rsidRPr="005E324F">
        <w:rPr>
          <w:rFonts w:ascii="Arial" w:eastAsia="Calibri" w:hAnsi="Arial" w:cs="Arial"/>
          <w:sz w:val="28"/>
          <w:szCs w:val="28"/>
        </w:rPr>
        <w:t xml:space="preserve">составил 709,9 млн. рублей, </w:t>
      </w:r>
      <w:r w:rsidRPr="005E324F">
        <w:rPr>
          <w:rFonts w:ascii="Arial" w:hAnsi="Arial" w:cs="Arial"/>
          <w:sz w:val="28"/>
          <w:szCs w:val="28"/>
        </w:rPr>
        <w:t>с ростом к уровню 2021 года  на 18,6 %.</w:t>
      </w:r>
    </w:p>
    <w:p w:rsidR="0065136F" w:rsidRPr="005E324F" w:rsidRDefault="0065136F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b/>
          <w:sz w:val="28"/>
          <w:szCs w:val="28"/>
        </w:rPr>
        <w:t>Расходы</w:t>
      </w:r>
      <w:r w:rsidRPr="005E324F">
        <w:rPr>
          <w:rFonts w:ascii="Arial" w:hAnsi="Arial" w:cs="Arial"/>
          <w:sz w:val="28"/>
          <w:szCs w:val="28"/>
        </w:rPr>
        <w:t xml:space="preserve"> к</w:t>
      </w:r>
      <w:r w:rsidRPr="005E324F">
        <w:rPr>
          <w:rFonts w:ascii="Arial" w:eastAsia="Calibri" w:hAnsi="Arial" w:cs="Arial"/>
          <w:sz w:val="28"/>
          <w:szCs w:val="28"/>
        </w:rPr>
        <w:t>онсолидированного бюджета Мариинско-Посадского района</w:t>
      </w:r>
      <w:r w:rsidRPr="005E324F">
        <w:rPr>
          <w:rFonts w:ascii="Arial" w:hAnsi="Arial" w:cs="Arial"/>
          <w:sz w:val="28"/>
          <w:szCs w:val="28"/>
        </w:rPr>
        <w:t xml:space="preserve"> за 2022 год составили 850,8 млн. рублей (94,7 % от годовых плановых назначений) или 113,7 % к факту 2021 года</w:t>
      </w:r>
    </w:p>
    <w:p w:rsidR="0065136F" w:rsidRPr="005E324F" w:rsidRDefault="0065136F" w:rsidP="007D6927">
      <w:pPr>
        <w:tabs>
          <w:tab w:val="left" w:pos="709"/>
          <w:tab w:val="left" w:pos="851"/>
        </w:tabs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>Консолидированный бюджет Мариинско-Посадского района</w:t>
      </w:r>
      <w:r w:rsidRPr="005E324F">
        <w:rPr>
          <w:rFonts w:ascii="Arial" w:hAnsi="Arial" w:cs="Arial"/>
          <w:sz w:val="28"/>
          <w:szCs w:val="28"/>
        </w:rPr>
        <w:t xml:space="preserve"> за 2022 год исполнен с профицитом в объеме 20,1  млн. рублей.</w:t>
      </w:r>
    </w:p>
    <w:p w:rsidR="006C6AD7" w:rsidRDefault="0065136F" w:rsidP="007D6927">
      <w:pPr>
        <w:tabs>
          <w:tab w:val="left" w:pos="709"/>
          <w:tab w:val="left" w:pos="851"/>
        </w:tabs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Муниципальный долг Мариинско-Посадского района на 1 января 2023 года отсутствует.</w:t>
      </w:r>
    </w:p>
    <w:p w:rsidR="005E324F" w:rsidRPr="005E324F" w:rsidRDefault="005E324F" w:rsidP="007D6927">
      <w:pPr>
        <w:tabs>
          <w:tab w:val="left" w:pos="709"/>
          <w:tab w:val="left" w:pos="851"/>
        </w:tabs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C6AD7" w:rsidRPr="005E324F" w:rsidRDefault="006C6AD7" w:rsidP="005E324F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b/>
          <w:sz w:val="28"/>
          <w:szCs w:val="28"/>
        </w:rPr>
        <w:t>За 2022 год общий объем закупок товаров</w:t>
      </w:r>
      <w:r w:rsidRPr="005E324F">
        <w:rPr>
          <w:rFonts w:ascii="Arial" w:hAnsi="Arial" w:cs="Arial"/>
          <w:sz w:val="28"/>
          <w:szCs w:val="28"/>
        </w:rPr>
        <w:t>, работ, услуг для обеспечения нужд Мариинско-Посадского района за счет доведенных лимитов 2022 года составил 515,7 млн. рублей.</w:t>
      </w:r>
    </w:p>
    <w:p w:rsidR="006C6AD7" w:rsidRPr="005E324F" w:rsidRDefault="006C6AD7" w:rsidP="005E324F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Закупки товаров, работ, услуг для обеспечения нужд Мариинско-Посадского района  осуществлялись путем проведения 155 электронных  аукционов и 1 электронного конкурса.  Объем конкурентных закупок товаров, работ, услуг в 2022 году составил 419,5 млн.</w:t>
      </w:r>
      <w:r w:rsidR="00FC4DA5" w:rsidRPr="005E324F">
        <w:rPr>
          <w:rFonts w:ascii="Arial" w:hAnsi="Arial" w:cs="Arial"/>
          <w:sz w:val="28"/>
          <w:szCs w:val="28"/>
        </w:rPr>
        <w:t xml:space="preserve"> </w:t>
      </w:r>
      <w:r w:rsidRPr="005E324F">
        <w:rPr>
          <w:rFonts w:ascii="Arial" w:hAnsi="Arial" w:cs="Arial"/>
          <w:sz w:val="28"/>
          <w:szCs w:val="28"/>
        </w:rPr>
        <w:t>рублей, что на 52,1 млн.</w:t>
      </w:r>
      <w:r w:rsidR="003D685A" w:rsidRPr="005E324F">
        <w:rPr>
          <w:rFonts w:ascii="Arial" w:hAnsi="Arial" w:cs="Arial"/>
          <w:sz w:val="28"/>
          <w:szCs w:val="28"/>
        </w:rPr>
        <w:t xml:space="preserve"> </w:t>
      </w:r>
      <w:r w:rsidRPr="005E324F">
        <w:rPr>
          <w:rFonts w:ascii="Arial" w:hAnsi="Arial" w:cs="Arial"/>
          <w:sz w:val="28"/>
          <w:szCs w:val="28"/>
        </w:rPr>
        <w:t>рублей больше показателя за 2021 год. Доля конкурентных процедур закупок составила 81,4 %, что на 1,1 процентных пункта ниже показателя 2021 года.</w:t>
      </w:r>
    </w:p>
    <w:p w:rsidR="006C6AD7" w:rsidRPr="005E324F" w:rsidRDefault="006C6AD7" w:rsidP="005E324F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Закупки у субъектов малого предпринимательства, социально ориентированных некоммерческих организаций – </w:t>
      </w:r>
      <w:r w:rsidRPr="00A1680D">
        <w:rPr>
          <w:rFonts w:ascii="Arial" w:hAnsi="Arial" w:cs="Arial"/>
          <w:sz w:val="28"/>
          <w:szCs w:val="28"/>
        </w:rPr>
        <w:t>156</w:t>
      </w:r>
      <w:r w:rsidR="003D685A" w:rsidRPr="00A1680D">
        <w:rPr>
          <w:rFonts w:ascii="Arial" w:hAnsi="Arial" w:cs="Arial"/>
          <w:sz w:val="28"/>
          <w:szCs w:val="28"/>
        </w:rPr>
        <w:t>,8</w:t>
      </w:r>
      <w:r w:rsidRPr="00A1680D">
        <w:rPr>
          <w:rFonts w:ascii="Arial" w:hAnsi="Arial" w:cs="Arial"/>
          <w:sz w:val="28"/>
          <w:szCs w:val="28"/>
        </w:rPr>
        <w:t xml:space="preserve"> </w:t>
      </w:r>
      <w:r w:rsidR="003D685A" w:rsidRPr="00A1680D">
        <w:rPr>
          <w:rFonts w:ascii="Arial" w:hAnsi="Arial" w:cs="Arial"/>
          <w:sz w:val="28"/>
          <w:szCs w:val="28"/>
        </w:rPr>
        <w:t>млн</w:t>
      </w:r>
      <w:r w:rsidRPr="005E324F">
        <w:rPr>
          <w:rFonts w:ascii="Arial" w:hAnsi="Arial" w:cs="Arial"/>
          <w:sz w:val="28"/>
          <w:szCs w:val="28"/>
        </w:rPr>
        <w:t>. рублей, что составляет 49,2% от общего объема конкурентных способов закупок.</w:t>
      </w:r>
    </w:p>
    <w:p w:rsidR="006C6AD7" w:rsidRPr="005E324F" w:rsidRDefault="006C6AD7" w:rsidP="005E324F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По итогам закупок конкурентными способами бюджетная эффективность составила 13,7 млн. рублей. </w:t>
      </w:r>
    </w:p>
    <w:p w:rsidR="006C6AD7" w:rsidRPr="005E324F" w:rsidRDefault="006C6AD7" w:rsidP="005E324F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 2022 году </w:t>
      </w:r>
      <w:r w:rsidR="00FC4DA5" w:rsidRPr="005E324F">
        <w:rPr>
          <w:rFonts w:ascii="Arial" w:hAnsi="Arial" w:cs="Arial"/>
          <w:sz w:val="28"/>
          <w:szCs w:val="28"/>
        </w:rPr>
        <w:t xml:space="preserve">с </w:t>
      </w:r>
      <w:r w:rsidRPr="005E324F">
        <w:rPr>
          <w:rFonts w:ascii="Arial" w:hAnsi="Arial" w:cs="Arial"/>
          <w:sz w:val="28"/>
          <w:szCs w:val="28"/>
        </w:rPr>
        <w:t xml:space="preserve">заказчиками Мариинско- Посадского района продолжена работа по заключению контрактов с единственным поставщиком (закупки малого объема) с использованием электронного ресурса- «Портал закупок малого объема Чувашской Республики». Всего за 2022 год таким образом заключено 100 контрактов на сумму 12,9 млн. </w:t>
      </w:r>
      <w:r w:rsidR="00FC4DA5" w:rsidRPr="005E324F">
        <w:rPr>
          <w:rFonts w:ascii="Arial" w:hAnsi="Arial" w:cs="Arial"/>
          <w:sz w:val="28"/>
          <w:szCs w:val="28"/>
        </w:rPr>
        <w:t>рублей</w:t>
      </w:r>
      <w:r w:rsidRPr="005E324F">
        <w:rPr>
          <w:rFonts w:ascii="Arial" w:hAnsi="Arial" w:cs="Arial"/>
          <w:sz w:val="28"/>
          <w:szCs w:val="28"/>
        </w:rPr>
        <w:t xml:space="preserve">, бюджетная эффективность составила 1,2 млн. </w:t>
      </w:r>
      <w:r w:rsidR="00FC4DA5" w:rsidRPr="005E324F">
        <w:rPr>
          <w:rFonts w:ascii="Arial" w:hAnsi="Arial" w:cs="Arial"/>
          <w:sz w:val="28"/>
          <w:szCs w:val="28"/>
        </w:rPr>
        <w:t>рублей</w:t>
      </w:r>
      <w:r w:rsidRPr="005E324F">
        <w:rPr>
          <w:rFonts w:ascii="Arial" w:hAnsi="Arial" w:cs="Arial"/>
          <w:sz w:val="28"/>
          <w:szCs w:val="28"/>
        </w:rPr>
        <w:t>.</w:t>
      </w:r>
    </w:p>
    <w:p w:rsidR="00E45F01" w:rsidRPr="005E324F" w:rsidRDefault="00E45F01" w:rsidP="005E324F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b/>
          <w:sz w:val="28"/>
          <w:szCs w:val="28"/>
        </w:rPr>
        <w:t>Повышение эффективности использования</w:t>
      </w:r>
      <w:r w:rsidRPr="005E324F">
        <w:rPr>
          <w:rFonts w:ascii="Arial" w:hAnsi="Arial" w:cs="Arial"/>
          <w:sz w:val="28"/>
          <w:szCs w:val="28"/>
        </w:rPr>
        <w:t xml:space="preserve"> муниципального имущества является главной задачей в сфере имущественных и земельных отношений. </w:t>
      </w:r>
    </w:p>
    <w:p w:rsidR="00E45F01" w:rsidRPr="005E324F" w:rsidRDefault="00E45F01" w:rsidP="005E324F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 2022 году проведено 11 аукционов и передано в аренду и в собственность 82 земельных участка площадью более 391  га. </w:t>
      </w:r>
    </w:p>
    <w:p w:rsidR="00E45F01" w:rsidRPr="005E324F" w:rsidRDefault="00E45F01" w:rsidP="007D6927">
      <w:pPr>
        <w:spacing w:after="100" w:afterAutospacing="1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По итогам 2022 года в бюджет района от использования и реализации муниципального имущества и земельных участков поступило 12</w:t>
      </w:r>
      <w:r w:rsidR="00881D50" w:rsidRPr="005E324F">
        <w:rPr>
          <w:rFonts w:ascii="Arial" w:hAnsi="Arial" w:cs="Arial"/>
          <w:sz w:val="28"/>
          <w:szCs w:val="28"/>
        </w:rPr>
        <w:t>,</w:t>
      </w:r>
      <w:r w:rsidRPr="005E324F">
        <w:rPr>
          <w:rFonts w:ascii="Arial" w:hAnsi="Arial" w:cs="Arial"/>
          <w:sz w:val="28"/>
          <w:szCs w:val="28"/>
        </w:rPr>
        <w:t> </w:t>
      </w:r>
      <w:r w:rsidR="00881D50" w:rsidRPr="005E324F">
        <w:rPr>
          <w:rFonts w:ascii="Arial" w:hAnsi="Arial" w:cs="Arial"/>
          <w:sz w:val="28"/>
          <w:szCs w:val="28"/>
        </w:rPr>
        <w:t>7 млн</w:t>
      </w:r>
      <w:r w:rsidRPr="005E324F">
        <w:rPr>
          <w:rFonts w:ascii="Arial" w:hAnsi="Arial" w:cs="Arial"/>
          <w:sz w:val="28"/>
          <w:szCs w:val="28"/>
        </w:rPr>
        <w:t>. рублей, или 109,7% к плановым назначениям</w:t>
      </w:r>
      <w:r w:rsidR="00881D50" w:rsidRPr="005E324F">
        <w:rPr>
          <w:rFonts w:ascii="Arial" w:hAnsi="Arial" w:cs="Arial"/>
          <w:sz w:val="28"/>
          <w:szCs w:val="28"/>
        </w:rPr>
        <w:t xml:space="preserve"> (2021году) 7,6 млн. рублей</w:t>
      </w:r>
      <w:r w:rsidRPr="005E324F">
        <w:rPr>
          <w:rFonts w:ascii="Arial" w:hAnsi="Arial" w:cs="Arial"/>
          <w:sz w:val="28"/>
          <w:szCs w:val="28"/>
        </w:rPr>
        <w:t>.</w:t>
      </w:r>
    </w:p>
    <w:p w:rsidR="00E45F01" w:rsidRPr="005E324F" w:rsidRDefault="00E45F01" w:rsidP="007D692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 рамках муниципального земельного контроля проведено 9 контрольно-надзорных мероприятий на площади 26 га. </w:t>
      </w:r>
    </w:p>
    <w:p w:rsidR="00E45F01" w:rsidRPr="005E324F" w:rsidRDefault="00E45F01" w:rsidP="007D692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Всего с начала реализации закона «О предоставлении земельных участков многодетным семьям в Чувашской Республике» на учет для получения земельного участка в собственность бесплатно поставлено 446 многодетных семей, обеспечены участками 316 семей, что составляет 71%.</w:t>
      </w:r>
    </w:p>
    <w:p w:rsidR="00E45F01" w:rsidRPr="005E324F" w:rsidRDefault="00E45F01" w:rsidP="007D692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Плановые назначения для предоставления многодетным семьям на 2022 год составили 35 земельных участков, предоставлено 38 участков, выполнение составляет 109%. Сформирован для предоставления в 2023 году 61 участок.</w:t>
      </w:r>
    </w:p>
    <w:p w:rsidR="00D64618" w:rsidRPr="005E324F" w:rsidRDefault="00E45F01" w:rsidP="007D692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Наша задача – в текущем году обеспечить земельными участками всех многодетных семей, состоящих на учете.</w:t>
      </w:r>
    </w:p>
    <w:p w:rsidR="00343E8B" w:rsidRPr="005E324F" w:rsidRDefault="00343E8B" w:rsidP="007D6927">
      <w:pPr>
        <w:spacing w:line="240" w:lineRule="auto"/>
        <w:ind w:firstLine="709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b/>
          <w:color w:val="000000" w:themeColor="text1"/>
          <w:sz w:val="28"/>
          <w:szCs w:val="28"/>
        </w:rPr>
        <w:t>Уважаемые коллегии!</w:t>
      </w:r>
    </w:p>
    <w:p w:rsidR="00343E8B" w:rsidRPr="005E324F" w:rsidRDefault="00343E8B" w:rsidP="007D6927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По данным Чувашстата в 2022 году зарегистрировано рождение 127 детей, что на 6 меньше чем в 2021 году (в 2021 г.- 133) Зарегистрировано 356 смертей, что на 75 случаев меньше уровня 2021 года (в 2021 г - 431). Естественная убыль населения составила 229 человек (в 2021 г.- 298). </w:t>
      </w:r>
    </w:p>
    <w:p w:rsidR="00343E8B" w:rsidRPr="005E324F" w:rsidRDefault="00343E8B" w:rsidP="007D6927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За 2022 год заключено 120 браков, в 2021 году было заключено 102 брака. Развелось 62 семьи, что на 7 семей меньше, чем в 2021 году.</w:t>
      </w:r>
    </w:p>
    <w:p w:rsidR="00A1680D" w:rsidRPr="00A1680D" w:rsidRDefault="00A1680D" w:rsidP="00A168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Социально-экономическое положение за 2022 год характеризуется ростом товаро-оборота организаций на 136,4 % к уровню 2021 года (2022 г. – 3,2 млрд. рублей, а в 2021 г.- 2,4 млрд.руб.)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Среднемесячная заработная работников  организаций, разных форм собственности на конец прошлого года составила 33,9 тыс. рублей, с увеличением на 19,5 %  к уровню 2021 года (в 2021 г.- 28,3 тыс. рублей).</w:t>
      </w:r>
    </w:p>
    <w:p w:rsidR="00A1680D" w:rsidRPr="00A1680D" w:rsidRDefault="00A1680D" w:rsidP="00A1680D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Важную  роль в социально-экономическом развитии района играет малый и средний бизнес.</w:t>
      </w:r>
    </w:p>
    <w:p w:rsidR="00A1680D" w:rsidRPr="00A1680D" w:rsidRDefault="00A1680D" w:rsidP="00A168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1680D">
        <w:rPr>
          <w:rFonts w:ascii="Arial" w:hAnsi="Arial" w:cs="Arial"/>
          <w:sz w:val="28"/>
          <w:szCs w:val="28"/>
          <w:shd w:val="clear" w:color="auto" w:fill="FFFFFF"/>
        </w:rPr>
        <w:t>В Мариинско-Посадском районе по состоянию на 31 декабря 2022 года осуществляли деятельность 1159 субъектов малого и среднего предпринимательства (2021 год – 1066), из них: 72 малых и средних предприятия (2021 - 77), 376 индивидуальных предпринимателей (2021 год - 384)  и 757 самозанятых (2021 год - 561).</w:t>
      </w:r>
    </w:p>
    <w:p w:rsidR="00A1680D" w:rsidRPr="00A1680D" w:rsidRDefault="00A1680D" w:rsidP="00A1680D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Доля работающих в сфере малого и среднего предпринимательства составляет  40 % из всех работающих в  районе (3058  чел.)</w:t>
      </w:r>
    </w:p>
    <w:p w:rsidR="00A1680D" w:rsidRPr="00A1680D" w:rsidRDefault="00A1680D" w:rsidP="00A1680D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 xml:space="preserve">За 2022 год 45 субъектов малого и среднего предпринимательства воспользовались льготными условиями кредитования </w:t>
      </w:r>
      <w:r w:rsidRPr="00A1680D">
        <w:rPr>
          <w:rFonts w:ascii="Arial" w:hAnsi="Arial" w:cs="Arial"/>
          <w:i/>
          <w:sz w:val="28"/>
          <w:szCs w:val="28"/>
          <w:shd w:val="clear" w:color="auto" w:fill="FFFFFF"/>
        </w:rPr>
        <w:t>(2021 год - 32).</w:t>
      </w:r>
    </w:p>
    <w:p w:rsidR="00A1680D" w:rsidRPr="00A1680D" w:rsidRDefault="00A1680D" w:rsidP="00A1680D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 xml:space="preserve">         В 2022 году объем отгруженных товаров собственного производства, выполненных работ и услуг собственными силами субъектов малого и среднего предпринимательства  составил </w:t>
      </w:r>
      <w:r w:rsidRPr="00A1680D">
        <w:rPr>
          <w:rFonts w:ascii="Arial" w:hAnsi="Arial" w:cs="Arial"/>
          <w:color w:val="000000"/>
          <w:sz w:val="28"/>
          <w:szCs w:val="28"/>
        </w:rPr>
        <w:t>1,79</w:t>
      </w:r>
      <w:r w:rsidRPr="00A1680D">
        <w:rPr>
          <w:rFonts w:ascii="Arial" w:hAnsi="Arial" w:cs="Arial"/>
          <w:sz w:val="28"/>
          <w:szCs w:val="28"/>
        </w:rPr>
        <w:t xml:space="preserve"> млрд. руб., что составляет 102,8 % к соответствующему   периоду прошлого года (</w:t>
      </w:r>
      <w:r w:rsidRPr="00A1680D">
        <w:rPr>
          <w:rFonts w:ascii="Arial" w:hAnsi="Arial" w:cs="Arial"/>
          <w:color w:val="000000"/>
          <w:sz w:val="28"/>
          <w:szCs w:val="28"/>
        </w:rPr>
        <w:t>2021 год - 1,74</w:t>
      </w:r>
      <w:r w:rsidRPr="00A1680D">
        <w:rPr>
          <w:rFonts w:ascii="Arial" w:hAnsi="Arial" w:cs="Arial"/>
          <w:sz w:val="28"/>
          <w:szCs w:val="28"/>
        </w:rPr>
        <w:t xml:space="preserve"> млрд. руб.).</w:t>
      </w:r>
    </w:p>
    <w:p w:rsidR="00A1680D" w:rsidRPr="00A1680D" w:rsidRDefault="00A1680D" w:rsidP="00A1680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За 2022 год объем инвестиций в основной капитал составил 153,6 млн. рублей</w:t>
      </w:r>
      <w:r w:rsidRPr="00A1680D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A1680D">
        <w:rPr>
          <w:rFonts w:ascii="Arial" w:hAnsi="Arial" w:cs="Arial"/>
          <w:sz w:val="28"/>
          <w:szCs w:val="28"/>
          <w:shd w:val="clear" w:color="auto" w:fill="FFFFFF"/>
        </w:rPr>
        <w:t xml:space="preserve">Для повышения инвестиционной активности в 2022 году разработан инвестиционный профиль по муниципальному округу, и </w:t>
      </w:r>
      <w:r w:rsidRPr="00A1680D">
        <w:rPr>
          <w:rFonts w:ascii="Arial" w:hAnsi="Arial" w:cs="Arial"/>
          <w:iCs/>
          <w:sz w:val="28"/>
          <w:szCs w:val="28"/>
        </w:rPr>
        <w:t>проведено глубокое аналитическое исследование разных сфер жизни и экономической активности территории.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A1680D">
        <w:rPr>
          <w:rFonts w:ascii="Arial" w:hAnsi="Arial" w:cs="Arial"/>
          <w:iCs/>
          <w:sz w:val="28"/>
          <w:szCs w:val="28"/>
        </w:rPr>
        <w:t>В рамках исследования выявлены ключевые проблемы, ресурсная обеспеченность, проведена диагностика работы с инвесторами, а также экспертная оценка устойчивого развития территории.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A1680D">
        <w:rPr>
          <w:rFonts w:ascii="Arial" w:hAnsi="Arial" w:cs="Arial"/>
          <w:iCs/>
          <w:sz w:val="28"/>
          <w:szCs w:val="28"/>
        </w:rPr>
        <w:t>В опросе приняли участие 290 жителей и 22 предпринимателя. С 20 ключевыми организациями проведены углубленные интервью.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A1680D">
        <w:rPr>
          <w:rFonts w:ascii="Arial" w:hAnsi="Arial" w:cs="Arial"/>
          <w:iCs/>
          <w:sz w:val="28"/>
          <w:szCs w:val="28"/>
        </w:rPr>
        <w:t>В стратегической сессии приняли участие представители местной  администрации, бизнес - сообщества, и привлечены 12 федеральных и региональных экспертов.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A1680D">
        <w:rPr>
          <w:rFonts w:ascii="Arial" w:hAnsi="Arial" w:cs="Arial"/>
          <w:iCs/>
          <w:sz w:val="28"/>
          <w:szCs w:val="28"/>
        </w:rPr>
        <w:t xml:space="preserve">В ходе опроса жителями района обозначена потребность в следующих объектах социальной сферы: как детский развивающий центр, центр бытовых услуг, парк отдыха, семейное кафе и частная поликлиника. 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iCs/>
          <w:sz w:val="28"/>
          <w:szCs w:val="28"/>
        </w:rPr>
        <w:t>О</w:t>
      </w:r>
      <w:r w:rsidRPr="00A1680D">
        <w:rPr>
          <w:rFonts w:ascii="Arial" w:hAnsi="Arial" w:cs="Arial"/>
          <w:sz w:val="28"/>
          <w:szCs w:val="28"/>
        </w:rPr>
        <w:t>сновной запрос на перемены у населения связан с дорогами, медициной, работой и инфраструктурой.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Всего сформулировано 49 идей и проектов.</w:t>
      </w: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 xml:space="preserve">На слайде представлена первая десятка бизнес-идей: 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Организация речных пассажирских перевозок для чебоксарской агломерации (речной трамвай, речное такси); 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>Организация пассажирского порта с комплексным обслуживанием речных и маломерных судов;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>Организация производства комплексных кормов для КРС, заготовка сенажа, изготовление сухих гранулированных травяных смесей и т. д.;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>Организация производства галет и иных продуктов длительного хранения для нужд Министерства обороны РФ, МВД, МЧС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Организация овцеводческого хозяйства с первичной обработкой и реализацией шерсти ; 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>Открытие  детского развивающего центра и школы технического творчества и робототехники для детей (с привлечением  специалистов и ресурсов предприятий электротехнической отрасли);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Организация плодово-ягодного питомника и сети садов: выращивание саженцев, ягод, фруктов с дальнейшей переработкой: глубокая заморозка, сублимация, консервация;  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Организация компании по благоустройству и озеленению муниципалитета и прилегающих территорий;  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>Организация компании по предоставлению в пользование сельскохозяйственной техники (по принципу машиностроительных станций), оказанию инжиниринговых услуг небольшим хозяйствам и ЛПХ  (обслуживание и ремонт техники, импортозамещение небольших узлов и несложного оборудования;</w:t>
      </w:r>
    </w:p>
    <w:p w:rsidR="00A1680D" w:rsidRPr="00A1680D" w:rsidRDefault="00A1680D" w:rsidP="00A1680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eastAsia="Times New Roman" w:hAnsi="Arial" w:cs="Arial"/>
          <w:sz w:val="28"/>
          <w:szCs w:val="28"/>
          <w:lang w:eastAsia="ru-RU"/>
        </w:rPr>
        <w:t>Строительство базы отдыха на острове (коллективные средства размещения, объекты общественного питания, организация аренды техники  и экипировки);</w:t>
      </w:r>
    </w:p>
    <w:p w:rsidR="00A1680D" w:rsidRPr="00A1680D" w:rsidRDefault="00A1680D" w:rsidP="00A1680D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A1680D" w:rsidRPr="00A1680D" w:rsidRDefault="00A1680D" w:rsidP="00A1680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Инвестиционный профиль - это основной ориентир по поиску участков и потенциальных инвесторов, реализации мероприятий, который будет корректироваться, дополняться по мере развития территории муниципалитета.</w:t>
      </w:r>
    </w:p>
    <w:p w:rsidR="00A1680D" w:rsidRPr="00A1680D" w:rsidRDefault="00A1680D" w:rsidP="00A1680D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 xml:space="preserve">          В 2022 году завершена реализация 5  проектов на сумму свыше 13 млн. рублей, в 2023-2027 годах планируется реализовать 9  проектов на общую сумму 632,11 млн. рублей. </w:t>
      </w:r>
    </w:p>
    <w:tbl>
      <w:tblPr>
        <w:tblStyle w:val="af0"/>
        <w:tblW w:w="9923" w:type="dxa"/>
        <w:tblInd w:w="-459" w:type="dxa"/>
        <w:tblLook w:val="04A0"/>
      </w:tblPr>
      <w:tblGrid>
        <w:gridCol w:w="425"/>
        <w:gridCol w:w="2694"/>
        <w:gridCol w:w="3806"/>
        <w:gridCol w:w="1770"/>
        <w:gridCol w:w="1228"/>
      </w:tblGrid>
      <w:tr w:rsidR="00A1680D" w:rsidRPr="00480019" w:rsidTr="00996C29">
        <w:tc>
          <w:tcPr>
            <w:tcW w:w="425" w:type="dxa"/>
          </w:tcPr>
          <w:p w:rsidR="00A1680D" w:rsidRPr="00480019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80019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A1680D" w:rsidRPr="00480019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  <w:p w:rsidR="00A1680D" w:rsidRPr="00480019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480019">
              <w:rPr>
                <w:rFonts w:ascii="Arial" w:hAnsi="Arial" w:cs="Arial"/>
              </w:rPr>
              <w:t xml:space="preserve">КФХ Степанов Сергей Николаевич </w:t>
            </w:r>
          </w:p>
        </w:tc>
        <w:tc>
          <w:tcPr>
            <w:tcW w:w="3806" w:type="dxa"/>
          </w:tcPr>
          <w:p w:rsidR="00A1680D" w:rsidRPr="00480019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  <w:p w:rsidR="00A1680D" w:rsidRPr="00480019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480019">
              <w:rPr>
                <w:rFonts w:ascii="Arial" w:hAnsi="Arial" w:cs="Arial"/>
              </w:rPr>
              <w:t xml:space="preserve">Реконструкция фермы для разведения овец на 100 голов </w:t>
            </w:r>
          </w:p>
        </w:tc>
        <w:tc>
          <w:tcPr>
            <w:tcW w:w="1770" w:type="dxa"/>
          </w:tcPr>
          <w:p w:rsidR="00A1680D" w:rsidRPr="00480019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480019">
              <w:rPr>
                <w:rFonts w:ascii="Arial" w:hAnsi="Arial" w:cs="Arial"/>
              </w:rPr>
              <w:t>5,0  млн. рублей, из них  использовано 2,0 млн. рублей</w:t>
            </w:r>
          </w:p>
        </w:tc>
        <w:tc>
          <w:tcPr>
            <w:tcW w:w="1228" w:type="dxa"/>
          </w:tcPr>
          <w:p w:rsidR="00A1680D" w:rsidRPr="00480019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480019">
              <w:rPr>
                <w:rFonts w:ascii="Arial" w:hAnsi="Arial" w:cs="Arial"/>
              </w:rPr>
              <w:t>2021-2023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 xml:space="preserve">АО «Марпосадкабель» </w:t>
            </w:r>
          </w:p>
        </w:tc>
        <w:tc>
          <w:tcPr>
            <w:tcW w:w="3806" w:type="dxa"/>
          </w:tcPr>
          <w:p w:rsidR="00A1680D" w:rsidRPr="00760D07" w:rsidRDefault="00A1680D" w:rsidP="00A1680D">
            <w:pPr>
              <w:pStyle w:val="ad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D07">
              <w:rPr>
                <w:rFonts w:ascii="Arial" w:hAnsi="Arial" w:cs="Arial"/>
                <w:sz w:val="24"/>
                <w:szCs w:val="24"/>
              </w:rPr>
              <w:t>Расширение производства  силовых и  огнестойких кабелей и проводников, модернизация производства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126,41 млн. рублей</w:t>
            </w: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2022-2027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ООО «Мариинско-Посадский хлебокомбинат»</w:t>
            </w:r>
          </w:p>
        </w:tc>
        <w:tc>
          <w:tcPr>
            <w:tcW w:w="3806" w:type="dxa"/>
          </w:tcPr>
          <w:p w:rsidR="00A1680D" w:rsidRPr="00760D07" w:rsidRDefault="00A1680D" w:rsidP="00A1680D">
            <w:pPr>
              <w:pStyle w:val="ad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D07">
              <w:rPr>
                <w:rFonts w:ascii="Arial" w:hAnsi="Arial" w:cs="Arial"/>
                <w:sz w:val="24"/>
                <w:szCs w:val="24"/>
              </w:rPr>
              <w:t>Текущий  ремонт фасада здания и производственного цеха, закупка  новой хлебопекарной печи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4,9  млн. рублей</w:t>
            </w: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2023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ООО «РусЭкоОрганикс»</w:t>
            </w:r>
          </w:p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806" w:type="dxa"/>
          </w:tcPr>
          <w:p w:rsidR="00A1680D" w:rsidRPr="00760D07" w:rsidRDefault="00A1680D" w:rsidP="00A1680D">
            <w:pPr>
              <w:pStyle w:val="ad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D07">
              <w:rPr>
                <w:rFonts w:ascii="Arial" w:hAnsi="Arial" w:cs="Arial"/>
                <w:sz w:val="24"/>
                <w:szCs w:val="24"/>
              </w:rPr>
              <w:t>Строительство завода смесевых препаратов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100,0 млн. рублей</w:t>
            </w: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2022-2027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 xml:space="preserve">Октябрьское РАЙПО </w:t>
            </w:r>
          </w:p>
        </w:tc>
        <w:tc>
          <w:tcPr>
            <w:tcW w:w="3806" w:type="dxa"/>
          </w:tcPr>
          <w:p w:rsidR="00A1680D" w:rsidRPr="00760D07" w:rsidRDefault="00A1680D" w:rsidP="00A1680D">
            <w:pPr>
              <w:pStyle w:val="ad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D07">
              <w:rPr>
                <w:rFonts w:ascii="Arial" w:hAnsi="Arial" w:cs="Arial"/>
                <w:sz w:val="24"/>
                <w:szCs w:val="24"/>
              </w:rPr>
              <w:t>Реконструкция магазинов, текущий ремонт предприятий общественного питания, приобретение морозильных ларей, бонет, пристенных холодильных горок, мукопросеивателя с магнитным  улавливателем примесей, мермиты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8,5  млн. рублей</w:t>
            </w: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2023-2024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 xml:space="preserve">ООО «Дриада-лестницы» </w:t>
            </w:r>
          </w:p>
        </w:tc>
        <w:tc>
          <w:tcPr>
            <w:tcW w:w="3806" w:type="dxa"/>
          </w:tcPr>
          <w:p w:rsidR="00A1680D" w:rsidRPr="00760D07" w:rsidRDefault="00A1680D" w:rsidP="00A1680D">
            <w:pPr>
              <w:pStyle w:val="ad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D07">
              <w:rPr>
                <w:rFonts w:ascii="Arial" w:hAnsi="Arial" w:cs="Arial"/>
                <w:sz w:val="24"/>
                <w:szCs w:val="24"/>
              </w:rPr>
              <w:t>Строительство яхт-клуба, пирса. Строительство в  рекреационной  зоне современного клуба  семейного  формата с развитой инфраструктурой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363,7 млн. рублей (из них 100 млн. руб. собственных)</w:t>
            </w: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2026-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К(Ф)Х Архипов Николай Леонидович</w:t>
            </w:r>
          </w:p>
        </w:tc>
        <w:tc>
          <w:tcPr>
            <w:tcW w:w="3806" w:type="dxa"/>
          </w:tcPr>
          <w:p w:rsidR="00A1680D" w:rsidRPr="00760D07" w:rsidRDefault="00A1680D" w:rsidP="00996C29">
            <w:pPr>
              <w:pStyle w:val="21"/>
              <w:ind w:firstLine="0"/>
              <w:rPr>
                <w:rFonts w:ascii="Arial" w:hAnsi="Arial" w:cs="Arial"/>
                <w:szCs w:val="24"/>
              </w:rPr>
            </w:pPr>
            <w:r w:rsidRPr="00760D07">
              <w:rPr>
                <w:rFonts w:ascii="Arial" w:hAnsi="Arial" w:cs="Arial"/>
                <w:szCs w:val="24"/>
              </w:rPr>
              <w:t>Проект развития по направлению «Ягодоводство»</w:t>
            </w:r>
          </w:p>
          <w:p w:rsidR="00A1680D" w:rsidRPr="00760D07" w:rsidRDefault="00A1680D" w:rsidP="00A1680D">
            <w:pPr>
              <w:pStyle w:val="ad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D07">
              <w:rPr>
                <w:rFonts w:ascii="Arial" w:hAnsi="Arial" w:cs="Arial"/>
                <w:sz w:val="24"/>
                <w:szCs w:val="24"/>
              </w:rPr>
              <w:t>«Развитие производства клубники»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5,7 млн. рублей</w:t>
            </w: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2023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К(Ф)Х Обрядин Алексей Геннадьевич</w:t>
            </w:r>
          </w:p>
        </w:tc>
        <w:tc>
          <w:tcPr>
            <w:tcW w:w="3806" w:type="dxa"/>
          </w:tcPr>
          <w:p w:rsidR="00A1680D" w:rsidRPr="00760D07" w:rsidRDefault="00A1680D" w:rsidP="00996C29">
            <w:pPr>
              <w:pStyle w:val="21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60D07">
              <w:rPr>
                <w:rFonts w:ascii="Arial" w:hAnsi="Arial" w:cs="Arial"/>
                <w:szCs w:val="24"/>
              </w:rPr>
              <w:t>Проект развития по направлению «Современные технологии аквакультуры»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7,9 млн.рублей.</w:t>
            </w: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2023</w:t>
            </w:r>
          </w:p>
        </w:tc>
      </w:tr>
      <w:tr w:rsidR="00A1680D" w:rsidRPr="00760D07" w:rsidTr="00996C29">
        <w:tc>
          <w:tcPr>
            <w:tcW w:w="425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К(Ф)Х Григорьев Андрей Вячеславович</w:t>
            </w:r>
          </w:p>
        </w:tc>
        <w:tc>
          <w:tcPr>
            <w:tcW w:w="3806" w:type="dxa"/>
          </w:tcPr>
          <w:p w:rsidR="00A1680D" w:rsidRPr="00760D07" w:rsidRDefault="00A1680D" w:rsidP="00996C29">
            <w:pPr>
              <w:pStyle w:val="21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60D07">
              <w:rPr>
                <w:rFonts w:ascii="Arial" w:hAnsi="Arial" w:cs="Arial"/>
                <w:szCs w:val="24"/>
              </w:rPr>
              <w:t>Строительство коровника на 100 голов</w:t>
            </w:r>
          </w:p>
        </w:tc>
        <w:tc>
          <w:tcPr>
            <w:tcW w:w="1770" w:type="dxa"/>
          </w:tcPr>
          <w:p w:rsidR="00A1680D" w:rsidRPr="00760D07" w:rsidRDefault="00A1680D" w:rsidP="00996C29">
            <w:pPr>
              <w:pStyle w:val="21"/>
              <w:ind w:firstLine="709"/>
              <w:rPr>
                <w:rFonts w:ascii="Arial" w:hAnsi="Arial" w:cs="Arial"/>
                <w:szCs w:val="24"/>
              </w:rPr>
            </w:pPr>
            <w:r w:rsidRPr="00760D07">
              <w:rPr>
                <w:rFonts w:ascii="Arial" w:hAnsi="Arial" w:cs="Arial"/>
                <w:szCs w:val="24"/>
              </w:rPr>
              <w:t xml:space="preserve">12,0 млн.рублей. </w:t>
            </w:r>
          </w:p>
          <w:p w:rsidR="00A1680D" w:rsidRPr="00760D07" w:rsidRDefault="00A1680D" w:rsidP="00996C29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680D" w:rsidRPr="00760D07" w:rsidRDefault="00A1680D" w:rsidP="00996C2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60D07">
              <w:rPr>
                <w:rFonts w:ascii="Arial" w:hAnsi="Arial" w:cs="Arial"/>
              </w:rPr>
              <w:t>2023</w:t>
            </w:r>
          </w:p>
        </w:tc>
      </w:tr>
    </w:tbl>
    <w:p w:rsidR="001F48EA" w:rsidRPr="005E324F" w:rsidRDefault="001F48EA" w:rsidP="007D6927">
      <w:pPr>
        <w:pStyle w:val="ad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338B7" w:rsidRPr="005E324F" w:rsidRDefault="00C338B7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b/>
          <w:color w:val="000000" w:themeColor="text1"/>
          <w:sz w:val="28"/>
          <w:szCs w:val="28"/>
        </w:rPr>
        <w:t>Сельское хозяйство является одним из основ экономики Мариинско-Посадского муниципального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округа.</w:t>
      </w:r>
    </w:p>
    <w:p w:rsidR="00C338B7" w:rsidRPr="005E324F" w:rsidRDefault="00C338B7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Аграрный сектор представлен </w:t>
      </w:r>
      <w:r w:rsidR="00B847F9" w:rsidRPr="005E324F">
        <w:rPr>
          <w:rFonts w:ascii="Arial" w:hAnsi="Arial" w:cs="Arial"/>
          <w:color w:val="000000" w:themeColor="text1"/>
          <w:sz w:val="28"/>
          <w:szCs w:val="28"/>
        </w:rPr>
        <w:t xml:space="preserve">двенадцатью 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>сельскохозяйственными, ведущими сельскохозяйственн</w:t>
      </w:r>
      <w:r w:rsidR="00B847F9" w:rsidRPr="005E324F">
        <w:rPr>
          <w:rFonts w:ascii="Arial" w:hAnsi="Arial" w:cs="Arial"/>
          <w:color w:val="000000" w:themeColor="text1"/>
          <w:sz w:val="28"/>
          <w:szCs w:val="28"/>
        </w:rPr>
        <w:t>ыми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производств</w:t>
      </w:r>
      <w:r w:rsidR="00B847F9" w:rsidRPr="005E324F">
        <w:rPr>
          <w:rFonts w:ascii="Arial" w:hAnsi="Arial" w:cs="Arial"/>
          <w:color w:val="000000" w:themeColor="text1"/>
          <w:sz w:val="28"/>
          <w:szCs w:val="28"/>
        </w:rPr>
        <w:t>ами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B847F9" w:rsidRPr="005E324F">
        <w:rPr>
          <w:rFonts w:ascii="Arial" w:hAnsi="Arial" w:cs="Arial"/>
          <w:color w:val="000000" w:themeColor="text1"/>
          <w:sz w:val="28"/>
          <w:szCs w:val="28"/>
        </w:rPr>
        <w:t xml:space="preserve">одним 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сельскохозяйственным потребительским кооперативом, </w:t>
      </w:r>
      <w:r w:rsidR="00480019" w:rsidRPr="005E324F">
        <w:rPr>
          <w:rFonts w:ascii="Arial" w:hAnsi="Arial" w:cs="Arial"/>
          <w:color w:val="000000" w:themeColor="text1"/>
          <w:sz w:val="28"/>
          <w:szCs w:val="28"/>
        </w:rPr>
        <w:t xml:space="preserve">тридцати 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>крестьянскими (фермерскими) хозяйствами.</w:t>
      </w:r>
      <w:r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:rsidR="00C338B7" w:rsidRPr="005E324F" w:rsidRDefault="00C338B7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Объем производства продукции сельского хозяйства по всем категориях составил 1,6 млр</w:t>
      </w:r>
      <w:r w:rsidR="008B0FF2" w:rsidRPr="005E324F">
        <w:rPr>
          <w:rFonts w:ascii="Arial" w:hAnsi="Arial" w:cs="Arial"/>
          <w:color w:val="000000" w:themeColor="text1"/>
          <w:sz w:val="28"/>
          <w:szCs w:val="28"/>
        </w:rPr>
        <w:t>д. р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ублей. Индекс физического объема – 116,6%. </w:t>
      </w:r>
    </w:p>
    <w:p w:rsidR="00C338B7" w:rsidRPr="005E324F" w:rsidRDefault="00C338B7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iCs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Объем производства зерновых и зернобобовых культур в сельскохозяйственных организациях и крестьянских фермерских хозяйствах составил 24,4 тыс. тонн, </w:t>
      </w:r>
      <w:r w:rsidR="001E2DB2" w:rsidRPr="005E324F">
        <w:rPr>
          <w:rFonts w:ascii="Arial" w:hAnsi="Arial" w:cs="Arial"/>
          <w:iCs/>
          <w:color w:val="000000" w:themeColor="text1"/>
          <w:sz w:val="28"/>
          <w:szCs w:val="28"/>
        </w:rPr>
        <w:t>что в 2 раза превышает уровн</w:t>
      </w:r>
      <w:r w:rsidR="00666B92" w:rsidRPr="005E324F">
        <w:rPr>
          <w:rFonts w:ascii="Arial" w:hAnsi="Arial" w:cs="Arial"/>
          <w:iCs/>
          <w:color w:val="000000" w:themeColor="text1"/>
          <w:sz w:val="28"/>
          <w:szCs w:val="28"/>
        </w:rPr>
        <w:t>я</w:t>
      </w:r>
      <w:r w:rsidRPr="005E324F">
        <w:rPr>
          <w:rFonts w:ascii="Arial" w:hAnsi="Arial" w:cs="Arial"/>
          <w:iCs/>
          <w:color w:val="000000" w:themeColor="text1"/>
          <w:sz w:val="28"/>
          <w:szCs w:val="28"/>
        </w:rPr>
        <w:t xml:space="preserve"> 2021 года.</w:t>
      </w:r>
    </w:p>
    <w:p w:rsidR="00C338B7" w:rsidRPr="005E324F" w:rsidRDefault="00C338B7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В хозяйствах всех категорий поголовье крупного рогатого скота составляет 5698 голов, поголовье дойного стада – 2560 голов.</w:t>
      </w:r>
    </w:p>
    <w:p w:rsidR="00C338B7" w:rsidRPr="005E324F" w:rsidRDefault="00C338B7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За 2022 год производство молока по сравнению с аналогичным периодом прошлого года увеличилось на 6,6 %, </w:t>
      </w:r>
      <w:r w:rsidRPr="005E324F">
        <w:rPr>
          <w:rFonts w:ascii="Arial" w:hAnsi="Arial" w:cs="Arial"/>
          <w:i/>
          <w:sz w:val="28"/>
          <w:szCs w:val="28"/>
        </w:rPr>
        <w:t>что составляет 12</w:t>
      </w:r>
      <w:r w:rsidR="00480019" w:rsidRPr="005E324F">
        <w:rPr>
          <w:rFonts w:ascii="Arial" w:hAnsi="Arial" w:cs="Arial"/>
          <w:i/>
          <w:sz w:val="28"/>
          <w:szCs w:val="28"/>
        </w:rPr>
        <w:t>,7 тыс.</w:t>
      </w:r>
      <w:r w:rsidRPr="005E324F">
        <w:rPr>
          <w:rFonts w:ascii="Arial" w:hAnsi="Arial" w:cs="Arial"/>
          <w:i/>
          <w:sz w:val="28"/>
          <w:szCs w:val="28"/>
        </w:rPr>
        <w:t xml:space="preserve"> тонн</w:t>
      </w:r>
      <w:r w:rsidRPr="005E324F">
        <w:rPr>
          <w:rFonts w:ascii="Arial" w:hAnsi="Arial" w:cs="Arial"/>
          <w:sz w:val="28"/>
          <w:szCs w:val="28"/>
        </w:rPr>
        <w:t xml:space="preserve">, производство мяса увеличилось на 6,1 % </w:t>
      </w:r>
      <w:r w:rsidR="00480019" w:rsidRPr="005E324F">
        <w:rPr>
          <w:rFonts w:ascii="Arial" w:hAnsi="Arial" w:cs="Arial"/>
          <w:sz w:val="28"/>
          <w:szCs w:val="28"/>
        </w:rPr>
        <w:t xml:space="preserve">, что </w:t>
      </w:r>
      <w:r w:rsidR="001E2DB2" w:rsidRPr="005E324F">
        <w:rPr>
          <w:rFonts w:ascii="Arial" w:hAnsi="Arial" w:cs="Arial"/>
          <w:sz w:val="28"/>
          <w:szCs w:val="28"/>
        </w:rPr>
        <w:t>составляет</w:t>
      </w:r>
      <w:r w:rsidRPr="005E324F">
        <w:rPr>
          <w:rFonts w:ascii="Arial" w:hAnsi="Arial" w:cs="Arial"/>
          <w:sz w:val="28"/>
          <w:szCs w:val="28"/>
        </w:rPr>
        <w:t>- 1</w:t>
      </w:r>
      <w:r w:rsidR="00480019" w:rsidRPr="005E324F">
        <w:rPr>
          <w:rFonts w:ascii="Arial" w:hAnsi="Arial" w:cs="Arial"/>
          <w:sz w:val="28"/>
          <w:szCs w:val="28"/>
        </w:rPr>
        <w:t>,</w:t>
      </w:r>
      <w:r w:rsidRPr="005E324F">
        <w:rPr>
          <w:rFonts w:ascii="Arial" w:hAnsi="Arial" w:cs="Arial"/>
          <w:sz w:val="28"/>
          <w:szCs w:val="28"/>
        </w:rPr>
        <w:t>2</w:t>
      </w:r>
      <w:r w:rsidR="00480019" w:rsidRPr="005E324F">
        <w:rPr>
          <w:rFonts w:ascii="Arial" w:hAnsi="Arial" w:cs="Arial"/>
          <w:sz w:val="28"/>
          <w:szCs w:val="28"/>
        </w:rPr>
        <w:t xml:space="preserve"> тыс.</w:t>
      </w:r>
      <w:r w:rsidRPr="005E324F">
        <w:rPr>
          <w:rFonts w:ascii="Arial" w:hAnsi="Arial" w:cs="Arial"/>
          <w:i/>
          <w:sz w:val="28"/>
          <w:szCs w:val="28"/>
        </w:rPr>
        <w:t xml:space="preserve"> тонн</w:t>
      </w:r>
      <w:r w:rsidRPr="005E324F">
        <w:rPr>
          <w:rFonts w:ascii="Arial" w:hAnsi="Arial" w:cs="Arial"/>
          <w:sz w:val="28"/>
          <w:szCs w:val="28"/>
        </w:rPr>
        <w:t xml:space="preserve">. 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Все хозяйства умеренно развиваются, </w:t>
      </w:r>
      <w:r w:rsidRPr="005E324F">
        <w:rPr>
          <w:rFonts w:ascii="Arial" w:hAnsi="Arial" w:cs="Arial"/>
          <w:bCs/>
          <w:sz w:val="28"/>
          <w:szCs w:val="28"/>
        </w:rPr>
        <w:t>укрепляется животноводческая</w:t>
      </w:r>
      <w:r w:rsidRPr="005E324F">
        <w:rPr>
          <w:rFonts w:ascii="Arial" w:hAnsi="Arial" w:cs="Arial"/>
          <w:bCs/>
          <w:color w:val="000000" w:themeColor="text1"/>
          <w:sz w:val="28"/>
          <w:szCs w:val="28"/>
        </w:rPr>
        <w:t xml:space="preserve"> база, обновляется машинно-тракторный парк.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В течении трех лет, п</w:t>
      </w:r>
      <w:r w:rsidR="00480019" w:rsidRPr="005E324F">
        <w:rPr>
          <w:rFonts w:ascii="Arial" w:hAnsi="Arial" w:cs="Arial"/>
          <w:color w:val="000000" w:themeColor="text1"/>
          <w:sz w:val="28"/>
          <w:szCs w:val="28"/>
        </w:rPr>
        <w:t>р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>о</w:t>
      </w:r>
      <w:r w:rsidR="00480019" w:rsidRPr="005E324F">
        <w:rPr>
          <w:rFonts w:ascii="Arial" w:hAnsi="Arial" w:cs="Arial"/>
          <w:color w:val="000000" w:themeColor="text1"/>
          <w:sz w:val="28"/>
          <w:szCs w:val="28"/>
        </w:rPr>
        <w:t>изводилось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E324F">
        <w:rPr>
          <w:rFonts w:ascii="Arial" w:hAnsi="Arial" w:cs="Arial"/>
          <w:sz w:val="28"/>
          <w:szCs w:val="28"/>
        </w:rPr>
        <w:t>возмещени</w:t>
      </w:r>
      <w:r w:rsidR="00480019" w:rsidRPr="005E324F">
        <w:rPr>
          <w:rFonts w:ascii="Arial" w:hAnsi="Arial" w:cs="Arial"/>
          <w:sz w:val="28"/>
          <w:szCs w:val="28"/>
        </w:rPr>
        <w:t>е затрат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0019" w:rsidRPr="005E324F">
        <w:rPr>
          <w:rFonts w:ascii="Arial" w:hAnsi="Arial" w:cs="Arial"/>
          <w:color w:val="000000" w:themeColor="text1"/>
          <w:sz w:val="28"/>
          <w:szCs w:val="28"/>
        </w:rPr>
        <w:t xml:space="preserve">в размере 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>(40%) на покупку техники, сельскохозяйственными предприятиями и крестьянскими (фермерскими) хозяйствами района закуплено 49 единиц сельскохозяйственной техники и оборудования на сумму 70,9 млн. рублей.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В 2022 году на закупку 6 единиц техники израсходовано порядка 23,8 млн. рублей (в т.ч. в том числе 1 кормоуборочный комбайн и 2 новых трактора).     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В 2023 году уже закуплены 1 посевной комплекс и 2 высокопроизводительных трактора К-744 и Беларус-1523.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Общий объем государственной поддержки за счет средств федерального и республиканского бюджетов за 2022 год составил 52,5 млн. рублей. 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В истекшем году грантами, направленными на поддержку начинающих фермеров и развития семейных животноводческих ферм воспользовались 3 предпринимателя Мариинско-Посадского района по программам</w:t>
      </w:r>
      <w:r w:rsidRPr="005E324F">
        <w:rPr>
          <w:rFonts w:ascii="Arial" w:hAnsi="Arial" w:cs="Arial"/>
          <w:i/>
          <w:color w:val="000000" w:themeColor="text1"/>
          <w:sz w:val="28"/>
          <w:szCs w:val="28"/>
        </w:rPr>
        <w:t>: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i/>
          <w:color w:val="000000" w:themeColor="text1"/>
          <w:sz w:val="28"/>
          <w:szCs w:val="28"/>
        </w:rPr>
        <w:t xml:space="preserve"> - грант «Агростартап»;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i/>
          <w:color w:val="000000" w:themeColor="text1"/>
          <w:sz w:val="28"/>
          <w:szCs w:val="28"/>
        </w:rPr>
        <w:t xml:space="preserve"> -  грант «Семейный фермер»;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i/>
          <w:color w:val="000000" w:themeColor="text1"/>
          <w:sz w:val="28"/>
          <w:szCs w:val="28"/>
        </w:rPr>
        <w:t xml:space="preserve"> -</w:t>
      </w:r>
      <w:r w:rsidR="00B847F9" w:rsidRPr="005E324F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Pr="005E324F">
        <w:rPr>
          <w:rFonts w:ascii="Arial" w:hAnsi="Arial" w:cs="Arial"/>
          <w:i/>
          <w:color w:val="000000" w:themeColor="text1"/>
          <w:sz w:val="28"/>
          <w:szCs w:val="28"/>
        </w:rPr>
        <w:t xml:space="preserve"> грант «Перспектива»).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Численность работников в сельскохозяйственных предприятиях и крестьянских фермерских хозяйствах составляет 201 человек, средняя заработная плата </w:t>
      </w:r>
      <w:r w:rsidR="00A24BD1" w:rsidRPr="005E324F">
        <w:rPr>
          <w:rFonts w:ascii="Arial" w:hAnsi="Arial" w:cs="Arial"/>
          <w:color w:val="000000" w:themeColor="text1"/>
          <w:sz w:val="28"/>
          <w:szCs w:val="28"/>
        </w:rPr>
        <w:t>–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22</w:t>
      </w:r>
      <w:r w:rsidR="00A24BD1" w:rsidRPr="005E324F">
        <w:rPr>
          <w:rFonts w:ascii="Arial" w:hAnsi="Arial" w:cs="Arial"/>
          <w:color w:val="000000" w:themeColor="text1"/>
          <w:sz w:val="28"/>
          <w:szCs w:val="28"/>
        </w:rPr>
        <w:t>,5 тыс.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рублей.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Но достигнутый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уровень все еще ниже ср</w:t>
      </w:r>
      <w:r w:rsidR="00B847F9" w:rsidRPr="005E324F">
        <w:rPr>
          <w:rFonts w:ascii="Arial" w:hAnsi="Arial" w:cs="Arial"/>
          <w:color w:val="000000" w:themeColor="text1"/>
          <w:sz w:val="28"/>
          <w:szCs w:val="28"/>
        </w:rPr>
        <w:t>еднереспубликанского уровня</w:t>
      </w:r>
      <w:r w:rsidR="00480019" w:rsidRPr="005E32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847F9" w:rsidRPr="005E324F">
        <w:rPr>
          <w:rFonts w:ascii="Arial" w:hAnsi="Arial" w:cs="Arial"/>
          <w:color w:val="000000" w:themeColor="text1"/>
          <w:sz w:val="28"/>
          <w:szCs w:val="28"/>
        </w:rPr>
        <w:t xml:space="preserve"> 32</w:t>
      </w:r>
      <w:r w:rsidR="00A24BD1" w:rsidRPr="005E324F">
        <w:rPr>
          <w:rFonts w:ascii="Arial" w:hAnsi="Arial" w:cs="Arial"/>
          <w:color w:val="000000" w:themeColor="text1"/>
          <w:sz w:val="28"/>
          <w:szCs w:val="28"/>
        </w:rPr>
        <w:t>,3 тыс.</w:t>
      </w:r>
      <w:r w:rsidR="00B847F9" w:rsidRPr="005E324F">
        <w:rPr>
          <w:rFonts w:ascii="Arial" w:hAnsi="Arial" w:cs="Arial"/>
          <w:color w:val="000000" w:themeColor="text1"/>
          <w:sz w:val="28"/>
          <w:szCs w:val="28"/>
        </w:rPr>
        <w:t xml:space="preserve"> руб</w:t>
      </w:r>
      <w:r w:rsidR="00A24BD1" w:rsidRPr="005E324F">
        <w:rPr>
          <w:rFonts w:ascii="Arial" w:hAnsi="Arial" w:cs="Arial"/>
          <w:color w:val="000000" w:themeColor="text1"/>
          <w:sz w:val="28"/>
          <w:szCs w:val="28"/>
        </w:rPr>
        <w:t>лей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Обращаюсь к руководителям сельскохозяйственных организаций и главам крестьянских фермерских хозяйств.</w:t>
      </w:r>
    </w:p>
    <w:p w:rsidR="00780509" w:rsidRPr="005E324F" w:rsidRDefault="00780509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324F">
        <w:rPr>
          <w:rFonts w:ascii="Arial" w:hAnsi="Arial" w:cs="Arial"/>
          <w:color w:val="000000" w:themeColor="text1"/>
          <w:sz w:val="28"/>
          <w:szCs w:val="28"/>
        </w:rPr>
        <w:t>При положительной динамике развития отрасли и с учетом того, что  на сегодняшний день имеется проблема дефицита квалифицированных кадров</w:t>
      </w:r>
      <w:r w:rsidR="001F48EA" w:rsidRPr="005E324F">
        <w:rPr>
          <w:rFonts w:ascii="Arial" w:hAnsi="Arial" w:cs="Arial"/>
          <w:color w:val="000000" w:themeColor="text1"/>
          <w:sz w:val="28"/>
          <w:szCs w:val="28"/>
        </w:rPr>
        <w:t>,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F48EA" w:rsidRPr="005E324F">
        <w:rPr>
          <w:rFonts w:ascii="Arial" w:hAnsi="Arial" w:cs="Arial"/>
          <w:color w:val="000000" w:themeColor="text1"/>
          <w:sz w:val="28"/>
          <w:szCs w:val="28"/>
        </w:rPr>
        <w:t xml:space="preserve">при </w:t>
      </w:r>
      <w:r w:rsidR="00B0578D" w:rsidRPr="005E324F">
        <w:rPr>
          <w:rFonts w:ascii="Arial" w:hAnsi="Arial" w:cs="Arial"/>
          <w:color w:val="000000" w:themeColor="text1"/>
          <w:sz w:val="28"/>
          <w:szCs w:val="28"/>
        </w:rPr>
        <w:t>возможности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E40F5" w:rsidRPr="005E324F">
        <w:rPr>
          <w:rFonts w:ascii="Arial" w:hAnsi="Arial" w:cs="Arial"/>
          <w:color w:val="000000" w:themeColor="text1"/>
          <w:sz w:val="28"/>
          <w:szCs w:val="28"/>
        </w:rPr>
        <w:t>пересмотреть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заработную плату работников до среднереспубликанского уровня. Это необходимо сделать, </w:t>
      </w:r>
      <w:r w:rsidR="006E40F5" w:rsidRPr="005E324F">
        <w:rPr>
          <w:rFonts w:ascii="Arial" w:hAnsi="Arial" w:cs="Arial"/>
          <w:color w:val="000000" w:themeColor="text1"/>
          <w:sz w:val="28"/>
          <w:szCs w:val="28"/>
        </w:rPr>
        <w:t>для привлечения</w:t>
      </w:r>
      <w:r w:rsidRPr="005E324F">
        <w:rPr>
          <w:rFonts w:ascii="Arial" w:hAnsi="Arial" w:cs="Arial"/>
          <w:color w:val="000000" w:themeColor="text1"/>
          <w:sz w:val="28"/>
          <w:szCs w:val="28"/>
        </w:rPr>
        <w:t xml:space="preserve"> в сельское хозяйство молодых специалистов и удержать нынешних</w:t>
      </w:r>
      <w:r w:rsidR="006E40F5" w:rsidRPr="005E324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F04BA" w:rsidRPr="005E324F" w:rsidRDefault="009F04BA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Кроме производства сельскохозяйственной продукции район специализируется на производстве  хлебобулочных изделий,</w:t>
      </w:r>
      <w:r w:rsidRPr="005E324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производстве кабельной продукции, производстве подсолнечного масла, уксуса, </w:t>
      </w:r>
      <w:r w:rsidRPr="005E324F">
        <w:rPr>
          <w:rFonts w:ascii="Arial" w:hAnsi="Arial" w:cs="Arial"/>
          <w:sz w:val="28"/>
          <w:szCs w:val="28"/>
        </w:rPr>
        <w:t xml:space="preserve">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производстве сухих и жидких удобрений.</w:t>
      </w:r>
      <w:r w:rsidRPr="005E324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5E324F">
        <w:rPr>
          <w:rFonts w:ascii="Arial" w:hAnsi="Arial" w:cs="Arial"/>
          <w:sz w:val="28"/>
          <w:szCs w:val="28"/>
        </w:rPr>
        <w:t>Имеются индивидуальные предприниматели, занимающиеся деревообработкой, производством мебели, обработкой металла.</w:t>
      </w:r>
    </w:p>
    <w:p w:rsidR="001E2DB2" w:rsidRPr="005E324F" w:rsidRDefault="001E2DB2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Производственными предприятиями района за 2022 год произведено продукции на сумму 1</w:t>
      </w:r>
      <w:r w:rsidR="003B52B1" w:rsidRPr="005E324F">
        <w:rPr>
          <w:rFonts w:ascii="Arial" w:hAnsi="Arial" w:cs="Arial"/>
          <w:sz w:val="28"/>
          <w:szCs w:val="28"/>
        </w:rPr>
        <w:t>,42 млрд</w:t>
      </w:r>
      <w:r w:rsidRPr="005E324F">
        <w:rPr>
          <w:rFonts w:ascii="Arial" w:hAnsi="Arial" w:cs="Arial"/>
          <w:sz w:val="28"/>
          <w:szCs w:val="28"/>
        </w:rPr>
        <w:t>. рублей, что больше уровня 2021 года на 101,18 % (в 2021 г.-1</w:t>
      </w:r>
      <w:r w:rsidR="003B52B1" w:rsidRPr="005E324F">
        <w:rPr>
          <w:rFonts w:ascii="Arial" w:hAnsi="Arial" w:cs="Arial"/>
          <w:sz w:val="28"/>
          <w:szCs w:val="28"/>
        </w:rPr>
        <w:t>,</w:t>
      </w:r>
      <w:r w:rsidRPr="005E324F">
        <w:rPr>
          <w:rFonts w:ascii="Arial" w:hAnsi="Arial" w:cs="Arial"/>
          <w:sz w:val="28"/>
          <w:szCs w:val="28"/>
        </w:rPr>
        <w:t>40</w:t>
      </w:r>
      <w:r w:rsidR="003B52B1" w:rsidRPr="005E324F">
        <w:rPr>
          <w:rFonts w:ascii="Arial" w:hAnsi="Arial" w:cs="Arial"/>
          <w:sz w:val="28"/>
          <w:szCs w:val="28"/>
        </w:rPr>
        <w:t xml:space="preserve"> млрд. </w:t>
      </w:r>
      <w:r w:rsidRPr="005E324F">
        <w:rPr>
          <w:rFonts w:ascii="Arial" w:hAnsi="Arial" w:cs="Arial"/>
          <w:sz w:val="28"/>
          <w:szCs w:val="28"/>
        </w:rPr>
        <w:t>рублей)</w:t>
      </w:r>
    </w:p>
    <w:p w:rsidR="001E2DB2" w:rsidRPr="00A1680D" w:rsidRDefault="001E2DB2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1680D">
        <w:rPr>
          <w:rFonts w:ascii="Arial" w:hAnsi="Arial" w:cs="Arial"/>
          <w:sz w:val="28"/>
          <w:szCs w:val="28"/>
        </w:rPr>
        <w:t>Заработная плата на промышленных предприятиях составляет 31</w:t>
      </w:r>
      <w:r w:rsidR="00A1680D" w:rsidRPr="00A1680D">
        <w:rPr>
          <w:rFonts w:ascii="Arial" w:hAnsi="Arial" w:cs="Arial"/>
          <w:sz w:val="28"/>
          <w:szCs w:val="28"/>
        </w:rPr>
        <w:t>,2 тыс.</w:t>
      </w:r>
      <w:r w:rsidRPr="00A1680D">
        <w:rPr>
          <w:rFonts w:ascii="Arial" w:hAnsi="Arial" w:cs="Arial"/>
          <w:sz w:val="28"/>
          <w:szCs w:val="28"/>
        </w:rPr>
        <w:t xml:space="preserve"> рублей, с ростом к уровню к 2021 года на 8,75 %. (в 2021 г.-27</w:t>
      </w:r>
      <w:r w:rsidR="00A1680D" w:rsidRPr="00A1680D">
        <w:rPr>
          <w:rFonts w:ascii="Arial" w:hAnsi="Arial" w:cs="Arial"/>
          <w:sz w:val="28"/>
          <w:szCs w:val="28"/>
        </w:rPr>
        <w:t>,3</w:t>
      </w:r>
      <w:r w:rsidRPr="00A1680D">
        <w:rPr>
          <w:rFonts w:ascii="Arial" w:hAnsi="Arial" w:cs="Arial"/>
          <w:sz w:val="28"/>
          <w:szCs w:val="28"/>
        </w:rPr>
        <w:t xml:space="preserve"> рублей).</w:t>
      </w:r>
    </w:p>
    <w:p w:rsidR="001E2DB2" w:rsidRPr="00A1680D" w:rsidRDefault="001E2DB2" w:rsidP="007D692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9F04BA" w:rsidRPr="005E324F" w:rsidRDefault="009F04BA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Наша задача – как можно больше сельскохозяйственной продукции перерабатывать внутри района. Для этого нужно открывать производственные цеха для переработки выращенной продукции, убойные цеха.</w:t>
      </w:r>
    </w:p>
    <w:p w:rsidR="009F04BA" w:rsidRPr="005E324F" w:rsidRDefault="009F04BA" w:rsidP="007D692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04BA" w:rsidRPr="005E324F" w:rsidRDefault="009F04BA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eastAsia="Times New Roman" w:hAnsi="Arial" w:cs="Arial"/>
          <w:sz w:val="28"/>
          <w:szCs w:val="28"/>
          <w:lang w:eastAsia="ru-RU"/>
        </w:rPr>
        <w:t>Госпрограмма развития сельского хозяйства предусматривает более 70 направлений государственной поддержки</w:t>
      </w:r>
      <w:r w:rsidRPr="005E324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. </w:t>
      </w:r>
      <w:r w:rsidRPr="005E324F">
        <w:rPr>
          <w:rFonts w:ascii="Arial" w:hAnsi="Arial" w:cs="Arial"/>
          <w:sz w:val="28"/>
          <w:szCs w:val="28"/>
        </w:rPr>
        <w:t>Призываю руководителей сельскохозяйственных организаций, а также всех предпринимателей муниципального округа как можно активнее участвовать в программах поддержки, и тем самым воплощать в реальность бизнес-идеи.</w:t>
      </w:r>
    </w:p>
    <w:p w:rsidR="009F04BA" w:rsidRPr="005E324F" w:rsidRDefault="009F04BA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9F04BA" w:rsidRPr="005E324F" w:rsidRDefault="009F04BA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5E324F">
        <w:rPr>
          <w:rFonts w:ascii="Arial" w:hAnsi="Arial" w:cs="Arial"/>
          <w:b/>
          <w:sz w:val="28"/>
          <w:szCs w:val="28"/>
        </w:rPr>
        <w:t>Следующее направление, на которое следует обратить внимание это экология.</w:t>
      </w:r>
    </w:p>
    <w:p w:rsidR="009F04BA" w:rsidRPr="005E324F" w:rsidRDefault="009F04BA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>Сегодня перед нами стоит задача не только сохранить </w:t>
      </w:r>
      <w:r w:rsidRPr="005E324F">
        <w:rPr>
          <w:rStyle w:val="a4"/>
          <w:rFonts w:ascii="Arial" w:hAnsi="Arial" w:cs="Arial"/>
          <w:b w:val="0"/>
          <w:sz w:val="28"/>
          <w:szCs w:val="28"/>
          <w:shd w:val="clear" w:color="auto" w:fill="FFFFFF"/>
        </w:rPr>
        <w:t>окружающую среду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 для будущих поколений, но и улучшить по возможности ее состояние. Это возможно благодаря национальному проекту «Экология».</w:t>
      </w:r>
    </w:p>
    <w:p w:rsidR="009F04BA" w:rsidRPr="005E324F" w:rsidRDefault="009F04BA" w:rsidP="007D6927">
      <w:pPr>
        <w:spacing w:after="0" w:line="240" w:lineRule="auto"/>
        <w:ind w:right="283" w:firstLine="708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>Для этого в 2019-2020 годах были закуплены контейнеры для сбора твердых коммунальных отходов на сумму 2, 9 млн. рублей</w:t>
      </w:r>
      <w:r w:rsidR="006A1C07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(600 контейнеров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). В плане закупить еще 242 контейнера.</w:t>
      </w:r>
    </w:p>
    <w:p w:rsidR="009F04BA" w:rsidRPr="005E324F" w:rsidRDefault="009F04BA" w:rsidP="00480019">
      <w:pPr>
        <w:spacing w:after="0" w:line="240" w:lineRule="auto"/>
        <w:ind w:right="283" w:firstLine="708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>Наша цель – добиться 100 - процентной сортировки и переработки </w:t>
      </w:r>
      <w:r w:rsidRPr="005E324F">
        <w:rPr>
          <w:rStyle w:val="a4"/>
          <w:rFonts w:ascii="Arial" w:hAnsi="Arial" w:cs="Arial"/>
          <w:b w:val="0"/>
          <w:sz w:val="28"/>
          <w:szCs w:val="28"/>
          <w:shd w:val="clear" w:color="auto" w:fill="FFFFFF"/>
        </w:rPr>
        <w:t>не менее 50 процентов отходов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9D71B4" w:rsidRPr="005E324F" w:rsidRDefault="00574DE0" w:rsidP="00C42944">
      <w:pPr>
        <w:spacing w:before="295" w:after="0" w:line="240" w:lineRule="auto"/>
        <w:ind w:right="300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    </w:t>
      </w:r>
      <w:r w:rsidR="00C42944" w:rsidRPr="005E324F">
        <w:rPr>
          <w:rFonts w:ascii="Arial" w:hAnsi="Arial" w:cs="Arial"/>
          <w:sz w:val="28"/>
          <w:szCs w:val="28"/>
        </w:rPr>
        <w:t xml:space="preserve">  </w:t>
      </w:r>
      <w:r w:rsidRPr="005E324F">
        <w:rPr>
          <w:rFonts w:ascii="Arial" w:hAnsi="Arial" w:cs="Arial"/>
          <w:sz w:val="28"/>
          <w:szCs w:val="28"/>
        </w:rPr>
        <w:t xml:space="preserve"> С </w:t>
      </w:r>
      <w:r w:rsidR="009D71B4" w:rsidRPr="005E324F">
        <w:rPr>
          <w:rFonts w:ascii="Arial" w:hAnsi="Arial" w:cs="Arial"/>
          <w:sz w:val="28"/>
          <w:szCs w:val="28"/>
        </w:rPr>
        <w:t xml:space="preserve">Министерством природных ресурсов и экологии Чувашской Республики в целях реализации регионального проекта Чувашской </w:t>
      </w:r>
      <w:r w:rsidR="009D71B4" w:rsidRPr="005E324F">
        <w:rPr>
          <w:rStyle w:val="24"/>
          <w:rFonts w:ascii="Arial" w:eastAsia="MS ??" w:hAnsi="Arial" w:cs="Arial"/>
          <w:b w:val="0"/>
          <w:sz w:val="28"/>
          <w:szCs w:val="28"/>
        </w:rPr>
        <w:t>Республики «Оздоровление Волги» на территории Мариинско-Посадского района</w:t>
      </w:r>
      <w:r w:rsidRPr="005E324F">
        <w:rPr>
          <w:rFonts w:ascii="Arial" w:hAnsi="Arial" w:cs="Arial"/>
          <w:sz w:val="28"/>
          <w:szCs w:val="28"/>
        </w:rPr>
        <w:t xml:space="preserve">         заключено соглашение</w:t>
      </w:r>
      <w:r w:rsidR="009D71B4" w:rsidRPr="005E324F">
        <w:rPr>
          <w:rStyle w:val="24"/>
          <w:rFonts w:ascii="Arial" w:eastAsia="MS ??" w:hAnsi="Arial" w:cs="Arial"/>
          <w:b w:val="0"/>
          <w:sz w:val="28"/>
          <w:szCs w:val="28"/>
        </w:rPr>
        <w:t>.</w:t>
      </w:r>
    </w:p>
    <w:p w:rsidR="009D71B4" w:rsidRPr="005E324F" w:rsidRDefault="009D71B4" w:rsidP="00C42944">
      <w:pPr>
        <w:spacing w:after="0" w:line="240" w:lineRule="auto"/>
        <w:ind w:right="300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       </w:t>
      </w:r>
      <w:r w:rsidR="00B94060" w:rsidRPr="005E324F">
        <w:rPr>
          <w:rFonts w:ascii="Arial" w:hAnsi="Arial" w:cs="Arial"/>
          <w:sz w:val="28"/>
          <w:szCs w:val="28"/>
        </w:rPr>
        <w:t xml:space="preserve">  </w:t>
      </w:r>
      <w:r w:rsidRPr="005E324F">
        <w:rPr>
          <w:rFonts w:ascii="Arial" w:hAnsi="Arial" w:cs="Arial"/>
          <w:sz w:val="28"/>
          <w:szCs w:val="28"/>
        </w:rPr>
        <w:t>В целях реализации данного Соглашения</w:t>
      </w:r>
      <w:r w:rsidR="005E324F" w:rsidRPr="005E324F">
        <w:rPr>
          <w:rFonts w:ascii="Arial" w:hAnsi="Arial" w:cs="Arial"/>
          <w:sz w:val="28"/>
          <w:szCs w:val="28"/>
        </w:rPr>
        <w:t>,</w:t>
      </w:r>
      <w:r w:rsidRPr="005E324F">
        <w:rPr>
          <w:rFonts w:ascii="Arial" w:hAnsi="Arial" w:cs="Arial"/>
          <w:sz w:val="28"/>
          <w:szCs w:val="28"/>
        </w:rPr>
        <w:t xml:space="preserve"> а также соглашения между Минстроем Чувашии от 1 марта 2021 года в целях реализации проектов по строительству и реконструкции объектов водоотведения и очистки бытовых сточных вод</w:t>
      </w:r>
      <w:r w:rsidR="00574DE0" w:rsidRPr="005E324F">
        <w:rPr>
          <w:rFonts w:ascii="Arial" w:hAnsi="Arial" w:cs="Arial"/>
          <w:sz w:val="28"/>
          <w:szCs w:val="28"/>
        </w:rPr>
        <w:t>, администрацией</w:t>
      </w:r>
      <w:r w:rsidRPr="005E324F">
        <w:rPr>
          <w:rFonts w:ascii="Arial" w:hAnsi="Arial" w:cs="Arial"/>
          <w:sz w:val="28"/>
          <w:szCs w:val="28"/>
        </w:rPr>
        <w:t xml:space="preserve"> Мариинско-Посадског</w:t>
      </w:r>
      <w:r w:rsidR="00574DE0" w:rsidRPr="005E324F">
        <w:rPr>
          <w:rFonts w:ascii="Arial" w:hAnsi="Arial" w:cs="Arial"/>
          <w:sz w:val="28"/>
          <w:szCs w:val="28"/>
        </w:rPr>
        <w:t>о городского поселения заключено</w:t>
      </w:r>
      <w:r w:rsidRPr="005E324F">
        <w:rPr>
          <w:rFonts w:ascii="Arial" w:hAnsi="Arial" w:cs="Arial"/>
          <w:sz w:val="28"/>
          <w:szCs w:val="28"/>
        </w:rPr>
        <w:t xml:space="preserve"> два муниципальных контракта на разработку проектно-сметной документации по объекту: «Строительство очистных сооружений хозяйственно-бытовых стоков Мариинско-Посадского городского поселения производительностью 50 куб.м/сутки и 750 куб.м/сутки» с ООО "Научно-исследовательский и проектно-изыскательский институт "Севзапинжтехнология". Проекты получили положительное заключение государственной экспертизы в 2022 году. На </w:t>
      </w:r>
      <w:r w:rsidR="00574DE0" w:rsidRPr="005E324F">
        <w:rPr>
          <w:rFonts w:ascii="Arial" w:hAnsi="Arial" w:cs="Arial"/>
          <w:sz w:val="28"/>
          <w:szCs w:val="28"/>
        </w:rPr>
        <w:t>сумму</w:t>
      </w:r>
      <w:r w:rsidRPr="005E324F">
        <w:rPr>
          <w:rFonts w:ascii="Arial" w:hAnsi="Arial" w:cs="Arial"/>
          <w:sz w:val="28"/>
          <w:szCs w:val="28"/>
        </w:rPr>
        <w:t xml:space="preserve"> 607,8 млн. рублей.</w:t>
      </w:r>
    </w:p>
    <w:p w:rsidR="008D0B89" w:rsidRPr="005E324F" w:rsidRDefault="008D0B89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A42934" w:rsidRPr="005E324F" w:rsidRDefault="00D27B3D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5E324F">
        <w:rPr>
          <w:rFonts w:ascii="Arial" w:hAnsi="Arial" w:cs="Arial"/>
          <w:b/>
          <w:sz w:val="28"/>
          <w:szCs w:val="28"/>
        </w:rPr>
        <w:t xml:space="preserve">Уважаемы коллеги! </w:t>
      </w:r>
    </w:p>
    <w:p w:rsidR="00EF58D7" w:rsidRPr="005E324F" w:rsidRDefault="00EF58D7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Одно из важнейших направлений в деятельности администрации района всегда было и остается улучшение жилищных условий граждан. </w:t>
      </w:r>
    </w:p>
    <w:p w:rsidR="006B7E96" w:rsidRPr="005E324F" w:rsidRDefault="006B7E96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В 2022 году в районе введено 7 домов общей площадью 988 кв.м. Низкий показатель объясняется высокой обеспеченностью населения района жильем (40 кв. метров на человека)</w:t>
      </w:r>
    </w:p>
    <w:p w:rsidR="006D2C1B" w:rsidRPr="005E324F" w:rsidRDefault="006D2C1B" w:rsidP="007D692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Выплаты в рамках государственной программы Российской Федерации «Обеспечение доступным и комфортным жильем» позволили улучшить жилищные условия 15 молодым семьям на общую сумму 12,5 млн. рублей. </w:t>
      </w:r>
    </w:p>
    <w:p w:rsidR="006D2C1B" w:rsidRPr="005E324F" w:rsidRDefault="006D2C1B" w:rsidP="007D692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 По жилищному сертификату и договору найма специализированных жилых помещений предоставлены квартиры 9 детям-сиротам и детям, оставшимся без попечения родителей, а также лицам из числа детей-сирот и детей, оставшихся без попечения родителей, состоящим на учете на получение жилых помещений, на общую сумму 12,5 млн. рублей.</w:t>
      </w:r>
    </w:p>
    <w:p w:rsidR="00B94060" w:rsidRPr="005E324F" w:rsidRDefault="00D45BE7" w:rsidP="007D692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>Многодетным  семьям имеющие пять и более несовершеннолетних детей выдано два</w:t>
      </w:r>
      <w:r w:rsidR="006D2C1B" w:rsidRPr="005E324F">
        <w:rPr>
          <w:rFonts w:ascii="Arial" w:eastAsia="Calibri" w:hAnsi="Arial" w:cs="Arial"/>
          <w:sz w:val="28"/>
          <w:szCs w:val="28"/>
        </w:rPr>
        <w:t xml:space="preserve"> жилищных сертификата на сумму 8,1 млн.</w:t>
      </w:r>
      <w:r w:rsidR="002F3CBE">
        <w:rPr>
          <w:rFonts w:ascii="Arial" w:eastAsia="Calibri" w:hAnsi="Arial" w:cs="Arial"/>
          <w:sz w:val="28"/>
          <w:szCs w:val="28"/>
        </w:rPr>
        <w:t xml:space="preserve"> </w:t>
      </w:r>
      <w:r w:rsidR="006D2C1B" w:rsidRPr="005E324F">
        <w:rPr>
          <w:rFonts w:ascii="Arial" w:eastAsia="Calibri" w:hAnsi="Arial" w:cs="Arial"/>
          <w:sz w:val="28"/>
          <w:szCs w:val="28"/>
        </w:rPr>
        <w:t>рублей.</w:t>
      </w:r>
    </w:p>
    <w:p w:rsidR="006D2C1B" w:rsidRPr="005E324F" w:rsidRDefault="006D2C1B" w:rsidP="007D692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В рамках реализации </w:t>
      </w:r>
      <w:r w:rsidR="00986591" w:rsidRPr="005E324F">
        <w:rPr>
          <w:rFonts w:ascii="Arial" w:eastAsia="Calibri" w:hAnsi="Arial" w:cs="Arial"/>
          <w:sz w:val="28"/>
          <w:szCs w:val="28"/>
        </w:rPr>
        <w:t xml:space="preserve">139 </w:t>
      </w:r>
      <w:r w:rsidRPr="005E324F">
        <w:rPr>
          <w:rFonts w:ascii="Arial" w:eastAsia="Calibri" w:hAnsi="Arial" w:cs="Arial"/>
          <w:sz w:val="28"/>
          <w:szCs w:val="28"/>
        </w:rPr>
        <w:t xml:space="preserve">Указа Главы Чувашской Республики «О реализации на территории Чувашской Республики проектов развития общественной инфраструктуры, основанных на местных инициативах», реализованы 35 проектов на общую сумму 21,5 млн. рублей. </w:t>
      </w:r>
    </w:p>
    <w:p w:rsidR="006D2C1B" w:rsidRPr="005E324F" w:rsidRDefault="006D2C1B" w:rsidP="007D692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>На 2023 год ставим задачу по реализации 16 проектов на общую сумму 12,0 млн. рублей.</w:t>
      </w:r>
    </w:p>
    <w:p w:rsidR="006D2C1B" w:rsidRPr="005E324F" w:rsidRDefault="006D2C1B" w:rsidP="007D6927">
      <w:pPr>
        <w:pStyle w:val="1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C00000"/>
          <w:sz w:val="28"/>
          <w:szCs w:val="28"/>
        </w:rPr>
      </w:pPr>
      <w:r w:rsidRPr="005E324F">
        <w:rPr>
          <w:rFonts w:ascii="Arial" w:hAnsi="Arial" w:cs="Arial"/>
          <w:b w:val="0"/>
          <w:bCs w:val="0"/>
          <w:sz w:val="28"/>
          <w:szCs w:val="28"/>
        </w:rPr>
        <w:t xml:space="preserve">Реализация регионального проекта «Формирование комфортной городской среды» национального проекта «Жильё и городская среда» </w:t>
      </w:r>
      <w:r w:rsidRPr="005E324F">
        <w:rPr>
          <w:rFonts w:ascii="Arial" w:hAnsi="Arial" w:cs="Arial"/>
          <w:b w:val="0"/>
          <w:sz w:val="28"/>
          <w:szCs w:val="28"/>
        </w:rPr>
        <w:t>позволила в прошлом году благоустроить общественную территорию «Успенский парк», расположенную по адресу: Чувашская Республика, г. Мариинский Посад, ул. Июльская 1 этап. Освоены средства в размере 6,6 млн. рублей</w:t>
      </w:r>
      <w:r w:rsidRPr="005E324F">
        <w:rPr>
          <w:rFonts w:ascii="Arial" w:hAnsi="Arial" w:cs="Arial"/>
          <w:color w:val="C00000"/>
          <w:sz w:val="28"/>
          <w:szCs w:val="28"/>
        </w:rPr>
        <w:t xml:space="preserve">. </w:t>
      </w:r>
    </w:p>
    <w:p w:rsidR="006D2C1B" w:rsidRPr="005E324F" w:rsidRDefault="006D2C1B" w:rsidP="007D6927">
      <w:pPr>
        <w:pStyle w:val="1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5E324F">
        <w:rPr>
          <w:rFonts w:ascii="Arial" w:hAnsi="Arial" w:cs="Arial"/>
          <w:b w:val="0"/>
          <w:sz w:val="28"/>
          <w:szCs w:val="28"/>
        </w:rPr>
        <w:t xml:space="preserve">Благодаря </w:t>
      </w:r>
      <w:r w:rsidR="00986591" w:rsidRPr="005E324F">
        <w:rPr>
          <w:rFonts w:ascii="Arial" w:hAnsi="Arial" w:cs="Arial"/>
          <w:b w:val="0"/>
          <w:sz w:val="28"/>
          <w:szCs w:val="28"/>
        </w:rPr>
        <w:t xml:space="preserve">139 </w:t>
      </w:r>
      <w:r w:rsidRPr="005E324F">
        <w:rPr>
          <w:rFonts w:ascii="Arial" w:hAnsi="Arial" w:cs="Arial"/>
          <w:b w:val="0"/>
          <w:sz w:val="28"/>
          <w:szCs w:val="28"/>
        </w:rPr>
        <w:t>Указу Главы Чувашской Республики «О дополнительных мерах по повышению комфортности среды проживания граждан в муниципальных образованиях Чувашской Республики» в 2022 году  реализованы 4 проекта на  общую сумму 14,7 млн. рублей:</w:t>
      </w:r>
    </w:p>
    <w:p w:rsidR="006D2C1B" w:rsidRPr="005E324F" w:rsidRDefault="00986591" w:rsidP="007D69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</w:t>
      </w:r>
      <w:r w:rsidR="006D2C1B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лагоустройство дворовой терри</w:t>
      </w:r>
      <w:r w:rsidR="002F3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тории реализовано два проекта по ул. Центральная,</w:t>
      </w:r>
      <w:r w:rsidR="006D2C1B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</w:t>
      </w:r>
      <w:r w:rsidR="002F3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еревни Эльбарусово</w:t>
      </w: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6D2C1B" w:rsidRPr="005E324F" w:rsidRDefault="00986591" w:rsidP="007D69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 б</w:t>
      </w:r>
      <w:r w:rsidR="006D2C1B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лагоустройство тротуара (устройство тр</w:t>
      </w:r>
      <w:r w:rsidR="002F3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отуара и проезда к школе) </w:t>
      </w:r>
      <w:r w:rsidR="006D2C1B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ул. Центральная, д</w:t>
      </w: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еревни Эльбарусово;</w:t>
      </w:r>
      <w:r w:rsidR="006D2C1B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D2C1B" w:rsidRPr="005E324F" w:rsidRDefault="006D2C1B" w:rsidP="007D69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986591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лагоустройство дворовой территории ул.</w:t>
      </w:r>
      <w:r w:rsidR="002F3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Советская,</w:t>
      </w:r>
      <w:r w:rsidR="005E324F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86591"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города Мариинский Посад;</w:t>
      </w: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D2C1B" w:rsidRPr="005E324F" w:rsidRDefault="006D2C1B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Основной упор делался </w:t>
      </w:r>
      <w:r w:rsidR="00B94060" w:rsidRPr="005E324F">
        <w:rPr>
          <w:rFonts w:ascii="Arial" w:eastAsia="Calibri" w:hAnsi="Arial" w:cs="Arial"/>
          <w:sz w:val="28"/>
          <w:szCs w:val="28"/>
        </w:rPr>
        <w:t>на устройство тротуаров и детских</w:t>
      </w:r>
      <w:r w:rsidRPr="005E324F">
        <w:rPr>
          <w:rFonts w:ascii="Arial" w:eastAsia="Calibri" w:hAnsi="Arial" w:cs="Arial"/>
          <w:sz w:val="28"/>
          <w:szCs w:val="28"/>
        </w:rPr>
        <w:t>-игровых площадок.</w:t>
      </w:r>
    </w:p>
    <w:p w:rsidR="006D2C1B" w:rsidRPr="005E324F" w:rsidRDefault="006D2C1B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6D2C1B" w:rsidRPr="005E324F" w:rsidRDefault="006D2C1B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b/>
          <w:sz w:val="28"/>
          <w:szCs w:val="28"/>
        </w:rPr>
        <w:t>На 2023 год</w:t>
      </w:r>
      <w:r w:rsidRPr="005E324F">
        <w:rPr>
          <w:rFonts w:ascii="Arial" w:eastAsia="Calibri" w:hAnsi="Arial" w:cs="Arial"/>
          <w:sz w:val="28"/>
          <w:szCs w:val="28"/>
        </w:rPr>
        <w:t xml:space="preserve"> запланирован ремонт дворов и тротуаров следующих объектов: </w:t>
      </w:r>
    </w:p>
    <w:p w:rsidR="006D2C1B" w:rsidRPr="005E324F" w:rsidRDefault="00986591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>- б</w:t>
      </w:r>
      <w:r w:rsidR="006D2C1B" w:rsidRPr="005E324F">
        <w:rPr>
          <w:rFonts w:ascii="Arial" w:eastAsia="Calibri" w:hAnsi="Arial" w:cs="Arial"/>
          <w:sz w:val="28"/>
          <w:szCs w:val="28"/>
        </w:rPr>
        <w:t xml:space="preserve">лагоустройство дворовой территории </w:t>
      </w:r>
      <w:r w:rsidR="002F3CBE">
        <w:rPr>
          <w:rFonts w:ascii="Arial" w:eastAsia="Calibri" w:hAnsi="Arial" w:cs="Arial"/>
          <w:sz w:val="28"/>
          <w:szCs w:val="28"/>
        </w:rPr>
        <w:t>двух домов</w:t>
      </w:r>
      <w:r w:rsidR="006D2C1B" w:rsidRPr="005E324F">
        <w:rPr>
          <w:rFonts w:ascii="Arial" w:eastAsia="Calibri" w:hAnsi="Arial" w:cs="Arial"/>
          <w:sz w:val="28"/>
          <w:szCs w:val="28"/>
        </w:rPr>
        <w:t xml:space="preserve"> </w:t>
      </w:r>
      <w:r w:rsidR="002F3CBE">
        <w:rPr>
          <w:rFonts w:ascii="Arial" w:eastAsia="Calibri" w:hAnsi="Arial" w:cs="Arial"/>
          <w:sz w:val="28"/>
          <w:szCs w:val="28"/>
        </w:rPr>
        <w:t xml:space="preserve">по </w:t>
      </w:r>
      <w:r w:rsidR="006D2C1B" w:rsidRPr="005E324F">
        <w:rPr>
          <w:rFonts w:ascii="Arial" w:eastAsia="Calibri" w:hAnsi="Arial" w:cs="Arial"/>
          <w:sz w:val="28"/>
          <w:szCs w:val="28"/>
        </w:rPr>
        <w:t>ул</w:t>
      </w:r>
      <w:r w:rsidR="002F3CBE">
        <w:rPr>
          <w:rFonts w:ascii="Arial" w:eastAsia="Calibri" w:hAnsi="Arial" w:cs="Arial"/>
          <w:sz w:val="28"/>
          <w:szCs w:val="28"/>
        </w:rPr>
        <w:t>ице Центральная деревни</w:t>
      </w:r>
      <w:r w:rsidRPr="005E324F">
        <w:rPr>
          <w:rFonts w:ascii="Arial" w:eastAsia="Calibri" w:hAnsi="Arial" w:cs="Arial"/>
          <w:sz w:val="28"/>
          <w:szCs w:val="28"/>
        </w:rPr>
        <w:t xml:space="preserve"> </w:t>
      </w:r>
      <w:r w:rsidR="006D2C1B" w:rsidRPr="005E324F">
        <w:rPr>
          <w:rFonts w:ascii="Arial" w:eastAsia="Calibri" w:hAnsi="Arial" w:cs="Arial"/>
          <w:sz w:val="28"/>
          <w:szCs w:val="28"/>
        </w:rPr>
        <w:t>Эльбарусово;</w:t>
      </w:r>
    </w:p>
    <w:p w:rsidR="006D2C1B" w:rsidRPr="005E324F" w:rsidRDefault="006D2C1B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- </w:t>
      </w:r>
      <w:r w:rsidR="00986591" w:rsidRPr="005E324F">
        <w:rPr>
          <w:rFonts w:ascii="Arial" w:eastAsia="Calibri" w:hAnsi="Arial" w:cs="Arial"/>
          <w:color w:val="000000"/>
          <w:sz w:val="28"/>
          <w:szCs w:val="28"/>
        </w:rPr>
        <w:t>б</w:t>
      </w:r>
      <w:r w:rsidRPr="005E324F">
        <w:rPr>
          <w:rFonts w:ascii="Arial" w:eastAsia="Calibri" w:hAnsi="Arial" w:cs="Arial"/>
          <w:color w:val="000000"/>
          <w:sz w:val="28"/>
          <w:szCs w:val="28"/>
        </w:rPr>
        <w:t>лагоу</w:t>
      </w:r>
      <w:r w:rsidRPr="005E324F">
        <w:rPr>
          <w:rFonts w:ascii="Arial" w:eastAsia="Calibri" w:hAnsi="Arial" w:cs="Arial"/>
          <w:sz w:val="28"/>
          <w:szCs w:val="28"/>
        </w:rPr>
        <w:t>стройство дворовой территории расположенной по адресу ул.Советская, д.16, благоустройство ул. Советская 2 этап</w:t>
      </w:r>
      <w:r w:rsidR="00986591" w:rsidRPr="005E324F">
        <w:rPr>
          <w:rFonts w:ascii="Arial" w:eastAsia="Calibri" w:hAnsi="Arial" w:cs="Arial"/>
          <w:sz w:val="28"/>
          <w:szCs w:val="28"/>
        </w:rPr>
        <w:t xml:space="preserve"> города Мариинский </w:t>
      </w:r>
      <w:r w:rsidRPr="005E324F">
        <w:rPr>
          <w:rFonts w:ascii="Arial" w:eastAsia="Calibri" w:hAnsi="Arial" w:cs="Arial"/>
          <w:sz w:val="28"/>
          <w:szCs w:val="28"/>
        </w:rPr>
        <w:t>;</w:t>
      </w:r>
    </w:p>
    <w:p w:rsidR="006D2C1B" w:rsidRPr="005E324F" w:rsidRDefault="00986591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>- б</w:t>
      </w:r>
      <w:r w:rsidR="006D2C1B" w:rsidRPr="005E324F">
        <w:rPr>
          <w:rFonts w:ascii="Arial" w:eastAsia="Calibri" w:hAnsi="Arial" w:cs="Arial"/>
          <w:sz w:val="28"/>
          <w:szCs w:val="28"/>
        </w:rPr>
        <w:t>лагоустройство тротуаров и проезда к детскому саду «Рябинка» по ул. Октябрьская соединяющих дворовую территорию д.59 по ул. Николаева, г. Мариинский Посад;</w:t>
      </w:r>
    </w:p>
    <w:p w:rsidR="006D2C1B" w:rsidRPr="005E324F" w:rsidRDefault="00986591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E324F">
        <w:rPr>
          <w:rFonts w:ascii="Arial" w:eastAsia="Calibri" w:hAnsi="Arial" w:cs="Arial"/>
          <w:color w:val="000000" w:themeColor="text1"/>
          <w:sz w:val="28"/>
          <w:szCs w:val="28"/>
        </w:rPr>
        <w:t>- б</w:t>
      </w:r>
      <w:r w:rsidR="006D2C1B" w:rsidRPr="005E324F">
        <w:rPr>
          <w:rFonts w:ascii="Arial" w:eastAsia="Calibri" w:hAnsi="Arial" w:cs="Arial"/>
          <w:color w:val="000000" w:themeColor="text1"/>
          <w:sz w:val="28"/>
          <w:szCs w:val="28"/>
        </w:rPr>
        <w:t>лагоустройство тротуара и проезда к Приволжскому городскому дому культуры соединяющих дворовую территорию д.69 по ул. Чкалова, г. Мариинский Посад;</w:t>
      </w:r>
    </w:p>
    <w:p w:rsidR="006D2C1B" w:rsidRPr="005E324F" w:rsidRDefault="00986591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 - б</w:t>
      </w:r>
      <w:r w:rsidR="000556A3" w:rsidRPr="005E324F">
        <w:rPr>
          <w:rFonts w:ascii="Arial" w:eastAsia="Calibri" w:hAnsi="Arial" w:cs="Arial"/>
          <w:sz w:val="28"/>
          <w:szCs w:val="28"/>
        </w:rPr>
        <w:t>лагоустройство тротуара по улице</w:t>
      </w:r>
      <w:r w:rsidR="006D2C1B" w:rsidRPr="005E324F">
        <w:rPr>
          <w:rFonts w:ascii="Arial" w:eastAsia="Calibri" w:hAnsi="Arial" w:cs="Arial"/>
          <w:sz w:val="28"/>
          <w:szCs w:val="28"/>
        </w:rPr>
        <w:t xml:space="preserve"> Ярославская соединяющего дворовые территории д.68, 69, 78 и 82 по ул. Лазо, </w:t>
      </w:r>
      <w:r w:rsidRPr="005E324F">
        <w:rPr>
          <w:rFonts w:ascii="Arial" w:eastAsia="Calibri" w:hAnsi="Arial" w:cs="Arial"/>
          <w:sz w:val="28"/>
          <w:szCs w:val="28"/>
        </w:rPr>
        <w:t>города</w:t>
      </w:r>
      <w:r w:rsidR="006D2C1B" w:rsidRPr="005E324F">
        <w:rPr>
          <w:rFonts w:ascii="Arial" w:eastAsia="Calibri" w:hAnsi="Arial" w:cs="Arial"/>
          <w:sz w:val="28"/>
          <w:szCs w:val="28"/>
        </w:rPr>
        <w:t xml:space="preserve"> Мариинский Посад;</w:t>
      </w:r>
    </w:p>
    <w:p w:rsidR="006D2C1B" w:rsidRPr="005E324F" w:rsidRDefault="00986591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 - б</w:t>
      </w:r>
      <w:r w:rsidR="006D2C1B" w:rsidRPr="005E324F">
        <w:rPr>
          <w:rFonts w:ascii="Arial" w:eastAsia="Calibri" w:hAnsi="Arial" w:cs="Arial"/>
          <w:sz w:val="28"/>
          <w:szCs w:val="28"/>
        </w:rPr>
        <w:t>лагоустройство тротуаров дворовых территорий ул. Николаева, г. Мариинский Посад;</w:t>
      </w:r>
    </w:p>
    <w:p w:rsidR="006D2C1B" w:rsidRPr="005E324F" w:rsidRDefault="00986591" w:rsidP="007D692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 - б</w:t>
      </w:r>
      <w:r w:rsidR="006D2C1B" w:rsidRPr="005E324F">
        <w:rPr>
          <w:rFonts w:ascii="Arial" w:eastAsia="Calibri" w:hAnsi="Arial" w:cs="Arial"/>
          <w:sz w:val="28"/>
          <w:szCs w:val="28"/>
        </w:rPr>
        <w:t>лагоустройство тротуара по ул. Больничная соединяющего дворовую территорию д.3 по ул. Советская, г. Мариинский Посад.</w:t>
      </w:r>
    </w:p>
    <w:p w:rsidR="006D2C1B" w:rsidRPr="005E324F" w:rsidRDefault="006D2C1B" w:rsidP="007D6927">
      <w:pPr>
        <w:pStyle w:val="23"/>
        <w:shd w:val="clear" w:color="auto" w:fill="auto"/>
        <w:spacing w:after="0" w:line="240" w:lineRule="auto"/>
        <w:ind w:right="-2" w:firstLine="708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В рамках госпрограммы</w:t>
      </w:r>
      <w:r w:rsidR="00986591" w:rsidRPr="005E324F">
        <w:rPr>
          <w:rFonts w:ascii="Arial" w:hAnsi="Arial" w:cs="Arial"/>
          <w:sz w:val="28"/>
          <w:szCs w:val="28"/>
        </w:rPr>
        <w:t xml:space="preserve"> </w:t>
      </w:r>
      <w:r w:rsidR="000556A3" w:rsidRPr="005E324F">
        <w:rPr>
          <w:rFonts w:ascii="Arial" w:hAnsi="Arial" w:cs="Arial"/>
          <w:sz w:val="28"/>
          <w:szCs w:val="28"/>
        </w:rPr>
        <w:t>модернизация коммунальной инфраструктуры</w:t>
      </w:r>
      <w:r w:rsidRPr="005E324F">
        <w:rPr>
          <w:rFonts w:ascii="Arial" w:hAnsi="Arial" w:cs="Arial"/>
          <w:sz w:val="28"/>
          <w:szCs w:val="28"/>
        </w:rPr>
        <w:t xml:space="preserve"> </w:t>
      </w:r>
      <w:r w:rsidR="00D45BE7" w:rsidRPr="005E324F">
        <w:rPr>
          <w:rFonts w:ascii="Arial" w:hAnsi="Arial" w:cs="Arial"/>
          <w:sz w:val="28"/>
          <w:szCs w:val="28"/>
        </w:rPr>
        <w:t>в</w:t>
      </w:r>
      <w:r w:rsidRPr="005E324F">
        <w:rPr>
          <w:rFonts w:ascii="Arial" w:hAnsi="Arial" w:cs="Arial"/>
          <w:sz w:val="28"/>
          <w:szCs w:val="28"/>
        </w:rPr>
        <w:t xml:space="preserve"> 2022 год</w:t>
      </w:r>
      <w:r w:rsidR="00D45BE7" w:rsidRPr="005E324F">
        <w:rPr>
          <w:rFonts w:ascii="Arial" w:hAnsi="Arial" w:cs="Arial"/>
          <w:sz w:val="28"/>
          <w:szCs w:val="28"/>
        </w:rPr>
        <w:t>у</w:t>
      </w:r>
      <w:r w:rsidRPr="005E324F">
        <w:rPr>
          <w:rFonts w:ascii="Arial" w:hAnsi="Arial" w:cs="Arial"/>
          <w:sz w:val="28"/>
          <w:szCs w:val="28"/>
        </w:rPr>
        <w:t xml:space="preserve"> проведен </w:t>
      </w:r>
      <w:r w:rsidR="000556A3" w:rsidRPr="005E324F">
        <w:rPr>
          <w:rFonts w:ascii="Arial" w:hAnsi="Arial" w:cs="Arial"/>
          <w:sz w:val="28"/>
          <w:szCs w:val="28"/>
        </w:rPr>
        <w:t xml:space="preserve">капитальный </w:t>
      </w:r>
      <w:r w:rsidRPr="005E324F">
        <w:rPr>
          <w:rFonts w:ascii="Arial" w:hAnsi="Arial" w:cs="Arial"/>
          <w:sz w:val="28"/>
          <w:szCs w:val="28"/>
        </w:rPr>
        <w:t>ремонт 15 водонапорных башен, на общую сумму 7,6 млн. рублей.</w:t>
      </w:r>
    </w:p>
    <w:p w:rsidR="006D2C1B" w:rsidRPr="005E324F" w:rsidRDefault="006D2C1B" w:rsidP="007D6927">
      <w:pPr>
        <w:pStyle w:val="23"/>
        <w:shd w:val="clear" w:color="auto" w:fill="auto"/>
        <w:spacing w:after="0" w:line="240" w:lineRule="auto"/>
        <w:ind w:right="-2" w:firstLine="708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На 2023 года в плане отремонтировать 12 водобашен на общую сумму 19 млн. рублей.</w:t>
      </w:r>
    </w:p>
    <w:p w:rsidR="006C740F" w:rsidRPr="005E324F" w:rsidRDefault="006C740F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7F7F7F" w:themeColor="text1" w:themeTint="80"/>
          <w:sz w:val="28"/>
          <w:szCs w:val="28"/>
          <w:shd w:val="clear" w:color="auto" w:fill="FFFFFF"/>
        </w:rPr>
      </w:pPr>
    </w:p>
    <w:p w:rsidR="002D4C02" w:rsidRPr="005E324F" w:rsidRDefault="002D4C02" w:rsidP="007D692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В 2022 году проведен капитальный ремонт </w:t>
      </w:r>
      <w:r w:rsidR="000556A3" w:rsidRPr="005E324F">
        <w:rPr>
          <w:rFonts w:ascii="Arial" w:eastAsia="Calibri" w:hAnsi="Arial" w:cs="Arial"/>
          <w:sz w:val="28"/>
          <w:szCs w:val="28"/>
        </w:rPr>
        <w:t>в восьми многоквартирных домах</w:t>
      </w:r>
      <w:r w:rsidRPr="005E324F">
        <w:rPr>
          <w:rFonts w:ascii="Arial" w:eastAsia="Calibri" w:hAnsi="Arial" w:cs="Arial"/>
          <w:sz w:val="28"/>
          <w:szCs w:val="28"/>
        </w:rPr>
        <w:t xml:space="preserve"> на общую сумму 25,2 млн. рублей.</w:t>
      </w:r>
    </w:p>
    <w:p w:rsidR="009D6C10" w:rsidRPr="005E324F" w:rsidRDefault="009D6C10" w:rsidP="007D6927">
      <w:pPr>
        <w:pStyle w:val="140"/>
        <w:shd w:val="clear" w:color="auto" w:fill="auto"/>
        <w:spacing w:before="0"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5E324F">
        <w:rPr>
          <w:rFonts w:ascii="Arial" w:eastAsia="Calibri" w:hAnsi="Arial" w:cs="Arial"/>
        </w:rPr>
        <w:t>В</w:t>
      </w:r>
      <w:r w:rsidRPr="005E324F">
        <w:rPr>
          <w:rFonts w:ascii="Arial" w:eastAsia="Calibri" w:hAnsi="Arial" w:cs="Arial"/>
          <w:color w:val="000000"/>
        </w:rPr>
        <w:t xml:space="preserve"> настоящее время ГУП «Чувашгаз» Минстроя Чувашии провел анализ рабо</w:t>
      </w:r>
      <w:r w:rsidR="00B94060" w:rsidRPr="005E324F">
        <w:rPr>
          <w:rFonts w:ascii="Arial" w:hAnsi="Arial" w:cs="Arial"/>
          <w:color w:val="000000"/>
        </w:rPr>
        <w:t xml:space="preserve">ты системы теплоснабжения города </w:t>
      </w:r>
      <w:r w:rsidRPr="005E324F">
        <w:rPr>
          <w:rFonts w:ascii="Arial" w:eastAsia="Calibri" w:hAnsi="Arial" w:cs="Arial"/>
          <w:color w:val="000000"/>
        </w:rPr>
        <w:t>Мариинский Посад в микрорайонах «Коновалово» и «Советская». В результате было предложено установить 4 БМК</w:t>
      </w:r>
      <w:r w:rsidRPr="005E324F">
        <w:rPr>
          <w:rFonts w:ascii="Arial" w:hAnsi="Arial" w:cs="Arial"/>
          <w:color w:val="000000"/>
        </w:rPr>
        <w:t xml:space="preserve"> (блочно-модульные котельные)</w:t>
      </w:r>
      <w:r w:rsidRPr="005E324F">
        <w:rPr>
          <w:rFonts w:ascii="Arial" w:eastAsia="Calibri" w:hAnsi="Arial" w:cs="Arial"/>
          <w:color w:val="000000"/>
        </w:rPr>
        <w:t>, что приведет к сокращению расходов на проектирование при меньшем количестве объектов строительства, а также сократятся расходы на обслуживание и содержание вновь построенных объектов.</w:t>
      </w:r>
    </w:p>
    <w:p w:rsidR="009D6C10" w:rsidRPr="005E324F" w:rsidRDefault="009D6C10" w:rsidP="007D6927">
      <w:pPr>
        <w:pStyle w:val="140"/>
        <w:shd w:val="clear" w:color="auto" w:fill="auto"/>
        <w:spacing w:before="0"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5E324F">
        <w:rPr>
          <w:rFonts w:ascii="Arial" w:hAnsi="Arial" w:cs="Arial"/>
          <w:color w:val="000000"/>
        </w:rPr>
        <w:t xml:space="preserve">В селе </w:t>
      </w:r>
      <w:r w:rsidRPr="005E324F">
        <w:rPr>
          <w:rFonts w:ascii="Arial" w:eastAsia="Calibri" w:hAnsi="Arial" w:cs="Arial"/>
          <w:color w:val="000000"/>
        </w:rPr>
        <w:t xml:space="preserve">Шоршелы планируется перевести </w:t>
      </w:r>
      <w:r w:rsidR="00D45BE7" w:rsidRPr="005E324F">
        <w:rPr>
          <w:rFonts w:ascii="Arial" w:eastAsia="Calibri" w:hAnsi="Arial" w:cs="Arial"/>
          <w:color w:val="000000"/>
        </w:rPr>
        <w:t xml:space="preserve">на индивидуальное отопление, </w:t>
      </w:r>
      <w:r w:rsidR="00954F03" w:rsidRPr="005E324F">
        <w:rPr>
          <w:rFonts w:ascii="Arial" w:eastAsia="Calibri" w:hAnsi="Arial" w:cs="Arial"/>
          <w:color w:val="000000"/>
        </w:rPr>
        <w:t>семь</w:t>
      </w:r>
      <w:r w:rsidR="00954F03" w:rsidRPr="005E324F">
        <w:rPr>
          <w:rFonts w:ascii="Arial" w:hAnsi="Arial" w:cs="Arial"/>
          <w:color w:val="000000"/>
        </w:rPr>
        <w:t xml:space="preserve"> многоквартирных домов</w:t>
      </w:r>
      <w:r w:rsidRPr="005E324F">
        <w:rPr>
          <w:rFonts w:ascii="Arial" w:eastAsia="Calibri" w:hAnsi="Arial" w:cs="Arial"/>
          <w:color w:val="000000"/>
        </w:rPr>
        <w:t xml:space="preserve">, информация с расчетами была направлена в Минстрой Чувашии в январе текущего года. Необходимые документы для этого собраны. Для отопления административных зданий принято решение по установке одной </w:t>
      </w:r>
      <w:r w:rsidR="00954F03" w:rsidRPr="005E324F">
        <w:rPr>
          <w:rFonts w:ascii="Arial" w:hAnsi="Arial" w:cs="Arial"/>
          <w:color w:val="000000"/>
        </w:rPr>
        <w:t>блочно-модульной котельной</w:t>
      </w:r>
      <w:r w:rsidRPr="005E324F">
        <w:rPr>
          <w:rFonts w:ascii="Arial" w:eastAsia="Calibri" w:hAnsi="Arial" w:cs="Arial"/>
          <w:color w:val="000000"/>
        </w:rPr>
        <w:t>. Земельный участок определен, подготовлено технико-экономическое обоснование расчета газа.</w:t>
      </w:r>
    </w:p>
    <w:p w:rsidR="002D4C02" w:rsidRPr="005E324F" w:rsidRDefault="009D6C10" w:rsidP="007D6927">
      <w:pPr>
        <w:pStyle w:val="140"/>
        <w:shd w:val="clear" w:color="auto" w:fill="auto"/>
        <w:spacing w:before="0"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5E324F">
        <w:rPr>
          <w:rFonts w:ascii="Arial" w:eastAsia="Calibri" w:hAnsi="Arial" w:cs="Arial"/>
          <w:color w:val="000000"/>
        </w:rPr>
        <w:t>По ул.</w:t>
      </w:r>
      <w:r w:rsidRPr="005E324F">
        <w:rPr>
          <w:rFonts w:ascii="Arial" w:hAnsi="Arial" w:cs="Arial"/>
          <w:color w:val="000000"/>
        </w:rPr>
        <w:t xml:space="preserve"> </w:t>
      </w:r>
      <w:r w:rsidRPr="005E324F">
        <w:rPr>
          <w:rFonts w:ascii="Arial" w:eastAsia="Calibri" w:hAnsi="Arial" w:cs="Arial"/>
          <w:color w:val="000000"/>
        </w:rPr>
        <w:t xml:space="preserve">Николаева </w:t>
      </w:r>
      <w:r w:rsidR="000556A3" w:rsidRPr="005E324F">
        <w:rPr>
          <w:rFonts w:ascii="Arial" w:eastAsia="Calibri" w:hAnsi="Arial" w:cs="Arial"/>
          <w:color w:val="000000"/>
        </w:rPr>
        <w:t xml:space="preserve">построена </w:t>
      </w:r>
      <w:r w:rsidRPr="005E324F">
        <w:rPr>
          <w:rFonts w:ascii="Arial" w:hAnsi="Arial" w:cs="Arial"/>
          <w:color w:val="000000"/>
        </w:rPr>
        <w:t>блочно-модульная котельная</w:t>
      </w:r>
      <w:r w:rsidR="00D45BE7" w:rsidRPr="005E324F">
        <w:rPr>
          <w:rFonts w:ascii="Arial" w:hAnsi="Arial" w:cs="Arial"/>
          <w:color w:val="000000"/>
        </w:rPr>
        <w:t xml:space="preserve"> </w:t>
      </w:r>
      <w:r w:rsidR="007D6927" w:rsidRPr="005E324F">
        <w:rPr>
          <w:rFonts w:ascii="Arial" w:hAnsi="Arial" w:cs="Arial"/>
          <w:color w:val="000000"/>
        </w:rPr>
        <w:t>(</w:t>
      </w:r>
      <w:r w:rsidR="00D45BE7" w:rsidRPr="005E324F">
        <w:rPr>
          <w:rFonts w:ascii="Arial" w:hAnsi="Arial" w:cs="Arial"/>
          <w:color w:val="000000"/>
        </w:rPr>
        <w:t>лесной городок</w:t>
      </w:r>
      <w:r w:rsidRPr="005E324F">
        <w:rPr>
          <w:rFonts w:ascii="Arial" w:hAnsi="Arial" w:cs="Arial"/>
          <w:color w:val="000000"/>
        </w:rPr>
        <w:t>)</w:t>
      </w:r>
      <w:r w:rsidRPr="005E324F">
        <w:rPr>
          <w:rFonts w:ascii="Arial" w:eastAsia="Calibri" w:hAnsi="Arial" w:cs="Arial"/>
          <w:color w:val="000000"/>
        </w:rPr>
        <w:t xml:space="preserve"> для обслуживания 4 домов. Котельная введена в эксплуатацию </w:t>
      </w:r>
      <w:r w:rsidRPr="005E324F">
        <w:rPr>
          <w:rFonts w:ascii="Arial" w:hAnsi="Arial" w:cs="Arial"/>
          <w:color w:val="000000"/>
        </w:rPr>
        <w:t>в январе текущего года. Пуско-наладочные работы прошли</w:t>
      </w:r>
      <w:r w:rsidRPr="005E324F">
        <w:rPr>
          <w:rFonts w:ascii="Arial" w:eastAsia="Calibri" w:hAnsi="Arial" w:cs="Arial"/>
          <w:color w:val="000000"/>
        </w:rPr>
        <w:t xml:space="preserve"> успешно</w:t>
      </w:r>
      <w:r w:rsidR="00954F03" w:rsidRPr="005E324F">
        <w:rPr>
          <w:rFonts w:ascii="Arial" w:eastAsia="Calibri" w:hAnsi="Arial" w:cs="Arial"/>
          <w:color w:val="000000"/>
        </w:rPr>
        <w:t>.</w:t>
      </w:r>
    </w:p>
    <w:p w:rsidR="00954F03" w:rsidRPr="005E324F" w:rsidRDefault="00954F03" w:rsidP="007D6927">
      <w:pPr>
        <w:pStyle w:val="14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</w:rPr>
      </w:pPr>
    </w:p>
    <w:p w:rsidR="002D4C02" w:rsidRPr="005E324F" w:rsidRDefault="002D4C02" w:rsidP="007D692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b/>
          <w:sz w:val="28"/>
          <w:szCs w:val="28"/>
        </w:rPr>
        <w:t>Еще одно направление нашей работы</w:t>
      </w:r>
      <w:r w:rsidRPr="005E324F">
        <w:rPr>
          <w:rFonts w:ascii="Arial" w:eastAsia="Calibri" w:hAnsi="Arial" w:cs="Arial"/>
          <w:sz w:val="28"/>
          <w:szCs w:val="28"/>
        </w:rPr>
        <w:t xml:space="preserve"> – обеспечение безопасности на дорогах. </w:t>
      </w:r>
    </w:p>
    <w:p w:rsidR="002D4C02" w:rsidRPr="005E324F" w:rsidRDefault="00954F03" w:rsidP="007D692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5E324F">
        <w:rPr>
          <w:rFonts w:ascii="Arial" w:eastAsia="Calibri" w:hAnsi="Arial" w:cs="Arial"/>
          <w:sz w:val="28"/>
          <w:szCs w:val="28"/>
        </w:rPr>
        <w:t>По</w:t>
      </w:r>
      <w:r w:rsidR="002D4C02" w:rsidRPr="005E324F">
        <w:rPr>
          <w:rFonts w:ascii="Arial" w:eastAsia="Calibri" w:hAnsi="Arial" w:cs="Arial"/>
          <w:sz w:val="28"/>
          <w:szCs w:val="28"/>
        </w:rPr>
        <w:t xml:space="preserve"> итогам анкетирования </w:t>
      </w:r>
      <w:r w:rsidR="002D4C02" w:rsidRPr="005E324F">
        <w:rPr>
          <w:rFonts w:ascii="Arial" w:eastAsia="Times New Roman" w:hAnsi="Arial" w:cs="Arial"/>
          <w:iCs/>
          <w:sz w:val="28"/>
          <w:szCs w:val="28"/>
          <w:lang w:eastAsia="ru-RU"/>
        </w:rPr>
        <w:t>основной вопрос на перемены у населения связан с дорогами.</w:t>
      </w:r>
    </w:p>
    <w:p w:rsidR="002D4C02" w:rsidRPr="005E324F" w:rsidRDefault="002D4C02" w:rsidP="007D692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В прошлом году на дорожное хозяйство направлено порядка </w:t>
      </w:r>
      <w:r w:rsidRPr="005E324F">
        <w:rPr>
          <w:rStyle w:val="24"/>
          <w:rFonts w:ascii="Arial" w:eastAsia="Calibri" w:hAnsi="Arial" w:cs="Arial"/>
          <w:b w:val="0"/>
          <w:sz w:val="28"/>
          <w:szCs w:val="28"/>
        </w:rPr>
        <w:t xml:space="preserve">102,5 </w:t>
      </w:r>
      <w:r w:rsidRPr="005E324F">
        <w:rPr>
          <w:rFonts w:ascii="Arial" w:eastAsia="Calibri" w:hAnsi="Arial" w:cs="Arial"/>
          <w:sz w:val="28"/>
          <w:szCs w:val="28"/>
        </w:rPr>
        <w:t>млн. рублей.</w:t>
      </w:r>
    </w:p>
    <w:p w:rsidR="002D4C02" w:rsidRPr="005E324F" w:rsidRDefault="002D4C02" w:rsidP="007D6927">
      <w:pPr>
        <w:spacing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>В 2021 году район преступил к реализации крупных проектов, это ремонт автомобильной дороги «Волга-Марпосад-Большое Шигаево-Астакасы. Муниципальный контракт заключен с ООО «Специализированный застройщик «ТУС» на сумму 117, млн.</w:t>
      </w:r>
      <w:r w:rsidR="006B7E96" w:rsidRPr="005E324F">
        <w:rPr>
          <w:rFonts w:ascii="Arial" w:eastAsia="Calibri" w:hAnsi="Arial" w:cs="Arial"/>
          <w:sz w:val="28"/>
          <w:szCs w:val="28"/>
        </w:rPr>
        <w:t xml:space="preserve"> </w:t>
      </w:r>
      <w:r w:rsidRPr="005E324F">
        <w:rPr>
          <w:rFonts w:ascii="Arial" w:eastAsia="Calibri" w:hAnsi="Arial" w:cs="Arial"/>
          <w:sz w:val="28"/>
          <w:szCs w:val="28"/>
        </w:rPr>
        <w:t xml:space="preserve">рублей, предстоит отремонтировать </w:t>
      </w:r>
      <w:r w:rsidR="00954F03" w:rsidRPr="005E324F">
        <w:rPr>
          <w:rFonts w:ascii="Arial" w:eastAsia="Calibri" w:hAnsi="Arial" w:cs="Arial"/>
          <w:sz w:val="28"/>
          <w:szCs w:val="28"/>
        </w:rPr>
        <w:t>около 13</w:t>
      </w:r>
      <w:r w:rsidRPr="005E324F">
        <w:rPr>
          <w:rFonts w:ascii="Arial" w:eastAsia="Calibri" w:hAnsi="Arial" w:cs="Arial"/>
          <w:sz w:val="28"/>
          <w:szCs w:val="28"/>
        </w:rPr>
        <w:t xml:space="preserve"> км дорог. Срок сдачи объекта 2023 год.</w:t>
      </w:r>
    </w:p>
    <w:p w:rsidR="002D4C02" w:rsidRPr="005E324F" w:rsidRDefault="002D4C02" w:rsidP="007D6927">
      <w:pPr>
        <w:spacing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Администрацией района также подготовлен проект на объект «Капитальный ремонт автомобильной дороги общего пользования местного значения «Марпосад – Аксарино» Мариинско-Посадского района Чувашской Республики». Данный проект </w:t>
      </w:r>
      <w:r w:rsidR="00954F03" w:rsidRPr="005E324F">
        <w:rPr>
          <w:rFonts w:ascii="Arial" w:eastAsia="Calibri" w:hAnsi="Arial" w:cs="Arial"/>
          <w:sz w:val="28"/>
          <w:szCs w:val="28"/>
        </w:rPr>
        <w:t>в 2022</w:t>
      </w:r>
      <w:r w:rsidRPr="005E324F">
        <w:rPr>
          <w:rFonts w:ascii="Arial" w:eastAsia="Calibri" w:hAnsi="Arial" w:cs="Arial"/>
          <w:sz w:val="28"/>
          <w:szCs w:val="28"/>
        </w:rPr>
        <w:t xml:space="preserve"> год</w:t>
      </w:r>
      <w:r w:rsidR="00954F03" w:rsidRPr="005E324F">
        <w:rPr>
          <w:rFonts w:ascii="Arial" w:eastAsia="Calibri" w:hAnsi="Arial" w:cs="Arial"/>
          <w:sz w:val="28"/>
          <w:szCs w:val="28"/>
        </w:rPr>
        <w:t>у</w:t>
      </w:r>
      <w:r w:rsidRPr="005E324F">
        <w:rPr>
          <w:rFonts w:ascii="Arial" w:eastAsia="Calibri" w:hAnsi="Arial" w:cs="Arial"/>
          <w:sz w:val="28"/>
          <w:szCs w:val="28"/>
        </w:rPr>
        <w:t xml:space="preserve"> получил положительное заключение государственной экспертизы. Сумма проекта составляет 522,3 млн. рублей. Мариинско-Посадское городское поселение завершило в 2022 году разработку проектно</w:t>
      </w:r>
      <w:r w:rsidRPr="005E324F">
        <w:rPr>
          <w:rFonts w:ascii="Arial" w:eastAsia="Calibri" w:hAnsi="Arial" w:cs="Arial"/>
          <w:sz w:val="28"/>
          <w:szCs w:val="28"/>
        </w:rPr>
        <w:softHyphen/>
        <w:t>сметной документации по объекту: «Капитальный ремонт автомобильной дороги по ул. Горького, Котовского, Ломоносова, Курчатова, Липовая, Вяз</w:t>
      </w:r>
      <w:r w:rsidR="007B15E0" w:rsidRPr="005E324F">
        <w:rPr>
          <w:rFonts w:ascii="Arial" w:eastAsia="Calibri" w:hAnsi="Arial" w:cs="Arial"/>
          <w:sz w:val="28"/>
          <w:szCs w:val="28"/>
        </w:rPr>
        <w:t>овая»</w:t>
      </w:r>
      <w:r w:rsidRPr="005E324F">
        <w:rPr>
          <w:rFonts w:ascii="Arial" w:eastAsia="Calibri" w:hAnsi="Arial" w:cs="Arial"/>
          <w:sz w:val="28"/>
          <w:szCs w:val="28"/>
        </w:rPr>
        <w:t xml:space="preserve">. Данный проект </w:t>
      </w:r>
      <w:r w:rsidR="00954F03" w:rsidRPr="005E324F">
        <w:rPr>
          <w:rFonts w:ascii="Arial" w:eastAsia="Calibri" w:hAnsi="Arial" w:cs="Arial"/>
          <w:sz w:val="28"/>
          <w:szCs w:val="28"/>
        </w:rPr>
        <w:t>в июле 2022</w:t>
      </w:r>
      <w:r w:rsidRPr="005E324F">
        <w:rPr>
          <w:rFonts w:ascii="Arial" w:eastAsia="Calibri" w:hAnsi="Arial" w:cs="Arial"/>
          <w:sz w:val="28"/>
          <w:szCs w:val="28"/>
        </w:rPr>
        <w:t xml:space="preserve"> года получил положительное заключение государственной экспертизы. Сумма проекта составляет 402,9 млн. рублей. Это будет одним из первых этапов</w:t>
      </w:r>
      <w:r w:rsidR="00954F03" w:rsidRPr="005E324F">
        <w:rPr>
          <w:rFonts w:ascii="Arial" w:eastAsia="Calibri" w:hAnsi="Arial" w:cs="Arial"/>
          <w:sz w:val="28"/>
          <w:szCs w:val="28"/>
        </w:rPr>
        <w:t xml:space="preserve"> ремонта</w:t>
      </w:r>
      <w:r w:rsidRPr="005E324F">
        <w:rPr>
          <w:rFonts w:ascii="Arial" w:eastAsia="Calibri" w:hAnsi="Arial" w:cs="Arial"/>
          <w:sz w:val="28"/>
          <w:szCs w:val="28"/>
        </w:rPr>
        <w:t>,</w:t>
      </w:r>
      <w:r w:rsidR="00954F03" w:rsidRPr="005E324F">
        <w:rPr>
          <w:rFonts w:ascii="Arial" w:eastAsia="Calibri" w:hAnsi="Arial" w:cs="Arial"/>
          <w:sz w:val="28"/>
          <w:szCs w:val="28"/>
        </w:rPr>
        <w:t xml:space="preserve"> а </w:t>
      </w:r>
      <w:r w:rsidRPr="005E324F">
        <w:rPr>
          <w:rFonts w:ascii="Arial" w:eastAsia="Calibri" w:hAnsi="Arial" w:cs="Arial"/>
          <w:sz w:val="28"/>
          <w:szCs w:val="28"/>
        </w:rPr>
        <w:t xml:space="preserve"> затем необходимо будет охватить нижнюю часть города, и микрорайон «Спиртзавод».</w:t>
      </w:r>
    </w:p>
    <w:p w:rsidR="001F5EBA" w:rsidRPr="005E324F" w:rsidRDefault="002D4C02" w:rsidP="007D692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В </w:t>
      </w:r>
      <w:r w:rsidR="00034D3F" w:rsidRPr="005E324F">
        <w:rPr>
          <w:rFonts w:ascii="Arial" w:eastAsia="Calibri" w:hAnsi="Arial" w:cs="Arial"/>
          <w:sz w:val="28"/>
          <w:szCs w:val="28"/>
        </w:rPr>
        <w:t xml:space="preserve">двенадцать </w:t>
      </w:r>
      <w:r w:rsidRPr="005E324F">
        <w:rPr>
          <w:rFonts w:ascii="Arial" w:eastAsia="Calibri" w:hAnsi="Arial" w:cs="Arial"/>
          <w:sz w:val="28"/>
          <w:szCs w:val="28"/>
        </w:rPr>
        <w:t xml:space="preserve">сельских поселениях </w:t>
      </w:r>
      <w:r w:rsidR="00F06357" w:rsidRPr="005E324F">
        <w:rPr>
          <w:rFonts w:ascii="Arial" w:eastAsia="Calibri" w:hAnsi="Arial" w:cs="Arial"/>
          <w:sz w:val="28"/>
          <w:szCs w:val="28"/>
        </w:rPr>
        <w:t xml:space="preserve">отремонтировано </w:t>
      </w:r>
      <w:r w:rsidR="00034D3F" w:rsidRPr="005E324F">
        <w:rPr>
          <w:rFonts w:ascii="Arial" w:eastAsia="Calibri" w:hAnsi="Arial" w:cs="Arial"/>
          <w:sz w:val="28"/>
          <w:szCs w:val="28"/>
        </w:rPr>
        <w:t xml:space="preserve">около восьми </w:t>
      </w:r>
      <w:r w:rsidR="00F06357" w:rsidRPr="005E324F">
        <w:rPr>
          <w:rFonts w:ascii="Arial" w:eastAsia="Calibri" w:hAnsi="Arial" w:cs="Arial"/>
          <w:sz w:val="28"/>
          <w:szCs w:val="28"/>
        </w:rPr>
        <w:t>к</w:t>
      </w:r>
      <w:r w:rsidR="00034D3F" w:rsidRPr="005E324F">
        <w:rPr>
          <w:rFonts w:ascii="Arial" w:eastAsia="Calibri" w:hAnsi="Arial" w:cs="Arial"/>
          <w:sz w:val="28"/>
          <w:szCs w:val="28"/>
        </w:rPr>
        <w:t>ило</w:t>
      </w:r>
      <w:r w:rsidR="00F06357" w:rsidRPr="005E324F">
        <w:rPr>
          <w:rFonts w:ascii="Arial" w:eastAsia="Calibri" w:hAnsi="Arial" w:cs="Arial"/>
          <w:sz w:val="28"/>
          <w:szCs w:val="28"/>
        </w:rPr>
        <w:t>м</w:t>
      </w:r>
      <w:r w:rsidR="00034D3F" w:rsidRPr="005E324F">
        <w:rPr>
          <w:rFonts w:ascii="Arial" w:eastAsia="Calibri" w:hAnsi="Arial" w:cs="Arial"/>
          <w:sz w:val="28"/>
          <w:szCs w:val="28"/>
        </w:rPr>
        <w:t>етров</w:t>
      </w:r>
      <w:r w:rsidR="00F06357" w:rsidRPr="005E324F">
        <w:rPr>
          <w:rFonts w:ascii="Arial" w:eastAsia="Calibri" w:hAnsi="Arial" w:cs="Arial"/>
          <w:sz w:val="28"/>
          <w:szCs w:val="28"/>
        </w:rPr>
        <w:t xml:space="preserve"> автомоб</w:t>
      </w:r>
      <w:r w:rsidRPr="005E324F">
        <w:rPr>
          <w:rFonts w:ascii="Arial" w:eastAsia="Calibri" w:hAnsi="Arial" w:cs="Arial"/>
          <w:sz w:val="28"/>
          <w:szCs w:val="28"/>
        </w:rPr>
        <w:t xml:space="preserve">ильных дорог </w:t>
      </w:r>
      <w:r w:rsidR="00F06357" w:rsidRPr="005E324F">
        <w:rPr>
          <w:rFonts w:ascii="Arial" w:eastAsia="Calibri" w:hAnsi="Arial" w:cs="Arial"/>
          <w:sz w:val="28"/>
          <w:szCs w:val="28"/>
        </w:rPr>
        <w:t>на сумму</w:t>
      </w:r>
      <w:r w:rsidR="007B15E0" w:rsidRPr="005E324F">
        <w:rPr>
          <w:rFonts w:ascii="Arial" w:eastAsia="Calibri" w:hAnsi="Arial" w:cs="Arial"/>
          <w:sz w:val="28"/>
          <w:szCs w:val="28"/>
        </w:rPr>
        <w:t xml:space="preserve"> 15,6 млн. рублей.</w:t>
      </w:r>
    </w:p>
    <w:p w:rsidR="001F5EBA" w:rsidRPr="005E324F" w:rsidRDefault="001F5EBA" w:rsidP="007D692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F5EBA" w:rsidRPr="005E324F" w:rsidRDefault="001F5EBA" w:rsidP="007D6927">
      <w:pPr>
        <w:pStyle w:val="af7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       </w:t>
      </w:r>
      <w:r w:rsidRPr="005E324F">
        <w:rPr>
          <w:rFonts w:ascii="Arial" w:hAnsi="Arial" w:cs="Arial"/>
          <w:b/>
          <w:sz w:val="28"/>
          <w:szCs w:val="28"/>
        </w:rPr>
        <w:t>Система образования</w:t>
      </w:r>
      <w:r w:rsidRPr="005E324F">
        <w:rPr>
          <w:rFonts w:ascii="Arial" w:hAnsi="Arial" w:cs="Arial"/>
          <w:sz w:val="28"/>
          <w:szCs w:val="28"/>
        </w:rPr>
        <w:t xml:space="preserve"> Мариинско-Посадского муниципального округа представлена 18 муниципальными образовательными организациями:</w:t>
      </w:r>
    </w:p>
    <w:p w:rsidR="001F5EBA" w:rsidRPr="005E324F" w:rsidRDefault="001F5EBA" w:rsidP="007D6927">
      <w:pPr>
        <w:pStyle w:val="af7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- 5 дошкольных  образовательных организаций;</w:t>
      </w:r>
    </w:p>
    <w:p w:rsidR="001F5EBA" w:rsidRPr="005E324F" w:rsidRDefault="001F5EBA" w:rsidP="007D6927">
      <w:pPr>
        <w:pStyle w:val="af7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-11 общеобразовательных учреждений (6 средних, 4 основных и 1 начальная школа-детский сад); </w:t>
      </w:r>
    </w:p>
    <w:p w:rsidR="001F5EBA" w:rsidRPr="005E324F" w:rsidRDefault="001F5EBA" w:rsidP="007D6927">
      <w:pPr>
        <w:pStyle w:val="af7"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-2 учреждения дополнительного образования (Детская школа искусств, ДЮСШ-ФСК «Мариинский»). </w:t>
      </w:r>
    </w:p>
    <w:p w:rsidR="001F5EBA" w:rsidRPr="005E324F" w:rsidRDefault="001F5EBA" w:rsidP="007D6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    В рамках реализации регионального проекта</w:t>
      </w:r>
      <w:r w:rsidRPr="005E324F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 «Современная школа» </w:t>
      </w:r>
      <w:r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открыты еще 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два центра образования цифрового и гуманитарного профилей «Точка роста» в «Приволжск</w:t>
      </w:r>
      <w:r w:rsidR="0044762C"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ой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4762C"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общеобразовательной школе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» и </w:t>
      </w:r>
      <w:r w:rsidR="0044762C"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в</w:t>
      </w:r>
      <w:r w:rsidR="00954F03"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 «Кугеевской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4762C"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общеобразовательной школе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» 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на сумму 3,4 млн. рублей.</w:t>
      </w:r>
    </w:p>
    <w:p w:rsidR="009B6441" w:rsidRPr="005E324F" w:rsidRDefault="009B6441" w:rsidP="007D692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районе проводится систематическая  работа по выявлению и развитию творческих способностей детей: проводятся интеллектуальные и творческие конкурсы различных уровней, реализуются индивидуальные программы сопровождения одаренных детей.  </w:t>
      </w:r>
    </w:p>
    <w:p w:rsidR="009B6441" w:rsidRPr="005E324F" w:rsidRDefault="009B6441" w:rsidP="007D6927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 двадцать шестых Республиканских интеллектуальных играх ученица Шоршелской </w:t>
      </w:r>
      <w:r w:rsidR="004A0781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школы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стала победителем по литературе, </w:t>
      </w:r>
      <w:r w:rsidR="00954F03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ученица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954F03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«Эльбарусовск</w:t>
      </w:r>
      <w:r w:rsidR="0099779D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ой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99779D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средней общеобразовательной школ</w:t>
      </w:r>
      <w:r w:rsidR="00034D3F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ы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»- стала призером по чувашскому языку</w:t>
      </w:r>
      <w:r w:rsidRPr="005E32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.</w:t>
      </w:r>
    </w:p>
    <w:p w:rsidR="001F5EBA" w:rsidRPr="005E324F" w:rsidRDefault="0044762C" w:rsidP="007D6927">
      <w:pPr>
        <w:pStyle w:val="ad"/>
        <w:shd w:val="clear" w:color="auto" w:fill="FFFFFF"/>
        <w:spacing w:after="0" w:line="240" w:lineRule="auto"/>
        <w:ind w:left="0" w:firstLine="644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В</w:t>
      </w:r>
      <w:r w:rsidR="009B6441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последние 3 года </w:t>
      </w:r>
      <w:r w:rsidR="004A0781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ученица</w:t>
      </w:r>
      <w:r w:rsidR="009B6441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«Гимнази</w:t>
      </w:r>
      <w:r w:rsidR="0099779D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и</w:t>
      </w:r>
      <w:r w:rsidR="009B6441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№1» </w:t>
      </w:r>
      <w:r w:rsidR="0099779D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Германова Екатерина </w:t>
      </w:r>
      <w:r w:rsidR="009B6441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становилась призером по литературе на региональном  этапе всероссийской олимпиады школьников.  </w:t>
      </w:r>
    </w:p>
    <w:p w:rsidR="0099779D" w:rsidRPr="005E324F" w:rsidRDefault="0099779D" w:rsidP="007D6927">
      <w:pPr>
        <w:pStyle w:val="ad"/>
        <w:shd w:val="clear" w:color="auto" w:fill="FFFFFF"/>
        <w:spacing w:after="0" w:line="240" w:lineRule="auto"/>
        <w:ind w:left="0" w:firstLine="644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4762C" w:rsidRPr="005E324F" w:rsidRDefault="004A0781" w:rsidP="007D69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рамках ведомственного проекта</w:t>
      </w:r>
      <w:r w:rsidR="0044762C"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«Современный облик сельских территорий», государственной программы Российской Федерации «Комплексное развитие сельских территорий в 2022 году» начато строительство школы на 375 мест в городе Мариинский Посад. Общая стоимость строительства 306,7 млн. рублей.</w:t>
      </w:r>
    </w:p>
    <w:p w:rsidR="004A0781" w:rsidRPr="005E324F" w:rsidRDefault="004A0781" w:rsidP="007D69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Проведен к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апитальный ремонт здания «Шоршелская СОШ им. А.Г. Николаева» </w:t>
      </w:r>
      <w:r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 сумму 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68,3 млн. рублей.</w:t>
      </w:r>
    </w:p>
    <w:p w:rsidR="004A0781" w:rsidRPr="005E324F" w:rsidRDefault="004A0781" w:rsidP="007D69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«Строительство открытого стадиона широкого профиля с элементами полосы препятствий в городе Мариинский Посад</w:t>
      </w:r>
      <w:r w:rsidRPr="005E324F">
        <w:rPr>
          <w:rFonts w:ascii="Arial" w:eastAsia="Times New Roman" w:hAnsi="Arial" w:cs="Arial"/>
          <w:sz w:val="28"/>
          <w:szCs w:val="28"/>
          <w:lang w:eastAsia="ru-RU"/>
        </w:rPr>
        <w:t>» на сумму 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49,3 млн. рублей</w:t>
      </w:r>
      <w:r w:rsidRPr="005E324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A0781" w:rsidRPr="005E324F" w:rsidRDefault="004A0781" w:rsidP="007D6927">
      <w:pPr>
        <w:pStyle w:val="ad"/>
        <w:shd w:val="clear" w:color="auto" w:fill="FFFFFF"/>
        <w:spacing w:after="0" w:line="240" w:lineRule="auto"/>
        <w:ind w:left="0" w:firstLine="644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- К</w:t>
      </w:r>
      <w:r w:rsidRPr="005E324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апитальный ремонт спортивного зала </w:t>
      </w:r>
      <w:r w:rsidRPr="005E324F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 «Приволжская ООШ» </w:t>
      </w:r>
      <w:r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на сумму 2 ,7 млн. рублей</w:t>
      </w:r>
      <w:r w:rsidR="0099779D" w:rsidRPr="005E324F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99779D" w:rsidRPr="005E324F" w:rsidRDefault="0099779D" w:rsidP="007D6927">
      <w:pPr>
        <w:pStyle w:val="ad"/>
        <w:shd w:val="clear" w:color="auto" w:fill="FFFFFF"/>
        <w:spacing w:after="0" w:line="240" w:lineRule="auto"/>
        <w:ind w:left="0" w:firstLine="644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9779D" w:rsidRPr="005E324F" w:rsidRDefault="0099779D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Дорогие друзья!</w:t>
      </w:r>
    </w:p>
    <w:p w:rsidR="0099779D" w:rsidRPr="005E324F" w:rsidRDefault="0099779D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bCs/>
          <w:color w:val="000000"/>
          <w:sz w:val="28"/>
          <w:szCs w:val="28"/>
        </w:rPr>
        <w:t>«Школьное питание» одно из направлений нацпроекта «Образование».</w:t>
      </w:r>
      <w:r w:rsidRPr="005E324F">
        <w:rPr>
          <w:rFonts w:ascii="Arial" w:hAnsi="Arial" w:cs="Arial"/>
          <w:sz w:val="28"/>
          <w:szCs w:val="28"/>
        </w:rPr>
        <w:t xml:space="preserve"> Все учащиеся начальных классов (это 771 учащихся) ежедневно получают бесплатное горячее питание. </w:t>
      </w:r>
    </w:p>
    <w:p w:rsidR="0099779D" w:rsidRPr="005E324F" w:rsidRDefault="0099779D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Для детей с ограниченными возможностями здоровья  организовано  бесплатное  двухразовое питание. </w:t>
      </w:r>
    </w:p>
    <w:p w:rsidR="0099779D" w:rsidRPr="005E324F" w:rsidRDefault="0099779D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Льготами на питание пользуются 49 учащихся  из малоимущих многодетных семей.</w:t>
      </w:r>
    </w:p>
    <w:p w:rsidR="0099779D" w:rsidRPr="005E324F" w:rsidRDefault="0099779D" w:rsidP="007D69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Для питания детей, являющихся членами семей лиц, проходящих военную службу в зоне специальной военной операции также организовано бесплатное питание.</w:t>
      </w:r>
    </w:p>
    <w:p w:rsidR="006E7467" w:rsidRPr="005E324F" w:rsidRDefault="006E7467" w:rsidP="00480019">
      <w:pPr>
        <w:pStyle w:val="11"/>
        <w:spacing w:before="0" w:beforeAutospacing="0" w:after="0" w:line="240" w:lineRule="auto"/>
        <w:rPr>
          <w:rFonts w:ascii="Arial" w:eastAsia="Calibri" w:hAnsi="Arial" w:cs="Arial"/>
          <w:sz w:val="28"/>
          <w:szCs w:val="28"/>
        </w:rPr>
      </w:pPr>
    </w:p>
    <w:p w:rsidR="006E7467" w:rsidRPr="005E324F" w:rsidRDefault="006E7467" w:rsidP="007D6927">
      <w:pPr>
        <w:pStyle w:val="11"/>
        <w:spacing w:before="0" w:beforeAutospacing="0"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5E324F">
        <w:rPr>
          <w:rFonts w:ascii="Arial" w:eastAsia="Calibri" w:hAnsi="Arial" w:cs="Arial"/>
          <w:sz w:val="28"/>
          <w:szCs w:val="28"/>
        </w:rPr>
        <w:t>В Мариинско-Посадском районе (округе) ведется активная работа с районными и республиканскими федерациями  по различным видам спорта, проводятся мастер-классы, а также районные соревнования согласно утверждённому плану-графику и календарю Министерства спорта Чувашской Республики, где выявляются перспективные молодые спортсмены.</w:t>
      </w:r>
    </w:p>
    <w:p w:rsidR="006E7467" w:rsidRPr="005E324F" w:rsidRDefault="006E7467" w:rsidP="007D69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324F">
        <w:rPr>
          <w:rFonts w:ascii="Arial" w:eastAsia="Calibri" w:hAnsi="Arial" w:cs="Arial"/>
          <w:sz w:val="28"/>
          <w:szCs w:val="28"/>
        </w:rPr>
        <w:t xml:space="preserve">          Учащиеся </w:t>
      </w: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«ФСК Мариинский, </w:t>
      </w:r>
      <w:r w:rsidRPr="005E324F">
        <w:rPr>
          <w:rFonts w:ascii="Arial" w:eastAsia="Times New Roman" w:hAnsi="Arial" w:cs="Arial"/>
          <w:sz w:val="28"/>
          <w:szCs w:val="28"/>
          <w:lang w:eastAsia="ru-RU"/>
        </w:rPr>
        <w:t xml:space="preserve">Клуб старшей возрастной группы «За долголетие» </w:t>
      </w:r>
      <w:r w:rsidRPr="005E32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E324F">
        <w:rPr>
          <w:rFonts w:ascii="Arial" w:eastAsia="Calibri" w:hAnsi="Arial" w:cs="Arial"/>
          <w:sz w:val="28"/>
          <w:szCs w:val="28"/>
        </w:rPr>
        <w:t>принимают активное участие</w:t>
      </w:r>
      <w:r w:rsidRPr="005E324F">
        <w:rPr>
          <w:rFonts w:ascii="Arial" w:eastAsia="Times New Roman" w:hAnsi="Arial" w:cs="Arial"/>
          <w:sz w:val="28"/>
          <w:szCs w:val="28"/>
          <w:lang w:eastAsia="ru-RU"/>
        </w:rPr>
        <w:t xml:space="preserve"> в физкультурно-массовых мероприятиях. В  2022 году приняли участие в 117 соревнованиях.</w:t>
      </w:r>
    </w:p>
    <w:p w:rsidR="006E7467" w:rsidRPr="005E324F" w:rsidRDefault="006E7467" w:rsidP="007D69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lang w:eastAsia="ru-RU"/>
        </w:rPr>
        <w:t xml:space="preserve">             Массовые разряды присвоены 270 спортсменам по таким видам как спортивная борьба, баскетбол, бокс, волейбол, футбол.</w:t>
      </w:r>
    </w:p>
    <w:p w:rsidR="006E7467" w:rsidRPr="005E324F" w:rsidRDefault="006E7467" w:rsidP="007D69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lang w:eastAsia="ru-RU"/>
        </w:rPr>
        <w:t xml:space="preserve">      17 спортсменов входит в основной состав сборных команд Чувашской Республики. </w:t>
      </w:r>
    </w:p>
    <w:p w:rsidR="006E7467" w:rsidRPr="005E324F" w:rsidRDefault="006E7467" w:rsidP="007D69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lang w:eastAsia="ru-RU"/>
        </w:rPr>
        <w:t xml:space="preserve">  В 2022 году в рамках программы «Спорт-норма жизни» был построен новый современный открытый стадион широкого профиля с элементами полосы препятствий с футбольным полем с искусственным покрытием, беговыми дорожками, трибунами и раздевалкой в г. Мариинский Посад. Этот стадион был очень долгожданным среди спортивной общественности округа, т.к. в округе официально участвуют 2 футбольные команды. В 2023 году на территории стадиона будет дополнительно построена в рамках «Спорт-норма жизни» современная умная площадка ГТО с тренажерами, тем самым этот стадион станет местом притяжения любителей и спортсменов.</w:t>
      </w:r>
    </w:p>
    <w:p w:rsidR="006E7467" w:rsidRPr="005E324F" w:rsidRDefault="006E7467" w:rsidP="007D69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324F">
        <w:rPr>
          <w:rFonts w:ascii="Arial" w:eastAsia="Times New Roman" w:hAnsi="Arial" w:cs="Arial"/>
          <w:sz w:val="28"/>
          <w:szCs w:val="28"/>
          <w:lang w:eastAsia="ru-RU"/>
        </w:rPr>
        <w:t xml:space="preserve">        В настоящее время готовится документация нового стадиона для сертификации и внесения во Всероссийский Реестр объектов спорта. Тем самым на этом современном стадионе полноправно появится возможность проводить официальные Республиканские и Всероссийские соревнования. </w:t>
      </w:r>
    </w:p>
    <w:p w:rsidR="00D635C3" w:rsidRPr="005E324F" w:rsidRDefault="00D635C3" w:rsidP="007D6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578D" w:rsidRPr="005E324F" w:rsidRDefault="00D635C3" w:rsidP="007D6927">
      <w:pPr>
        <w:pStyle w:val="23"/>
        <w:shd w:val="clear" w:color="auto" w:fill="auto"/>
        <w:spacing w:after="0" w:line="240" w:lineRule="auto"/>
        <w:ind w:firstLine="600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       </w:t>
      </w:r>
      <w:r w:rsidR="00B0578D" w:rsidRPr="005E324F">
        <w:rPr>
          <w:rFonts w:ascii="Arial" w:hAnsi="Arial" w:cs="Arial"/>
          <w:sz w:val="28"/>
          <w:szCs w:val="28"/>
        </w:rPr>
        <w:t xml:space="preserve">В районе функционируют </w:t>
      </w:r>
      <w:r w:rsidR="00B0578D" w:rsidRPr="005E324F">
        <w:rPr>
          <w:rFonts w:ascii="Arial" w:hAnsi="Arial" w:cs="Arial"/>
          <w:bCs/>
          <w:sz w:val="28"/>
          <w:szCs w:val="28"/>
        </w:rPr>
        <w:t>28 культурно-досуговых учреждений, Кинотеатр имени Эшпая. Творческая лабораторию «Музей геральдики», с 1 января в состав клубной системы входит Музей купеческого и мещанского быта, Галерея имени Зайцева, 20 библиотек,</w:t>
      </w:r>
      <w:r w:rsidR="00B0578D" w:rsidRPr="005E324F">
        <w:rPr>
          <w:rFonts w:ascii="Arial" w:hAnsi="Arial" w:cs="Arial"/>
          <w:sz w:val="28"/>
          <w:szCs w:val="28"/>
        </w:rPr>
        <w:t xml:space="preserve">  мемориальный комплекс космонавта Андриана Николаева в селе Шоршелы.</w:t>
      </w:r>
    </w:p>
    <w:p w:rsidR="00B0578D" w:rsidRPr="005E324F" w:rsidRDefault="00A24BD1" w:rsidP="007D69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5E324F">
        <w:rPr>
          <w:rFonts w:ascii="Arial" w:hAnsi="Arial" w:cs="Arial"/>
          <w:bCs/>
          <w:sz w:val="28"/>
          <w:szCs w:val="28"/>
        </w:rPr>
        <w:t xml:space="preserve"> </w:t>
      </w:r>
      <w:r w:rsidR="00B0578D" w:rsidRPr="005E324F">
        <w:rPr>
          <w:rFonts w:ascii="Arial" w:hAnsi="Arial" w:cs="Arial"/>
          <w:bCs/>
          <w:sz w:val="28"/>
          <w:szCs w:val="28"/>
        </w:rPr>
        <w:t xml:space="preserve">В Республиканском конкурсном отборе лучших муниципальных учреждений культуры, находящихся на территориях сельских поселений, и их работников в </w:t>
      </w:r>
    </w:p>
    <w:p w:rsidR="00B0578D" w:rsidRPr="005E324F" w:rsidRDefault="00B0578D" w:rsidP="007D692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5E324F">
        <w:rPr>
          <w:rFonts w:ascii="Arial" w:hAnsi="Arial" w:cs="Arial"/>
          <w:bCs/>
          <w:sz w:val="28"/>
          <w:szCs w:val="28"/>
        </w:rPr>
        <w:t>2022 г. стала победителем Астакасинская сельская библиотека в номинации «Лучшая сельская библиотека» (грант на сумму 175 тыс. рублей.).</w:t>
      </w:r>
    </w:p>
    <w:p w:rsidR="00B0578D" w:rsidRPr="005E324F" w:rsidRDefault="00B0578D" w:rsidP="007D6927">
      <w:pPr>
        <w:spacing w:line="240" w:lineRule="auto"/>
        <w:ind w:firstLine="851"/>
        <w:contextualSpacing/>
        <w:jc w:val="both"/>
        <w:rPr>
          <w:rFonts w:ascii="Arial" w:hAnsi="Arial" w:cs="Arial"/>
          <w:bCs/>
          <w:color w:val="C00000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По программе инициативного бюджетирования отремонтировано здание бывшего Большемаклашкинского сельского клуба</w:t>
      </w:r>
      <w:r w:rsidR="00A24BD1" w:rsidRPr="005E324F">
        <w:rPr>
          <w:rFonts w:ascii="Arial" w:hAnsi="Arial" w:cs="Arial"/>
          <w:sz w:val="28"/>
          <w:szCs w:val="28"/>
        </w:rPr>
        <w:t>.</w:t>
      </w:r>
      <w:r w:rsidRPr="005E324F">
        <w:rPr>
          <w:rFonts w:ascii="Arial" w:hAnsi="Arial" w:cs="Arial"/>
          <w:color w:val="C00000"/>
          <w:sz w:val="28"/>
          <w:szCs w:val="28"/>
        </w:rPr>
        <w:t xml:space="preserve"> </w:t>
      </w:r>
    </w:p>
    <w:p w:rsidR="00B0578D" w:rsidRPr="005E324F" w:rsidRDefault="00A24BD1" w:rsidP="007D6927">
      <w:pPr>
        <w:spacing w:line="240" w:lineRule="auto"/>
        <w:ind w:right="113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    </w:t>
      </w:r>
      <w:r w:rsidR="00B0578D" w:rsidRPr="005E324F">
        <w:rPr>
          <w:rFonts w:ascii="Arial" w:hAnsi="Arial" w:cs="Arial"/>
          <w:sz w:val="28"/>
          <w:szCs w:val="28"/>
        </w:rPr>
        <w:t xml:space="preserve">На территории муниципального образования находится  более 70 объектов культурного наследия. Был завершен второй этап реставрации объекта культурного наследия «Дом, в котором в 1919 году выступала Надежда Крупская» (освоено 2,9 млн. рублей из республиканского бюджета и 186 тыс. рублей. из местного бюджета). В музее купеческого и мещанского быта была отремонтирована система отопления выделено 800,0 тыс. рублей. (из республиканского бюджета). Разработана научно-проектная документация по реставрации 3-х объектов культурного наследия. </w:t>
      </w:r>
    </w:p>
    <w:p w:rsidR="00B0578D" w:rsidRPr="005E324F" w:rsidRDefault="00B0578D" w:rsidP="007D6927">
      <w:pPr>
        <w:spacing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Ежегодно самодеятельные творческие коллективы участвуют в республиканских, межрегиональных, всероссийских и международных конкурсах и фестивалях. Достижения по фестивально-конкурсной деятельности Республиканского уровня – 25 дипломов, Межрегионального уровня - 31 диплом, международного уровня - 29 дипломов.</w:t>
      </w:r>
    </w:p>
    <w:p w:rsidR="00B0578D" w:rsidRPr="005E324F" w:rsidRDefault="00B0578D" w:rsidP="007D6927">
      <w:pPr>
        <w:spacing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В рамках Года выдающихся земляков в Чувашской Республике и традиционного чувашского праздника Акатуй проведен Парад земляков, в котором приняли участие более 80 уроженцев Мариинско-Посадского муниципального округа, добившихся высоких результатов в различных сферах деятельности и повысивших тем самым престиж своей малой родины.</w:t>
      </w:r>
    </w:p>
    <w:p w:rsidR="00B0578D" w:rsidRPr="005E324F" w:rsidRDefault="00B0578D" w:rsidP="007D6927">
      <w:pPr>
        <w:spacing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В 2022 году исполнилось 60 лет со дня первого полёта в космос летчика-космонавта Андриана Николаева. В селе Шоршелы был проведен цикл мероприятий «Космос как море, но берег - Земля…», семейный фестиваль «Космостарт».</w:t>
      </w:r>
    </w:p>
    <w:p w:rsidR="00B0578D" w:rsidRPr="005E324F" w:rsidRDefault="00B0578D" w:rsidP="007D6927">
      <w:pPr>
        <w:spacing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 2022 году запущен новый видеопроект «Живые традиции». Он был посвящен уборке урожая. Ролик собрал в социальных сетях большое количество просмотров. Его активно используют образовательные организации как Мариинско-Посадского округа, так и Республики. </w:t>
      </w:r>
    </w:p>
    <w:p w:rsidR="00B0578D" w:rsidRPr="005E324F" w:rsidRDefault="00B0578D" w:rsidP="007D6927">
      <w:pPr>
        <w:spacing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  2022 году проведена масштабная работа в программе «Пушкинская карта». По  итогам работы  район занял 2 место среди муниципальных образований. </w:t>
      </w:r>
    </w:p>
    <w:p w:rsidR="00B0578D" w:rsidRPr="005E324F" w:rsidRDefault="00B0578D" w:rsidP="007D6927">
      <w:pPr>
        <w:spacing w:line="240" w:lineRule="auto"/>
        <w:ind w:firstLine="284"/>
        <w:contextualSpacing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5E324F">
        <w:rPr>
          <w:rFonts w:ascii="Arial" w:hAnsi="Arial" w:cs="Arial"/>
          <w:sz w:val="28"/>
          <w:szCs w:val="28"/>
        </w:rPr>
        <w:t xml:space="preserve">          Подготовленный библиотекой образовательно-просветительский проект «Труженик ревностный - опередивший время...» (посвященного 245-летию со дня рождения ученого-синолога Бичурина) поддержан «Президентским фондом культурных инициатив» и проект «Открой для себя Бичурино…» стал победителем республиканского конкурса  на получение грантов Главы Чувашской Республики. Сумма проектов составила 1,5млн. рублей.</w:t>
      </w:r>
    </w:p>
    <w:p w:rsidR="00B0578D" w:rsidRPr="005E324F" w:rsidRDefault="00B0578D" w:rsidP="007D6927">
      <w:pPr>
        <w:spacing w:line="240" w:lineRule="auto"/>
        <w:ind w:firstLine="284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     Значимым событием стала победа  в республиканском конкурсе «Литературные маршруты Чувашии». Лучшим был признан маршрут «Тропа притяжения…».</w:t>
      </w:r>
      <w:r w:rsidRPr="005E324F">
        <w:rPr>
          <w:rFonts w:ascii="Arial" w:hAnsi="Arial" w:cs="Arial"/>
          <w:sz w:val="28"/>
          <w:szCs w:val="28"/>
        </w:rPr>
        <w:t xml:space="preserve">     </w:t>
      </w:r>
    </w:p>
    <w:bookmarkEnd w:id="0"/>
    <w:p w:rsidR="001C1AE6" w:rsidRPr="005E324F" w:rsidRDefault="00B0578D" w:rsidP="007D6927">
      <w:pPr>
        <w:spacing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Продолжается планомерная работа по развитию туризма и туристического потенциала Мариинско-Посадского округа. Т</w:t>
      </w:r>
      <w:r w:rsidRPr="005E324F">
        <w:rPr>
          <w:rFonts w:ascii="Arial" w:hAnsi="Arial" w:cs="Arial"/>
          <w:bCs/>
          <w:sz w:val="28"/>
          <w:szCs w:val="28"/>
        </w:rPr>
        <w:t xml:space="preserve">олько в 2022 году было проведено </w:t>
      </w:r>
      <w:r w:rsidRPr="005E324F">
        <w:rPr>
          <w:rFonts w:ascii="Arial" w:hAnsi="Arial" w:cs="Arial"/>
          <w:sz w:val="28"/>
          <w:szCs w:val="28"/>
        </w:rPr>
        <w:t xml:space="preserve">большое количество выездных официальных, образовательных и творческих мероприятий, с туристическим обслуживанием в большинстве которых принимали участие и почётные гости столицы. Например, встреча послов Республики Беларусь, Таджикинстан, образовательный семинар для глав муниципалитетов, неоднократно становился местом встречи всех министров Чувашской Республики под председательством главы региона Олега Алексеевича. Организована, и проведена встреча комитета Государственной думы по развитию туристической инфраструктуры, уровень проведения подобных мероприятий зафиксирован в отзывах. Сотрудничество в целях развития туризма с Минэкономразвития Чувашской Республики занимает часть профессиональной деятельности учреждений культуры, которое благотворно влияет на рост престижа округа. </w:t>
      </w:r>
    </w:p>
    <w:p w:rsidR="00B0578D" w:rsidRPr="005E324F" w:rsidRDefault="00B0578D" w:rsidP="007D6927">
      <w:pPr>
        <w:spacing w:line="240" w:lineRule="auto"/>
        <w:ind w:firstLine="567"/>
        <w:contextualSpacing/>
        <w:jc w:val="both"/>
        <w:rPr>
          <w:rFonts w:ascii="Arial" w:hAnsi="Arial" w:cs="Arial"/>
          <w:color w:val="FF0000"/>
          <w:sz w:val="28"/>
          <w:szCs w:val="28"/>
        </w:rPr>
      </w:pPr>
    </w:p>
    <w:p w:rsidR="00EF58D7" w:rsidRPr="005E324F" w:rsidRDefault="00EF58D7" w:rsidP="007D692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Уважаемые коллеги!</w:t>
      </w:r>
    </w:p>
    <w:p w:rsidR="005E1A35" w:rsidRPr="005E324F" w:rsidRDefault="005E1A35" w:rsidP="007D692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В текущем году мы продолжим организовывать </w:t>
      </w:r>
      <w:r w:rsidR="00241AB0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мероприятия,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>посвященные достойным землякам. </w:t>
      </w:r>
    </w:p>
    <w:p w:rsidR="00103E38" w:rsidRPr="005E324F" w:rsidRDefault="00103E38" w:rsidP="007D692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>Важнейшей датой</w:t>
      </w:r>
      <w:r w:rsidR="005E1A35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 для нас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станет 175-летие со дня рождения патриарха и просветителя </w:t>
      </w:r>
      <w:r w:rsidR="00DB268B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чувашского народа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Ивана Яковлевича Яковлева. Его заветы, написанные десятки лет назад, актуальны и в настоящее время. </w:t>
      </w:r>
    </w:p>
    <w:p w:rsidR="008D0B89" w:rsidRPr="005E324F" w:rsidRDefault="005E1A35" w:rsidP="007D692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2023</w:t>
      </w:r>
      <w:r w:rsidR="008D0B89" w:rsidRPr="005E324F">
        <w:rPr>
          <w:rFonts w:ascii="Arial" w:hAnsi="Arial" w:cs="Arial"/>
          <w:sz w:val="28"/>
          <w:szCs w:val="28"/>
        </w:rPr>
        <w:t xml:space="preserve"> год назван годом счастливого детства в Чувашии, педагога и наставника в России. </w:t>
      </w:r>
    </w:p>
    <w:p w:rsidR="00075863" w:rsidRPr="005E324F" w:rsidRDefault="005E1A35" w:rsidP="007D692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Мероприятия Года счастливого детства в </w:t>
      </w:r>
      <w:r w:rsidR="009812ED"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Мариинско-Посадскоми </w:t>
      </w:r>
      <w:r w:rsidRPr="005E324F">
        <w:rPr>
          <w:rFonts w:ascii="Arial" w:hAnsi="Arial" w:cs="Arial"/>
          <w:sz w:val="28"/>
          <w:szCs w:val="28"/>
          <w:shd w:val="clear" w:color="auto" w:fill="FFFFFF"/>
        </w:rPr>
        <w:t xml:space="preserve">муниципальном округе будут направлены на укрепление и охрану здоровья детей, повышение доступности мер социальной поддержки семьям с детьми, обеспечение доступного и качественного образования. </w:t>
      </w:r>
    </w:p>
    <w:p w:rsidR="00604B29" w:rsidRPr="005E324F" w:rsidRDefault="00604B29" w:rsidP="007D692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42934" w:rsidRPr="005E324F" w:rsidRDefault="00604B29" w:rsidP="007D6927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Уважаемые коллеги!</w:t>
      </w:r>
    </w:p>
    <w:p w:rsidR="00EF58D7" w:rsidRPr="005E324F" w:rsidRDefault="00EF58D7" w:rsidP="007D6927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 xml:space="preserve">Выражаю благодарность Правительству Чувашской Республики, депутатам Государственного Совета и Собрания депутатов </w:t>
      </w:r>
      <w:r w:rsidR="00045388" w:rsidRPr="005E324F">
        <w:rPr>
          <w:rFonts w:ascii="Arial" w:hAnsi="Arial" w:cs="Arial"/>
          <w:sz w:val="28"/>
          <w:szCs w:val="28"/>
        </w:rPr>
        <w:t>Мариинско-Посадского муниципального округа</w:t>
      </w:r>
      <w:r w:rsidRPr="005E324F">
        <w:rPr>
          <w:rFonts w:ascii="Arial" w:hAnsi="Arial" w:cs="Arial"/>
          <w:sz w:val="28"/>
          <w:szCs w:val="28"/>
        </w:rPr>
        <w:t xml:space="preserve"> руководителям всех уровней за помощь и тесное сотрудничество.</w:t>
      </w:r>
    </w:p>
    <w:p w:rsidR="005278FC" w:rsidRPr="005E324F" w:rsidRDefault="00EF58D7" w:rsidP="007D6927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5E324F">
        <w:rPr>
          <w:rFonts w:ascii="Arial" w:hAnsi="Arial" w:cs="Arial"/>
          <w:sz w:val="28"/>
          <w:szCs w:val="28"/>
        </w:rPr>
        <w:t>Спасибо Вам большое!</w:t>
      </w:r>
    </w:p>
    <w:sectPr w:rsidR="005278FC" w:rsidRPr="005E324F" w:rsidSect="003C2DB8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F1" w:rsidRDefault="00A27EF1" w:rsidP="00A42934">
      <w:pPr>
        <w:spacing w:after="0" w:line="240" w:lineRule="auto"/>
      </w:pPr>
      <w:r>
        <w:separator/>
      </w:r>
    </w:p>
  </w:endnote>
  <w:endnote w:type="continuationSeparator" w:id="0">
    <w:p w:rsidR="00A27EF1" w:rsidRDefault="00A27EF1" w:rsidP="00A4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03" w:rsidRDefault="00954F03" w:rsidP="003C2DB8">
    <w:pPr>
      <w:pStyle w:val="a7"/>
    </w:pPr>
  </w:p>
  <w:p w:rsidR="00954F03" w:rsidRDefault="00954F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F1" w:rsidRDefault="00A27EF1" w:rsidP="00A42934">
      <w:pPr>
        <w:spacing w:after="0" w:line="240" w:lineRule="auto"/>
      </w:pPr>
      <w:r>
        <w:separator/>
      </w:r>
    </w:p>
  </w:footnote>
  <w:footnote w:type="continuationSeparator" w:id="0">
    <w:p w:rsidR="00A27EF1" w:rsidRDefault="00A27EF1" w:rsidP="00A4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137420"/>
      <w:docPartObj>
        <w:docPartGallery w:val="Page Numbers (Top of Page)"/>
        <w:docPartUnique/>
      </w:docPartObj>
    </w:sdtPr>
    <w:sdtContent>
      <w:p w:rsidR="00954F03" w:rsidRDefault="00820A68">
        <w:pPr>
          <w:pStyle w:val="a5"/>
          <w:jc w:val="center"/>
        </w:pPr>
        <w:fldSimple w:instr="PAGE   \* MERGEFORMAT">
          <w:r w:rsidR="006A34E6">
            <w:rPr>
              <w:noProof/>
            </w:rPr>
            <w:t>8</w:t>
          </w:r>
        </w:fldSimple>
      </w:p>
    </w:sdtContent>
  </w:sdt>
  <w:p w:rsidR="00954F03" w:rsidRDefault="00954F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8D0"/>
    <w:multiLevelType w:val="hybridMultilevel"/>
    <w:tmpl w:val="92844250"/>
    <w:lvl w:ilvl="0" w:tplc="FFBA4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255E43"/>
    <w:multiLevelType w:val="hybridMultilevel"/>
    <w:tmpl w:val="D88289A8"/>
    <w:lvl w:ilvl="0" w:tplc="935237C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DF2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6E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60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63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A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0A7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ED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89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AD53F5"/>
    <w:multiLevelType w:val="multilevel"/>
    <w:tmpl w:val="67BA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B218F"/>
    <w:multiLevelType w:val="hybridMultilevel"/>
    <w:tmpl w:val="A6302E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77C46D94"/>
    <w:multiLevelType w:val="hybridMultilevel"/>
    <w:tmpl w:val="7D02155C"/>
    <w:lvl w:ilvl="0" w:tplc="F2205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381"/>
    <w:rsid w:val="00022C00"/>
    <w:rsid w:val="00024825"/>
    <w:rsid w:val="00034D3F"/>
    <w:rsid w:val="0004338C"/>
    <w:rsid w:val="00045388"/>
    <w:rsid w:val="000478FC"/>
    <w:rsid w:val="000556A3"/>
    <w:rsid w:val="00067AD3"/>
    <w:rsid w:val="00071A5D"/>
    <w:rsid w:val="00075863"/>
    <w:rsid w:val="00082FCF"/>
    <w:rsid w:val="000A071D"/>
    <w:rsid w:val="000A1DD2"/>
    <w:rsid w:val="000B58F7"/>
    <w:rsid w:val="000C76F4"/>
    <w:rsid w:val="000E4F9C"/>
    <w:rsid w:val="000E6FDD"/>
    <w:rsid w:val="00100836"/>
    <w:rsid w:val="001038D4"/>
    <w:rsid w:val="00103E38"/>
    <w:rsid w:val="00140515"/>
    <w:rsid w:val="00146049"/>
    <w:rsid w:val="0015340E"/>
    <w:rsid w:val="00154833"/>
    <w:rsid w:val="001678F2"/>
    <w:rsid w:val="00172EE5"/>
    <w:rsid w:val="001A19F0"/>
    <w:rsid w:val="001A50F7"/>
    <w:rsid w:val="001C1AE6"/>
    <w:rsid w:val="001D7D59"/>
    <w:rsid w:val="001E12B4"/>
    <w:rsid w:val="001E2DB2"/>
    <w:rsid w:val="001F48EA"/>
    <w:rsid w:val="001F5274"/>
    <w:rsid w:val="001F5EBA"/>
    <w:rsid w:val="002158E1"/>
    <w:rsid w:val="00233199"/>
    <w:rsid w:val="00240ACA"/>
    <w:rsid w:val="002418AB"/>
    <w:rsid w:val="00241AB0"/>
    <w:rsid w:val="002617A8"/>
    <w:rsid w:val="0026349C"/>
    <w:rsid w:val="002652A7"/>
    <w:rsid w:val="00267FC0"/>
    <w:rsid w:val="00277746"/>
    <w:rsid w:val="00281C93"/>
    <w:rsid w:val="00294202"/>
    <w:rsid w:val="002A6D41"/>
    <w:rsid w:val="002D36DB"/>
    <w:rsid w:val="002D3A1D"/>
    <w:rsid w:val="002D4C02"/>
    <w:rsid w:val="002D6896"/>
    <w:rsid w:val="002E2102"/>
    <w:rsid w:val="002F3CBE"/>
    <w:rsid w:val="002F6A7F"/>
    <w:rsid w:val="00313EEE"/>
    <w:rsid w:val="003305F5"/>
    <w:rsid w:val="00343E8B"/>
    <w:rsid w:val="003531AB"/>
    <w:rsid w:val="0036035D"/>
    <w:rsid w:val="00363AF0"/>
    <w:rsid w:val="003667CE"/>
    <w:rsid w:val="00370381"/>
    <w:rsid w:val="00370FBA"/>
    <w:rsid w:val="00372018"/>
    <w:rsid w:val="00381186"/>
    <w:rsid w:val="0038421F"/>
    <w:rsid w:val="0038574E"/>
    <w:rsid w:val="003A01BB"/>
    <w:rsid w:val="003A4CA0"/>
    <w:rsid w:val="003A5C51"/>
    <w:rsid w:val="003B52B1"/>
    <w:rsid w:val="003B7561"/>
    <w:rsid w:val="003C2DB8"/>
    <w:rsid w:val="003C4156"/>
    <w:rsid w:val="003C5AA0"/>
    <w:rsid w:val="003C6F88"/>
    <w:rsid w:val="003D1918"/>
    <w:rsid w:val="003D685A"/>
    <w:rsid w:val="003E4A17"/>
    <w:rsid w:val="003F2AB3"/>
    <w:rsid w:val="003F693C"/>
    <w:rsid w:val="00407303"/>
    <w:rsid w:val="004154E9"/>
    <w:rsid w:val="00421361"/>
    <w:rsid w:val="00425D28"/>
    <w:rsid w:val="00431AD3"/>
    <w:rsid w:val="004429CD"/>
    <w:rsid w:val="0044762C"/>
    <w:rsid w:val="00454F8A"/>
    <w:rsid w:val="00464DD6"/>
    <w:rsid w:val="0046750D"/>
    <w:rsid w:val="00467ECC"/>
    <w:rsid w:val="00480019"/>
    <w:rsid w:val="0049186A"/>
    <w:rsid w:val="004A0781"/>
    <w:rsid w:val="004A5972"/>
    <w:rsid w:val="004A7B82"/>
    <w:rsid w:val="004A7FD7"/>
    <w:rsid w:val="004B1F4B"/>
    <w:rsid w:val="004B33E6"/>
    <w:rsid w:val="004B629D"/>
    <w:rsid w:val="004C5B82"/>
    <w:rsid w:val="004D4049"/>
    <w:rsid w:val="004E0819"/>
    <w:rsid w:val="004E3B59"/>
    <w:rsid w:val="0050057B"/>
    <w:rsid w:val="005012BA"/>
    <w:rsid w:val="0050717F"/>
    <w:rsid w:val="0052356D"/>
    <w:rsid w:val="005278FC"/>
    <w:rsid w:val="00527EEA"/>
    <w:rsid w:val="00531389"/>
    <w:rsid w:val="0053300C"/>
    <w:rsid w:val="00536389"/>
    <w:rsid w:val="005401D0"/>
    <w:rsid w:val="00546A38"/>
    <w:rsid w:val="00554DFF"/>
    <w:rsid w:val="00574DE0"/>
    <w:rsid w:val="00586D1B"/>
    <w:rsid w:val="005955F2"/>
    <w:rsid w:val="005B0851"/>
    <w:rsid w:val="005B4B15"/>
    <w:rsid w:val="005B5C48"/>
    <w:rsid w:val="005C5B90"/>
    <w:rsid w:val="005E1A35"/>
    <w:rsid w:val="005E2A3D"/>
    <w:rsid w:val="005E324F"/>
    <w:rsid w:val="005F6A84"/>
    <w:rsid w:val="00604B29"/>
    <w:rsid w:val="006152EC"/>
    <w:rsid w:val="00630120"/>
    <w:rsid w:val="00640E38"/>
    <w:rsid w:val="00646DB7"/>
    <w:rsid w:val="0065136F"/>
    <w:rsid w:val="00652CEF"/>
    <w:rsid w:val="006565E7"/>
    <w:rsid w:val="00657A36"/>
    <w:rsid w:val="00666B92"/>
    <w:rsid w:val="00672431"/>
    <w:rsid w:val="00681859"/>
    <w:rsid w:val="0068548C"/>
    <w:rsid w:val="00685D4D"/>
    <w:rsid w:val="00697993"/>
    <w:rsid w:val="006A1C07"/>
    <w:rsid w:val="006A2DDC"/>
    <w:rsid w:val="006A34E6"/>
    <w:rsid w:val="006A66AA"/>
    <w:rsid w:val="006B7E96"/>
    <w:rsid w:val="006C6AD7"/>
    <w:rsid w:val="006C740F"/>
    <w:rsid w:val="006D2C1B"/>
    <w:rsid w:val="006E277D"/>
    <w:rsid w:val="006E40F5"/>
    <w:rsid w:val="006E7467"/>
    <w:rsid w:val="006F44B7"/>
    <w:rsid w:val="007305A7"/>
    <w:rsid w:val="00757E2F"/>
    <w:rsid w:val="007602F8"/>
    <w:rsid w:val="00760D07"/>
    <w:rsid w:val="00764C03"/>
    <w:rsid w:val="00780509"/>
    <w:rsid w:val="00782AEA"/>
    <w:rsid w:val="0079600F"/>
    <w:rsid w:val="007A070B"/>
    <w:rsid w:val="007B15E0"/>
    <w:rsid w:val="007B62AD"/>
    <w:rsid w:val="007D6927"/>
    <w:rsid w:val="007E1415"/>
    <w:rsid w:val="007E32C9"/>
    <w:rsid w:val="007E4C40"/>
    <w:rsid w:val="007F70D7"/>
    <w:rsid w:val="00815612"/>
    <w:rsid w:val="00820A68"/>
    <w:rsid w:val="0082690A"/>
    <w:rsid w:val="00827D68"/>
    <w:rsid w:val="00840358"/>
    <w:rsid w:val="00841DA6"/>
    <w:rsid w:val="008426ED"/>
    <w:rsid w:val="008526E9"/>
    <w:rsid w:val="00857CA0"/>
    <w:rsid w:val="0086315E"/>
    <w:rsid w:val="00864DD6"/>
    <w:rsid w:val="0087345E"/>
    <w:rsid w:val="00873E69"/>
    <w:rsid w:val="00877A1F"/>
    <w:rsid w:val="00880C08"/>
    <w:rsid w:val="00881D50"/>
    <w:rsid w:val="008B0FF2"/>
    <w:rsid w:val="008C180C"/>
    <w:rsid w:val="008C6465"/>
    <w:rsid w:val="008C6B1B"/>
    <w:rsid w:val="008D0B0A"/>
    <w:rsid w:val="008D0B89"/>
    <w:rsid w:val="008D197C"/>
    <w:rsid w:val="008E3969"/>
    <w:rsid w:val="008F246B"/>
    <w:rsid w:val="0090268B"/>
    <w:rsid w:val="00907C47"/>
    <w:rsid w:val="00920C49"/>
    <w:rsid w:val="009345A3"/>
    <w:rsid w:val="0094394C"/>
    <w:rsid w:val="009442A4"/>
    <w:rsid w:val="00951CBB"/>
    <w:rsid w:val="00954F03"/>
    <w:rsid w:val="00956230"/>
    <w:rsid w:val="00960636"/>
    <w:rsid w:val="00963072"/>
    <w:rsid w:val="00967DC4"/>
    <w:rsid w:val="009812ED"/>
    <w:rsid w:val="00986591"/>
    <w:rsid w:val="0099779D"/>
    <w:rsid w:val="009A3950"/>
    <w:rsid w:val="009B34EA"/>
    <w:rsid w:val="009B6441"/>
    <w:rsid w:val="009C148E"/>
    <w:rsid w:val="009D6C10"/>
    <w:rsid w:val="009D71B4"/>
    <w:rsid w:val="009E1F07"/>
    <w:rsid w:val="009F04BA"/>
    <w:rsid w:val="009F5478"/>
    <w:rsid w:val="00A050A5"/>
    <w:rsid w:val="00A11FE3"/>
    <w:rsid w:val="00A167B3"/>
    <w:rsid w:val="00A1680D"/>
    <w:rsid w:val="00A24BD1"/>
    <w:rsid w:val="00A27EF1"/>
    <w:rsid w:val="00A42934"/>
    <w:rsid w:val="00A4448B"/>
    <w:rsid w:val="00A5084B"/>
    <w:rsid w:val="00A60F94"/>
    <w:rsid w:val="00A62148"/>
    <w:rsid w:val="00A75196"/>
    <w:rsid w:val="00A80FC7"/>
    <w:rsid w:val="00A92793"/>
    <w:rsid w:val="00A94CDD"/>
    <w:rsid w:val="00AA2CC8"/>
    <w:rsid w:val="00AA4BD2"/>
    <w:rsid w:val="00AA5DDA"/>
    <w:rsid w:val="00AA5EFE"/>
    <w:rsid w:val="00AB2F64"/>
    <w:rsid w:val="00AC4482"/>
    <w:rsid w:val="00AC70F0"/>
    <w:rsid w:val="00AD01BB"/>
    <w:rsid w:val="00AD1B7C"/>
    <w:rsid w:val="00AD3271"/>
    <w:rsid w:val="00AD5DBE"/>
    <w:rsid w:val="00AE084F"/>
    <w:rsid w:val="00B04AB6"/>
    <w:rsid w:val="00B0578D"/>
    <w:rsid w:val="00B25B26"/>
    <w:rsid w:val="00B35B0F"/>
    <w:rsid w:val="00B71463"/>
    <w:rsid w:val="00B847F9"/>
    <w:rsid w:val="00B91210"/>
    <w:rsid w:val="00B91FA1"/>
    <w:rsid w:val="00B94060"/>
    <w:rsid w:val="00B95B70"/>
    <w:rsid w:val="00B96AA7"/>
    <w:rsid w:val="00BB1828"/>
    <w:rsid w:val="00BD4932"/>
    <w:rsid w:val="00BE525D"/>
    <w:rsid w:val="00BE52C3"/>
    <w:rsid w:val="00BF093A"/>
    <w:rsid w:val="00BF1285"/>
    <w:rsid w:val="00BF2940"/>
    <w:rsid w:val="00C04973"/>
    <w:rsid w:val="00C0498E"/>
    <w:rsid w:val="00C06A8E"/>
    <w:rsid w:val="00C07975"/>
    <w:rsid w:val="00C100C4"/>
    <w:rsid w:val="00C100E7"/>
    <w:rsid w:val="00C14D75"/>
    <w:rsid w:val="00C154DD"/>
    <w:rsid w:val="00C32747"/>
    <w:rsid w:val="00C338B7"/>
    <w:rsid w:val="00C42944"/>
    <w:rsid w:val="00C44959"/>
    <w:rsid w:val="00C47E5B"/>
    <w:rsid w:val="00C555E1"/>
    <w:rsid w:val="00C813D8"/>
    <w:rsid w:val="00C830D3"/>
    <w:rsid w:val="00C86860"/>
    <w:rsid w:val="00C86C49"/>
    <w:rsid w:val="00C9735C"/>
    <w:rsid w:val="00CA552C"/>
    <w:rsid w:val="00CB2689"/>
    <w:rsid w:val="00CB2953"/>
    <w:rsid w:val="00CB4606"/>
    <w:rsid w:val="00CB788B"/>
    <w:rsid w:val="00CD6C93"/>
    <w:rsid w:val="00CE2398"/>
    <w:rsid w:val="00CE4741"/>
    <w:rsid w:val="00CE6ACD"/>
    <w:rsid w:val="00CE6E32"/>
    <w:rsid w:val="00CF7140"/>
    <w:rsid w:val="00D00069"/>
    <w:rsid w:val="00D05B85"/>
    <w:rsid w:val="00D22732"/>
    <w:rsid w:val="00D23958"/>
    <w:rsid w:val="00D27B3D"/>
    <w:rsid w:val="00D31216"/>
    <w:rsid w:val="00D3315F"/>
    <w:rsid w:val="00D344CF"/>
    <w:rsid w:val="00D36C88"/>
    <w:rsid w:val="00D42C0A"/>
    <w:rsid w:val="00D45BE7"/>
    <w:rsid w:val="00D568AA"/>
    <w:rsid w:val="00D56D89"/>
    <w:rsid w:val="00D635C3"/>
    <w:rsid w:val="00D64618"/>
    <w:rsid w:val="00D668B9"/>
    <w:rsid w:val="00D71708"/>
    <w:rsid w:val="00D80192"/>
    <w:rsid w:val="00D905F4"/>
    <w:rsid w:val="00D91B96"/>
    <w:rsid w:val="00DA6FFE"/>
    <w:rsid w:val="00DB268B"/>
    <w:rsid w:val="00DB3E11"/>
    <w:rsid w:val="00DC586F"/>
    <w:rsid w:val="00DE6CDE"/>
    <w:rsid w:val="00E1152C"/>
    <w:rsid w:val="00E141CC"/>
    <w:rsid w:val="00E33607"/>
    <w:rsid w:val="00E45F01"/>
    <w:rsid w:val="00E56CB1"/>
    <w:rsid w:val="00E65660"/>
    <w:rsid w:val="00E83BC9"/>
    <w:rsid w:val="00E8448A"/>
    <w:rsid w:val="00E9349B"/>
    <w:rsid w:val="00EA2544"/>
    <w:rsid w:val="00EC39F4"/>
    <w:rsid w:val="00EC7509"/>
    <w:rsid w:val="00ED28F9"/>
    <w:rsid w:val="00EF3925"/>
    <w:rsid w:val="00EF58BC"/>
    <w:rsid w:val="00EF58D7"/>
    <w:rsid w:val="00F001D9"/>
    <w:rsid w:val="00F04DD3"/>
    <w:rsid w:val="00F06357"/>
    <w:rsid w:val="00F151A0"/>
    <w:rsid w:val="00F231A4"/>
    <w:rsid w:val="00F279A7"/>
    <w:rsid w:val="00F50286"/>
    <w:rsid w:val="00F53017"/>
    <w:rsid w:val="00F55742"/>
    <w:rsid w:val="00F627F0"/>
    <w:rsid w:val="00F62C4D"/>
    <w:rsid w:val="00F738AF"/>
    <w:rsid w:val="00F879BF"/>
    <w:rsid w:val="00FB3125"/>
    <w:rsid w:val="00FC151D"/>
    <w:rsid w:val="00FC23BA"/>
    <w:rsid w:val="00FC3D38"/>
    <w:rsid w:val="00FC4DA5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1"/>
  </w:style>
  <w:style w:type="paragraph" w:styleId="1">
    <w:name w:val="heading 1"/>
    <w:basedOn w:val="a"/>
    <w:link w:val="10"/>
    <w:uiPriority w:val="99"/>
    <w:qFormat/>
    <w:rsid w:val="00A8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37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381"/>
    <w:rPr>
      <w:b/>
      <w:bCs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3"/>
    <w:uiPriority w:val="99"/>
    <w:locked/>
    <w:rsid w:val="00EF5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4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934"/>
  </w:style>
  <w:style w:type="paragraph" w:styleId="a7">
    <w:name w:val="footer"/>
    <w:basedOn w:val="a"/>
    <w:link w:val="a8"/>
    <w:uiPriority w:val="99"/>
    <w:unhideWhenUsed/>
    <w:rsid w:val="00A4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934"/>
  </w:style>
  <w:style w:type="character" w:styleId="a9">
    <w:name w:val="Hyperlink"/>
    <w:basedOn w:val="a0"/>
    <w:uiPriority w:val="99"/>
    <w:unhideWhenUsed/>
    <w:rsid w:val="00BE525D"/>
    <w:rPr>
      <w:color w:val="0000FF"/>
      <w:u w:val="single"/>
    </w:rPr>
  </w:style>
  <w:style w:type="character" w:customStyle="1" w:styleId="last-bread">
    <w:name w:val="last-bread"/>
    <w:basedOn w:val="a0"/>
    <w:rsid w:val="00BE525D"/>
  </w:style>
  <w:style w:type="character" w:styleId="aa">
    <w:name w:val="Emphasis"/>
    <w:basedOn w:val="a0"/>
    <w:uiPriority w:val="20"/>
    <w:qFormat/>
    <w:rsid w:val="00BE525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6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F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4448B"/>
    <w:pPr>
      <w:ind w:left="720"/>
      <w:contextualSpacing/>
    </w:pPr>
  </w:style>
  <w:style w:type="character" w:customStyle="1" w:styleId="ae">
    <w:name w:val="Другое_"/>
    <w:basedOn w:val="a0"/>
    <w:link w:val="af"/>
    <w:rsid w:val="00024825"/>
    <w:rPr>
      <w:rFonts w:eastAsia="Times New Roman"/>
    </w:rPr>
  </w:style>
  <w:style w:type="paragraph" w:customStyle="1" w:styleId="af">
    <w:name w:val="Другое"/>
    <w:basedOn w:val="a"/>
    <w:link w:val="ae"/>
    <w:qFormat/>
    <w:rsid w:val="00024825"/>
    <w:pPr>
      <w:widowControl w:val="0"/>
      <w:spacing w:after="0" w:line="252" w:lineRule="auto"/>
    </w:pPr>
    <w:rPr>
      <w:rFonts w:eastAsia="Times New Roman"/>
    </w:rPr>
  </w:style>
  <w:style w:type="table" w:styleId="af0">
    <w:name w:val="Table Grid"/>
    <w:basedOn w:val="a1"/>
    <w:uiPriority w:val="59"/>
    <w:rsid w:val="007E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CE6ACD"/>
  </w:style>
  <w:style w:type="character" w:styleId="af1">
    <w:name w:val="annotation reference"/>
    <w:basedOn w:val="a0"/>
    <w:uiPriority w:val="99"/>
    <w:semiHidden/>
    <w:unhideWhenUsed/>
    <w:rsid w:val="000758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7586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7586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48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4833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4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4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20"/>
    <w:rsid w:val="00AD5D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f6"/>
    <w:rsid w:val="00AD5DB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D3315F"/>
    <w:pPr>
      <w:suppressAutoHyphens/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22">
    <w:name w:val="Основной текст (2)_"/>
    <w:basedOn w:val="a0"/>
    <w:link w:val="23"/>
    <w:rsid w:val="006D2C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C1B"/>
    <w:pPr>
      <w:widowControl w:val="0"/>
      <w:shd w:val="clear" w:color="auto" w:fill="FFFFFF"/>
      <w:spacing w:after="600" w:line="302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a0"/>
    <w:rsid w:val="002D4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D6C10"/>
    <w:rPr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D6C10"/>
    <w:pPr>
      <w:widowControl w:val="0"/>
      <w:shd w:val="clear" w:color="auto" w:fill="FFFFFF"/>
      <w:spacing w:before="540" w:after="360" w:line="0" w:lineRule="atLeast"/>
      <w:jc w:val="center"/>
    </w:pPr>
    <w:rPr>
      <w:sz w:val="28"/>
      <w:szCs w:val="28"/>
    </w:rPr>
  </w:style>
  <w:style w:type="paragraph" w:styleId="af7">
    <w:name w:val="No Spacing"/>
    <w:uiPriority w:val="1"/>
    <w:qFormat/>
    <w:rsid w:val="001F5EB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99779D"/>
    <w:pPr>
      <w:spacing w:before="100" w:beforeAutospacing="1" w:after="160" w:line="256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1"/>
  </w:style>
  <w:style w:type="paragraph" w:styleId="1">
    <w:name w:val="heading 1"/>
    <w:basedOn w:val="a"/>
    <w:link w:val="10"/>
    <w:uiPriority w:val="9"/>
    <w:qFormat/>
    <w:rsid w:val="00A8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37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381"/>
    <w:rPr>
      <w:b/>
      <w:bCs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3"/>
    <w:uiPriority w:val="99"/>
    <w:locked/>
    <w:rsid w:val="00EF5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4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934"/>
  </w:style>
  <w:style w:type="paragraph" w:styleId="a7">
    <w:name w:val="footer"/>
    <w:basedOn w:val="a"/>
    <w:link w:val="a8"/>
    <w:uiPriority w:val="99"/>
    <w:unhideWhenUsed/>
    <w:rsid w:val="00A4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934"/>
  </w:style>
  <w:style w:type="character" w:styleId="a9">
    <w:name w:val="Hyperlink"/>
    <w:basedOn w:val="a0"/>
    <w:uiPriority w:val="99"/>
    <w:unhideWhenUsed/>
    <w:rsid w:val="00BE525D"/>
    <w:rPr>
      <w:color w:val="0000FF"/>
      <w:u w:val="single"/>
    </w:rPr>
  </w:style>
  <w:style w:type="character" w:customStyle="1" w:styleId="last-bread">
    <w:name w:val="last-bread"/>
    <w:basedOn w:val="a0"/>
    <w:rsid w:val="00BE525D"/>
  </w:style>
  <w:style w:type="character" w:styleId="aa">
    <w:name w:val="Emphasis"/>
    <w:basedOn w:val="a0"/>
    <w:uiPriority w:val="20"/>
    <w:qFormat/>
    <w:rsid w:val="00BE525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6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F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4448B"/>
    <w:pPr>
      <w:ind w:left="720"/>
      <w:contextualSpacing/>
    </w:pPr>
  </w:style>
  <w:style w:type="character" w:customStyle="1" w:styleId="ae">
    <w:name w:val="Другое_"/>
    <w:basedOn w:val="a0"/>
    <w:link w:val="af"/>
    <w:rsid w:val="00024825"/>
    <w:rPr>
      <w:rFonts w:eastAsia="Times New Roman"/>
    </w:rPr>
  </w:style>
  <w:style w:type="paragraph" w:customStyle="1" w:styleId="af">
    <w:name w:val="Другое"/>
    <w:basedOn w:val="a"/>
    <w:link w:val="ae"/>
    <w:qFormat/>
    <w:rsid w:val="00024825"/>
    <w:pPr>
      <w:widowControl w:val="0"/>
      <w:spacing w:after="0" w:line="252" w:lineRule="auto"/>
    </w:pPr>
    <w:rPr>
      <w:rFonts w:eastAsia="Times New Roman"/>
    </w:rPr>
  </w:style>
  <w:style w:type="table" w:styleId="af0">
    <w:name w:val="Table Grid"/>
    <w:basedOn w:val="a1"/>
    <w:uiPriority w:val="59"/>
    <w:rsid w:val="007E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CE6ACD"/>
  </w:style>
  <w:style w:type="character" w:styleId="af1">
    <w:name w:val="annotation reference"/>
    <w:basedOn w:val="a0"/>
    <w:uiPriority w:val="99"/>
    <w:semiHidden/>
    <w:unhideWhenUsed/>
    <w:rsid w:val="000758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7586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7586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48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4833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4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4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20"/>
    <w:rsid w:val="00AD5D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f6"/>
    <w:rsid w:val="00AD5DB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3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1D3E-F8ED-4F77-83DF-E19E0E55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Быковы</dc:creator>
  <cp:lastModifiedBy>marpos_org</cp:lastModifiedBy>
  <cp:revision>4</cp:revision>
  <cp:lastPrinted>2023-03-15T11:21:00Z</cp:lastPrinted>
  <dcterms:created xsi:type="dcterms:W3CDTF">2023-03-10T13:32:00Z</dcterms:created>
  <dcterms:modified xsi:type="dcterms:W3CDTF">2023-03-15T08:14:00Z</dcterms:modified>
</cp:coreProperties>
</file>