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B604E" w:rsidRPr="00800667" w:rsidTr="00C824CD">
        <w:tc>
          <w:tcPr>
            <w:tcW w:w="3936" w:type="dxa"/>
          </w:tcPr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7B604E" w:rsidRPr="00800667" w:rsidRDefault="007B604E" w:rsidP="00C824CD">
            <w:pPr>
              <w:suppressAutoHyphens/>
              <w:ind w:left="-108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____________ № ____________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hanging="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7B604E" w:rsidRPr="00800667" w:rsidRDefault="007B604E" w:rsidP="00C824CD">
            <w:pPr>
              <w:suppressAutoHyphens/>
              <w:spacing w:line="192" w:lineRule="auto"/>
              <w:ind w:left="-108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1DA858ED" wp14:editId="5E6836D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ГОРОДА КАНАШ                                                                                                                                    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Чувашской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Республики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 w:righ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left="-74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____________№__________</w:t>
            </w: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7B604E" w:rsidRPr="00800667" w:rsidRDefault="007B604E" w:rsidP="00C824CD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   </w:t>
            </w:r>
            <w:proofErr w:type="spellStart"/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>город</w:t>
            </w:r>
            <w:proofErr w:type="spellEnd"/>
            <w:r w:rsidRPr="00800667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Канаш</w:t>
            </w:r>
          </w:p>
        </w:tc>
      </w:tr>
    </w:tbl>
    <w:p w:rsidR="007B604E" w:rsidRDefault="007B604E" w:rsidP="00AB60F9">
      <w:pPr>
        <w:ind w:right="4393"/>
        <w:jc w:val="both"/>
        <w:rPr>
          <w:b/>
        </w:rPr>
      </w:pPr>
    </w:p>
    <w:p w:rsidR="003B6E69" w:rsidRDefault="003B6E69" w:rsidP="00541543">
      <w:pPr>
        <w:ind w:right="4677"/>
        <w:jc w:val="both"/>
        <w:rPr>
          <w:b/>
        </w:rPr>
      </w:pPr>
    </w:p>
    <w:p w:rsidR="00541543" w:rsidRPr="00B20E5D" w:rsidRDefault="00AB60F9" w:rsidP="00541543">
      <w:pPr>
        <w:ind w:right="4677"/>
        <w:jc w:val="both"/>
        <w:rPr>
          <w:b/>
        </w:rPr>
      </w:pPr>
      <w:bookmarkStart w:id="0" w:name="_GoBack"/>
      <w:r w:rsidRPr="003F3313">
        <w:rPr>
          <w:b/>
        </w:rPr>
        <w:t xml:space="preserve">О внесении изменений в </w:t>
      </w:r>
      <w:r w:rsidR="00541543" w:rsidRPr="00B20E5D">
        <w:rPr>
          <w:b/>
        </w:rPr>
        <w:t>примерно</w:t>
      </w:r>
      <w:r w:rsidR="00541543">
        <w:rPr>
          <w:b/>
        </w:rPr>
        <w:t>е положение</w:t>
      </w:r>
      <w:r w:rsidR="00541543" w:rsidRPr="00B20E5D">
        <w:rPr>
          <w:b/>
        </w:rPr>
        <w:t xml:space="preserve"> об оплате труда работников муниципальных учреждений дополнительного образования города Канаш Чувашской Республики, занятых в сфере физической культуры и спорта</w:t>
      </w:r>
      <w:bookmarkEnd w:id="0"/>
    </w:p>
    <w:p w:rsidR="00AB60F9" w:rsidRPr="003F3313" w:rsidRDefault="00AB60F9" w:rsidP="00541543">
      <w:pPr>
        <w:ind w:right="4393"/>
        <w:jc w:val="both"/>
        <w:rPr>
          <w:b/>
        </w:rPr>
      </w:pPr>
    </w:p>
    <w:p w:rsidR="00424EE0" w:rsidRPr="00424EE0" w:rsidRDefault="00424EE0" w:rsidP="00424E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24EE0">
        <w:rPr>
          <w:rFonts w:ascii="Times New Roman CYR" w:eastAsiaTheme="minorEastAsia" w:hAnsi="Times New Roman CYR" w:cs="Times New Roman CYR"/>
        </w:rPr>
        <w:t xml:space="preserve">В соответствии с </w:t>
      </w:r>
      <w:hyperlink r:id="rId6" w:history="1">
        <w:r w:rsidRPr="00424EE0">
          <w:rPr>
            <w:rFonts w:ascii="Times New Roman CYR" w:eastAsiaTheme="minorEastAsia" w:hAnsi="Times New Roman CYR" w:cs="Times New Roman CYR"/>
          </w:rPr>
          <w:t>Федеральным законом</w:t>
        </w:r>
      </w:hyperlink>
      <w:r w:rsidRPr="00424EE0">
        <w:rPr>
          <w:rFonts w:ascii="Times New Roman CYR" w:eastAsiaTheme="minorEastAsia" w:hAnsi="Times New Roman CYR" w:cs="Times New Roman CYR"/>
        </w:rPr>
        <w:t xml:space="preserve"> от 06 октября 2003 года №131-ФЗ «Об общих принципах организации местного самоуправления в Российской Федерации», постановлением администрации города Канаш Чувашской Республики от 26.01.2024                 № 97 «О повышении оплаты труда работников муниципальных учреждений города Канаш Чувашской Республики» </w:t>
      </w:r>
      <w:r w:rsidRPr="00424EE0">
        <w:rPr>
          <w:rFonts w:ascii="Times New Roman CYR" w:eastAsiaTheme="minorEastAsia" w:hAnsi="Times New Roman CYR" w:cs="Times New Roman CYR"/>
          <w:b/>
        </w:rPr>
        <w:t>Администрация города Канаш Чувашской Республики постановляет:</w:t>
      </w:r>
    </w:p>
    <w:p w:rsidR="001D0B71" w:rsidRPr="003F3313" w:rsidRDefault="001D0B71" w:rsidP="001D0B71">
      <w:pPr>
        <w:ind w:firstLine="709"/>
        <w:jc w:val="both"/>
      </w:pPr>
    </w:p>
    <w:p w:rsidR="001D0B71" w:rsidRDefault="001D0B71" w:rsidP="001D0B71">
      <w:pPr>
        <w:ind w:firstLine="567"/>
        <w:jc w:val="both"/>
      </w:pPr>
      <w:r w:rsidRPr="003F3313">
        <w:t xml:space="preserve">1. </w:t>
      </w:r>
      <w:r w:rsidR="00AB60F9" w:rsidRPr="003F3313">
        <w:t xml:space="preserve">Внести в </w:t>
      </w:r>
      <w:r w:rsidR="00541543">
        <w:t>примерное положение об оплате труда работников муниципальных учреждений допо</w:t>
      </w:r>
      <w:r w:rsidR="003B6E69">
        <w:t>лнительного образования города Канаш Чувашской Р</w:t>
      </w:r>
      <w:r w:rsidR="00541543">
        <w:t>еспублики, занятых в сфере физической культуры и спорта</w:t>
      </w:r>
      <w:r w:rsidR="00AB60F9" w:rsidRPr="003F3313">
        <w:t xml:space="preserve">, утвержденное постановлением администрации города Канаш Чувашской Республики от </w:t>
      </w:r>
      <w:r w:rsidR="00874B08">
        <w:t>04 августа</w:t>
      </w:r>
      <w:r w:rsidR="00541543">
        <w:t xml:space="preserve"> 202</w:t>
      </w:r>
      <w:r w:rsidR="00AB60F9" w:rsidRPr="003F3313">
        <w:t>3 г.</w:t>
      </w:r>
      <w:r w:rsidRPr="003F3313">
        <w:t xml:space="preserve"> № </w:t>
      </w:r>
      <w:r w:rsidR="00541543">
        <w:t>740</w:t>
      </w:r>
      <w:r w:rsidR="003B6E69">
        <w:t xml:space="preserve"> следующие изменения:</w:t>
      </w:r>
      <w:r w:rsidRPr="003F3313">
        <w:t xml:space="preserve"> </w:t>
      </w:r>
    </w:p>
    <w:p w:rsidR="003A7AB8" w:rsidRPr="003A7AB8" w:rsidRDefault="00281479" w:rsidP="00281479">
      <w:pPr>
        <w:ind w:firstLine="567"/>
      </w:pPr>
      <w:bookmarkStart w:id="1" w:name="sub_23056"/>
      <w:r>
        <w:t xml:space="preserve">1) </w:t>
      </w:r>
      <w:r w:rsidR="003A7AB8" w:rsidRPr="003A7AB8">
        <w:t xml:space="preserve">в </w:t>
      </w:r>
      <w:r w:rsidR="003A7AB8" w:rsidRPr="003A7AB8">
        <w:rPr>
          <w:rStyle w:val="ac"/>
          <w:rFonts w:cs="Times New Roman CYR"/>
          <w:color w:val="auto"/>
        </w:rPr>
        <w:t>разделе II</w:t>
      </w:r>
      <w:r w:rsidR="003A7AB8" w:rsidRPr="003A7AB8">
        <w:t>:</w:t>
      </w:r>
    </w:p>
    <w:p w:rsidR="003A7AB8" w:rsidRDefault="003B6E69" w:rsidP="00281479">
      <w:pPr>
        <w:ind w:firstLine="567"/>
      </w:pPr>
      <w:bookmarkStart w:id="2" w:name="sub_7134"/>
      <w:r>
        <w:rPr>
          <w:rStyle w:val="ac"/>
          <w:rFonts w:cs="Times New Roman CYR"/>
          <w:color w:val="auto"/>
        </w:rPr>
        <w:t>Т</w:t>
      </w:r>
      <w:r w:rsidR="00541543">
        <w:rPr>
          <w:rStyle w:val="ac"/>
          <w:rFonts w:cs="Times New Roman CYR"/>
          <w:color w:val="auto"/>
        </w:rPr>
        <w:t>аблицы</w:t>
      </w:r>
      <w:r>
        <w:rPr>
          <w:rStyle w:val="ac"/>
          <w:rFonts w:cs="Times New Roman CYR"/>
          <w:color w:val="auto"/>
        </w:rPr>
        <w:t xml:space="preserve"> 1-4</w:t>
      </w:r>
      <w:r w:rsidR="003A7AB8" w:rsidRPr="003A7AB8">
        <w:t xml:space="preserve"> </w:t>
      </w:r>
      <w:r w:rsidR="003A7AB8">
        <w:t>пункта 2.</w:t>
      </w:r>
      <w:r w:rsidR="00541543">
        <w:t>2</w:t>
      </w:r>
      <w:r w:rsidR="003A7AB8">
        <w:t xml:space="preserve"> изложить в следующей редакции:</w:t>
      </w:r>
    </w:p>
    <w:p w:rsidR="00541543" w:rsidRPr="00B20E5D" w:rsidRDefault="003B6E69" w:rsidP="00541543">
      <w:pPr>
        <w:jc w:val="right"/>
        <w:rPr>
          <w:b/>
          <w:bCs/>
        </w:rPr>
      </w:pPr>
      <w:bookmarkStart w:id="3" w:name="sub_10"/>
      <w:r>
        <w:rPr>
          <w:b/>
          <w:bCs/>
        </w:rPr>
        <w:t>«</w:t>
      </w:r>
      <w:r w:rsidR="00541543" w:rsidRPr="00B20E5D">
        <w:rPr>
          <w:b/>
          <w:bCs/>
        </w:rPr>
        <w:t>Таблица 1</w:t>
      </w:r>
    </w:p>
    <w:bookmarkEnd w:id="3"/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0E5D">
        <w:rPr>
          <w:rFonts w:ascii="Times New Roman" w:hAnsi="Times New Roman" w:cs="Times New Roman"/>
          <w:color w:val="auto"/>
          <w:sz w:val="24"/>
          <w:szCs w:val="24"/>
        </w:rPr>
        <w:t>Профессиональные квалификационные группы</w:t>
      </w:r>
      <w:r w:rsidRPr="00B20E5D">
        <w:rPr>
          <w:rFonts w:ascii="Times New Roman" w:hAnsi="Times New Roman" w:cs="Times New Roman"/>
          <w:color w:val="auto"/>
          <w:sz w:val="24"/>
          <w:szCs w:val="24"/>
        </w:rPr>
        <w:br/>
        <w:t>должностей работников физической культуры и спорта</w:t>
      </w:r>
    </w:p>
    <w:p w:rsidR="00541543" w:rsidRPr="00B20E5D" w:rsidRDefault="00541543" w:rsidP="00541543">
      <w:pPr>
        <w:jc w:val="both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3338"/>
        <w:gridCol w:w="2410"/>
      </w:tblGrid>
      <w:tr w:rsidR="00541543" w:rsidRPr="00B20E5D" w:rsidTr="000B48B8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Профессиональные квалификационные группы должностей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Рекомендуемый минимальный размер должностного оклада (ставки), рублей</w:t>
            </w:r>
          </w:p>
        </w:tc>
      </w:tr>
      <w:tr w:rsidR="00541543" w:rsidRPr="00B20E5D" w:rsidTr="000B48B8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3</w:t>
            </w:r>
          </w:p>
        </w:tc>
      </w:tr>
      <w:tr w:rsidR="00541543" w:rsidRPr="00B20E5D" w:rsidTr="000B48B8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первого уровня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541543">
            <w:pPr>
              <w:pStyle w:val="aa"/>
            </w:pPr>
            <w:r w:rsidRPr="00B20E5D">
              <w:t>3</w:t>
            </w:r>
            <w:r>
              <w:t>937</w:t>
            </w:r>
          </w:p>
        </w:tc>
      </w:tr>
      <w:tr w:rsidR="00541543" w:rsidRPr="00B20E5D" w:rsidTr="000B48B8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4296</w:t>
            </w:r>
          </w:p>
        </w:tc>
      </w:tr>
      <w:tr w:rsidR="00541543" w:rsidRPr="00B20E5D" w:rsidTr="000B48B8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второго уровня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5156</w:t>
            </w:r>
          </w:p>
        </w:tc>
      </w:tr>
      <w:tr w:rsidR="00541543" w:rsidRPr="00B20E5D" w:rsidTr="000B48B8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6419</w:t>
            </w:r>
          </w:p>
        </w:tc>
      </w:tr>
      <w:tr w:rsidR="00541543" w:rsidRPr="00B20E5D" w:rsidTr="000B48B8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третьего уровня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6839</w:t>
            </w:r>
          </w:p>
        </w:tc>
      </w:tr>
      <w:tr w:rsidR="00541543" w:rsidRPr="00B20E5D" w:rsidTr="000B48B8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7045</w:t>
            </w:r>
          </w:p>
        </w:tc>
      </w:tr>
      <w:tr w:rsidR="00541543" w:rsidRPr="00B20E5D" w:rsidTr="000B48B8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четвертого уровня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7582</w:t>
            </w:r>
          </w:p>
        </w:tc>
      </w:tr>
    </w:tbl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jc w:val="right"/>
        <w:rPr>
          <w:rStyle w:val="ae"/>
          <w:rFonts w:eastAsiaTheme="majorEastAsia"/>
          <w:color w:val="auto"/>
        </w:rPr>
      </w:pPr>
      <w:bookmarkStart w:id="4" w:name="sub_102"/>
      <w:r w:rsidRPr="00B20E5D">
        <w:rPr>
          <w:rStyle w:val="ae"/>
          <w:rFonts w:eastAsiaTheme="majorEastAsia"/>
          <w:color w:val="auto"/>
        </w:rPr>
        <w:t>Таблица 2</w:t>
      </w:r>
    </w:p>
    <w:bookmarkEnd w:id="4"/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0E5D">
        <w:rPr>
          <w:rFonts w:ascii="Times New Roman" w:hAnsi="Times New Roman" w:cs="Times New Roman"/>
          <w:color w:val="auto"/>
          <w:sz w:val="24"/>
          <w:szCs w:val="24"/>
        </w:rPr>
        <w:t>Профессиональные квалификационные группы</w:t>
      </w:r>
      <w:r w:rsidRPr="00B20E5D">
        <w:rPr>
          <w:rFonts w:ascii="Times New Roman" w:hAnsi="Times New Roman" w:cs="Times New Roman"/>
          <w:color w:val="auto"/>
          <w:sz w:val="24"/>
          <w:szCs w:val="24"/>
        </w:rPr>
        <w:br/>
        <w:t>должностей работников образования</w:t>
      </w:r>
    </w:p>
    <w:p w:rsidR="00541543" w:rsidRPr="00B20E5D" w:rsidRDefault="00541543" w:rsidP="00541543">
      <w:pPr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0"/>
        <w:gridCol w:w="3463"/>
        <w:gridCol w:w="2531"/>
      </w:tblGrid>
      <w:tr w:rsidR="00541543" w:rsidRPr="00B20E5D" w:rsidTr="000B48B8">
        <w:trPr>
          <w:trHeight w:val="820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Профессиональные квалификационные группы должностей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Квалификационные уровни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Рекомендуемый минимальный размер оклада (ставки), рублей</w:t>
            </w:r>
          </w:p>
        </w:tc>
      </w:tr>
      <w:tr w:rsidR="00541543" w:rsidRPr="00B20E5D" w:rsidTr="000B48B8">
        <w:trPr>
          <w:trHeight w:val="268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3</w:t>
            </w:r>
          </w:p>
        </w:tc>
      </w:tr>
      <w:tr w:rsidR="00541543" w:rsidRPr="00B20E5D" w:rsidTr="000B48B8">
        <w:trPr>
          <w:trHeight w:val="1373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5091</w:t>
            </w:r>
          </w:p>
        </w:tc>
      </w:tr>
      <w:tr w:rsidR="00541543" w:rsidRPr="00B20E5D" w:rsidTr="000B48B8">
        <w:trPr>
          <w:trHeight w:val="268"/>
        </w:trPr>
        <w:tc>
          <w:tcPr>
            <w:tcW w:w="3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rPr>
          <w:trHeight w:val="1089"/>
        </w:trPr>
        <w:tc>
          <w:tcPr>
            <w:tcW w:w="3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rPr>
          <w:trHeight w:val="268"/>
        </w:trPr>
        <w:tc>
          <w:tcPr>
            <w:tcW w:w="3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6419</w:t>
            </w:r>
          </w:p>
        </w:tc>
      </w:tr>
      <w:tr w:rsidR="00541543" w:rsidRPr="00B20E5D" w:rsidTr="000B48B8">
        <w:trPr>
          <w:trHeight w:val="283"/>
        </w:trPr>
        <w:tc>
          <w:tcPr>
            <w:tcW w:w="3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6419</w:t>
            </w:r>
          </w:p>
        </w:tc>
      </w:tr>
      <w:tr w:rsidR="00541543" w:rsidRPr="00B20E5D" w:rsidTr="000B48B8">
        <w:trPr>
          <w:trHeight w:val="283"/>
        </w:trPr>
        <w:tc>
          <w:tcPr>
            <w:tcW w:w="3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6419</w:t>
            </w:r>
          </w:p>
        </w:tc>
      </w:tr>
      <w:tr w:rsidR="00541543" w:rsidRPr="00B20E5D" w:rsidTr="000B48B8">
        <w:trPr>
          <w:trHeight w:val="298"/>
        </w:trPr>
        <w:tc>
          <w:tcPr>
            <w:tcW w:w="3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4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7045</w:t>
            </w:r>
          </w:p>
        </w:tc>
      </w:tr>
      <w:tr w:rsidR="00541543" w:rsidRPr="00B20E5D" w:rsidTr="000B48B8">
        <w:trPr>
          <w:trHeight w:val="268"/>
        </w:trPr>
        <w:tc>
          <w:tcPr>
            <w:tcW w:w="37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6905</w:t>
            </w:r>
          </w:p>
        </w:tc>
      </w:tr>
      <w:tr w:rsidR="00541543" w:rsidRPr="00B20E5D" w:rsidTr="000B48B8">
        <w:trPr>
          <w:trHeight w:val="283"/>
        </w:trPr>
        <w:tc>
          <w:tcPr>
            <w:tcW w:w="3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7582</w:t>
            </w:r>
          </w:p>
        </w:tc>
      </w:tr>
      <w:tr w:rsidR="00541543" w:rsidRPr="00B20E5D" w:rsidTr="000B48B8">
        <w:trPr>
          <w:trHeight w:val="522"/>
        </w:trPr>
        <w:tc>
          <w:tcPr>
            <w:tcW w:w="37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8313</w:t>
            </w:r>
          </w:p>
        </w:tc>
      </w:tr>
    </w:tbl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jc w:val="right"/>
        <w:rPr>
          <w:rStyle w:val="ae"/>
          <w:rFonts w:eastAsiaTheme="majorEastAsia"/>
          <w:color w:val="auto"/>
        </w:rPr>
      </w:pPr>
      <w:bookmarkStart w:id="5" w:name="sub_103"/>
      <w:r w:rsidRPr="00B20E5D">
        <w:rPr>
          <w:rStyle w:val="ae"/>
          <w:rFonts w:eastAsiaTheme="majorEastAsia"/>
          <w:color w:val="auto"/>
        </w:rPr>
        <w:t>Таблица 3</w:t>
      </w:r>
    </w:p>
    <w:bookmarkEnd w:id="5"/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0E5D">
        <w:rPr>
          <w:rFonts w:ascii="Times New Roman" w:hAnsi="Times New Roman" w:cs="Times New Roman"/>
          <w:color w:val="auto"/>
          <w:sz w:val="24"/>
          <w:szCs w:val="24"/>
        </w:rPr>
        <w:t>Профессиональные квалификационные группы</w:t>
      </w:r>
      <w:r w:rsidRPr="00B20E5D">
        <w:rPr>
          <w:rFonts w:ascii="Times New Roman" w:hAnsi="Times New Roman" w:cs="Times New Roman"/>
          <w:color w:val="auto"/>
          <w:sz w:val="24"/>
          <w:szCs w:val="24"/>
        </w:rPr>
        <w:br/>
        <w:t>общеотраслевых должностей руководителей, специалистов и служащих</w:t>
      </w:r>
    </w:p>
    <w:p w:rsidR="00541543" w:rsidRPr="00B20E5D" w:rsidRDefault="00541543" w:rsidP="00541543">
      <w:pPr>
        <w:jc w:val="both"/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510"/>
        <w:gridCol w:w="2565"/>
      </w:tblGrid>
      <w:tr w:rsidR="00541543" w:rsidRPr="00B20E5D" w:rsidTr="000B48B8">
        <w:trPr>
          <w:trHeight w:val="3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Профессиональные квалификационные группы должностей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Квалификационные уровни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Рекомендуемый минимальный размер должностного оклада (ставки), рублей</w:t>
            </w:r>
          </w:p>
        </w:tc>
      </w:tr>
      <w:tr w:rsidR="00541543" w:rsidRPr="00B20E5D" w:rsidTr="000B48B8">
        <w:trPr>
          <w:trHeight w:val="78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3</w:t>
            </w:r>
          </w:p>
        </w:tc>
      </w:tr>
      <w:tr w:rsidR="00541543" w:rsidRPr="00B20E5D" w:rsidTr="000B48B8">
        <w:trPr>
          <w:trHeight w:val="324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5091</w:t>
            </w:r>
          </w:p>
        </w:tc>
      </w:tr>
      <w:tr w:rsidR="00541543" w:rsidRPr="00B20E5D" w:rsidTr="000B48B8">
        <w:trPr>
          <w:trHeight w:val="78"/>
        </w:trPr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4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6276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5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6905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 xml:space="preserve">Профессиональная квалификационная группа </w:t>
            </w:r>
            <w:r w:rsidRPr="00B20E5D">
              <w:lastRenderedPageBreak/>
              <w:t>должностей служащих третьего уровня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lastRenderedPageBreak/>
              <w:t>1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5667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6235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6839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4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8213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5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8395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должностей служащих четвертого уровня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8749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8871</w:t>
            </w:r>
          </w:p>
        </w:tc>
      </w:tr>
      <w:tr w:rsidR="00541543" w:rsidRPr="00B20E5D" w:rsidTr="000B48B8">
        <w:trPr>
          <w:trHeight w:val="42"/>
        </w:trPr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9118</w:t>
            </w:r>
          </w:p>
        </w:tc>
      </w:tr>
    </w:tbl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jc w:val="right"/>
        <w:rPr>
          <w:rStyle w:val="ae"/>
          <w:rFonts w:eastAsiaTheme="majorEastAsia"/>
          <w:color w:val="auto"/>
        </w:rPr>
      </w:pPr>
      <w:bookmarkStart w:id="6" w:name="sub_104"/>
      <w:r w:rsidRPr="00B20E5D">
        <w:rPr>
          <w:rStyle w:val="ae"/>
          <w:rFonts w:eastAsiaTheme="majorEastAsia"/>
          <w:color w:val="auto"/>
        </w:rPr>
        <w:t>Таблица 4</w:t>
      </w:r>
    </w:p>
    <w:bookmarkEnd w:id="6"/>
    <w:p w:rsidR="00541543" w:rsidRPr="00B20E5D" w:rsidRDefault="00541543" w:rsidP="00541543">
      <w:pPr>
        <w:jc w:val="both"/>
      </w:pPr>
    </w:p>
    <w:p w:rsidR="00541543" w:rsidRPr="00B20E5D" w:rsidRDefault="00541543" w:rsidP="0054154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0E5D">
        <w:rPr>
          <w:rFonts w:ascii="Times New Roman" w:hAnsi="Times New Roman" w:cs="Times New Roman"/>
          <w:color w:val="auto"/>
          <w:sz w:val="24"/>
          <w:szCs w:val="24"/>
        </w:rPr>
        <w:t>Профессиональные квалификационные группы</w:t>
      </w:r>
      <w:r w:rsidRPr="00B20E5D">
        <w:rPr>
          <w:rFonts w:ascii="Times New Roman" w:hAnsi="Times New Roman" w:cs="Times New Roman"/>
          <w:color w:val="auto"/>
          <w:sz w:val="24"/>
          <w:szCs w:val="24"/>
        </w:rPr>
        <w:br/>
        <w:t>общеотраслевых профессий рабочих</w:t>
      </w:r>
    </w:p>
    <w:p w:rsidR="00541543" w:rsidRPr="00B20E5D" w:rsidRDefault="00541543" w:rsidP="00541543">
      <w:pPr>
        <w:jc w:val="both"/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519"/>
        <w:gridCol w:w="3314"/>
        <w:gridCol w:w="1723"/>
      </w:tblGrid>
      <w:tr w:rsidR="00541543" w:rsidRPr="00B20E5D" w:rsidTr="000B48B8">
        <w:trPr>
          <w:trHeight w:val="2216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Профессиональные квалификационные группы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Квалификационные уровни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 xml:space="preserve">Квалификационные разряды в соответствии с </w:t>
            </w:r>
            <w:r w:rsidRPr="00B20E5D">
              <w:rPr>
                <w:rStyle w:val="ac"/>
                <w:color w:val="auto"/>
              </w:rPr>
              <w:t>Единым тарифно-квалификационным справочником</w:t>
            </w:r>
            <w:r w:rsidRPr="00B20E5D">
              <w:t xml:space="preserve">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Рекомендуемый минимальный размер должностного оклада (ставки), рублей</w:t>
            </w:r>
          </w:p>
        </w:tc>
      </w:tr>
      <w:tr w:rsidR="00541543" w:rsidRPr="00B20E5D" w:rsidTr="000B48B8">
        <w:trPr>
          <w:trHeight w:val="271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 w:rsidRPr="00B20E5D">
              <w:t>4</w:t>
            </w:r>
          </w:p>
        </w:tc>
      </w:tr>
      <w:tr w:rsidR="00541543" w:rsidRPr="00B20E5D" w:rsidTr="000B48B8">
        <w:trPr>
          <w:trHeight w:val="271"/>
        </w:trPr>
        <w:tc>
          <w:tcPr>
            <w:tcW w:w="2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профессий рабочих первого уровня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541543">
            <w:pPr>
              <w:pStyle w:val="aa"/>
            </w:pPr>
            <w:r w:rsidRPr="00B20E5D">
              <w:t>3</w:t>
            </w:r>
            <w:r>
              <w:t>905</w:t>
            </w:r>
          </w:p>
        </w:tc>
      </w:tr>
      <w:tr w:rsidR="00541543" w:rsidRPr="00B20E5D" w:rsidTr="000B48B8">
        <w:trPr>
          <w:trHeight w:val="286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4296</w:t>
            </w:r>
          </w:p>
        </w:tc>
      </w:tr>
      <w:tr w:rsidR="00541543" w:rsidRPr="00B20E5D" w:rsidTr="000B48B8">
        <w:trPr>
          <w:trHeight w:val="286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4718</w:t>
            </w:r>
          </w:p>
        </w:tc>
      </w:tr>
      <w:tr w:rsidR="00541543" w:rsidRPr="00B20E5D" w:rsidTr="000B48B8">
        <w:trPr>
          <w:trHeight w:val="573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5192</w:t>
            </w:r>
          </w:p>
        </w:tc>
      </w:tr>
      <w:tr w:rsidR="00541543" w:rsidRPr="00B20E5D" w:rsidTr="000B48B8">
        <w:trPr>
          <w:trHeight w:val="271"/>
        </w:trPr>
        <w:tc>
          <w:tcPr>
            <w:tcW w:w="21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Профессиональная квалификационная группа профессий рабочих второго уровня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1 квалификационный уровень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4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5430</w:t>
            </w:r>
          </w:p>
        </w:tc>
      </w:tr>
      <w:tr w:rsidR="00541543" w:rsidRPr="00B20E5D" w:rsidTr="000B48B8">
        <w:trPr>
          <w:trHeight w:val="286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5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  <w:r>
              <w:t>5767</w:t>
            </w:r>
          </w:p>
        </w:tc>
      </w:tr>
      <w:tr w:rsidR="00541543" w:rsidRPr="00B20E5D" w:rsidTr="000B48B8">
        <w:trPr>
          <w:trHeight w:val="286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2 квалификационный уровень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6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285032" w:rsidP="000B48B8">
            <w:pPr>
              <w:pStyle w:val="aa"/>
            </w:pPr>
            <w:r>
              <w:t>6109</w:t>
            </w:r>
          </w:p>
        </w:tc>
      </w:tr>
      <w:tr w:rsidR="00541543" w:rsidRPr="00B20E5D" w:rsidTr="000B48B8">
        <w:trPr>
          <w:trHeight w:val="286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7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285032" w:rsidP="000B48B8">
            <w:pPr>
              <w:pStyle w:val="aa"/>
            </w:pPr>
            <w:r>
              <w:t>6446</w:t>
            </w:r>
          </w:p>
        </w:tc>
      </w:tr>
      <w:tr w:rsidR="00541543" w:rsidRPr="00B20E5D" w:rsidTr="000B48B8">
        <w:trPr>
          <w:trHeight w:val="557"/>
        </w:trPr>
        <w:tc>
          <w:tcPr>
            <w:tcW w:w="21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a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3 квалификационный уровень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43" w:rsidRPr="00B20E5D" w:rsidRDefault="00541543" w:rsidP="000B48B8">
            <w:pPr>
              <w:pStyle w:val="ab"/>
              <w:jc w:val="both"/>
            </w:pPr>
            <w:r w:rsidRPr="00B20E5D">
              <w:t>8 квалификационный разряд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43" w:rsidRPr="00B20E5D" w:rsidRDefault="00285032" w:rsidP="000B48B8">
            <w:pPr>
              <w:pStyle w:val="aa"/>
            </w:pPr>
            <w:r>
              <w:t>6839</w:t>
            </w:r>
          </w:p>
        </w:tc>
      </w:tr>
    </w:tbl>
    <w:p w:rsidR="00541543" w:rsidRPr="00B20E5D" w:rsidRDefault="00541543" w:rsidP="00541543">
      <w:pPr>
        <w:jc w:val="both"/>
      </w:pPr>
    </w:p>
    <w:p w:rsidR="007407A3" w:rsidRDefault="003B6E69" w:rsidP="00281479">
      <w:pPr>
        <w:ind w:firstLine="567"/>
      </w:pPr>
      <w:bookmarkStart w:id="7" w:name="sub_7139"/>
      <w:bookmarkEnd w:id="1"/>
      <w:bookmarkEnd w:id="2"/>
      <w:r>
        <w:t>».</w:t>
      </w:r>
    </w:p>
    <w:p w:rsidR="007B604E" w:rsidRDefault="003F3313" w:rsidP="0028147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</w:rPr>
      </w:pPr>
      <w:bookmarkStart w:id="8" w:name="sub_2"/>
      <w:bookmarkEnd w:id="7"/>
      <w:r w:rsidRPr="003F3313">
        <w:rPr>
          <w:rFonts w:ascii="Times New Roman CYR" w:eastAsiaTheme="minorEastAsia" w:hAnsi="Times New Roman CYR" w:cs="Times New Roman CYR"/>
        </w:rPr>
        <w:t xml:space="preserve">2. </w:t>
      </w:r>
      <w:r w:rsidR="007B604E" w:rsidRPr="007B604E">
        <w:rPr>
          <w:rFonts w:ascii="Times New Roman CYR" w:eastAsiaTheme="minorEastAsia" w:hAnsi="Times New Roman CYR" w:cs="Times New Roman CYR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2024 года.</w:t>
      </w:r>
    </w:p>
    <w:bookmarkEnd w:id="8"/>
    <w:p w:rsidR="00F05046" w:rsidRPr="003F3313" w:rsidRDefault="00AB60F9" w:rsidP="00281479">
      <w:pPr>
        <w:ind w:firstLine="567"/>
        <w:jc w:val="both"/>
      </w:pPr>
      <w:r w:rsidRPr="003F3313">
        <w:t>3</w:t>
      </w:r>
      <w:r w:rsidR="00F05046" w:rsidRPr="003F3313">
        <w:t xml:space="preserve">. Контроль за исполнением настоящего </w:t>
      </w:r>
      <w:r w:rsidR="00A92128" w:rsidRPr="003F3313">
        <w:t>постановления</w:t>
      </w:r>
      <w:r w:rsidR="00F05046" w:rsidRPr="003F3313">
        <w:t xml:space="preserve"> </w:t>
      </w:r>
      <w:r w:rsidR="00780649" w:rsidRPr="003F3313">
        <w:t xml:space="preserve">возложить на заместителя главы по вопросам социальной политики – начальника </w:t>
      </w:r>
      <w:r w:rsidR="00DA3753" w:rsidRPr="003F3313">
        <w:t>МКУ «Отдел</w:t>
      </w:r>
      <w:r w:rsidR="00780649" w:rsidRPr="003F3313">
        <w:t xml:space="preserve"> образования и молодежной политики администрации города Канаш Суркову Н.В. </w:t>
      </w:r>
    </w:p>
    <w:p w:rsidR="0042180D" w:rsidRPr="003F3313" w:rsidRDefault="0042180D" w:rsidP="00281479">
      <w:pPr>
        <w:ind w:right="180" w:firstLine="567"/>
        <w:jc w:val="both"/>
      </w:pPr>
    </w:p>
    <w:p w:rsidR="0042180D" w:rsidRPr="003F3313" w:rsidRDefault="0042180D" w:rsidP="001D0B71">
      <w:pPr>
        <w:ind w:right="180" w:firstLine="426"/>
        <w:jc w:val="both"/>
      </w:pPr>
    </w:p>
    <w:p w:rsidR="0042180D" w:rsidRPr="003F3313" w:rsidRDefault="0042180D" w:rsidP="001D0B71">
      <w:pPr>
        <w:ind w:right="180" w:firstLine="426"/>
        <w:jc w:val="both"/>
      </w:pPr>
    </w:p>
    <w:p w:rsidR="005C3938" w:rsidRPr="003F3313" w:rsidRDefault="005C3938" w:rsidP="00A92128">
      <w:pPr>
        <w:pStyle w:val="6"/>
        <w:spacing w:before="0" w:after="0"/>
        <w:ind w:right="-1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города                        </w:t>
      </w:r>
      <w:r w:rsidR="008E5340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05046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8E5340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D43C1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A92128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0D43C1"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7B60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</w:t>
      </w:r>
      <w:r w:rsidRPr="003F3313"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p w:rsidR="00AB60F9" w:rsidRPr="003F3313" w:rsidRDefault="00AB60F9" w:rsidP="000D088E">
      <w:pPr>
        <w:rPr>
          <w:b/>
        </w:rPr>
      </w:pPr>
    </w:p>
    <w:sectPr w:rsidR="00AB60F9" w:rsidRPr="003F3313" w:rsidSect="005323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6F1"/>
    <w:multiLevelType w:val="hybridMultilevel"/>
    <w:tmpl w:val="0102F0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100CB"/>
    <w:multiLevelType w:val="hybridMultilevel"/>
    <w:tmpl w:val="8996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D1439"/>
    <w:multiLevelType w:val="multilevel"/>
    <w:tmpl w:val="03042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3F7497F"/>
    <w:multiLevelType w:val="multilevel"/>
    <w:tmpl w:val="C0946B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4CA35588"/>
    <w:multiLevelType w:val="multilevel"/>
    <w:tmpl w:val="2DAA4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1E90107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74F3514C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7BE6026D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7D60159F"/>
    <w:multiLevelType w:val="multilevel"/>
    <w:tmpl w:val="64CA09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42807"/>
    <w:rsid w:val="00067657"/>
    <w:rsid w:val="00074A0B"/>
    <w:rsid w:val="00077F56"/>
    <w:rsid w:val="000D088E"/>
    <w:rsid w:val="000D0A5D"/>
    <w:rsid w:val="000D43C1"/>
    <w:rsid w:val="000E0C09"/>
    <w:rsid w:val="000E2C44"/>
    <w:rsid w:val="001123B1"/>
    <w:rsid w:val="00195341"/>
    <w:rsid w:val="001D0B71"/>
    <w:rsid w:val="001E5E64"/>
    <w:rsid w:val="0020699D"/>
    <w:rsid w:val="00281479"/>
    <w:rsid w:val="00285032"/>
    <w:rsid w:val="002B0340"/>
    <w:rsid w:val="002C2900"/>
    <w:rsid w:val="003A7AB8"/>
    <w:rsid w:val="003B6E69"/>
    <w:rsid w:val="003C0DED"/>
    <w:rsid w:val="003C5F9E"/>
    <w:rsid w:val="003F3313"/>
    <w:rsid w:val="00414371"/>
    <w:rsid w:val="0042180D"/>
    <w:rsid w:val="00424EE0"/>
    <w:rsid w:val="00437756"/>
    <w:rsid w:val="00473148"/>
    <w:rsid w:val="004A017F"/>
    <w:rsid w:val="004A12A1"/>
    <w:rsid w:val="004E6393"/>
    <w:rsid w:val="004F683F"/>
    <w:rsid w:val="00522580"/>
    <w:rsid w:val="0053235F"/>
    <w:rsid w:val="00541543"/>
    <w:rsid w:val="00545777"/>
    <w:rsid w:val="00573B30"/>
    <w:rsid w:val="005A1396"/>
    <w:rsid w:val="005C3938"/>
    <w:rsid w:val="005C6E99"/>
    <w:rsid w:val="005D571D"/>
    <w:rsid w:val="005D62D7"/>
    <w:rsid w:val="005F12AE"/>
    <w:rsid w:val="00635B73"/>
    <w:rsid w:val="007102EF"/>
    <w:rsid w:val="00716F87"/>
    <w:rsid w:val="0072513B"/>
    <w:rsid w:val="007407A3"/>
    <w:rsid w:val="007431DC"/>
    <w:rsid w:val="00780649"/>
    <w:rsid w:val="007B604E"/>
    <w:rsid w:val="007C60D9"/>
    <w:rsid w:val="00832AA1"/>
    <w:rsid w:val="0083500A"/>
    <w:rsid w:val="00874B08"/>
    <w:rsid w:val="008C2D72"/>
    <w:rsid w:val="008D1FA8"/>
    <w:rsid w:val="008E5340"/>
    <w:rsid w:val="00925703"/>
    <w:rsid w:val="00926550"/>
    <w:rsid w:val="00936437"/>
    <w:rsid w:val="00993BAC"/>
    <w:rsid w:val="00A01F9A"/>
    <w:rsid w:val="00A23417"/>
    <w:rsid w:val="00A24762"/>
    <w:rsid w:val="00A52DBC"/>
    <w:rsid w:val="00A86147"/>
    <w:rsid w:val="00A92128"/>
    <w:rsid w:val="00A948E8"/>
    <w:rsid w:val="00AA38FB"/>
    <w:rsid w:val="00AB60F9"/>
    <w:rsid w:val="00B0137A"/>
    <w:rsid w:val="00B02D71"/>
    <w:rsid w:val="00B16987"/>
    <w:rsid w:val="00B73A88"/>
    <w:rsid w:val="00B81BF7"/>
    <w:rsid w:val="00B92506"/>
    <w:rsid w:val="00C458A6"/>
    <w:rsid w:val="00C729A8"/>
    <w:rsid w:val="00C76AD3"/>
    <w:rsid w:val="00CA2298"/>
    <w:rsid w:val="00D06DA5"/>
    <w:rsid w:val="00D2473C"/>
    <w:rsid w:val="00DA3753"/>
    <w:rsid w:val="00E15317"/>
    <w:rsid w:val="00E458D6"/>
    <w:rsid w:val="00E47F0F"/>
    <w:rsid w:val="00E523F7"/>
    <w:rsid w:val="00E749DE"/>
    <w:rsid w:val="00EC72CC"/>
    <w:rsid w:val="00EF18F9"/>
    <w:rsid w:val="00F02082"/>
    <w:rsid w:val="00F03875"/>
    <w:rsid w:val="00F05046"/>
    <w:rsid w:val="00F066F0"/>
    <w:rsid w:val="00F62DCF"/>
    <w:rsid w:val="00F93043"/>
    <w:rsid w:val="00FA5027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F172-BBCC-4671-A699-6980B0D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E458D6"/>
    <w:pPr>
      <w:ind w:left="720"/>
      <w:contextualSpacing/>
    </w:pPr>
  </w:style>
  <w:style w:type="paragraph" w:customStyle="1" w:styleId="ConsPlusTitle">
    <w:name w:val="ConsPlusTitle"/>
    <w:rsid w:val="004F6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D0B7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1D0B7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1">
    <w:name w:val="s_1"/>
    <w:basedOn w:val="a"/>
    <w:rsid w:val="0053235F"/>
    <w:pPr>
      <w:spacing w:before="100" w:beforeAutospacing="1" w:after="100" w:afterAutospacing="1"/>
    </w:pPr>
  </w:style>
  <w:style w:type="paragraph" w:customStyle="1" w:styleId="s16">
    <w:name w:val="s_16"/>
    <w:basedOn w:val="a"/>
    <w:rsid w:val="0053235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3235F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3A7AB8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3A7A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10">
    <w:name w:val="Заголовок 1 Знак"/>
    <w:basedOn w:val="a0"/>
    <w:link w:val="1"/>
    <w:uiPriority w:val="9"/>
    <w:rsid w:val="00541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e">
    <w:name w:val="Цветовое выделение"/>
    <w:uiPriority w:val="99"/>
    <w:rsid w:val="0054154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5</cp:revision>
  <cp:lastPrinted>2024-01-29T14:37:00Z</cp:lastPrinted>
  <dcterms:created xsi:type="dcterms:W3CDTF">2024-02-14T11:23:00Z</dcterms:created>
  <dcterms:modified xsi:type="dcterms:W3CDTF">2024-02-16T10:11:00Z</dcterms:modified>
</cp:coreProperties>
</file>