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0C" w:rsidRPr="00946D60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6D60">
        <w:rPr>
          <w:rFonts w:ascii="Times New Roman" w:hAnsi="Times New Roman" w:cs="Times New Roman"/>
          <w:b/>
          <w:sz w:val="20"/>
          <w:szCs w:val="20"/>
        </w:rPr>
        <w:t>Информация</w:t>
      </w:r>
    </w:p>
    <w:p w:rsidR="00100C35" w:rsidRPr="00946D60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946D60">
        <w:rPr>
          <w:rFonts w:ascii="Times New Roman" w:hAnsi="Times New Roman" w:cs="Times New Roman"/>
          <w:b/>
          <w:sz w:val="20"/>
          <w:szCs w:val="20"/>
        </w:rPr>
        <w:t>о</w:t>
      </w:r>
      <w:proofErr w:type="gramEnd"/>
      <w:r w:rsidRPr="00946D60">
        <w:rPr>
          <w:rFonts w:ascii="Times New Roman" w:hAnsi="Times New Roman" w:cs="Times New Roman"/>
          <w:b/>
          <w:sz w:val="20"/>
          <w:szCs w:val="20"/>
        </w:rPr>
        <w:t xml:space="preserve"> результатах контрольных мероприятий (финансовый контроль), проведенных Финансовым отделом администрации </w:t>
      </w:r>
    </w:p>
    <w:p w:rsidR="00100C35" w:rsidRPr="00946D60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946D60">
        <w:rPr>
          <w:rFonts w:ascii="Times New Roman" w:hAnsi="Times New Roman" w:cs="Times New Roman"/>
          <w:b/>
          <w:sz w:val="20"/>
          <w:szCs w:val="20"/>
        </w:rPr>
        <w:t>города</w:t>
      </w:r>
      <w:proofErr w:type="gramEnd"/>
      <w:r w:rsidRPr="00946D60">
        <w:rPr>
          <w:rFonts w:ascii="Times New Roman" w:hAnsi="Times New Roman" w:cs="Times New Roman"/>
          <w:b/>
          <w:sz w:val="20"/>
          <w:szCs w:val="20"/>
        </w:rPr>
        <w:t xml:space="preserve"> Новочебоксарска Чувашской Респу</w:t>
      </w:r>
      <w:r w:rsidR="0000091E" w:rsidRPr="00946D60">
        <w:rPr>
          <w:rFonts w:ascii="Times New Roman" w:hAnsi="Times New Roman" w:cs="Times New Roman"/>
          <w:b/>
          <w:sz w:val="20"/>
          <w:szCs w:val="20"/>
        </w:rPr>
        <w:t>блики за 20</w:t>
      </w:r>
      <w:r w:rsidR="00C82A88" w:rsidRPr="00946D60">
        <w:rPr>
          <w:rFonts w:ascii="Times New Roman" w:hAnsi="Times New Roman" w:cs="Times New Roman"/>
          <w:b/>
          <w:sz w:val="20"/>
          <w:szCs w:val="20"/>
        </w:rPr>
        <w:t>2</w:t>
      </w:r>
      <w:r w:rsidR="00946D60" w:rsidRPr="00946D60">
        <w:rPr>
          <w:rFonts w:ascii="Times New Roman" w:hAnsi="Times New Roman" w:cs="Times New Roman"/>
          <w:b/>
          <w:sz w:val="20"/>
          <w:szCs w:val="20"/>
        </w:rPr>
        <w:t>2</w:t>
      </w:r>
      <w:r w:rsidR="00EB1FD9" w:rsidRPr="00946D60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62"/>
        <w:gridCol w:w="2080"/>
        <w:gridCol w:w="1464"/>
        <w:gridCol w:w="4394"/>
        <w:gridCol w:w="1559"/>
        <w:gridCol w:w="2080"/>
        <w:gridCol w:w="2740"/>
      </w:tblGrid>
      <w:tr w:rsidR="00946D60" w:rsidRPr="00946D60" w:rsidTr="00A43E1B">
        <w:tc>
          <w:tcPr>
            <w:tcW w:w="562" w:type="dxa"/>
          </w:tcPr>
          <w:p w:rsidR="00100C35" w:rsidRPr="0014181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80" w:type="dxa"/>
          </w:tcPr>
          <w:p w:rsidR="00100C35" w:rsidRPr="0014181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Объект контроля</w:t>
            </w:r>
          </w:p>
        </w:tc>
        <w:tc>
          <w:tcPr>
            <w:tcW w:w="1464" w:type="dxa"/>
          </w:tcPr>
          <w:p w:rsidR="00100C35" w:rsidRPr="0014181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Форма контрольного мероприятия</w:t>
            </w:r>
          </w:p>
        </w:tc>
        <w:tc>
          <w:tcPr>
            <w:tcW w:w="4394" w:type="dxa"/>
          </w:tcPr>
          <w:p w:rsidR="00100C35" w:rsidRPr="0014181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Тема контрольного мероприятия</w:t>
            </w:r>
          </w:p>
        </w:tc>
        <w:tc>
          <w:tcPr>
            <w:tcW w:w="1559" w:type="dxa"/>
          </w:tcPr>
          <w:p w:rsidR="00100C35" w:rsidRPr="0014181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Проверяемый период</w:t>
            </w:r>
          </w:p>
        </w:tc>
        <w:tc>
          <w:tcPr>
            <w:tcW w:w="2080" w:type="dxa"/>
          </w:tcPr>
          <w:p w:rsidR="00100C35" w:rsidRPr="0014181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Срок проведения контрольного мероприятия</w:t>
            </w:r>
          </w:p>
        </w:tc>
        <w:tc>
          <w:tcPr>
            <w:tcW w:w="2740" w:type="dxa"/>
          </w:tcPr>
          <w:p w:rsidR="00100C35" w:rsidRPr="0014181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Реализация результатов контрольного мероприятия</w:t>
            </w:r>
          </w:p>
        </w:tc>
      </w:tr>
      <w:tr w:rsidR="00141819" w:rsidRPr="00946D60" w:rsidTr="00A43E1B">
        <w:tc>
          <w:tcPr>
            <w:tcW w:w="562" w:type="dxa"/>
          </w:tcPr>
          <w:p w:rsidR="00141819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5"/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0" w:type="dxa"/>
          </w:tcPr>
          <w:p w:rsidR="00141819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Управление городского хозяйства администрации города Новочебоксарска Чувашской Республики</w:t>
            </w:r>
          </w:p>
        </w:tc>
        <w:tc>
          <w:tcPr>
            <w:tcW w:w="1464" w:type="dxa"/>
          </w:tcPr>
          <w:p w:rsidR="00141819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141819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 предоставления субсидии на содержание фонтана и уличное освещение</w:t>
            </w:r>
          </w:p>
        </w:tc>
        <w:tc>
          <w:tcPr>
            <w:tcW w:w="1559" w:type="dxa"/>
          </w:tcPr>
          <w:p w:rsidR="00141819" w:rsidRPr="00946D60" w:rsidRDefault="006A7897" w:rsidP="0014181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080" w:type="dxa"/>
          </w:tcPr>
          <w:p w:rsidR="00141819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14.01.2022 - 28.01.2022</w:t>
            </w:r>
          </w:p>
        </w:tc>
        <w:tc>
          <w:tcPr>
            <w:tcW w:w="2740" w:type="dxa"/>
          </w:tcPr>
          <w:p w:rsidR="00141819" w:rsidRPr="00672AA8" w:rsidRDefault="00141819" w:rsidP="00672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 акт проверки от </w:t>
            </w:r>
            <w:r w:rsidR="00672AA8">
              <w:rPr>
                <w:rFonts w:ascii="Times New Roman" w:hAnsi="Times New Roman" w:cs="Times New Roman"/>
                <w:sz w:val="20"/>
                <w:szCs w:val="20"/>
              </w:rPr>
              <w:t>28.01.2022, составлен протокол об административном правонарушении от 31.02.2022</w:t>
            </w:r>
          </w:p>
        </w:tc>
      </w:tr>
      <w:tr w:rsidR="00946D60" w:rsidRPr="00946D60" w:rsidTr="00A43E1B">
        <w:tc>
          <w:tcPr>
            <w:tcW w:w="562" w:type="dxa"/>
          </w:tcPr>
          <w:p w:rsidR="0000091E" w:rsidRPr="00141819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:rsidR="0000091E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7</w:t>
            </w: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Березка</w:t>
            </w: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00091E" w:rsidRPr="00141819" w:rsidRDefault="00141819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34A81" w:rsidRPr="00141819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00091E" w:rsidRPr="00141819" w:rsidRDefault="00141819" w:rsidP="00634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00091E" w:rsidRPr="00946D60" w:rsidRDefault="006A7897" w:rsidP="0000091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 xml:space="preserve">2020 - </w:t>
            </w:r>
            <w:r w:rsidR="00634A81" w:rsidRPr="006A789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080" w:type="dxa"/>
          </w:tcPr>
          <w:p w:rsidR="0000091E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07.02.2022 - 18.02.2022</w:t>
            </w:r>
          </w:p>
        </w:tc>
        <w:tc>
          <w:tcPr>
            <w:tcW w:w="2740" w:type="dxa"/>
          </w:tcPr>
          <w:p w:rsidR="0000091E" w:rsidRPr="00141819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Объекту конт</w:t>
            </w:r>
            <w:r w:rsidR="00634A81" w:rsidRPr="00141819">
              <w:rPr>
                <w:rFonts w:ascii="Times New Roman" w:hAnsi="Times New Roman" w:cs="Times New Roman"/>
                <w:sz w:val="20"/>
                <w:szCs w:val="20"/>
              </w:rPr>
              <w:t>роля направлен</w:t>
            </w:r>
            <w:r w:rsidR="009C6F0E" w:rsidRPr="0014181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141819" w:rsidRPr="0014181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18.02</w:t>
            </w: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34A81" w:rsidRPr="001418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41819" w:rsidRPr="00141819">
              <w:rPr>
                <w:rFonts w:ascii="Times New Roman" w:hAnsi="Times New Roman" w:cs="Times New Roman"/>
                <w:sz w:val="20"/>
                <w:szCs w:val="20"/>
              </w:rPr>
              <w:t>2, представление от 21</w:t>
            </w:r>
            <w:r w:rsidR="009C6F0E" w:rsidRPr="0014181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141819" w:rsidRPr="001418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6F0E" w:rsidRPr="00141819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41819" w:rsidRPr="001418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6F0E" w:rsidRPr="00141819">
              <w:rPr>
                <w:rFonts w:ascii="Times New Roman" w:hAnsi="Times New Roman" w:cs="Times New Roman"/>
                <w:sz w:val="20"/>
                <w:szCs w:val="20"/>
              </w:rPr>
              <w:t xml:space="preserve"> № 5</w:t>
            </w:r>
            <w:r w:rsidR="00141819" w:rsidRPr="001418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6F0E" w:rsidRPr="001418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0091E" w:rsidRPr="00946D60" w:rsidRDefault="0000091E" w:rsidP="0024360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43608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243608" w:rsidRPr="00243608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24</w:t>
            </w:r>
            <w:r w:rsidRPr="0024360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43608" w:rsidRPr="002436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3608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34A81" w:rsidRPr="002436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3608" w:rsidRPr="002436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34A81" w:rsidRPr="00243608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243608" w:rsidRPr="0024360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141819" w:rsidRPr="00946D60" w:rsidTr="00A43E1B">
        <w:tc>
          <w:tcPr>
            <w:tcW w:w="562" w:type="dxa"/>
          </w:tcPr>
          <w:p w:rsidR="00141819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0" w:type="dxa"/>
          </w:tcPr>
          <w:p w:rsidR="00141819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МБОУ «Новочебоксарский кадетский лицей»</w:t>
            </w:r>
          </w:p>
        </w:tc>
        <w:tc>
          <w:tcPr>
            <w:tcW w:w="1464" w:type="dxa"/>
          </w:tcPr>
          <w:p w:rsidR="00141819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141819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141819" w:rsidRPr="00946D60" w:rsidRDefault="006A7897" w:rsidP="0014181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>2020 - 2021</w:t>
            </w:r>
          </w:p>
        </w:tc>
        <w:tc>
          <w:tcPr>
            <w:tcW w:w="2080" w:type="dxa"/>
          </w:tcPr>
          <w:p w:rsidR="00141819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09.03.2022 - 25.03.2022</w:t>
            </w:r>
          </w:p>
        </w:tc>
        <w:tc>
          <w:tcPr>
            <w:tcW w:w="2740" w:type="dxa"/>
          </w:tcPr>
          <w:p w:rsidR="00141819" w:rsidRPr="00141819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направлены акт проверки от 25.03.2022, представление от 31.03.2022 № 87.</w:t>
            </w:r>
          </w:p>
          <w:p w:rsidR="00141819" w:rsidRPr="00243608" w:rsidRDefault="00141819" w:rsidP="00141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608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243608" w:rsidRPr="00243608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31.03</w:t>
            </w:r>
            <w:r w:rsidRPr="00243608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43608" w:rsidRPr="002436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3608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243608" w:rsidRPr="0024360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  <w:p w:rsidR="00141819" w:rsidRPr="00946D60" w:rsidRDefault="00141819" w:rsidP="0014181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93187" w:rsidRPr="00946D60" w:rsidTr="00A43E1B">
        <w:tc>
          <w:tcPr>
            <w:tcW w:w="562" w:type="dxa"/>
          </w:tcPr>
          <w:p w:rsidR="00D93187" w:rsidRPr="00D93187" w:rsidRDefault="00D93187" w:rsidP="00D93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0" w:type="dxa"/>
          </w:tcPr>
          <w:p w:rsidR="00D93187" w:rsidRPr="00D93187" w:rsidRDefault="00D93187" w:rsidP="00D93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Новочебоксарское</w:t>
            </w:r>
            <w:proofErr w:type="spellEnd"/>
            <w:r w:rsidRPr="00D9318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городское Собрание депутатов Чувашской Республики</w:t>
            </w:r>
          </w:p>
        </w:tc>
        <w:tc>
          <w:tcPr>
            <w:tcW w:w="1464" w:type="dxa"/>
          </w:tcPr>
          <w:p w:rsidR="00D93187" w:rsidRPr="00D93187" w:rsidRDefault="00D93187" w:rsidP="00D93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D93187" w:rsidRPr="00D93187" w:rsidRDefault="00D93187" w:rsidP="00D93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по вопросам выделения бюджетных средств лицам территориального общественного самоуправления</w:t>
            </w:r>
          </w:p>
        </w:tc>
        <w:tc>
          <w:tcPr>
            <w:tcW w:w="1559" w:type="dxa"/>
          </w:tcPr>
          <w:p w:rsidR="00D93187" w:rsidRPr="00946D60" w:rsidRDefault="00D9318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A7897" w:rsidRPr="006A78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6A7897" w:rsidRPr="006A78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080" w:type="dxa"/>
          </w:tcPr>
          <w:p w:rsidR="00D93187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04.04.2022 - 15.04.2022</w:t>
            </w:r>
          </w:p>
        </w:tc>
        <w:tc>
          <w:tcPr>
            <w:tcW w:w="2740" w:type="dxa"/>
          </w:tcPr>
          <w:p w:rsidR="00D93187" w:rsidRPr="00D93187" w:rsidRDefault="00D93187" w:rsidP="00D93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 акт проверки от 15.04.2022.</w:t>
            </w:r>
          </w:p>
          <w:p w:rsidR="00D93187" w:rsidRPr="001E1D84" w:rsidRDefault="00D93187" w:rsidP="00D93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12</w:t>
            </w: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  <w:p w:rsidR="00D93187" w:rsidRPr="00946D60" w:rsidRDefault="00D93187" w:rsidP="00D9318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D93187" w:rsidRPr="00946D60" w:rsidRDefault="00D93187" w:rsidP="00D9318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7897" w:rsidRPr="00946D60" w:rsidTr="00A43E1B">
        <w:tc>
          <w:tcPr>
            <w:tcW w:w="562" w:type="dxa"/>
          </w:tcPr>
          <w:p w:rsidR="006A7897" w:rsidRPr="00D93187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0" w:type="dxa"/>
          </w:tcPr>
          <w:p w:rsidR="006A7897" w:rsidRPr="00D93187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МБДОУ «</w:t>
            </w: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Центр развития ребенка – детский сад № 50 «Непоседа</w:t>
            </w: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6A7897" w:rsidRPr="00D93187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A7897" w:rsidRPr="00946D60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181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6A7897" w:rsidRDefault="006A7897" w:rsidP="006A7897">
            <w:pPr>
              <w:jc w:val="center"/>
            </w:pPr>
            <w:r w:rsidRPr="00D73A42">
              <w:rPr>
                <w:rFonts w:ascii="Times New Roman" w:hAnsi="Times New Roman" w:cs="Times New Roman"/>
                <w:sz w:val="20"/>
                <w:szCs w:val="20"/>
              </w:rPr>
              <w:t>2020 – истекший период 2022</w:t>
            </w:r>
          </w:p>
        </w:tc>
        <w:tc>
          <w:tcPr>
            <w:tcW w:w="2080" w:type="dxa"/>
          </w:tcPr>
          <w:p w:rsidR="006A7897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25.04.2022 - 13.05.2022</w:t>
            </w:r>
          </w:p>
        </w:tc>
        <w:tc>
          <w:tcPr>
            <w:tcW w:w="2740" w:type="dxa"/>
          </w:tcPr>
          <w:p w:rsidR="006A7897" w:rsidRPr="00D93187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13.05.2022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представление от 18.05.2022 № 137.</w:t>
            </w:r>
          </w:p>
          <w:p w:rsidR="006A7897" w:rsidRPr="00243608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608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19.05</w:t>
            </w:r>
            <w:r w:rsidRPr="00243608">
              <w:rPr>
                <w:rFonts w:ascii="Times New Roman" w:hAnsi="Times New Roman" w:cs="Times New Roman"/>
                <w:sz w:val="20"/>
                <w:szCs w:val="20"/>
              </w:rPr>
              <w:t>.2022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  <w:p w:rsidR="006A7897" w:rsidRPr="00946D60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A7897" w:rsidRPr="00946D60" w:rsidTr="00A43E1B">
        <w:tc>
          <w:tcPr>
            <w:tcW w:w="562" w:type="dxa"/>
          </w:tcPr>
          <w:p w:rsidR="006A7897" w:rsidRPr="00D93187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0" w:type="dxa"/>
          </w:tcPr>
          <w:p w:rsidR="006A7897" w:rsidRPr="00D93187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АУ «Центральный стадион им. А.Г. Николаева»</w:t>
            </w:r>
          </w:p>
        </w:tc>
        <w:tc>
          <w:tcPr>
            <w:tcW w:w="1464" w:type="dxa"/>
          </w:tcPr>
          <w:p w:rsidR="006A7897" w:rsidRPr="00D93187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6A7897" w:rsidRPr="00D93187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6A7897" w:rsidRDefault="006A7897" w:rsidP="006A7897">
            <w:pPr>
              <w:jc w:val="center"/>
            </w:pPr>
            <w:r w:rsidRPr="00D73A4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080" w:type="dxa"/>
          </w:tcPr>
          <w:p w:rsidR="006A7897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06.06.2022 - 27.06.2022</w:t>
            </w:r>
          </w:p>
        </w:tc>
        <w:tc>
          <w:tcPr>
            <w:tcW w:w="2740" w:type="dxa"/>
          </w:tcPr>
          <w:p w:rsidR="006A7897" w:rsidRPr="00D93187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30.06.2022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A7897" w:rsidRPr="00243608" w:rsidRDefault="006A7897" w:rsidP="006A7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608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05.07.2022 №181</w:t>
            </w:r>
          </w:p>
          <w:p w:rsidR="006A7897" w:rsidRPr="00946D60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6D60" w:rsidRPr="00946D60" w:rsidTr="00A43E1B">
        <w:tc>
          <w:tcPr>
            <w:tcW w:w="562" w:type="dxa"/>
          </w:tcPr>
          <w:p w:rsidR="00B10481" w:rsidRPr="00D93187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0" w:type="dxa"/>
          </w:tcPr>
          <w:p w:rsidR="00B10481" w:rsidRPr="00D93187" w:rsidRDefault="00C56B2A" w:rsidP="00D93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r w:rsidR="00D93187" w:rsidRPr="00D93187">
              <w:rPr>
                <w:rFonts w:ascii="Times New Roman" w:hAnsi="Times New Roman" w:cs="Times New Roman"/>
                <w:sz w:val="20"/>
                <w:szCs w:val="20"/>
              </w:rPr>
              <w:t>ВСОШ № 1</w:t>
            </w: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B10481" w:rsidRPr="00D93187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D93187" w:rsidRDefault="00787C4A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B10481" w:rsidRPr="00946D60" w:rsidRDefault="006A7897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>2020 – истекший период 2022</w:t>
            </w:r>
          </w:p>
        </w:tc>
        <w:tc>
          <w:tcPr>
            <w:tcW w:w="2080" w:type="dxa"/>
          </w:tcPr>
          <w:p w:rsidR="00B10481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11.07.2022 - 29.07.2022</w:t>
            </w:r>
          </w:p>
        </w:tc>
        <w:tc>
          <w:tcPr>
            <w:tcW w:w="2740" w:type="dxa"/>
          </w:tcPr>
          <w:p w:rsidR="005D10A4" w:rsidRPr="001E1D84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56B2A" w:rsidRPr="00D9318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93187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787C4A" w:rsidRPr="00D93187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D93187" w:rsidRPr="00D93187">
              <w:rPr>
                <w:rFonts w:ascii="Times New Roman" w:hAnsi="Times New Roman" w:cs="Times New Roman"/>
                <w:sz w:val="20"/>
                <w:szCs w:val="20"/>
              </w:rPr>
              <w:t>т 02.08</w:t>
            </w:r>
            <w:r w:rsidR="00907C31" w:rsidRPr="00D9318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87C4A" w:rsidRPr="00D931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3187" w:rsidRPr="00D931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3187" w:rsidRPr="00D93187">
              <w:rPr>
                <w:rFonts w:ascii="Times New Roman" w:hAnsi="Times New Roman" w:cs="Times New Roman"/>
                <w:sz w:val="20"/>
                <w:szCs w:val="20"/>
              </w:rPr>
              <w:t xml:space="preserve">, представление от </w:t>
            </w:r>
            <w:r w:rsidR="00D93187" w:rsidRPr="001E1D84">
              <w:rPr>
                <w:rFonts w:ascii="Times New Roman" w:hAnsi="Times New Roman" w:cs="Times New Roman"/>
                <w:sz w:val="20"/>
                <w:szCs w:val="20"/>
              </w:rPr>
              <w:t>26.08.2022 № 228.</w:t>
            </w:r>
          </w:p>
          <w:p w:rsidR="005D10A4" w:rsidRPr="001E1D84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26</w:t>
            </w:r>
            <w:r w:rsidR="000E32E0" w:rsidRPr="001E1D84">
              <w:rPr>
                <w:rFonts w:ascii="Times New Roman" w:hAnsi="Times New Roman" w:cs="Times New Roman"/>
                <w:sz w:val="20"/>
                <w:szCs w:val="20"/>
              </w:rPr>
              <w:t>.08</w:t>
            </w:r>
            <w:r w:rsidR="00907C31" w:rsidRPr="001E1D8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0E32E0" w:rsidRPr="001E1D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7C4A" w:rsidRPr="001E1D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  <w:p w:rsidR="00B10481" w:rsidRPr="00946D60" w:rsidRDefault="00B10481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6D60" w:rsidRPr="00946D60" w:rsidTr="00A43E1B">
        <w:tc>
          <w:tcPr>
            <w:tcW w:w="562" w:type="dxa"/>
          </w:tcPr>
          <w:p w:rsidR="006B06D1" w:rsidRPr="006C59AC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0" w:type="dxa"/>
          </w:tcPr>
          <w:p w:rsidR="006B06D1" w:rsidRPr="006C59AC" w:rsidRDefault="006C59AC" w:rsidP="006C5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СОШ № 5 с углубленным изучением иностранных языков</w:t>
            </w:r>
            <w:r w:rsidR="00787C4A" w:rsidRPr="006C59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6B06D1" w:rsidRPr="006C59AC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B06D1" w:rsidRPr="006C59AC" w:rsidRDefault="005D10A4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6B06D1" w:rsidRPr="00946D60" w:rsidRDefault="006A7897" w:rsidP="006B06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>2020 – истекший период 2022</w:t>
            </w:r>
          </w:p>
        </w:tc>
        <w:tc>
          <w:tcPr>
            <w:tcW w:w="2080" w:type="dxa"/>
          </w:tcPr>
          <w:p w:rsidR="006B06D1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08.08.2022 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 26.08.2022</w:t>
            </w:r>
          </w:p>
        </w:tc>
        <w:tc>
          <w:tcPr>
            <w:tcW w:w="2740" w:type="dxa"/>
          </w:tcPr>
          <w:p w:rsidR="005D10A4" w:rsidRPr="006C59AC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6C59AC" w:rsidRPr="006C59A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012A2A" w:rsidRPr="006C59A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07C31" w:rsidRPr="006C59A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59AC" w:rsidRPr="006C59AC">
              <w:rPr>
                <w:rFonts w:ascii="Times New Roman" w:hAnsi="Times New Roman" w:cs="Times New Roman"/>
                <w:sz w:val="20"/>
                <w:szCs w:val="20"/>
              </w:rPr>
              <w:t>2, представление от 20.09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C59AC" w:rsidRPr="006C59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6C59AC" w:rsidRPr="006C59AC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1E1D84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21.09</w:t>
            </w:r>
            <w:r w:rsidR="00907C31" w:rsidRPr="001E1D8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E32E0" w:rsidRPr="001E1D84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  <w:p w:rsidR="006B06D1" w:rsidRPr="00946D60" w:rsidRDefault="006B06D1" w:rsidP="006B06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6D60" w:rsidRPr="00946D60" w:rsidTr="00A43E1B">
        <w:tc>
          <w:tcPr>
            <w:tcW w:w="562" w:type="dxa"/>
          </w:tcPr>
          <w:p w:rsidR="00012A2A" w:rsidRPr="006C59AC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012A2A" w:rsidRPr="006C59AC" w:rsidRDefault="006C59AC" w:rsidP="006C5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012A2A" w:rsidRPr="006C59AC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СОШ № 8</w:t>
            </w:r>
            <w:r w:rsidR="00012A2A" w:rsidRPr="006C59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012A2A" w:rsidRPr="006C59AC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012A2A" w:rsidRPr="006C59AC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условий, целей и порядка предоставления субсидий на финансовое обеспечение муниципального задания на </w:t>
            </w:r>
            <w:r w:rsidRPr="006C59A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012A2A" w:rsidRPr="00946D60" w:rsidRDefault="006A7897" w:rsidP="00012A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– истекший период 2022</w:t>
            </w:r>
          </w:p>
        </w:tc>
        <w:tc>
          <w:tcPr>
            <w:tcW w:w="2080" w:type="dxa"/>
          </w:tcPr>
          <w:p w:rsidR="00012A2A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12.09.2022 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 30.09.2022</w:t>
            </w:r>
          </w:p>
        </w:tc>
        <w:tc>
          <w:tcPr>
            <w:tcW w:w="2740" w:type="dxa"/>
          </w:tcPr>
          <w:p w:rsidR="00012A2A" w:rsidRPr="006C59AC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6C59AC" w:rsidRPr="006C59AC">
              <w:rPr>
                <w:rFonts w:ascii="Times New Roman" w:hAnsi="Times New Roman" w:cs="Times New Roman"/>
                <w:sz w:val="20"/>
                <w:szCs w:val="20"/>
              </w:rPr>
              <w:t xml:space="preserve">ы акт проверки от </w:t>
            </w:r>
            <w:r w:rsidR="006C59AC" w:rsidRPr="006C5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>.09.202</w:t>
            </w:r>
            <w:r w:rsidR="006C59AC" w:rsidRPr="006C59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 xml:space="preserve">, представление от </w:t>
            </w:r>
            <w:r w:rsidR="006C59AC" w:rsidRPr="006C59AC">
              <w:rPr>
                <w:rFonts w:ascii="Times New Roman" w:hAnsi="Times New Roman" w:cs="Times New Roman"/>
                <w:sz w:val="20"/>
                <w:szCs w:val="20"/>
              </w:rPr>
              <w:t>25.10.2022</w:t>
            </w:r>
            <w:r w:rsidR="00C56B2A" w:rsidRPr="006C59AC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6C59AC" w:rsidRPr="006C59AC">
              <w:rPr>
                <w:rFonts w:ascii="Times New Roman" w:hAnsi="Times New Roman" w:cs="Times New Roman"/>
                <w:sz w:val="20"/>
                <w:szCs w:val="20"/>
              </w:rPr>
              <w:t xml:space="preserve"> 267</w:t>
            </w: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2A2A" w:rsidRPr="006A789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6A7897" w:rsidRPr="006A789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25.10</w:t>
            </w:r>
            <w:r w:rsidR="001D2A72" w:rsidRPr="006A789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A7897" w:rsidRPr="006A78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6A7897" w:rsidRPr="006A7897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  <w:p w:rsidR="00012A2A" w:rsidRPr="00946D60" w:rsidRDefault="00012A2A" w:rsidP="00012A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E1D84" w:rsidRPr="001E1D84" w:rsidTr="00A43E1B">
        <w:tc>
          <w:tcPr>
            <w:tcW w:w="562" w:type="dxa"/>
          </w:tcPr>
          <w:p w:rsidR="006C59AC" w:rsidRPr="006C59AC" w:rsidRDefault="006C59AC" w:rsidP="006C5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80" w:type="dxa"/>
          </w:tcPr>
          <w:p w:rsidR="006C59AC" w:rsidRPr="006C59AC" w:rsidRDefault="006C59AC" w:rsidP="006C5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СОШ № 9</w:t>
            </w: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6C59AC" w:rsidRPr="006C59AC" w:rsidRDefault="006C59AC" w:rsidP="006C5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C59AC" w:rsidRPr="006C59AC" w:rsidRDefault="006C59AC" w:rsidP="006C5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6C59AC" w:rsidRPr="00946D60" w:rsidRDefault="006A7897" w:rsidP="006C59A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>2020 – истекший период 2022</w:t>
            </w:r>
          </w:p>
        </w:tc>
        <w:tc>
          <w:tcPr>
            <w:tcW w:w="2080" w:type="dxa"/>
          </w:tcPr>
          <w:p w:rsidR="006C59AC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17.10.2022 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 03.11.2022</w:t>
            </w:r>
          </w:p>
        </w:tc>
        <w:tc>
          <w:tcPr>
            <w:tcW w:w="2740" w:type="dxa"/>
          </w:tcPr>
          <w:p w:rsidR="006C59AC" w:rsidRPr="001E1D84" w:rsidRDefault="006C59AC" w:rsidP="006C5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направлены акт проверки от 03.11.2022, представление от 28.11.2022 № 284.</w:t>
            </w:r>
          </w:p>
          <w:p w:rsidR="006C59AC" w:rsidRPr="001E1D84" w:rsidRDefault="006C59AC" w:rsidP="006C5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т 28.11.2022</w:t>
            </w:r>
            <w:r w:rsidRPr="001E1D84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1E1D84" w:rsidRPr="001E1D8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  <w:p w:rsidR="006C59AC" w:rsidRPr="001E1D84" w:rsidRDefault="006C59AC" w:rsidP="006C5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329" w:rsidRPr="00946D60" w:rsidTr="00A43E1B">
        <w:tc>
          <w:tcPr>
            <w:tcW w:w="562" w:type="dxa"/>
          </w:tcPr>
          <w:p w:rsidR="007D5329" w:rsidRPr="006C59AC" w:rsidRDefault="007D5329" w:rsidP="007D5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0" w:type="dxa"/>
          </w:tcPr>
          <w:p w:rsidR="007D5329" w:rsidRPr="006C59AC" w:rsidRDefault="007D5329" w:rsidP="007D5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 № 12» города Новочебоксарска</w:t>
            </w:r>
          </w:p>
        </w:tc>
        <w:tc>
          <w:tcPr>
            <w:tcW w:w="1464" w:type="dxa"/>
          </w:tcPr>
          <w:p w:rsidR="007D5329" w:rsidRPr="006C59AC" w:rsidRDefault="007D5329" w:rsidP="007D5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7D5329" w:rsidRPr="006C59AC" w:rsidRDefault="007D5329" w:rsidP="007D5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7D5329" w:rsidRDefault="006A7897" w:rsidP="007D5329">
            <w:pPr>
              <w:jc w:val="center"/>
            </w:pPr>
            <w:r w:rsidRPr="006A7897">
              <w:rPr>
                <w:rFonts w:ascii="Times New Roman" w:hAnsi="Times New Roman" w:cs="Times New Roman"/>
                <w:sz w:val="20"/>
                <w:szCs w:val="20"/>
              </w:rPr>
              <w:t>2020 – истекший период 2022</w:t>
            </w:r>
          </w:p>
        </w:tc>
        <w:tc>
          <w:tcPr>
            <w:tcW w:w="2080" w:type="dxa"/>
          </w:tcPr>
          <w:p w:rsidR="007D5329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14.11.2022 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 02.12.2022</w:t>
            </w:r>
          </w:p>
        </w:tc>
        <w:tc>
          <w:tcPr>
            <w:tcW w:w="2740" w:type="dxa"/>
          </w:tcPr>
          <w:p w:rsidR="007D5329" w:rsidRPr="006C59AC" w:rsidRDefault="007D5329" w:rsidP="007D5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9AC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направлены акт проверки от 02.12.2022, представление от 30.12.2022 № 311.</w:t>
            </w:r>
          </w:p>
          <w:p w:rsidR="007D5329" w:rsidRPr="00946D60" w:rsidRDefault="007D5329" w:rsidP="0067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72AA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нарушениях передана в прокуратуру письмом от </w:t>
            </w:r>
            <w:r w:rsidR="00672AA8" w:rsidRPr="00672AA8">
              <w:rPr>
                <w:rFonts w:ascii="Times New Roman" w:hAnsi="Times New Roman" w:cs="Times New Roman"/>
                <w:sz w:val="20"/>
                <w:szCs w:val="20"/>
              </w:rPr>
              <w:t>11.01.2023</w:t>
            </w:r>
            <w:r w:rsidRPr="00672AA8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672AA8" w:rsidRPr="00672A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D5329" w:rsidRPr="00946D60" w:rsidTr="00A43E1B">
        <w:tc>
          <w:tcPr>
            <w:tcW w:w="562" w:type="dxa"/>
          </w:tcPr>
          <w:p w:rsidR="007D5329" w:rsidRPr="007D5329" w:rsidRDefault="007D5329" w:rsidP="007D5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3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80" w:type="dxa"/>
          </w:tcPr>
          <w:p w:rsidR="007D5329" w:rsidRPr="007D5329" w:rsidRDefault="007D5329" w:rsidP="007D5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32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Новочебоксарска Чувашской Республики, МБУ «АГУ г. Новочебоксарска»</w:t>
            </w:r>
          </w:p>
        </w:tc>
        <w:tc>
          <w:tcPr>
            <w:tcW w:w="1464" w:type="dxa"/>
          </w:tcPr>
          <w:p w:rsidR="007D5329" w:rsidRPr="007D5329" w:rsidRDefault="007D5329" w:rsidP="007D5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329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7D5329" w:rsidRPr="007D5329" w:rsidRDefault="007D5329" w:rsidP="007D5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3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деятельности, полноты поступления в бюджет доходов, связанных с установкой и эксплуатацией рекламных конструкций на территории города Новочебоксарска Чувашской Республики</w:t>
            </w:r>
          </w:p>
        </w:tc>
        <w:tc>
          <w:tcPr>
            <w:tcW w:w="1559" w:type="dxa"/>
          </w:tcPr>
          <w:p w:rsidR="007D5329" w:rsidRDefault="00E67A88" w:rsidP="007D532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="006A7897" w:rsidRPr="006A7897">
              <w:rPr>
                <w:rFonts w:ascii="Times New Roman" w:hAnsi="Times New Roman" w:cs="Times New Roman"/>
                <w:sz w:val="20"/>
                <w:szCs w:val="20"/>
              </w:rPr>
              <w:t xml:space="preserve"> – истекший период 2022</w:t>
            </w:r>
          </w:p>
        </w:tc>
        <w:tc>
          <w:tcPr>
            <w:tcW w:w="2080" w:type="dxa"/>
          </w:tcPr>
          <w:p w:rsidR="007D5329" w:rsidRPr="00E67A88" w:rsidRDefault="006A7897" w:rsidP="006A789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05.12.2022 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7A88">
              <w:rPr>
                <w:rFonts w:ascii="Times New Roman" w:hAnsi="Times New Roman" w:cs="Times New Roman"/>
                <w:sz w:val="20"/>
                <w:szCs w:val="20"/>
              </w:rPr>
              <w:t xml:space="preserve"> 23.12.2022</w:t>
            </w:r>
          </w:p>
        </w:tc>
        <w:tc>
          <w:tcPr>
            <w:tcW w:w="2740" w:type="dxa"/>
          </w:tcPr>
          <w:p w:rsidR="007D5329" w:rsidRPr="00946D60" w:rsidRDefault="007D5329" w:rsidP="007D532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D532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направлены акт проверки от 23.12.2022, представление от 26.01</w:t>
            </w:r>
            <w:r w:rsidRPr="00672AA8">
              <w:rPr>
                <w:rFonts w:ascii="Times New Roman" w:hAnsi="Times New Roman" w:cs="Times New Roman"/>
                <w:sz w:val="20"/>
                <w:szCs w:val="20"/>
              </w:rPr>
              <w:t xml:space="preserve">.2023 № 1. Информация о нарушениях передана в прокуратуру письмом от </w:t>
            </w:r>
            <w:r w:rsidR="00672AA8" w:rsidRPr="00672AA8">
              <w:rPr>
                <w:rFonts w:ascii="Times New Roman" w:hAnsi="Times New Roman" w:cs="Times New Roman"/>
                <w:sz w:val="20"/>
                <w:szCs w:val="20"/>
              </w:rPr>
              <w:t>26.01.2023</w:t>
            </w:r>
            <w:r w:rsidRPr="00672AA8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672AA8" w:rsidRPr="00672AA8">
              <w:rPr>
                <w:rFonts w:ascii="Times New Roman" w:hAnsi="Times New Roman" w:cs="Times New Roman"/>
                <w:sz w:val="20"/>
                <w:szCs w:val="20"/>
              </w:rPr>
              <w:t>33/33-01-315</w:t>
            </w:r>
          </w:p>
          <w:p w:rsidR="007D5329" w:rsidRPr="00946D60" w:rsidRDefault="007D5329" w:rsidP="007D532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bookmarkEnd w:id="0"/>
    </w:tbl>
    <w:p w:rsidR="00100C35" w:rsidRPr="00946D60" w:rsidRDefault="00100C35" w:rsidP="00100C35">
      <w:pPr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100C35" w:rsidRPr="00946D60" w:rsidSect="00100C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21"/>
    <w:rsid w:val="0000091E"/>
    <w:rsid w:val="00012A2A"/>
    <w:rsid w:val="000E32E0"/>
    <w:rsid w:val="00100C35"/>
    <w:rsid w:val="00132701"/>
    <w:rsid w:val="00141819"/>
    <w:rsid w:val="001D2A72"/>
    <w:rsid w:val="001E1D84"/>
    <w:rsid w:val="00243608"/>
    <w:rsid w:val="002A11B7"/>
    <w:rsid w:val="002A4E4F"/>
    <w:rsid w:val="002E6BB5"/>
    <w:rsid w:val="003E6EDF"/>
    <w:rsid w:val="00552DCB"/>
    <w:rsid w:val="0057274C"/>
    <w:rsid w:val="005B674E"/>
    <w:rsid w:val="005D10A4"/>
    <w:rsid w:val="00634A81"/>
    <w:rsid w:val="00660264"/>
    <w:rsid w:val="00672AA8"/>
    <w:rsid w:val="006A7897"/>
    <w:rsid w:val="006B06D1"/>
    <w:rsid w:val="006C3BE8"/>
    <w:rsid w:val="006C59AC"/>
    <w:rsid w:val="00700DD2"/>
    <w:rsid w:val="00787C4A"/>
    <w:rsid w:val="007D5329"/>
    <w:rsid w:val="008073B7"/>
    <w:rsid w:val="00907C31"/>
    <w:rsid w:val="00946D60"/>
    <w:rsid w:val="009A140C"/>
    <w:rsid w:val="009C6F0E"/>
    <w:rsid w:val="009D154C"/>
    <w:rsid w:val="00A33319"/>
    <w:rsid w:val="00A43E1B"/>
    <w:rsid w:val="00A44A6C"/>
    <w:rsid w:val="00A54F13"/>
    <w:rsid w:val="00A90CB2"/>
    <w:rsid w:val="00AE6F27"/>
    <w:rsid w:val="00B073FA"/>
    <w:rsid w:val="00B10481"/>
    <w:rsid w:val="00BB3543"/>
    <w:rsid w:val="00C04AAF"/>
    <w:rsid w:val="00C14021"/>
    <w:rsid w:val="00C56B2A"/>
    <w:rsid w:val="00C82A88"/>
    <w:rsid w:val="00D93187"/>
    <w:rsid w:val="00E67A88"/>
    <w:rsid w:val="00EB1FD9"/>
    <w:rsid w:val="00EF5C31"/>
    <w:rsid w:val="00F16749"/>
    <w:rsid w:val="00F3680E"/>
    <w:rsid w:val="00F62094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DA819-326D-4F19-B4A9-F0231BE0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681F9-ACBF-41AF-8551-1312287F7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3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Ирина Михайловна</dc:creator>
  <cp:keywords/>
  <dc:description/>
  <cp:lastModifiedBy>Плотникова Ирина Михайловна</cp:lastModifiedBy>
  <cp:revision>24</cp:revision>
  <dcterms:created xsi:type="dcterms:W3CDTF">2023-08-29T06:30:00Z</dcterms:created>
  <dcterms:modified xsi:type="dcterms:W3CDTF">2023-08-30T10:46:00Z</dcterms:modified>
</cp:coreProperties>
</file>